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4675F1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251C4" w:rsidRPr="00A251C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підрозділу 10 розділу ХХ "Перехідні положення" Податкового кодексу України щодо тимчасового звільнення платників єдиного податку першої і другої груп від сплати єдиного податку у зв'язку з пандемією COVID-19 (реєстр.№3352)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6DA85" w14:textId="77777777" w:rsidR="00027CE9" w:rsidRDefault="00027CE9" w:rsidP="005E306B">
      <w:pPr>
        <w:spacing w:after="0" w:line="240" w:lineRule="auto"/>
      </w:pPr>
      <w:r>
        <w:separator/>
      </w:r>
    </w:p>
  </w:endnote>
  <w:endnote w:type="continuationSeparator" w:id="0">
    <w:p w14:paraId="7333757D" w14:textId="77777777" w:rsidR="00027CE9" w:rsidRDefault="00027C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27CE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7BBE8" w14:textId="77777777" w:rsidR="00027CE9" w:rsidRDefault="00027CE9" w:rsidP="005E306B">
      <w:pPr>
        <w:spacing w:after="0" w:line="240" w:lineRule="auto"/>
      </w:pPr>
      <w:r>
        <w:separator/>
      </w:r>
    </w:p>
  </w:footnote>
  <w:footnote w:type="continuationSeparator" w:id="0">
    <w:p w14:paraId="12639824" w14:textId="77777777" w:rsidR="00027CE9" w:rsidRDefault="00027CE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7CE9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88869-E792-4A8B-BF42-E42322BC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2020-11-04T09:13:00Z</dcterms:created>
  <dcterms:modified xsi:type="dcterms:W3CDTF">2020-11-04T09:13:00Z</dcterms:modified>
</cp:coreProperties>
</file>