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0676" w:rsidRDefault="00470676" w:rsidP="00470676">
      <w:pPr>
        <w:jc w:val="center"/>
        <w:rPr>
          <w:rFonts w:eastAsia="Times New Roman"/>
          <w:b/>
          <w:bCs/>
          <w:lang w:eastAsia="en-US"/>
        </w:rPr>
      </w:pPr>
      <w:bookmarkStart w:id="0" w:name="_GoBack"/>
      <w:bookmarkEnd w:id="0"/>
      <w:r>
        <w:rPr>
          <w:rFonts w:eastAsia="Times New Roman"/>
          <w:b/>
          <w:bCs/>
          <w:lang w:eastAsia="en-US"/>
        </w:rPr>
        <w:t>ПОРІВНЯЛЬНА ТАБЛИЦЯ</w:t>
      </w:r>
    </w:p>
    <w:p w:rsidR="00470676" w:rsidRPr="00C5589F" w:rsidRDefault="00470676" w:rsidP="00470676">
      <w:pPr>
        <w:jc w:val="center"/>
        <w:rPr>
          <w:rFonts w:eastAsia="Times New Roman"/>
          <w:b/>
          <w:bCs/>
          <w:lang w:eastAsia="en-US"/>
        </w:rPr>
      </w:pPr>
      <w:r w:rsidRPr="00C5589F">
        <w:rPr>
          <w:rFonts w:eastAsia="Times New Roman"/>
          <w:b/>
          <w:bCs/>
          <w:lang w:eastAsia="en-US"/>
        </w:rPr>
        <w:t xml:space="preserve">до проекту Закону </w:t>
      </w:r>
      <w:r w:rsidR="00C900AD">
        <w:rPr>
          <w:rFonts w:eastAsia="Times New Roman"/>
          <w:b/>
          <w:bCs/>
          <w:lang w:eastAsia="en-US"/>
        </w:rPr>
        <w:t>п</w:t>
      </w:r>
      <w:r w:rsidRPr="00C5589F">
        <w:rPr>
          <w:rFonts w:eastAsia="Times New Roman"/>
          <w:b/>
          <w:bCs/>
          <w:lang w:eastAsia="en-US"/>
        </w:rPr>
        <w:t>ро внесення змін до деяких законодавчих актів України щодо обов’язковості використання рідкого біопалива (біокомпонентів) у галузі транспорту</w:t>
      </w:r>
    </w:p>
    <w:p w:rsidR="00905326" w:rsidRDefault="0090532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63"/>
        <w:gridCol w:w="7563"/>
      </w:tblGrid>
      <w:tr w:rsidR="00470676" w:rsidTr="0079279A">
        <w:tc>
          <w:tcPr>
            <w:tcW w:w="7563" w:type="dxa"/>
          </w:tcPr>
          <w:p w:rsidR="00470676" w:rsidRPr="0079279A" w:rsidRDefault="00470676" w:rsidP="0079279A">
            <w:pPr>
              <w:jc w:val="center"/>
              <w:rPr>
                <w:b/>
                <w:bCs/>
              </w:rPr>
            </w:pPr>
            <w:r w:rsidRPr="0079279A">
              <w:rPr>
                <w:b/>
                <w:bCs/>
              </w:rPr>
              <w:t>Зміст відповідного положення</w:t>
            </w:r>
            <w:r w:rsidR="004E257D" w:rsidRPr="0079279A">
              <w:rPr>
                <w:b/>
                <w:bCs/>
              </w:rPr>
              <w:t>,</w:t>
            </w:r>
            <w:r w:rsidRPr="0079279A">
              <w:rPr>
                <w:b/>
                <w:bCs/>
              </w:rPr>
              <w:t xml:space="preserve"> норми законопроекту</w:t>
            </w:r>
          </w:p>
        </w:tc>
        <w:tc>
          <w:tcPr>
            <w:tcW w:w="7563" w:type="dxa"/>
          </w:tcPr>
          <w:p w:rsidR="00470676" w:rsidRPr="0079279A" w:rsidRDefault="00470676" w:rsidP="0079279A">
            <w:pPr>
              <w:jc w:val="center"/>
              <w:rPr>
                <w:b/>
                <w:bCs/>
              </w:rPr>
            </w:pPr>
            <w:r w:rsidRPr="0079279A">
              <w:rPr>
                <w:b/>
                <w:bCs/>
              </w:rPr>
              <w:t>Зміст з урахуванням запропонованих змін</w:t>
            </w:r>
          </w:p>
        </w:tc>
      </w:tr>
      <w:tr w:rsidR="00040577" w:rsidTr="0079279A">
        <w:tc>
          <w:tcPr>
            <w:tcW w:w="15126" w:type="dxa"/>
            <w:gridSpan w:val="2"/>
          </w:tcPr>
          <w:p w:rsidR="00040577" w:rsidRDefault="00040577" w:rsidP="0079279A">
            <w:pPr>
              <w:jc w:val="center"/>
            </w:pPr>
            <w:r w:rsidRPr="0079279A">
              <w:rPr>
                <w:b/>
              </w:rPr>
              <w:t>Закон України «</w:t>
            </w:r>
            <w:r w:rsidRPr="0079279A">
              <w:rPr>
                <w:b/>
                <w:bCs/>
              </w:rPr>
              <w:t>Про альтернативні види палива</w:t>
            </w:r>
            <w:r w:rsidRPr="0079279A">
              <w:rPr>
                <w:b/>
              </w:rPr>
              <w:t>»</w:t>
            </w:r>
          </w:p>
        </w:tc>
      </w:tr>
      <w:tr w:rsidR="00040577" w:rsidTr="0079279A">
        <w:tc>
          <w:tcPr>
            <w:tcW w:w="7563" w:type="dxa"/>
          </w:tcPr>
          <w:p w:rsidR="00040577" w:rsidRPr="0079279A" w:rsidRDefault="00040577" w:rsidP="00281B2B">
            <w:pPr>
              <w:rPr>
                <w:b/>
                <w:bCs/>
              </w:rPr>
            </w:pPr>
            <w:r w:rsidRPr="00EC72A8">
              <w:t xml:space="preserve">Стаття 1. </w:t>
            </w:r>
            <w:r w:rsidRPr="00EC72A8">
              <w:rPr>
                <w:lang w:eastAsia="ru-RU"/>
              </w:rPr>
              <w:t>Визначення термінів</w:t>
            </w:r>
          </w:p>
        </w:tc>
        <w:tc>
          <w:tcPr>
            <w:tcW w:w="7563" w:type="dxa"/>
          </w:tcPr>
          <w:p w:rsidR="00040577" w:rsidRPr="0079279A" w:rsidRDefault="00040577" w:rsidP="0079279A">
            <w:pPr>
              <w:jc w:val="both"/>
              <w:rPr>
                <w:b/>
                <w:bCs/>
              </w:rPr>
            </w:pPr>
            <w:r w:rsidRPr="00EC72A8">
              <w:t xml:space="preserve">Стаття 1. </w:t>
            </w:r>
            <w:r w:rsidRPr="00EC72A8">
              <w:rPr>
                <w:lang w:eastAsia="ru-RU"/>
              </w:rPr>
              <w:t>Визначення термінів</w:t>
            </w:r>
          </w:p>
        </w:tc>
      </w:tr>
      <w:tr w:rsidR="00040577" w:rsidTr="0079279A">
        <w:tc>
          <w:tcPr>
            <w:tcW w:w="7563" w:type="dxa"/>
          </w:tcPr>
          <w:p w:rsidR="00040577" w:rsidRPr="00EC72A8" w:rsidRDefault="00040577" w:rsidP="0079279A">
            <w:pPr>
              <w:ind w:firstLine="425"/>
              <w:jc w:val="both"/>
            </w:pPr>
            <w:r w:rsidRPr="00EC72A8">
              <w:rPr>
                <w:lang w:eastAsia="ru-RU"/>
              </w:rPr>
              <w:t>У цьому Законі нижченаведені терміни вживаються у  такому значенні:</w:t>
            </w:r>
          </w:p>
          <w:p w:rsidR="00040577" w:rsidRPr="0079279A" w:rsidRDefault="00040577" w:rsidP="0079279A">
            <w:pPr>
              <w:ind w:firstLine="425"/>
              <w:jc w:val="both"/>
              <w:rPr>
                <w:rFonts w:eastAsia="Times New Roman"/>
                <w:lang w:eastAsia="ru-RU"/>
              </w:rPr>
            </w:pPr>
            <w:r w:rsidRPr="0079279A">
              <w:rPr>
                <w:rFonts w:eastAsia="Times New Roman"/>
                <w:lang w:eastAsia="ru-RU"/>
              </w:rPr>
              <w:t>…</w:t>
            </w:r>
          </w:p>
          <w:p w:rsidR="00040577" w:rsidRPr="0079279A" w:rsidRDefault="00040577" w:rsidP="0079279A">
            <w:pPr>
              <w:jc w:val="both"/>
              <w:rPr>
                <w:b/>
                <w:lang w:eastAsia="ru-RU"/>
              </w:rPr>
            </w:pPr>
            <w:r>
              <w:rPr>
                <w:rStyle w:val="rvts0"/>
              </w:rPr>
              <w:t>біоетанол – спирт етиловий зневоджений, виготовлений з біомаси або спирту етилового-сирцю для використання як біопалива;</w:t>
            </w:r>
          </w:p>
          <w:p w:rsidR="00040577" w:rsidRPr="0079279A" w:rsidRDefault="00040577" w:rsidP="0079279A">
            <w:pPr>
              <w:ind w:firstLine="425"/>
              <w:jc w:val="both"/>
              <w:rPr>
                <w:rFonts w:eastAsia="Times New Roman"/>
                <w:lang w:eastAsia="ru-RU"/>
              </w:rPr>
            </w:pPr>
            <w:r w:rsidRPr="0079279A">
              <w:rPr>
                <w:rFonts w:eastAsia="Times New Roman"/>
                <w:lang w:eastAsia="ru-RU"/>
              </w:rPr>
              <w:t>…</w:t>
            </w:r>
          </w:p>
          <w:p w:rsidR="00040577" w:rsidRPr="0079279A" w:rsidRDefault="00040577" w:rsidP="0079279A">
            <w:pPr>
              <w:jc w:val="both"/>
              <w:rPr>
                <w:rFonts w:eastAsia="Times New Roman"/>
                <w:lang w:eastAsia="ru-RU"/>
              </w:rPr>
            </w:pPr>
            <w:r w:rsidRPr="00475A4E">
              <w:rPr>
                <w:lang w:eastAsia="ru-RU"/>
              </w:rPr>
              <w:t xml:space="preserve">біодизельне паливо  (біодизель) </w:t>
            </w:r>
            <w:r>
              <w:rPr>
                <w:lang w:eastAsia="ru-RU"/>
              </w:rPr>
              <w:t>–</w:t>
            </w:r>
            <w:r w:rsidRPr="00475A4E">
              <w:rPr>
                <w:lang w:eastAsia="ru-RU"/>
              </w:rPr>
              <w:t xml:space="preserve"> метилові  та/або  етилові етери вищих органічних кислот, отриманих з  рослинних  олій або тваринних жирів, що використовуються як   біопаливо або біокомпонент</w:t>
            </w:r>
            <w:r w:rsidRPr="0079279A">
              <w:rPr>
                <w:rFonts w:eastAsia="Times New Roman"/>
                <w:lang w:eastAsia="ru-RU"/>
              </w:rPr>
              <w:t xml:space="preserve">;  </w:t>
            </w:r>
          </w:p>
          <w:p w:rsidR="00040577" w:rsidRPr="0079279A" w:rsidRDefault="00040577" w:rsidP="0079279A">
            <w:pPr>
              <w:ind w:firstLine="425"/>
              <w:jc w:val="both"/>
              <w:rPr>
                <w:rFonts w:eastAsia="Times New Roman"/>
                <w:lang w:eastAsia="ru-RU"/>
              </w:rPr>
            </w:pPr>
          </w:p>
          <w:p w:rsidR="00E730F7" w:rsidRDefault="00E730F7" w:rsidP="0079279A">
            <w:pPr>
              <w:jc w:val="both"/>
              <w:rPr>
                <w:lang w:eastAsia="ru-RU"/>
              </w:rPr>
            </w:pPr>
          </w:p>
          <w:p w:rsidR="00040577" w:rsidRPr="0079279A" w:rsidRDefault="00040577" w:rsidP="0079279A">
            <w:pPr>
              <w:jc w:val="both"/>
              <w:rPr>
                <w:rFonts w:eastAsia="Times New Roman"/>
                <w:lang w:eastAsia="ru-RU"/>
              </w:rPr>
            </w:pPr>
            <w:r w:rsidRPr="00475A4E">
              <w:rPr>
                <w:lang w:eastAsia="ru-RU"/>
              </w:rPr>
              <w:t>рідке паливо з біомаси - біопаливо дизельне, біоетанол, біобутанол, чиста олія та інші синтетичні палива,  виготовлені з біомаси</w:t>
            </w:r>
            <w:r w:rsidRPr="0079279A">
              <w:rPr>
                <w:rFonts w:eastAsia="Times New Roman"/>
                <w:lang w:eastAsia="ru-RU"/>
              </w:rPr>
              <w:t>;</w:t>
            </w:r>
          </w:p>
          <w:p w:rsidR="00040577" w:rsidRPr="0079279A" w:rsidRDefault="00040577" w:rsidP="0079279A">
            <w:pPr>
              <w:ind w:firstLine="425"/>
              <w:jc w:val="both"/>
              <w:rPr>
                <w:rFonts w:eastAsia="Times New Roman"/>
                <w:lang w:eastAsia="ru-RU"/>
              </w:rPr>
            </w:pPr>
          </w:p>
          <w:p w:rsidR="00040577" w:rsidRPr="0079279A" w:rsidRDefault="00040577" w:rsidP="0079279A">
            <w:pPr>
              <w:ind w:firstLine="425"/>
              <w:jc w:val="both"/>
              <w:rPr>
                <w:rFonts w:eastAsia="Times New Roman"/>
                <w:lang w:eastAsia="ru-RU"/>
              </w:rPr>
            </w:pPr>
          </w:p>
          <w:p w:rsidR="00040577" w:rsidRDefault="00040577" w:rsidP="0079279A">
            <w:pPr>
              <w:ind w:firstLine="425"/>
              <w:jc w:val="both"/>
              <w:rPr>
                <w:lang w:eastAsia="ru-RU"/>
              </w:rPr>
            </w:pPr>
          </w:p>
          <w:p w:rsidR="00040577" w:rsidRPr="00EC72A8" w:rsidRDefault="00040577" w:rsidP="0079279A">
            <w:pPr>
              <w:ind w:firstLine="425"/>
              <w:jc w:val="both"/>
              <w:rPr>
                <w:lang w:eastAsia="ru-RU"/>
              </w:rPr>
            </w:pPr>
            <w:r w:rsidRPr="00475A4E">
              <w:rPr>
                <w:lang w:eastAsia="ru-RU"/>
              </w:rPr>
              <w:t>синтетичні біопалива - синтетичн</w:t>
            </w:r>
            <w:r w:rsidRPr="00EC72A8">
              <w:rPr>
                <w:lang w:eastAsia="ru-RU"/>
              </w:rPr>
              <w:t>і вуглеводні та суміші синтетичних   вуглеводнів, виготовлені з біомаси;</w:t>
            </w:r>
          </w:p>
          <w:p w:rsidR="00040577" w:rsidRPr="0079279A" w:rsidRDefault="00040577" w:rsidP="0079279A">
            <w:pPr>
              <w:ind w:firstLine="426"/>
              <w:jc w:val="both"/>
              <w:rPr>
                <w:b/>
                <w:bCs/>
                <w:bdr w:val="none" w:sz="0" w:space="0" w:color="auto" w:frame="1"/>
                <w:lang w:eastAsia="ru-RU"/>
              </w:rPr>
            </w:pPr>
          </w:p>
          <w:p w:rsidR="00040577" w:rsidRPr="0079279A" w:rsidRDefault="00040577" w:rsidP="0079279A">
            <w:pPr>
              <w:ind w:firstLine="426"/>
              <w:jc w:val="both"/>
              <w:rPr>
                <w:b/>
                <w:bCs/>
                <w:bdr w:val="none" w:sz="0" w:space="0" w:color="auto" w:frame="1"/>
                <w:lang w:eastAsia="ru-RU"/>
              </w:rPr>
            </w:pPr>
          </w:p>
          <w:p w:rsidR="00040577" w:rsidRPr="0079279A" w:rsidRDefault="00040577" w:rsidP="0079279A">
            <w:pPr>
              <w:ind w:firstLine="426"/>
              <w:jc w:val="both"/>
              <w:rPr>
                <w:b/>
                <w:bCs/>
                <w:bdr w:val="none" w:sz="0" w:space="0" w:color="auto" w:frame="1"/>
                <w:lang w:eastAsia="ru-RU"/>
              </w:rPr>
            </w:pPr>
            <w:r w:rsidRPr="0079279A">
              <w:rPr>
                <w:b/>
                <w:bCs/>
                <w:bdr w:val="none" w:sz="0" w:space="0" w:color="auto" w:frame="1"/>
                <w:lang w:eastAsia="ru-RU"/>
              </w:rPr>
              <w:t>Норма відсутня</w:t>
            </w:r>
          </w:p>
          <w:p w:rsidR="00040577" w:rsidRPr="0079279A" w:rsidRDefault="00040577" w:rsidP="0079279A">
            <w:pPr>
              <w:ind w:firstLine="426"/>
              <w:jc w:val="both"/>
              <w:rPr>
                <w:b/>
                <w:bCs/>
                <w:bdr w:val="none" w:sz="0" w:space="0" w:color="auto" w:frame="1"/>
                <w:lang w:eastAsia="ru-RU"/>
              </w:rPr>
            </w:pPr>
          </w:p>
          <w:p w:rsidR="00040577" w:rsidRPr="0079279A" w:rsidRDefault="00040577" w:rsidP="0079279A">
            <w:pPr>
              <w:ind w:firstLine="426"/>
              <w:jc w:val="both"/>
              <w:rPr>
                <w:b/>
                <w:bCs/>
                <w:bdr w:val="none" w:sz="0" w:space="0" w:color="auto" w:frame="1"/>
                <w:lang w:eastAsia="ru-RU"/>
              </w:rPr>
            </w:pPr>
          </w:p>
          <w:p w:rsidR="00040577" w:rsidRPr="0079279A" w:rsidRDefault="00040577" w:rsidP="0079279A">
            <w:pPr>
              <w:ind w:firstLine="426"/>
              <w:jc w:val="both"/>
              <w:rPr>
                <w:b/>
                <w:bCs/>
                <w:bdr w:val="none" w:sz="0" w:space="0" w:color="auto" w:frame="1"/>
                <w:lang w:eastAsia="ru-RU"/>
              </w:rPr>
            </w:pPr>
          </w:p>
          <w:p w:rsidR="00040577" w:rsidRPr="0079279A" w:rsidRDefault="00040577" w:rsidP="0079279A">
            <w:pPr>
              <w:ind w:firstLine="426"/>
              <w:jc w:val="both"/>
              <w:rPr>
                <w:b/>
              </w:rPr>
            </w:pPr>
          </w:p>
        </w:tc>
        <w:tc>
          <w:tcPr>
            <w:tcW w:w="7563" w:type="dxa"/>
          </w:tcPr>
          <w:p w:rsidR="00040577" w:rsidRPr="00EC72A8" w:rsidRDefault="00040577" w:rsidP="0079279A">
            <w:pPr>
              <w:ind w:firstLine="425"/>
              <w:jc w:val="both"/>
            </w:pPr>
            <w:r w:rsidRPr="00EC72A8">
              <w:rPr>
                <w:lang w:eastAsia="ru-RU"/>
              </w:rPr>
              <w:lastRenderedPageBreak/>
              <w:t>У цьому Законі нижченаведені терміни вживаються у  такому значенні:</w:t>
            </w:r>
          </w:p>
          <w:p w:rsidR="00040577" w:rsidRPr="0079279A" w:rsidRDefault="00040577" w:rsidP="0079279A">
            <w:pPr>
              <w:ind w:firstLine="425"/>
              <w:jc w:val="both"/>
              <w:rPr>
                <w:rFonts w:eastAsia="Times New Roman"/>
                <w:lang w:eastAsia="ru-RU"/>
              </w:rPr>
            </w:pPr>
            <w:r w:rsidRPr="0079279A">
              <w:rPr>
                <w:rFonts w:eastAsia="Times New Roman"/>
                <w:lang w:eastAsia="ru-RU"/>
              </w:rPr>
              <w:t>…</w:t>
            </w:r>
          </w:p>
          <w:p w:rsidR="0069050A" w:rsidRPr="0079279A" w:rsidRDefault="0069050A" w:rsidP="0079279A">
            <w:pPr>
              <w:jc w:val="both"/>
              <w:rPr>
                <w:rFonts w:ascii="Times" w:hAnsi="Times"/>
                <w:color w:val="000000"/>
                <w:lang w:eastAsia="uk-UA"/>
              </w:rPr>
            </w:pPr>
            <w:r w:rsidRPr="00EE0B7E">
              <w:t xml:space="preserve">біоетанол - спирт етиловий зневоджений, виготовлений з біомаси або спирту етилового-сирцю, </w:t>
            </w:r>
            <w:r w:rsidRPr="0079279A">
              <w:rPr>
                <w:b/>
                <w:bCs/>
              </w:rPr>
              <w:t>отриманого з біомаси</w:t>
            </w:r>
            <w:r w:rsidRPr="00EE0B7E">
              <w:t xml:space="preserve">, що використовується </w:t>
            </w:r>
            <w:r w:rsidRPr="0079279A">
              <w:rPr>
                <w:b/>
                <w:bCs/>
              </w:rPr>
              <w:t>як біопаливо або біокомпонент</w:t>
            </w:r>
            <w:r w:rsidR="00E730F7" w:rsidRPr="0079279A">
              <w:rPr>
                <w:b/>
                <w:bCs/>
              </w:rPr>
              <w:t>;</w:t>
            </w:r>
          </w:p>
          <w:p w:rsidR="00040577" w:rsidRPr="0079279A" w:rsidRDefault="00040577" w:rsidP="0079279A">
            <w:pPr>
              <w:ind w:firstLine="425"/>
              <w:jc w:val="both"/>
              <w:rPr>
                <w:rFonts w:eastAsia="Times New Roman"/>
                <w:lang w:eastAsia="ru-RU"/>
              </w:rPr>
            </w:pPr>
            <w:r w:rsidRPr="0079279A">
              <w:rPr>
                <w:rFonts w:eastAsia="Times New Roman"/>
                <w:lang w:eastAsia="ru-RU"/>
              </w:rPr>
              <w:t>…</w:t>
            </w:r>
          </w:p>
          <w:p w:rsidR="00040577" w:rsidRPr="0079279A" w:rsidRDefault="00E730F7" w:rsidP="0079279A">
            <w:pPr>
              <w:jc w:val="both"/>
              <w:rPr>
                <w:b/>
              </w:rPr>
            </w:pPr>
            <w:r w:rsidRPr="0079279A">
              <w:rPr>
                <w:b/>
              </w:rPr>
              <w:t>біодизельне паливо (біодизель)</w:t>
            </w:r>
            <w:r w:rsidRPr="007051E3">
              <w:t xml:space="preserve"> </w:t>
            </w:r>
            <w:r w:rsidRPr="0079279A">
              <w:rPr>
                <w:b/>
              </w:rPr>
              <w:t>– моноалкільні естери</w:t>
            </w:r>
            <w:r w:rsidRPr="007051E3">
              <w:t xml:space="preserve"> вищих органічних кислот, отриманих з рослинних олій або тваринних жирів, що використовуються як біопаливо або біокомпонент</w:t>
            </w:r>
            <w:r w:rsidR="00040577" w:rsidRPr="0079279A">
              <w:rPr>
                <w:b/>
              </w:rPr>
              <w:t>;</w:t>
            </w:r>
          </w:p>
          <w:p w:rsidR="00040577" w:rsidRPr="0079279A" w:rsidRDefault="00040577" w:rsidP="0079279A">
            <w:pPr>
              <w:ind w:firstLine="425"/>
              <w:jc w:val="both"/>
              <w:rPr>
                <w:rFonts w:eastAsia="Times New Roman"/>
                <w:lang w:eastAsia="ru-RU"/>
              </w:rPr>
            </w:pPr>
            <w:r w:rsidRPr="0079279A">
              <w:rPr>
                <w:rFonts w:eastAsia="Times New Roman"/>
                <w:lang w:eastAsia="ru-RU"/>
              </w:rPr>
              <w:t>…</w:t>
            </w:r>
          </w:p>
          <w:p w:rsidR="00040577" w:rsidRPr="0079279A" w:rsidRDefault="00040577" w:rsidP="0079279A">
            <w:pPr>
              <w:jc w:val="both"/>
              <w:rPr>
                <w:b/>
              </w:rPr>
            </w:pPr>
            <w:r w:rsidRPr="0079279A">
              <w:rPr>
                <w:b/>
              </w:rPr>
              <w:t xml:space="preserve">рідке паливо з біомаси (рідке біопаливо) – </w:t>
            </w:r>
            <w:r w:rsidRPr="00504799">
              <w:t>біопаливо дизельне</w:t>
            </w:r>
            <w:r w:rsidRPr="0079279A">
              <w:rPr>
                <w:b/>
              </w:rPr>
              <w:t>, біометанол, біоетанол, біобутанол, біо-ETБE, біо-МТБЕ, біо-ЕТАЕ, гідроочищена рослинна олія, чиста рослинна олія та інші рідкі синтетичні палива, виготовлені з біомаси;</w:t>
            </w:r>
          </w:p>
          <w:p w:rsidR="00040577" w:rsidRPr="0079279A" w:rsidRDefault="00040577" w:rsidP="0079279A">
            <w:pPr>
              <w:ind w:firstLine="425"/>
              <w:jc w:val="both"/>
              <w:rPr>
                <w:rFonts w:eastAsia="Times New Roman"/>
                <w:lang w:eastAsia="ru-RU"/>
              </w:rPr>
            </w:pPr>
            <w:r w:rsidRPr="0079279A">
              <w:rPr>
                <w:rFonts w:eastAsia="Times New Roman"/>
                <w:lang w:eastAsia="ru-RU"/>
              </w:rPr>
              <w:t>…</w:t>
            </w:r>
          </w:p>
          <w:p w:rsidR="00040577" w:rsidRPr="0079279A" w:rsidRDefault="00040577" w:rsidP="0079279A">
            <w:pPr>
              <w:jc w:val="both"/>
              <w:rPr>
                <w:b/>
              </w:rPr>
            </w:pPr>
            <w:r w:rsidRPr="001C4320">
              <w:t>синтетичні біопалива – синтетичні вуглеводні та суміші синтетичних вуглеводнів, виготовлених з біомаси,</w:t>
            </w:r>
            <w:r w:rsidRPr="0079279A">
              <w:rPr>
                <w:b/>
              </w:rPr>
              <w:t xml:space="preserve"> у тому числі палива, отримані за процесом Фішера-Тропша;</w:t>
            </w:r>
          </w:p>
          <w:p w:rsidR="00040577" w:rsidRPr="0079279A" w:rsidRDefault="00040577" w:rsidP="0079279A">
            <w:pPr>
              <w:jc w:val="both"/>
              <w:rPr>
                <w:b/>
              </w:rPr>
            </w:pPr>
          </w:p>
          <w:p w:rsidR="00040577" w:rsidRPr="0079279A" w:rsidRDefault="00040577" w:rsidP="0079279A">
            <w:pPr>
              <w:jc w:val="both"/>
              <w:rPr>
                <w:b/>
              </w:rPr>
            </w:pPr>
            <w:r w:rsidRPr="0079279A">
              <w:rPr>
                <w:b/>
              </w:rPr>
              <w:lastRenderedPageBreak/>
              <w:t>біо-ДME – диметиловий етер, вироблений з біомаси, та використовується як компонент моторного палива;</w:t>
            </w:r>
          </w:p>
          <w:p w:rsidR="00040577" w:rsidRPr="0079279A" w:rsidRDefault="00040577" w:rsidP="0079279A">
            <w:pPr>
              <w:jc w:val="both"/>
              <w:rPr>
                <w:b/>
              </w:rPr>
            </w:pPr>
          </w:p>
          <w:p w:rsidR="00040577" w:rsidRPr="0079279A" w:rsidRDefault="00040577" w:rsidP="0079279A">
            <w:pPr>
              <w:jc w:val="both"/>
              <w:rPr>
                <w:b/>
              </w:rPr>
            </w:pPr>
            <w:r w:rsidRPr="0079279A">
              <w:rPr>
                <w:b/>
              </w:rPr>
              <w:t>біо-ETБE – етил-трет-бутиловий етер, вироблений із застосуванням біоетанолу, та використовується як компонент моторного палива;</w:t>
            </w:r>
          </w:p>
          <w:p w:rsidR="00040577" w:rsidRPr="0079279A" w:rsidRDefault="00040577" w:rsidP="0079279A">
            <w:pPr>
              <w:jc w:val="both"/>
              <w:rPr>
                <w:b/>
              </w:rPr>
            </w:pPr>
          </w:p>
          <w:p w:rsidR="00040577" w:rsidRPr="0079279A" w:rsidRDefault="00040577" w:rsidP="0079279A">
            <w:pPr>
              <w:jc w:val="both"/>
              <w:rPr>
                <w:b/>
              </w:rPr>
            </w:pPr>
            <w:r w:rsidRPr="0079279A">
              <w:rPr>
                <w:b/>
              </w:rPr>
              <w:t>біометанол – метанол, вироблений з біомаси, що використовується як компонент моторного палива;</w:t>
            </w:r>
          </w:p>
          <w:p w:rsidR="00040577" w:rsidRPr="0079279A" w:rsidRDefault="00040577" w:rsidP="0079279A">
            <w:pPr>
              <w:jc w:val="both"/>
              <w:rPr>
                <w:b/>
              </w:rPr>
            </w:pPr>
          </w:p>
          <w:p w:rsidR="00040577" w:rsidRPr="0079279A" w:rsidRDefault="00040577" w:rsidP="0079279A">
            <w:pPr>
              <w:jc w:val="both"/>
              <w:rPr>
                <w:b/>
              </w:rPr>
            </w:pPr>
            <w:r w:rsidRPr="0079279A">
              <w:rPr>
                <w:b/>
              </w:rPr>
              <w:t>біо-МТБЕ – метил-трет-бутиловий етер, вироблений з біометанолу, та використовується як компонент моторного палива;</w:t>
            </w:r>
          </w:p>
          <w:p w:rsidR="00040577" w:rsidRPr="0079279A" w:rsidRDefault="00040577" w:rsidP="0079279A">
            <w:pPr>
              <w:jc w:val="both"/>
              <w:rPr>
                <w:b/>
              </w:rPr>
            </w:pPr>
          </w:p>
          <w:p w:rsidR="00040577" w:rsidRPr="0079279A" w:rsidRDefault="00040577" w:rsidP="0079279A">
            <w:pPr>
              <w:jc w:val="both"/>
              <w:rPr>
                <w:b/>
              </w:rPr>
            </w:pPr>
            <w:r w:rsidRPr="0079279A">
              <w:rPr>
                <w:b/>
              </w:rPr>
              <w:t>біо-ЕТАЕ – етил-трет-аміловий етер, вироблений із застосуванням біоетанолу, та використовується як компонент моторного палива;</w:t>
            </w:r>
          </w:p>
          <w:p w:rsidR="00040577" w:rsidRPr="0079279A" w:rsidRDefault="00040577" w:rsidP="0079279A">
            <w:pPr>
              <w:jc w:val="both"/>
              <w:rPr>
                <w:b/>
              </w:rPr>
            </w:pPr>
          </w:p>
          <w:p w:rsidR="00040577" w:rsidRPr="0079279A" w:rsidRDefault="00040577" w:rsidP="0079279A">
            <w:pPr>
              <w:jc w:val="both"/>
              <w:rPr>
                <w:b/>
              </w:rPr>
            </w:pPr>
            <w:r w:rsidRPr="0079279A">
              <w:rPr>
                <w:b/>
              </w:rPr>
              <w:t>гідроочищена рослинна олія – рослинна олія після термохімічної обробки воднем;</w:t>
            </w:r>
          </w:p>
          <w:p w:rsidR="00040577" w:rsidRPr="0079279A" w:rsidRDefault="00040577" w:rsidP="0079279A">
            <w:pPr>
              <w:jc w:val="both"/>
              <w:rPr>
                <w:b/>
              </w:rPr>
            </w:pPr>
          </w:p>
          <w:p w:rsidR="00040577" w:rsidRPr="0079279A" w:rsidRDefault="00E730F7" w:rsidP="0079279A">
            <w:pPr>
              <w:jc w:val="both"/>
              <w:rPr>
                <w:b/>
              </w:rPr>
            </w:pPr>
            <w:r w:rsidRPr="0079279A">
              <w:rPr>
                <w:b/>
              </w:rPr>
              <w:t>добровільна схема сертифікації – визнана Європейською Комісією система підтвердження відповідності рідкого біопалива (біокомпонентів) та біогазу, що призначені для використання в галузі транспорту, критеріям сталості шляхом проведення незалежного аудиту</w:t>
            </w:r>
            <w:r w:rsidR="00040577" w:rsidRPr="0079279A">
              <w:rPr>
                <w:b/>
              </w:rPr>
              <w:t>;</w:t>
            </w:r>
          </w:p>
          <w:p w:rsidR="00E730F7" w:rsidRPr="0079279A" w:rsidRDefault="00E730F7" w:rsidP="0079279A">
            <w:pPr>
              <w:jc w:val="both"/>
              <w:rPr>
                <w:b/>
              </w:rPr>
            </w:pPr>
          </w:p>
          <w:p w:rsidR="00040577" w:rsidRPr="0079279A" w:rsidRDefault="00E730F7" w:rsidP="0079279A">
            <w:pPr>
              <w:jc w:val="both"/>
              <w:rPr>
                <w:b/>
              </w:rPr>
            </w:pPr>
            <w:r w:rsidRPr="0079279A">
              <w:rPr>
                <w:b/>
              </w:rPr>
              <w:t xml:space="preserve">критерії сталості – вимоги, яким відповідають рідкі біопалива (біокомпоненти) та біогаз, призначені для використання в галузі транспорту, зокрема, показникам </w:t>
            </w:r>
            <w:r w:rsidRPr="0079279A">
              <w:rPr>
                <w:b/>
              </w:rPr>
              <w:lastRenderedPageBreak/>
              <w:t>скорочення обсягів викидів парникових газів від використання зазначених видів біопалива та заборони використання окремих земельних ділянок для отримання сировини, необхідної для виробництва таких видів біопалива</w:t>
            </w:r>
            <w:r w:rsidR="00040577" w:rsidRPr="0079279A">
              <w:rPr>
                <w:b/>
              </w:rPr>
              <w:t>;</w:t>
            </w:r>
          </w:p>
          <w:p w:rsidR="00040577" w:rsidRPr="0079279A" w:rsidRDefault="00040577" w:rsidP="0079279A">
            <w:pPr>
              <w:jc w:val="both"/>
              <w:rPr>
                <w:b/>
              </w:rPr>
            </w:pPr>
          </w:p>
          <w:p w:rsidR="00040577" w:rsidRPr="0079279A" w:rsidRDefault="00E730F7" w:rsidP="0079279A">
            <w:pPr>
              <w:jc w:val="both"/>
              <w:rPr>
                <w:b/>
              </w:rPr>
            </w:pPr>
            <w:r w:rsidRPr="0079279A">
              <w:rPr>
                <w:b/>
              </w:rPr>
              <w:t>незалежний аудит – перевірка точності, надійності поданої інформації та систем, що використовуються суб'єктом господарювання для забезпечення відповідності рідкого біопалива (біокомпонентів) та біогазу, призначеного для використання в транспортній галузі, критеріям сталості, що проводиться за добровільною схемою сертифікації, визнаною Європейською Комісією, дотримуючись чинного законодавства України</w:t>
            </w:r>
            <w:r w:rsidR="00040577" w:rsidRPr="0079279A">
              <w:rPr>
                <w:b/>
              </w:rPr>
              <w:t>;</w:t>
            </w:r>
          </w:p>
          <w:p w:rsidR="00040577" w:rsidRPr="0079279A" w:rsidRDefault="00040577" w:rsidP="0079279A">
            <w:pPr>
              <w:jc w:val="both"/>
              <w:rPr>
                <w:b/>
              </w:rPr>
            </w:pPr>
          </w:p>
          <w:p w:rsidR="00040577" w:rsidRPr="0079279A" w:rsidRDefault="00E730F7" w:rsidP="0079279A">
            <w:pPr>
              <w:jc w:val="both"/>
              <w:rPr>
                <w:b/>
              </w:rPr>
            </w:pPr>
            <w:r w:rsidRPr="0079279A">
              <w:rPr>
                <w:b/>
              </w:rPr>
              <w:t>незалежний аудитор – юридична або фізична особа, що не має конфлікту інтересів та здійснює незалежний аудит</w:t>
            </w:r>
            <w:r w:rsidR="00040577" w:rsidRPr="0079279A">
              <w:rPr>
                <w:b/>
              </w:rPr>
              <w:t>;</w:t>
            </w:r>
          </w:p>
          <w:p w:rsidR="00040577" w:rsidRPr="0079279A" w:rsidRDefault="00040577" w:rsidP="0079279A">
            <w:pPr>
              <w:jc w:val="both"/>
              <w:rPr>
                <w:b/>
              </w:rPr>
            </w:pPr>
          </w:p>
          <w:p w:rsidR="00040577" w:rsidRPr="0079279A" w:rsidRDefault="00040577" w:rsidP="0079279A">
            <w:pPr>
              <w:jc w:val="both"/>
              <w:rPr>
                <w:b/>
              </w:rPr>
            </w:pPr>
            <w:r w:rsidRPr="0079279A">
              <w:rPr>
                <w:b/>
              </w:rPr>
              <w:t>паливо моторне – паливо, отримане з нафтової сировини або в результаті змішування палива, одержаного з нафтової сировини, з біокомпонентами, за умови, що загальний масовий вміст кисню у бензинах не перевищує 3,7 відсотків, а об’ємний вміст моноалкільних естерів жирних кислот у дизельному паливі не перевищує 7 відсотків;</w:t>
            </w:r>
          </w:p>
          <w:p w:rsidR="00040577" w:rsidRPr="0079279A" w:rsidRDefault="00040577" w:rsidP="0079279A">
            <w:pPr>
              <w:jc w:val="both"/>
              <w:rPr>
                <w:b/>
              </w:rPr>
            </w:pPr>
          </w:p>
          <w:p w:rsidR="00040577" w:rsidRPr="0079279A" w:rsidRDefault="00040577" w:rsidP="0079279A">
            <w:pPr>
              <w:jc w:val="both"/>
              <w:rPr>
                <w:b/>
              </w:rPr>
            </w:pPr>
            <w:r w:rsidRPr="0079279A">
              <w:rPr>
                <w:b/>
              </w:rPr>
              <w:t xml:space="preserve">паливо моторне альтернативне – паливо, отримане в результаті змішування палива, одержаного з нафтової сировини, з біокомпонентами або рідке біопаливо, за </w:t>
            </w:r>
            <w:r w:rsidRPr="0079279A">
              <w:rPr>
                <w:b/>
              </w:rPr>
              <w:lastRenderedPageBreak/>
              <w:t>умови, що загальний масовий вміст кисню у бензинах перевищує 3,7 відсотків, а об’ємний вміст моноалкільних естерів жирних кислот у дизельному паливі перевищує 7 відсотків;</w:t>
            </w:r>
          </w:p>
          <w:p w:rsidR="00040577" w:rsidRPr="0079279A" w:rsidRDefault="00040577" w:rsidP="0079279A">
            <w:pPr>
              <w:jc w:val="both"/>
              <w:rPr>
                <w:b/>
              </w:rPr>
            </w:pPr>
          </w:p>
          <w:p w:rsidR="00040577" w:rsidRPr="0079279A" w:rsidRDefault="00040577" w:rsidP="0079279A">
            <w:pPr>
              <w:jc w:val="both"/>
              <w:rPr>
                <w:b/>
              </w:rPr>
            </w:pPr>
            <w:r w:rsidRPr="0079279A">
              <w:rPr>
                <w:b/>
              </w:rPr>
              <w:t>чиста рослинна олія – олія, що походить з олійних рослин та отримується шляхом пресування, екстракції або подібних способів, неочищена або рафінована, але без хімічних змін, у випадках коли її використання є сумісним з типом двигуна та відповідними вимогами в сфері викидів;</w:t>
            </w:r>
          </w:p>
        </w:tc>
      </w:tr>
      <w:tr w:rsidR="00040577" w:rsidTr="0079279A">
        <w:tc>
          <w:tcPr>
            <w:tcW w:w="7563" w:type="dxa"/>
          </w:tcPr>
          <w:p w:rsidR="00040577" w:rsidRPr="0079279A" w:rsidRDefault="00040577" w:rsidP="0079279A">
            <w:pPr>
              <w:ind w:firstLine="426"/>
              <w:jc w:val="both"/>
              <w:rPr>
                <w:b/>
                <w:bCs/>
                <w:bdr w:val="none" w:sz="0" w:space="0" w:color="auto" w:frame="1"/>
                <w:lang w:eastAsia="ru-RU"/>
              </w:rPr>
            </w:pPr>
            <w:r w:rsidRPr="0079279A">
              <w:rPr>
                <w:b/>
                <w:bCs/>
                <w:bdr w:val="none" w:sz="0" w:space="0" w:color="auto" w:frame="1"/>
                <w:lang w:eastAsia="ru-RU"/>
              </w:rPr>
              <w:lastRenderedPageBreak/>
              <w:t>Норма відсутня</w:t>
            </w:r>
          </w:p>
          <w:p w:rsidR="00040577" w:rsidRDefault="00040577" w:rsidP="00040577"/>
        </w:tc>
        <w:tc>
          <w:tcPr>
            <w:tcW w:w="7563" w:type="dxa"/>
          </w:tcPr>
          <w:p w:rsidR="00FD23CC" w:rsidRPr="00F31A43" w:rsidRDefault="00F31A43" w:rsidP="0079279A">
            <w:pPr>
              <w:ind w:firstLine="567"/>
              <w:jc w:val="both"/>
              <w:rPr>
                <w:b/>
              </w:rPr>
            </w:pPr>
            <w:r w:rsidRPr="00F31A43">
              <w:rPr>
                <w:b/>
              </w:rPr>
              <w:t xml:space="preserve">Для цілей цього Закону під </w:t>
            </w:r>
            <w:r w:rsidRPr="00F31A43">
              <w:rPr>
                <w:b/>
                <w:bCs/>
              </w:rPr>
              <w:t xml:space="preserve">нормативно визначеною обов’язковою часткою вмісту рідкого біопалива (біокомпонентів) в обсягах бензинів автомобільних розуміється </w:t>
            </w:r>
            <w:r w:rsidRPr="00F31A43">
              <w:rPr>
                <w:b/>
              </w:rPr>
              <w:t>вміст рідкого біопалива (біокомпонентів) в усіх обсягах бензинів автомобільних, що відпускаються з місць виробництва пального, місць оптової торгівлі пальним та місць роздрібної торгівлі пальним, за виключенням бензинів з октановим числом 98 і вище та бензинів, що поставляються для потреб Міністерства оборони, Державного резерву та для створення мінімальних запасів нафти та нафтопродуктів:</w:t>
            </w:r>
          </w:p>
          <w:p w:rsidR="00385F2E" w:rsidRPr="0079279A" w:rsidRDefault="00385F2E" w:rsidP="0079279A">
            <w:pPr>
              <w:ind w:firstLine="567"/>
              <w:jc w:val="both"/>
              <w:rPr>
                <w:b/>
              </w:rPr>
            </w:pPr>
            <w:r w:rsidRPr="0079279A">
              <w:rPr>
                <w:b/>
              </w:rPr>
              <w:t>з 1 липня 2021 року – не менш як 5 відсотків (об’ємних), за відносної похибки визначення ±0,5%;</w:t>
            </w:r>
          </w:p>
          <w:p w:rsidR="00385F2E" w:rsidRPr="0079279A" w:rsidRDefault="00385F2E" w:rsidP="0079279A">
            <w:pPr>
              <w:ind w:firstLine="567"/>
              <w:jc w:val="both"/>
              <w:rPr>
                <w:b/>
              </w:rPr>
            </w:pPr>
            <w:r w:rsidRPr="0079279A">
              <w:rPr>
                <w:b/>
              </w:rPr>
              <w:t>з 1 липня 2022 року – не менш як 6 відсотків (об’ємних), за відносної похибки визначення ±0,5%;</w:t>
            </w:r>
          </w:p>
          <w:p w:rsidR="00385F2E" w:rsidRPr="0079279A" w:rsidRDefault="00385F2E" w:rsidP="0079279A">
            <w:pPr>
              <w:ind w:firstLine="567"/>
              <w:jc w:val="both"/>
              <w:rPr>
                <w:b/>
              </w:rPr>
            </w:pPr>
            <w:r w:rsidRPr="0079279A">
              <w:rPr>
                <w:b/>
              </w:rPr>
              <w:t>з 1 липня 2023 року – не менш як 7 відсотків (об’ємних), за відносної похибки визначення ±0,5%;</w:t>
            </w:r>
          </w:p>
          <w:p w:rsidR="00040577" w:rsidRDefault="00385F2E" w:rsidP="0079279A">
            <w:pPr>
              <w:ind w:firstLine="552"/>
              <w:jc w:val="both"/>
            </w:pPr>
            <w:r w:rsidRPr="0079279A">
              <w:rPr>
                <w:b/>
              </w:rPr>
              <w:t xml:space="preserve">Термін «пальне» вживається в цьому Законі у значенні, наведеному у Податковому кодексі України». </w:t>
            </w:r>
            <w:r w:rsidRPr="0079279A">
              <w:rPr>
                <w:b/>
              </w:rPr>
              <w:lastRenderedPageBreak/>
              <w:t xml:space="preserve">Терміни «місце виробництва пального», «місце оптової торгівлі пальним», «місце роздрібної торгівлі пальним» вживаються в цьому Законі у значенні, наведеному у Законі України «Про державне регулювання виробництва і обігу спирту етилового, коньячного і плодового, алкогольних напоїв, тютюнових виробів та пального». Терміни «випробувальна лабораторія», «випробування» вживається в цьому Законі у значенні, наведеному у Законі України «Про технічні регламенти та оцінку відповідності». </w:t>
            </w:r>
          </w:p>
        </w:tc>
      </w:tr>
      <w:tr w:rsidR="00040577" w:rsidTr="0079279A">
        <w:tc>
          <w:tcPr>
            <w:tcW w:w="7563" w:type="dxa"/>
          </w:tcPr>
          <w:p w:rsidR="00040577" w:rsidRDefault="00040577" w:rsidP="0079279A">
            <w:pPr>
              <w:jc w:val="both"/>
            </w:pPr>
            <w:r w:rsidRPr="00777419">
              <w:rPr>
                <w:rStyle w:val="rvts9"/>
              </w:rPr>
              <w:lastRenderedPageBreak/>
              <w:t xml:space="preserve">Стаття 2. </w:t>
            </w:r>
            <w:r w:rsidRPr="00777419">
              <w:rPr>
                <w:rStyle w:val="rvts0"/>
              </w:rPr>
              <w:t>Основні принципи державної політики у сфері альтернативних видів палива</w:t>
            </w:r>
          </w:p>
        </w:tc>
        <w:tc>
          <w:tcPr>
            <w:tcW w:w="7563" w:type="dxa"/>
          </w:tcPr>
          <w:p w:rsidR="00040577" w:rsidRDefault="00040577" w:rsidP="0079279A">
            <w:pPr>
              <w:jc w:val="both"/>
            </w:pPr>
            <w:r>
              <w:rPr>
                <w:rStyle w:val="rvts9"/>
              </w:rPr>
              <w:t xml:space="preserve">Стаття 2. </w:t>
            </w:r>
            <w:r>
              <w:rPr>
                <w:rStyle w:val="rvts0"/>
              </w:rPr>
              <w:t>Основні принципи державної політики у сфері альтернативних видів палива</w:t>
            </w:r>
          </w:p>
        </w:tc>
      </w:tr>
      <w:tr w:rsidR="005F663C" w:rsidTr="0079279A">
        <w:tc>
          <w:tcPr>
            <w:tcW w:w="7563" w:type="dxa"/>
          </w:tcPr>
          <w:p w:rsidR="005F663C" w:rsidRPr="0079279A" w:rsidRDefault="005F663C" w:rsidP="0079279A">
            <w:pPr>
              <w:ind w:firstLine="425"/>
              <w:jc w:val="both"/>
              <w:rPr>
                <w:rFonts w:eastAsia="Times New Roman"/>
                <w:lang w:eastAsia="ru-RU"/>
              </w:rPr>
            </w:pPr>
            <w:r w:rsidRPr="0079279A">
              <w:rPr>
                <w:rFonts w:eastAsia="Times New Roman"/>
                <w:lang w:eastAsia="ru-RU"/>
              </w:rPr>
              <w:t>…</w:t>
            </w:r>
          </w:p>
          <w:p w:rsidR="005F663C" w:rsidRPr="0079279A" w:rsidRDefault="005F663C" w:rsidP="0079279A">
            <w:pPr>
              <w:pStyle w:val="rvps2"/>
              <w:shd w:val="clear" w:color="auto" w:fill="FFFFFF"/>
              <w:spacing w:before="0" w:beforeAutospacing="0" w:after="150" w:afterAutospacing="0"/>
              <w:ind w:firstLine="450"/>
              <w:jc w:val="both"/>
              <w:rPr>
                <w:strike/>
                <w:sz w:val="28"/>
                <w:szCs w:val="28"/>
                <w:lang w:val="uk-UA"/>
              </w:rPr>
            </w:pPr>
            <w:r w:rsidRPr="0079279A">
              <w:rPr>
                <w:strike/>
                <w:sz w:val="28"/>
                <w:szCs w:val="28"/>
                <w:lang w:val="uk-UA"/>
              </w:rPr>
              <w:t>поетапне збільшення нормативно визначеної частки виробництва і застосування біопалива та сумішевого палива моторного. Вміст біоетанолу в бензинах моторних, що виробляються та/або реалізуються на території України, становитиме:</w:t>
            </w:r>
          </w:p>
          <w:p w:rsidR="005F663C" w:rsidRPr="0079279A" w:rsidRDefault="005F663C" w:rsidP="0079279A">
            <w:pPr>
              <w:pStyle w:val="rvps2"/>
              <w:shd w:val="clear" w:color="auto" w:fill="FFFFFF"/>
              <w:spacing w:before="0" w:beforeAutospacing="0" w:after="150" w:afterAutospacing="0"/>
              <w:ind w:firstLine="450"/>
              <w:jc w:val="both"/>
              <w:rPr>
                <w:strike/>
                <w:sz w:val="28"/>
                <w:szCs w:val="28"/>
                <w:lang w:val="uk-UA"/>
              </w:rPr>
            </w:pPr>
            <w:bookmarkStart w:id="1" w:name="n47"/>
            <w:bookmarkEnd w:id="1"/>
            <w:r w:rsidRPr="0079279A">
              <w:rPr>
                <w:rStyle w:val="rvts46"/>
                <w:i/>
                <w:iCs/>
                <w:strike/>
                <w:sz w:val="28"/>
                <w:szCs w:val="28"/>
                <w:lang w:val="uk-UA"/>
              </w:rPr>
              <w:t>{Статтю 2 доповнено абзацом згідно із Законом </w:t>
            </w:r>
            <w:hyperlink r:id="rId8" w:tgtFrame="_blank" w:history="1">
              <w:r w:rsidRPr="0079279A">
                <w:rPr>
                  <w:rStyle w:val="a4"/>
                  <w:i/>
                  <w:iCs/>
                  <w:strike/>
                  <w:color w:val="auto"/>
                  <w:sz w:val="28"/>
                  <w:szCs w:val="28"/>
                  <w:lang w:val="uk-UA"/>
                </w:rPr>
                <w:t>№ 1391-VI від 21.05.2009</w:t>
              </w:r>
            </w:hyperlink>
            <w:r w:rsidRPr="0079279A">
              <w:rPr>
                <w:rStyle w:val="rvts46"/>
                <w:i/>
                <w:iCs/>
                <w:strike/>
                <w:sz w:val="28"/>
                <w:szCs w:val="28"/>
                <w:lang w:val="uk-UA"/>
              </w:rPr>
              <w:t>; в редакції Закону </w:t>
            </w:r>
            <w:hyperlink r:id="rId9" w:anchor="n8" w:tgtFrame="_blank" w:history="1">
              <w:r w:rsidRPr="0079279A">
                <w:rPr>
                  <w:rStyle w:val="a4"/>
                  <w:i/>
                  <w:iCs/>
                  <w:strike/>
                  <w:color w:val="auto"/>
                  <w:sz w:val="28"/>
                  <w:szCs w:val="28"/>
                  <w:lang w:val="uk-UA"/>
                </w:rPr>
                <w:t>№ 4970-VI від 19.06.2012</w:t>
              </w:r>
            </w:hyperlink>
            <w:r w:rsidRPr="0079279A">
              <w:rPr>
                <w:rStyle w:val="rvts46"/>
                <w:i/>
                <w:iCs/>
                <w:strike/>
                <w:sz w:val="28"/>
                <w:szCs w:val="28"/>
                <w:lang w:val="uk-UA"/>
              </w:rPr>
              <w:t xml:space="preserve"> - </w:t>
            </w:r>
            <w:r w:rsidRPr="0079279A">
              <w:rPr>
                <w:rStyle w:val="rvts46"/>
                <w:i/>
                <w:iCs/>
                <w:strike/>
                <w:sz w:val="28"/>
                <w:szCs w:val="28"/>
                <w:u w:val="single"/>
                <w:lang w:val="uk-UA"/>
              </w:rPr>
              <w:t>втратив чинність</w:t>
            </w:r>
            <w:r w:rsidRPr="0079279A">
              <w:rPr>
                <w:rStyle w:val="rvts46"/>
                <w:i/>
                <w:iCs/>
                <w:strike/>
                <w:sz w:val="28"/>
                <w:szCs w:val="28"/>
                <w:lang w:val="uk-UA"/>
              </w:rPr>
              <w:t xml:space="preserve"> на підставі Закону </w:t>
            </w:r>
            <w:hyperlink r:id="rId10" w:anchor="n573" w:tgtFrame="_blank" w:history="1">
              <w:r w:rsidRPr="0079279A">
                <w:rPr>
                  <w:rStyle w:val="a4"/>
                  <w:i/>
                  <w:iCs/>
                  <w:strike/>
                  <w:color w:val="auto"/>
                  <w:sz w:val="28"/>
                  <w:szCs w:val="28"/>
                  <w:lang w:val="uk-UA"/>
                </w:rPr>
                <w:t>№ 191-VIII від 12.02.2015</w:t>
              </w:r>
            </w:hyperlink>
            <w:r w:rsidRPr="0079279A">
              <w:rPr>
                <w:rStyle w:val="rvts46"/>
                <w:i/>
                <w:iCs/>
                <w:strike/>
                <w:sz w:val="28"/>
                <w:szCs w:val="28"/>
                <w:lang w:val="uk-UA"/>
              </w:rPr>
              <w:t>}</w:t>
            </w:r>
          </w:p>
          <w:p w:rsidR="005F663C" w:rsidRPr="0079279A" w:rsidRDefault="005F663C" w:rsidP="0079279A">
            <w:pPr>
              <w:pStyle w:val="rvps2"/>
              <w:shd w:val="clear" w:color="auto" w:fill="FFFFFF"/>
              <w:spacing w:before="0" w:beforeAutospacing="0" w:after="150" w:afterAutospacing="0"/>
              <w:ind w:firstLine="450"/>
              <w:jc w:val="both"/>
              <w:rPr>
                <w:strike/>
                <w:sz w:val="28"/>
                <w:szCs w:val="28"/>
                <w:lang w:val="uk-UA"/>
              </w:rPr>
            </w:pPr>
            <w:bookmarkStart w:id="2" w:name="n48"/>
            <w:bookmarkEnd w:id="2"/>
            <w:r w:rsidRPr="0079279A">
              <w:rPr>
                <w:strike/>
                <w:sz w:val="28"/>
                <w:szCs w:val="28"/>
                <w:lang w:val="uk-UA"/>
              </w:rPr>
              <w:t>у 2013 році - рекомендований вміст не менш як 5 відсотків (об’ємних);</w:t>
            </w:r>
          </w:p>
          <w:p w:rsidR="005F663C" w:rsidRPr="0079279A" w:rsidRDefault="005F663C" w:rsidP="0079279A">
            <w:pPr>
              <w:pStyle w:val="rvps2"/>
              <w:shd w:val="clear" w:color="auto" w:fill="FFFFFF"/>
              <w:spacing w:before="0" w:beforeAutospacing="0" w:after="150" w:afterAutospacing="0"/>
              <w:ind w:firstLine="450"/>
              <w:jc w:val="both"/>
              <w:rPr>
                <w:strike/>
                <w:sz w:val="28"/>
                <w:szCs w:val="28"/>
                <w:lang w:val="uk-UA"/>
              </w:rPr>
            </w:pPr>
            <w:bookmarkStart w:id="3" w:name="n49"/>
            <w:bookmarkEnd w:id="3"/>
            <w:r w:rsidRPr="0079279A">
              <w:rPr>
                <w:rStyle w:val="rvts46"/>
                <w:i/>
                <w:iCs/>
                <w:strike/>
                <w:sz w:val="28"/>
                <w:szCs w:val="28"/>
                <w:lang w:val="uk-UA"/>
              </w:rPr>
              <w:t>{Абзац статті 2 в редакції Закону </w:t>
            </w:r>
            <w:hyperlink r:id="rId11" w:anchor="n8" w:tgtFrame="_blank" w:history="1">
              <w:r w:rsidRPr="0079279A">
                <w:rPr>
                  <w:rStyle w:val="a4"/>
                  <w:i/>
                  <w:iCs/>
                  <w:strike/>
                  <w:color w:val="auto"/>
                  <w:sz w:val="28"/>
                  <w:szCs w:val="28"/>
                  <w:lang w:val="uk-UA"/>
                </w:rPr>
                <w:t>№ 4970-VI від 19.06.2012</w:t>
              </w:r>
            </w:hyperlink>
            <w:r w:rsidRPr="0079279A">
              <w:rPr>
                <w:rStyle w:val="rvts46"/>
                <w:i/>
                <w:iCs/>
                <w:strike/>
                <w:sz w:val="28"/>
                <w:szCs w:val="28"/>
                <w:lang w:val="uk-UA"/>
              </w:rPr>
              <w:t xml:space="preserve"> - </w:t>
            </w:r>
            <w:r w:rsidRPr="0079279A">
              <w:rPr>
                <w:rStyle w:val="rvts46"/>
                <w:i/>
                <w:iCs/>
                <w:strike/>
                <w:sz w:val="28"/>
                <w:szCs w:val="28"/>
                <w:u w:val="single"/>
                <w:lang w:val="uk-UA"/>
              </w:rPr>
              <w:t>втратив чинність</w:t>
            </w:r>
            <w:r w:rsidRPr="0079279A">
              <w:rPr>
                <w:rStyle w:val="rvts46"/>
                <w:i/>
                <w:iCs/>
                <w:strike/>
                <w:sz w:val="28"/>
                <w:szCs w:val="28"/>
                <w:lang w:val="uk-UA"/>
              </w:rPr>
              <w:t xml:space="preserve"> на підставі Закону </w:t>
            </w:r>
            <w:hyperlink r:id="rId12" w:anchor="n573" w:tgtFrame="_blank" w:history="1">
              <w:r w:rsidRPr="0079279A">
                <w:rPr>
                  <w:rStyle w:val="a4"/>
                  <w:i/>
                  <w:iCs/>
                  <w:strike/>
                  <w:color w:val="auto"/>
                  <w:sz w:val="28"/>
                  <w:szCs w:val="28"/>
                  <w:lang w:val="uk-UA"/>
                </w:rPr>
                <w:t>№ 191-VIII від 12.02.2015</w:t>
              </w:r>
            </w:hyperlink>
            <w:r w:rsidRPr="0079279A">
              <w:rPr>
                <w:rStyle w:val="rvts46"/>
                <w:i/>
                <w:iCs/>
                <w:strike/>
                <w:sz w:val="28"/>
                <w:szCs w:val="28"/>
                <w:lang w:val="uk-UA"/>
              </w:rPr>
              <w:t>}</w:t>
            </w:r>
          </w:p>
          <w:p w:rsidR="005F663C" w:rsidRPr="0079279A" w:rsidRDefault="005F663C" w:rsidP="0079279A">
            <w:pPr>
              <w:pStyle w:val="rvps2"/>
              <w:shd w:val="clear" w:color="auto" w:fill="FFFFFF"/>
              <w:spacing w:before="0" w:beforeAutospacing="0" w:after="150" w:afterAutospacing="0"/>
              <w:ind w:firstLine="450"/>
              <w:jc w:val="both"/>
              <w:rPr>
                <w:strike/>
                <w:sz w:val="28"/>
                <w:szCs w:val="28"/>
                <w:lang w:val="uk-UA"/>
              </w:rPr>
            </w:pPr>
            <w:bookmarkStart w:id="4" w:name="n50"/>
            <w:bookmarkEnd w:id="4"/>
            <w:r w:rsidRPr="0079279A">
              <w:rPr>
                <w:strike/>
                <w:sz w:val="28"/>
                <w:szCs w:val="28"/>
                <w:lang w:val="uk-UA"/>
              </w:rPr>
              <w:lastRenderedPageBreak/>
              <w:t>у 2014-2015 роках - обов’язковий вміст не менш як 5 відсотків (об’ємних);</w:t>
            </w:r>
          </w:p>
          <w:p w:rsidR="005F663C" w:rsidRPr="0079279A" w:rsidRDefault="005F663C" w:rsidP="0079279A">
            <w:pPr>
              <w:pStyle w:val="rvps2"/>
              <w:shd w:val="clear" w:color="auto" w:fill="FFFFFF"/>
              <w:spacing w:before="0" w:beforeAutospacing="0" w:after="150" w:afterAutospacing="0"/>
              <w:ind w:firstLine="450"/>
              <w:jc w:val="both"/>
              <w:rPr>
                <w:strike/>
                <w:sz w:val="28"/>
                <w:szCs w:val="28"/>
                <w:lang w:val="uk-UA"/>
              </w:rPr>
            </w:pPr>
            <w:bookmarkStart w:id="5" w:name="n51"/>
            <w:bookmarkEnd w:id="5"/>
            <w:r w:rsidRPr="0079279A">
              <w:rPr>
                <w:rStyle w:val="rvts46"/>
                <w:i/>
                <w:iCs/>
                <w:strike/>
                <w:sz w:val="28"/>
                <w:szCs w:val="28"/>
                <w:lang w:val="uk-UA"/>
              </w:rPr>
              <w:t>{Абзац статті 2 в редакції Закону </w:t>
            </w:r>
            <w:hyperlink r:id="rId13" w:anchor="n8" w:tgtFrame="_blank" w:history="1">
              <w:r w:rsidRPr="0079279A">
                <w:rPr>
                  <w:rStyle w:val="a4"/>
                  <w:i/>
                  <w:iCs/>
                  <w:strike/>
                  <w:color w:val="auto"/>
                  <w:sz w:val="28"/>
                  <w:szCs w:val="28"/>
                  <w:lang w:val="uk-UA"/>
                </w:rPr>
                <w:t>№ 4970-VI від 19.06.2012</w:t>
              </w:r>
            </w:hyperlink>
            <w:r w:rsidRPr="0079279A">
              <w:rPr>
                <w:rStyle w:val="rvts46"/>
                <w:i/>
                <w:iCs/>
                <w:strike/>
                <w:sz w:val="28"/>
                <w:szCs w:val="28"/>
                <w:lang w:val="uk-UA"/>
              </w:rPr>
              <w:t xml:space="preserve"> - </w:t>
            </w:r>
            <w:r w:rsidRPr="0079279A">
              <w:rPr>
                <w:rStyle w:val="rvts46"/>
                <w:i/>
                <w:iCs/>
                <w:strike/>
                <w:sz w:val="28"/>
                <w:szCs w:val="28"/>
                <w:u w:val="single"/>
                <w:lang w:val="uk-UA"/>
              </w:rPr>
              <w:t>втратив чинність</w:t>
            </w:r>
            <w:r w:rsidRPr="0079279A">
              <w:rPr>
                <w:rStyle w:val="rvts46"/>
                <w:i/>
                <w:iCs/>
                <w:strike/>
                <w:sz w:val="28"/>
                <w:szCs w:val="28"/>
                <w:lang w:val="uk-UA"/>
              </w:rPr>
              <w:t xml:space="preserve"> на підставі Закону </w:t>
            </w:r>
            <w:hyperlink r:id="rId14" w:anchor="n573" w:tgtFrame="_blank" w:history="1">
              <w:r w:rsidRPr="0079279A">
                <w:rPr>
                  <w:rStyle w:val="a4"/>
                  <w:i/>
                  <w:iCs/>
                  <w:strike/>
                  <w:color w:val="auto"/>
                  <w:sz w:val="28"/>
                  <w:szCs w:val="28"/>
                  <w:lang w:val="uk-UA"/>
                </w:rPr>
                <w:t>№ 191-VIII від 12.02.2015</w:t>
              </w:r>
            </w:hyperlink>
            <w:r w:rsidRPr="0079279A">
              <w:rPr>
                <w:rStyle w:val="rvts46"/>
                <w:i/>
                <w:iCs/>
                <w:strike/>
                <w:sz w:val="28"/>
                <w:szCs w:val="28"/>
                <w:lang w:val="uk-UA"/>
              </w:rPr>
              <w:t>}</w:t>
            </w:r>
          </w:p>
          <w:p w:rsidR="005F663C" w:rsidRPr="0079279A" w:rsidRDefault="005F663C" w:rsidP="0079279A">
            <w:pPr>
              <w:pStyle w:val="rvps2"/>
              <w:shd w:val="clear" w:color="auto" w:fill="FFFFFF"/>
              <w:spacing w:before="0" w:beforeAutospacing="0" w:after="150" w:afterAutospacing="0"/>
              <w:ind w:firstLine="450"/>
              <w:jc w:val="both"/>
              <w:rPr>
                <w:strike/>
                <w:sz w:val="28"/>
                <w:szCs w:val="28"/>
                <w:lang w:val="uk-UA"/>
              </w:rPr>
            </w:pPr>
            <w:bookmarkStart w:id="6" w:name="n52"/>
            <w:bookmarkEnd w:id="6"/>
            <w:r w:rsidRPr="0079279A">
              <w:rPr>
                <w:strike/>
                <w:sz w:val="28"/>
                <w:szCs w:val="28"/>
                <w:lang w:val="uk-UA"/>
              </w:rPr>
              <w:t>з 2016 року - обов’язковий вміст не менш як 7 відсотків (об’ємних);</w:t>
            </w:r>
          </w:p>
          <w:p w:rsidR="005F663C" w:rsidRPr="00777419" w:rsidRDefault="005F663C" w:rsidP="0079279A">
            <w:pPr>
              <w:pStyle w:val="rvps2"/>
              <w:shd w:val="clear" w:color="auto" w:fill="FFFFFF"/>
              <w:spacing w:before="0" w:beforeAutospacing="0" w:after="150" w:afterAutospacing="0"/>
              <w:ind w:firstLine="450"/>
              <w:jc w:val="both"/>
              <w:rPr>
                <w:rStyle w:val="rvts9"/>
              </w:rPr>
            </w:pPr>
            <w:bookmarkStart w:id="7" w:name="n53"/>
            <w:bookmarkEnd w:id="7"/>
            <w:r w:rsidRPr="0079279A">
              <w:rPr>
                <w:rStyle w:val="rvts46"/>
                <w:i/>
                <w:iCs/>
                <w:strike/>
                <w:sz w:val="28"/>
                <w:szCs w:val="28"/>
                <w:lang w:val="uk-UA"/>
              </w:rPr>
              <w:t>{Абзац статті 2 в редакції Закону </w:t>
            </w:r>
            <w:hyperlink r:id="rId15" w:anchor="n8" w:tgtFrame="_blank" w:history="1">
              <w:r w:rsidRPr="0079279A">
                <w:rPr>
                  <w:rStyle w:val="a4"/>
                  <w:i/>
                  <w:iCs/>
                  <w:strike/>
                  <w:color w:val="auto"/>
                  <w:sz w:val="28"/>
                  <w:szCs w:val="28"/>
                  <w:lang w:val="uk-UA"/>
                </w:rPr>
                <w:t>№ 4970-VI від 19.06.2012</w:t>
              </w:r>
            </w:hyperlink>
            <w:r w:rsidRPr="0079279A">
              <w:rPr>
                <w:rStyle w:val="rvts46"/>
                <w:i/>
                <w:iCs/>
                <w:strike/>
                <w:sz w:val="28"/>
                <w:szCs w:val="28"/>
                <w:lang w:val="uk-UA"/>
              </w:rPr>
              <w:t xml:space="preserve"> - </w:t>
            </w:r>
            <w:r w:rsidRPr="0079279A">
              <w:rPr>
                <w:rStyle w:val="rvts46"/>
                <w:i/>
                <w:iCs/>
                <w:strike/>
                <w:sz w:val="28"/>
                <w:szCs w:val="28"/>
                <w:u w:val="single"/>
                <w:lang w:val="uk-UA"/>
              </w:rPr>
              <w:t>втратив чинність</w:t>
            </w:r>
            <w:r w:rsidRPr="0079279A">
              <w:rPr>
                <w:rStyle w:val="rvts46"/>
                <w:i/>
                <w:iCs/>
                <w:strike/>
                <w:sz w:val="28"/>
                <w:szCs w:val="28"/>
                <w:lang w:val="uk-UA"/>
              </w:rPr>
              <w:t xml:space="preserve"> на підставі Закону </w:t>
            </w:r>
            <w:hyperlink r:id="rId16" w:anchor="n573" w:tgtFrame="_blank" w:history="1">
              <w:r w:rsidRPr="0079279A">
                <w:rPr>
                  <w:rStyle w:val="a4"/>
                  <w:i/>
                  <w:iCs/>
                  <w:strike/>
                  <w:color w:val="auto"/>
                  <w:sz w:val="28"/>
                  <w:szCs w:val="28"/>
                  <w:lang w:val="uk-UA"/>
                </w:rPr>
                <w:t>№ 191-VIII від 12.02.2015</w:t>
              </w:r>
            </w:hyperlink>
            <w:r w:rsidRPr="0079279A">
              <w:rPr>
                <w:rStyle w:val="rvts46"/>
                <w:i/>
                <w:iCs/>
                <w:strike/>
                <w:sz w:val="28"/>
                <w:szCs w:val="28"/>
                <w:lang w:val="uk-UA"/>
              </w:rPr>
              <w:t>}</w:t>
            </w:r>
          </w:p>
        </w:tc>
        <w:tc>
          <w:tcPr>
            <w:tcW w:w="7563" w:type="dxa"/>
          </w:tcPr>
          <w:p w:rsidR="005F663C" w:rsidRPr="0079279A" w:rsidRDefault="005F663C" w:rsidP="0079279A">
            <w:pPr>
              <w:ind w:firstLine="425"/>
              <w:jc w:val="both"/>
              <w:rPr>
                <w:rFonts w:eastAsia="Times New Roman"/>
                <w:lang w:eastAsia="ru-RU"/>
              </w:rPr>
            </w:pPr>
            <w:r w:rsidRPr="0079279A">
              <w:rPr>
                <w:rFonts w:eastAsia="Times New Roman"/>
                <w:lang w:eastAsia="ru-RU"/>
              </w:rPr>
              <w:lastRenderedPageBreak/>
              <w:t>…</w:t>
            </w:r>
          </w:p>
          <w:p w:rsidR="005F663C" w:rsidRPr="0079279A" w:rsidRDefault="005F663C" w:rsidP="0079279A">
            <w:pPr>
              <w:ind w:firstLine="567"/>
              <w:jc w:val="both"/>
              <w:rPr>
                <w:rFonts w:eastAsia="Times New Roman"/>
                <w:b/>
                <w:bCs/>
              </w:rPr>
            </w:pPr>
            <w:r w:rsidRPr="0079279A">
              <w:rPr>
                <w:rFonts w:eastAsia="Times New Roman"/>
                <w:b/>
                <w:bCs/>
              </w:rPr>
              <w:t xml:space="preserve">поетапне збільшення нормативно визначеної обов’язкової частки вмісту рідкого біопалива (біокомпонентів) в обсягах бензинів автомобільних; </w:t>
            </w:r>
          </w:p>
          <w:p w:rsidR="005F663C" w:rsidRDefault="005F663C" w:rsidP="0079279A">
            <w:pPr>
              <w:ind w:firstLine="449"/>
              <w:jc w:val="both"/>
              <w:rPr>
                <w:rStyle w:val="rvts9"/>
              </w:rPr>
            </w:pPr>
          </w:p>
        </w:tc>
      </w:tr>
      <w:tr w:rsidR="00040577" w:rsidTr="0079279A">
        <w:tc>
          <w:tcPr>
            <w:tcW w:w="7563" w:type="dxa"/>
          </w:tcPr>
          <w:p w:rsidR="00040577" w:rsidRPr="00F31A43" w:rsidRDefault="008D084A" w:rsidP="008D084A">
            <w:r w:rsidRPr="00F31A43">
              <w:rPr>
                <w:rStyle w:val="rvts15"/>
              </w:rPr>
              <w:t>Розділ II. ОЗНАКИ АЛЬТЕРНАТИВНИХ ВИДІВ ПАЛИВА, ЙОГО СПОЖИВАЧІВ, ПОРЯДОК ЇХ ВИЗНАЧЕННЯ</w:t>
            </w:r>
          </w:p>
        </w:tc>
        <w:tc>
          <w:tcPr>
            <w:tcW w:w="7563" w:type="dxa"/>
          </w:tcPr>
          <w:p w:rsidR="00040577" w:rsidRDefault="008D084A" w:rsidP="0079279A">
            <w:pPr>
              <w:jc w:val="both"/>
            </w:pPr>
            <w:r w:rsidRPr="0079279A">
              <w:rPr>
                <w:b/>
                <w:bCs/>
                <w:color w:val="000000"/>
                <w:shd w:val="clear" w:color="auto" w:fill="FFFFFF"/>
              </w:rPr>
              <w:t xml:space="preserve">Розділ II. </w:t>
            </w:r>
            <w:r w:rsidRPr="0079279A">
              <w:rPr>
                <w:b/>
              </w:rPr>
              <w:t>ОСОБЛИВОСТІ ВІДНОСИН У СФЕРІ ВИРОБНИЦТВА ТА ВИКОРИСТАННЯ АЛЬТЕРНАТИВНИХ ВИДІВ ПАЛИВА</w:t>
            </w:r>
          </w:p>
        </w:tc>
      </w:tr>
      <w:tr w:rsidR="00040577" w:rsidRPr="00C27E01" w:rsidTr="0079279A">
        <w:tc>
          <w:tcPr>
            <w:tcW w:w="7563" w:type="dxa"/>
          </w:tcPr>
          <w:p w:rsidR="00040577" w:rsidRPr="00C27E01" w:rsidRDefault="00C27E01" w:rsidP="00040577">
            <w:r w:rsidRPr="00C27E01">
              <w:rPr>
                <w:rStyle w:val="rvts9"/>
              </w:rPr>
              <w:t xml:space="preserve">Стаття 4. </w:t>
            </w:r>
            <w:r w:rsidRPr="00C27E01">
              <w:rPr>
                <w:rStyle w:val="rvts0"/>
              </w:rPr>
              <w:t>Альтернативні види рідкого палива</w:t>
            </w:r>
          </w:p>
        </w:tc>
        <w:tc>
          <w:tcPr>
            <w:tcW w:w="7563" w:type="dxa"/>
          </w:tcPr>
          <w:p w:rsidR="00040577" w:rsidRPr="00C27E01" w:rsidRDefault="00C27E01" w:rsidP="00040577">
            <w:r w:rsidRPr="00C27E01">
              <w:rPr>
                <w:rStyle w:val="rvts9"/>
              </w:rPr>
              <w:t xml:space="preserve">Стаття 4. </w:t>
            </w:r>
            <w:r w:rsidRPr="00C27E01">
              <w:rPr>
                <w:rStyle w:val="rvts0"/>
              </w:rPr>
              <w:t>Альтернативні види рідкого палива</w:t>
            </w:r>
          </w:p>
        </w:tc>
      </w:tr>
      <w:tr w:rsidR="00040577" w:rsidTr="0079279A">
        <w:tc>
          <w:tcPr>
            <w:tcW w:w="7563" w:type="dxa"/>
          </w:tcPr>
          <w:p w:rsidR="00C27E01" w:rsidRPr="0079279A" w:rsidRDefault="00C27E01" w:rsidP="0079279A">
            <w:pPr>
              <w:ind w:firstLine="425"/>
              <w:jc w:val="both"/>
              <w:rPr>
                <w:rFonts w:eastAsia="Times New Roman"/>
                <w:lang w:eastAsia="ru-RU"/>
              </w:rPr>
            </w:pPr>
            <w:r w:rsidRPr="0079279A">
              <w:rPr>
                <w:rFonts w:eastAsia="Times New Roman"/>
                <w:lang w:eastAsia="ru-RU"/>
              </w:rPr>
              <w:t>…</w:t>
            </w:r>
          </w:p>
          <w:p w:rsidR="00C27E01" w:rsidRPr="0079279A" w:rsidRDefault="00C27E01" w:rsidP="0079279A">
            <w:pPr>
              <w:pStyle w:val="rvps2"/>
              <w:shd w:val="clear" w:color="auto" w:fill="FFFFFF"/>
              <w:spacing w:before="0" w:beforeAutospacing="0" w:after="150" w:afterAutospacing="0"/>
              <w:ind w:firstLine="450"/>
              <w:jc w:val="both"/>
              <w:rPr>
                <w:color w:val="000000"/>
                <w:sz w:val="28"/>
                <w:szCs w:val="28"/>
                <w:lang w:val="uk-UA"/>
              </w:rPr>
            </w:pPr>
            <w:r w:rsidRPr="0079279A">
              <w:rPr>
                <w:color w:val="000000"/>
                <w:sz w:val="28"/>
                <w:szCs w:val="28"/>
                <w:lang w:val="uk-UA"/>
              </w:rPr>
              <w:t>спирти (біоетанол, біобутанол) та отримані на їх основі синтетичні продукти, що можуть використовуватись як паливо або компоненти палива (добавки на основі біоетанолу та біобутанолу), олії, інші види рідкого палива з біомаси (у тому числі біодизель);</w:t>
            </w:r>
          </w:p>
          <w:p w:rsidR="00C27E01" w:rsidRPr="0079279A" w:rsidRDefault="00C27E01" w:rsidP="0079279A">
            <w:pPr>
              <w:ind w:firstLine="425"/>
              <w:jc w:val="both"/>
              <w:rPr>
                <w:rFonts w:eastAsia="Times New Roman"/>
                <w:lang w:eastAsia="ru-RU"/>
              </w:rPr>
            </w:pPr>
            <w:r w:rsidRPr="0079279A">
              <w:rPr>
                <w:rFonts w:eastAsia="Times New Roman"/>
                <w:lang w:eastAsia="ru-RU"/>
              </w:rPr>
              <w:t>…</w:t>
            </w:r>
          </w:p>
          <w:p w:rsidR="00C27E01" w:rsidRPr="0079279A" w:rsidRDefault="00C27E01" w:rsidP="0079279A">
            <w:pPr>
              <w:pStyle w:val="rvps2"/>
              <w:shd w:val="clear" w:color="auto" w:fill="FFFFFF"/>
              <w:spacing w:before="0" w:beforeAutospacing="0" w:after="150" w:afterAutospacing="0"/>
              <w:ind w:firstLine="450"/>
              <w:jc w:val="both"/>
              <w:rPr>
                <w:color w:val="000000"/>
                <w:sz w:val="28"/>
                <w:szCs w:val="28"/>
                <w:lang w:val="uk-UA"/>
              </w:rPr>
            </w:pPr>
          </w:p>
          <w:p w:rsidR="00040577" w:rsidRDefault="00040577" w:rsidP="00040577"/>
        </w:tc>
        <w:tc>
          <w:tcPr>
            <w:tcW w:w="7563" w:type="dxa"/>
          </w:tcPr>
          <w:p w:rsidR="00C27E01" w:rsidRPr="0079279A" w:rsidRDefault="00C27E01" w:rsidP="0079279A">
            <w:pPr>
              <w:ind w:firstLine="425"/>
              <w:jc w:val="both"/>
              <w:rPr>
                <w:rFonts w:eastAsia="Times New Roman"/>
                <w:lang w:eastAsia="ru-RU"/>
              </w:rPr>
            </w:pPr>
            <w:r w:rsidRPr="0079279A">
              <w:rPr>
                <w:rFonts w:eastAsia="Times New Roman"/>
                <w:lang w:eastAsia="ru-RU"/>
              </w:rPr>
              <w:t>…</w:t>
            </w:r>
          </w:p>
          <w:p w:rsidR="00040577" w:rsidRPr="0079279A" w:rsidRDefault="00C27E01" w:rsidP="0079279A">
            <w:pPr>
              <w:ind w:firstLine="410"/>
              <w:jc w:val="both"/>
              <w:rPr>
                <w:b/>
                <w:spacing w:val="-1"/>
                <w:lang w:eastAsia="ru-RU"/>
              </w:rPr>
            </w:pPr>
            <w:r w:rsidRPr="0079279A">
              <w:rPr>
                <w:b/>
                <w:spacing w:val="-1"/>
                <w:lang w:eastAsia="ru-RU"/>
              </w:rPr>
              <w:t>спирти (біометанол, біоетанол, біобутанол) та отримані на їх основі рідкі синтетичні продукти, що можуть використовуватись як паливо або компоненти палива (добавки на основі біометанолу, біоетанолу та біобутанолу), олії, інші види рідкого біо</w:t>
            </w:r>
            <w:r w:rsidR="004B3683" w:rsidRPr="0079279A">
              <w:rPr>
                <w:b/>
                <w:spacing w:val="-1"/>
                <w:lang w:eastAsia="ru-RU"/>
              </w:rPr>
              <w:t>палива</w:t>
            </w:r>
            <w:r w:rsidRPr="0079279A">
              <w:rPr>
                <w:b/>
                <w:spacing w:val="-1"/>
                <w:lang w:eastAsia="ru-RU"/>
              </w:rPr>
              <w:t xml:space="preserve"> (у тому числі біодизель, </w:t>
            </w:r>
            <w:r w:rsidRPr="0079279A">
              <w:rPr>
                <w:b/>
                <w:spacing w:val="-1"/>
                <w:shd w:val="clear" w:color="auto" w:fill="FFFFFF"/>
                <w:lang w:eastAsia="uk-UA"/>
              </w:rPr>
              <w:t xml:space="preserve">синтетичні палива, виготовлені з біомаси, у тому числі </w:t>
            </w:r>
            <w:r w:rsidRPr="0079279A">
              <w:rPr>
                <w:b/>
                <w:spacing w:val="-1"/>
                <w:lang w:eastAsia="uk-UA"/>
              </w:rPr>
              <w:t>за процесом Фішера-Тропша</w:t>
            </w:r>
            <w:r w:rsidRPr="0079279A">
              <w:rPr>
                <w:b/>
                <w:spacing w:val="-1"/>
                <w:lang w:eastAsia="ru-RU"/>
              </w:rPr>
              <w:t>)</w:t>
            </w:r>
          </w:p>
          <w:p w:rsidR="00C27E01" w:rsidRDefault="00C27E01" w:rsidP="0079279A">
            <w:pPr>
              <w:ind w:firstLine="425"/>
              <w:jc w:val="both"/>
            </w:pPr>
            <w:r w:rsidRPr="0079279A">
              <w:rPr>
                <w:rFonts w:eastAsia="Times New Roman"/>
                <w:lang w:eastAsia="ru-RU"/>
              </w:rPr>
              <w:t>…</w:t>
            </w:r>
          </w:p>
        </w:tc>
      </w:tr>
      <w:tr w:rsidR="00040577" w:rsidTr="0079279A">
        <w:tc>
          <w:tcPr>
            <w:tcW w:w="7563" w:type="dxa"/>
          </w:tcPr>
          <w:p w:rsidR="00452ADD" w:rsidRPr="0079279A" w:rsidRDefault="00452ADD" w:rsidP="0079279A">
            <w:pPr>
              <w:ind w:firstLine="426"/>
              <w:jc w:val="both"/>
              <w:rPr>
                <w:b/>
                <w:bCs/>
                <w:bdr w:val="none" w:sz="0" w:space="0" w:color="auto" w:frame="1"/>
                <w:lang w:eastAsia="ru-RU"/>
              </w:rPr>
            </w:pPr>
            <w:r w:rsidRPr="0079279A">
              <w:rPr>
                <w:b/>
                <w:bCs/>
                <w:bdr w:val="none" w:sz="0" w:space="0" w:color="auto" w:frame="1"/>
                <w:lang w:eastAsia="ru-RU"/>
              </w:rPr>
              <w:t>Норма відсутня</w:t>
            </w:r>
          </w:p>
          <w:p w:rsidR="00040577" w:rsidRDefault="00040577" w:rsidP="00040577"/>
        </w:tc>
        <w:tc>
          <w:tcPr>
            <w:tcW w:w="7563" w:type="dxa"/>
          </w:tcPr>
          <w:p w:rsidR="00A828AC" w:rsidRPr="008911F2" w:rsidRDefault="00A828AC" w:rsidP="0079279A">
            <w:pPr>
              <w:ind w:firstLine="567"/>
              <w:jc w:val="both"/>
              <w:rPr>
                <w:rFonts w:eastAsia="Times New Roman"/>
                <w:b/>
                <w:lang w:eastAsia="en-US"/>
              </w:rPr>
            </w:pPr>
            <w:r w:rsidRPr="008911F2">
              <w:rPr>
                <w:rFonts w:eastAsia="Times New Roman"/>
                <w:b/>
                <w:lang w:eastAsia="en-US"/>
              </w:rPr>
              <w:t>Стаття 7</w:t>
            </w:r>
            <w:r w:rsidRPr="008911F2">
              <w:rPr>
                <w:rFonts w:eastAsia="Times New Roman"/>
                <w:b/>
                <w:vertAlign w:val="superscript"/>
                <w:lang w:eastAsia="en-US"/>
              </w:rPr>
              <w:t>1</w:t>
            </w:r>
            <w:r w:rsidRPr="008911F2">
              <w:rPr>
                <w:rFonts w:eastAsia="Times New Roman"/>
                <w:b/>
                <w:lang w:eastAsia="en-US"/>
              </w:rPr>
              <w:t>. Загальні вимоги до адміністрування та державного контролю</w:t>
            </w:r>
          </w:p>
          <w:p w:rsidR="008911F2" w:rsidRPr="008911F2" w:rsidRDefault="00A828AC" w:rsidP="008911F2">
            <w:pPr>
              <w:widowControl w:val="0"/>
              <w:shd w:val="clear" w:color="auto" w:fill="FFFFFF"/>
              <w:ind w:firstLine="567"/>
              <w:contextualSpacing/>
              <w:jc w:val="both"/>
              <w:rPr>
                <w:b/>
                <w:spacing w:val="-1"/>
                <w:lang w:eastAsia="ru-RU"/>
              </w:rPr>
            </w:pPr>
            <w:r w:rsidRPr="008911F2">
              <w:rPr>
                <w:rFonts w:eastAsia="Times New Roman"/>
                <w:b/>
                <w:bCs/>
                <w:lang w:eastAsia="en-US"/>
              </w:rPr>
              <w:t xml:space="preserve"> </w:t>
            </w:r>
            <w:r w:rsidR="008911F2" w:rsidRPr="008911F2">
              <w:rPr>
                <w:b/>
                <w:spacing w:val="-1"/>
                <w:lang w:eastAsia="ru-RU"/>
              </w:rPr>
              <w:t xml:space="preserve">З метою оцінки виконання цілей і зобов’язань, що передбачені статтею 1 цього Закону, центральний орган </w:t>
            </w:r>
            <w:r w:rsidR="008911F2" w:rsidRPr="008911F2">
              <w:rPr>
                <w:b/>
                <w:spacing w:val="-1"/>
                <w:lang w:eastAsia="ru-RU"/>
              </w:rPr>
              <w:lastRenderedPageBreak/>
              <w:t xml:space="preserve">виконавчої влади, який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(далі – адміністратор обліку), відповідно до покладених на нього завдань здійснює: </w:t>
            </w:r>
          </w:p>
          <w:p w:rsidR="008911F2" w:rsidRPr="008911F2" w:rsidRDefault="008911F2" w:rsidP="008911F2">
            <w:pPr>
              <w:shd w:val="clear" w:color="auto" w:fill="FFFFFF"/>
              <w:ind w:firstLine="709"/>
              <w:jc w:val="both"/>
              <w:textAlignment w:val="baseline"/>
              <w:rPr>
                <w:b/>
                <w:lang w:eastAsia="uk-UA"/>
              </w:rPr>
            </w:pPr>
            <w:r w:rsidRPr="008911F2">
              <w:rPr>
                <w:b/>
                <w:lang w:eastAsia="uk-UA"/>
              </w:rPr>
              <w:t>отримання від суб'єкта господарювання, який</w:t>
            </w:r>
            <w:r w:rsidRPr="008911F2">
              <w:rPr>
                <w:b/>
                <w:spacing w:val="-1"/>
                <w:lang w:eastAsia="ru-RU"/>
              </w:rPr>
              <w:t xml:space="preserve"> здійснює діяльність з виробництва та/або імпорту пального та/або здійснює оптову торгівлю пальним</w:t>
            </w:r>
            <w:r w:rsidRPr="008911F2">
              <w:rPr>
                <w:b/>
                <w:bCs/>
                <w:lang w:eastAsia="uk-UA"/>
              </w:rPr>
              <w:t xml:space="preserve">, </w:t>
            </w:r>
            <w:r w:rsidRPr="008911F2">
              <w:rPr>
                <w:b/>
                <w:lang w:eastAsia="uk-UA"/>
              </w:rPr>
              <w:t>інформації щодо</w:t>
            </w:r>
            <w:r w:rsidRPr="008911F2">
              <w:rPr>
                <w:b/>
                <w:lang w:eastAsia="ru-RU"/>
              </w:rPr>
              <w:t xml:space="preserve"> фактичного вмісту </w:t>
            </w:r>
            <w:r w:rsidRPr="008911F2">
              <w:rPr>
                <w:b/>
                <w:lang w:eastAsia="uk-UA"/>
              </w:rPr>
              <w:t>рідкого біопалива (біокомпонентів) у реалізованих обсягах бензинів автомобільних за звітний період та щодо відповідності рідкого біопалива (біокомпонентів) критеріям сталості;</w:t>
            </w:r>
          </w:p>
          <w:p w:rsidR="008911F2" w:rsidRPr="008911F2" w:rsidRDefault="008911F2" w:rsidP="008911F2">
            <w:pPr>
              <w:shd w:val="clear" w:color="auto" w:fill="FFFFFF"/>
              <w:ind w:firstLine="709"/>
              <w:jc w:val="both"/>
              <w:textAlignment w:val="baseline"/>
              <w:rPr>
                <w:b/>
                <w:lang w:eastAsia="uk-UA"/>
              </w:rPr>
            </w:pPr>
            <w:r w:rsidRPr="008911F2">
              <w:rPr>
                <w:b/>
                <w:lang w:eastAsia="uk-UA"/>
              </w:rPr>
              <w:t xml:space="preserve">створення бази даних фактичних обсягів вмісту рідкого біопалива </w:t>
            </w:r>
            <w:r w:rsidRPr="008911F2">
              <w:rPr>
                <w:b/>
              </w:rPr>
              <w:t xml:space="preserve">(біокомпонентів) </w:t>
            </w:r>
            <w:r w:rsidRPr="008911F2">
              <w:rPr>
                <w:b/>
                <w:lang w:eastAsia="uk-UA"/>
              </w:rPr>
              <w:t xml:space="preserve">у загальному обсязі продажу бензинів автомобільних </w:t>
            </w:r>
            <w:r w:rsidRPr="008911F2">
              <w:rPr>
                <w:b/>
                <w:lang w:eastAsia="ru-RU"/>
              </w:rPr>
              <w:t>на митній території України та відповідності такого</w:t>
            </w:r>
            <w:r w:rsidRPr="008911F2">
              <w:rPr>
                <w:b/>
                <w:lang w:eastAsia="uk-UA"/>
              </w:rPr>
              <w:t xml:space="preserve"> рідкого біопалива </w:t>
            </w:r>
            <w:r w:rsidRPr="008911F2">
              <w:rPr>
                <w:b/>
              </w:rPr>
              <w:t xml:space="preserve">(біокомпонентів) </w:t>
            </w:r>
            <w:r w:rsidRPr="008911F2">
              <w:rPr>
                <w:b/>
                <w:lang w:eastAsia="uk-UA"/>
              </w:rPr>
              <w:t>критеріям сталості;</w:t>
            </w:r>
          </w:p>
          <w:p w:rsidR="008911F2" w:rsidRPr="008911F2" w:rsidRDefault="008911F2" w:rsidP="008911F2">
            <w:pPr>
              <w:shd w:val="clear" w:color="auto" w:fill="FFFFFF"/>
              <w:ind w:firstLine="709"/>
              <w:jc w:val="both"/>
              <w:textAlignment w:val="baseline"/>
              <w:rPr>
                <w:b/>
                <w:lang w:eastAsia="uk-UA"/>
              </w:rPr>
            </w:pPr>
            <w:r w:rsidRPr="008911F2">
              <w:rPr>
                <w:b/>
                <w:lang w:eastAsia="uk-UA"/>
              </w:rPr>
              <w:t>ведення державного реєстру суб’єктів господарювання, які виробляють та/або реалізують рідке біопаливо (біокомпоненти), яке відповідає критеріям сталості та біогаз, що призначені для використання в галузі транспорту;</w:t>
            </w:r>
          </w:p>
          <w:p w:rsidR="008911F2" w:rsidRPr="008911F2" w:rsidRDefault="008911F2" w:rsidP="008911F2">
            <w:pPr>
              <w:shd w:val="clear" w:color="auto" w:fill="FFFFFF"/>
              <w:ind w:firstLine="709"/>
              <w:jc w:val="both"/>
              <w:textAlignment w:val="baseline"/>
              <w:rPr>
                <w:b/>
                <w:lang w:eastAsia="uk-UA"/>
              </w:rPr>
            </w:pPr>
            <w:r w:rsidRPr="008911F2">
              <w:rPr>
                <w:b/>
                <w:lang w:eastAsia="uk-UA"/>
              </w:rPr>
              <w:t>здійснення перерахунку об’ємної частки біокомпонентів на їх енергетичний вміст у пальному;</w:t>
            </w:r>
          </w:p>
          <w:p w:rsidR="008911F2" w:rsidRPr="008911F2" w:rsidRDefault="008911F2" w:rsidP="008911F2">
            <w:pPr>
              <w:widowControl w:val="0"/>
              <w:shd w:val="clear" w:color="auto" w:fill="FFFFFF"/>
              <w:ind w:firstLine="709"/>
              <w:contextualSpacing/>
              <w:jc w:val="both"/>
              <w:rPr>
                <w:b/>
                <w:spacing w:val="-1"/>
                <w:lang w:eastAsia="ru-RU"/>
              </w:rPr>
            </w:pPr>
            <w:r w:rsidRPr="008911F2">
              <w:rPr>
                <w:b/>
                <w:spacing w:val="-1"/>
                <w:lang w:eastAsia="ru-RU"/>
              </w:rPr>
              <w:t xml:space="preserve">інформування Секретаріату Енергетичного Співтовариства щодо частки відновлюваної енергії в кінцевому споживанні енергії в транспортному секторі, </w:t>
            </w:r>
            <w:r w:rsidRPr="008911F2">
              <w:rPr>
                <w:b/>
                <w:spacing w:val="-1"/>
                <w:lang w:eastAsia="ru-RU"/>
              </w:rPr>
              <w:lastRenderedPageBreak/>
              <w:t>включаючи біопаливо, що відповідає критеріям сталості, з урахуванням принципів та алгоритмів, визначених у законодавстві Європейського Союзу, імплементацію яких Україна здійснює відповідно до Договору про заснування Енергетичного Співтовариства та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p>
          <w:p w:rsidR="008911F2" w:rsidRPr="008911F2" w:rsidRDefault="008911F2" w:rsidP="008911F2">
            <w:pPr>
              <w:widowControl w:val="0"/>
              <w:shd w:val="clear" w:color="auto" w:fill="FFFFFF"/>
              <w:ind w:firstLine="567"/>
              <w:contextualSpacing/>
              <w:jc w:val="both"/>
              <w:rPr>
                <w:b/>
                <w:bCs/>
                <w:spacing w:val="-1"/>
                <w:lang w:eastAsia="ru-RU"/>
              </w:rPr>
            </w:pPr>
            <w:r w:rsidRPr="008911F2">
              <w:rPr>
                <w:b/>
                <w:bCs/>
                <w:spacing w:val="-1"/>
                <w:lang w:eastAsia="ru-RU"/>
              </w:rPr>
              <w:t>Суб'єкти господарювання, які здійснюють діяльність з виробництва та/або імпорту пального та/або здійснюють оптову торгівлю пальним, щороку починаючи з 2022 року, не пізніше 1 липня року, наступного за звітним календарним роком, надають адміністратору обліку інформацію щодо фактичного вмісту рідкого біопалива (біокомпонентів) у обсягах бензинів автомобільних, відпущених з місць виробництва пального та/або оптової торгівлі пальним за звітний календарний рік та інформацію щодо відповідності рідкого біопалива (біокомпонентів) критеріям сталості, яка формується на підставі копій сертифікатів відповідності рідкого біопалива (біокомпонентів) критеріям сталості, що отримуються від виробників/постачальників рідкого біопалива (біокомпонентів).</w:t>
            </w:r>
          </w:p>
          <w:p w:rsidR="008911F2" w:rsidRPr="008911F2" w:rsidRDefault="008911F2" w:rsidP="008911F2">
            <w:pPr>
              <w:widowControl w:val="0"/>
              <w:shd w:val="clear" w:color="auto" w:fill="FFFFFF"/>
              <w:ind w:firstLine="567"/>
              <w:contextualSpacing/>
              <w:jc w:val="both"/>
              <w:rPr>
                <w:b/>
                <w:spacing w:val="-1"/>
                <w:lang w:eastAsia="ru-RU"/>
              </w:rPr>
            </w:pPr>
            <w:r w:rsidRPr="008911F2">
              <w:rPr>
                <w:b/>
                <w:spacing w:val="-1"/>
                <w:lang w:eastAsia="ru-RU"/>
              </w:rPr>
              <w:t xml:space="preserve">Порядок адміністрування обліку вмісту рідкого біопалива (біокомпонентів)  у паливі моторному та паливі моторному альтернативному та його відповідності критеріям сталості, перелік сировини, яка має подвійне значення при обрахунку внеску рідкого біопалива (біокомпонентів) та біогазу, призначеного для </w:t>
            </w:r>
            <w:r w:rsidRPr="008911F2">
              <w:rPr>
                <w:b/>
                <w:spacing w:val="-1"/>
                <w:lang w:eastAsia="ru-RU"/>
              </w:rPr>
              <w:lastRenderedPageBreak/>
              <w:t>використання в галузі транспорту затверджується центральним органом виконавчої влади, виконавчої влади, який забезпечує формування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(крім питань забезпечення енергоефективності будівель та інших споруд).</w:t>
            </w:r>
          </w:p>
          <w:p w:rsidR="00040577" w:rsidRPr="008911F2" w:rsidRDefault="008911F2" w:rsidP="008911F2">
            <w:pPr>
              <w:widowControl w:val="0"/>
              <w:shd w:val="clear" w:color="auto" w:fill="FFFFFF"/>
              <w:ind w:firstLine="567"/>
              <w:contextualSpacing/>
              <w:jc w:val="both"/>
              <w:rPr>
                <w:b/>
              </w:rPr>
            </w:pPr>
            <w:r w:rsidRPr="008911F2">
              <w:rPr>
                <w:b/>
                <w:bCs/>
                <w:spacing w:val="-1"/>
                <w:lang w:eastAsia="ru-RU"/>
              </w:rPr>
              <w:t>Державний контроль за додержанням вмісту нормативно визначеної обов'язкової частки рідкого біопалива (біокомпонентів) с</w:t>
            </w:r>
            <w:r w:rsidRPr="008911F2">
              <w:rPr>
                <w:b/>
                <w:spacing w:val="-1"/>
                <w:lang w:eastAsia="ru-RU"/>
              </w:rPr>
              <w:t xml:space="preserve">уб'єктами господарювання, які здійснюють діяльність з виробництва та/або імпорту пального та/або оптову торгівлю пальним, роздрібну торгівлю пальним, </w:t>
            </w:r>
            <w:r w:rsidRPr="008911F2">
              <w:rPr>
                <w:b/>
                <w:bCs/>
                <w:spacing w:val="-1"/>
                <w:lang w:eastAsia="ru-RU"/>
              </w:rPr>
              <w:t>здійснює</w:t>
            </w:r>
            <w:r w:rsidRPr="008911F2">
              <w:rPr>
                <w:rFonts w:ascii="Calibri" w:hAnsi="Calibri"/>
                <w:b/>
                <w:sz w:val="22"/>
                <w:szCs w:val="22"/>
                <w:lang w:eastAsia="en-US"/>
              </w:rPr>
              <w:t xml:space="preserve"> </w:t>
            </w:r>
            <w:r w:rsidRPr="008911F2">
              <w:rPr>
                <w:rFonts w:eastAsia="Times New Roman"/>
                <w:b/>
                <w:lang w:eastAsia="en-US"/>
              </w:rPr>
              <w:t xml:space="preserve">центральний орган виконавчої влади, </w:t>
            </w:r>
            <w:r w:rsidRPr="008911F2">
              <w:rPr>
                <w:b/>
                <w:bCs/>
                <w:spacing w:val="-1"/>
                <w:lang w:eastAsia="ru-RU"/>
              </w:rPr>
              <w:t>який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відповідно до цього Закону.</w:t>
            </w:r>
          </w:p>
        </w:tc>
      </w:tr>
      <w:tr w:rsidR="00040577" w:rsidTr="0079279A">
        <w:tc>
          <w:tcPr>
            <w:tcW w:w="7563" w:type="dxa"/>
          </w:tcPr>
          <w:p w:rsidR="00040577" w:rsidRDefault="000A2FA6" w:rsidP="000A2FA6">
            <w:r>
              <w:lastRenderedPageBreak/>
              <w:t>Стаття 8. Особливості відносин у сфері виробництва та використання біологічних видів палива</w:t>
            </w:r>
          </w:p>
        </w:tc>
        <w:tc>
          <w:tcPr>
            <w:tcW w:w="7563" w:type="dxa"/>
          </w:tcPr>
          <w:p w:rsidR="00040577" w:rsidRDefault="000A2FA6" w:rsidP="00040577">
            <w:r>
              <w:t>Стаття 8. Особливості відносин у сфері виробництва та використання біологічних видів палива</w:t>
            </w:r>
          </w:p>
        </w:tc>
      </w:tr>
      <w:tr w:rsidR="00452ADD" w:rsidTr="0079279A">
        <w:tc>
          <w:tcPr>
            <w:tcW w:w="7563" w:type="dxa"/>
          </w:tcPr>
          <w:p w:rsidR="000A2FA6" w:rsidRDefault="000A2FA6" w:rsidP="0079279A">
            <w:pPr>
              <w:ind w:firstLine="449"/>
              <w:jc w:val="both"/>
            </w:pPr>
            <w:r>
              <w:t>Діяльність у сфері виробництва та використання біологічних видів палива може здійснюватися суб'єктами господарювання всіх форм власності відповідно до законодавства України.</w:t>
            </w:r>
          </w:p>
          <w:p w:rsidR="000A2FA6" w:rsidRDefault="000A2FA6" w:rsidP="0079279A">
            <w:pPr>
              <w:ind w:firstLine="449"/>
              <w:jc w:val="both"/>
            </w:pPr>
          </w:p>
          <w:p w:rsidR="000A2FA6" w:rsidRDefault="000A2FA6" w:rsidP="0079279A">
            <w:pPr>
              <w:ind w:firstLine="449"/>
              <w:jc w:val="both"/>
            </w:pPr>
            <w:r>
              <w:t>Суб'єкти господарювання, що використовують різні технології виробництва біологічних видів палива, мають рівні права на доступ до ринку біологічних видів палива.</w:t>
            </w:r>
          </w:p>
          <w:p w:rsidR="000A2FA6" w:rsidRDefault="000A2FA6" w:rsidP="0079279A">
            <w:pPr>
              <w:ind w:firstLine="449"/>
              <w:jc w:val="both"/>
            </w:pPr>
          </w:p>
          <w:p w:rsidR="008339F3" w:rsidRDefault="008339F3" w:rsidP="0079279A">
            <w:pPr>
              <w:ind w:firstLine="449"/>
              <w:jc w:val="both"/>
            </w:pPr>
          </w:p>
          <w:p w:rsidR="000A2FA6" w:rsidRPr="0079279A" w:rsidRDefault="000A2FA6" w:rsidP="0079279A">
            <w:pPr>
              <w:ind w:firstLine="449"/>
              <w:jc w:val="both"/>
              <w:rPr>
                <w:strike/>
              </w:rPr>
            </w:pPr>
            <w:r w:rsidRPr="0079279A">
              <w:rPr>
                <w:strike/>
              </w:rPr>
              <w:t>{Частину третю статті 8 виключено на підставі Закону № 1713-VIII від 01.11.2016}</w:t>
            </w:r>
          </w:p>
          <w:p w:rsidR="000A2FA6" w:rsidRPr="0079279A" w:rsidRDefault="000A2FA6" w:rsidP="0079279A">
            <w:pPr>
              <w:ind w:firstLine="449"/>
              <w:jc w:val="both"/>
              <w:rPr>
                <w:strike/>
              </w:rPr>
            </w:pPr>
          </w:p>
          <w:p w:rsidR="000A2FA6" w:rsidRPr="0079279A" w:rsidRDefault="000A2FA6" w:rsidP="0079279A">
            <w:pPr>
              <w:ind w:firstLine="449"/>
              <w:jc w:val="both"/>
              <w:rPr>
                <w:strike/>
              </w:rPr>
            </w:pPr>
            <w:r w:rsidRPr="0079279A">
              <w:rPr>
                <w:strike/>
              </w:rPr>
              <w:t>{Частину четверту статті 8 виключено на підставі Закону № 1713-VIII від 01.11.2016}</w:t>
            </w:r>
          </w:p>
          <w:p w:rsidR="000A2FA6" w:rsidRDefault="000A2FA6" w:rsidP="0079279A">
            <w:pPr>
              <w:ind w:firstLine="449"/>
              <w:jc w:val="both"/>
            </w:pPr>
          </w:p>
          <w:p w:rsidR="00D30FC8" w:rsidRDefault="00D30FC8" w:rsidP="0079279A">
            <w:pPr>
              <w:ind w:firstLine="449"/>
              <w:jc w:val="both"/>
            </w:pPr>
          </w:p>
          <w:p w:rsidR="00624037" w:rsidRDefault="00624037" w:rsidP="0079279A">
            <w:pPr>
              <w:ind w:firstLine="449"/>
              <w:jc w:val="both"/>
            </w:pPr>
          </w:p>
          <w:p w:rsidR="00624037" w:rsidRDefault="00624037" w:rsidP="0079279A">
            <w:pPr>
              <w:ind w:firstLine="449"/>
              <w:jc w:val="both"/>
            </w:pPr>
          </w:p>
          <w:p w:rsidR="00624037" w:rsidRDefault="00624037" w:rsidP="0079279A">
            <w:pPr>
              <w:ind w:firstLine="449"/>
              <w:jc w:val="both"/>
            </w:pPr>
          </w:p>
          <w:p w:rsidR="00624037" w:rsidRDefault="00624037" w:rsidP="0079279A">
            <w:pPr>
              <w:ind w:firstLine="449"/>
              <w:jc w:val="both"/>
            </w:pPr>
          </w:p>
          <w:p w:rsidR="00624037" w:rsidRDefault="00624037" w:rsidP="0079279A">
            <w:pPr>
              <w:ind w:firstLine="449"/>
              <w:jc w:val="both"/>
            </w:pPr>
          </w:p>
          <w:p w:rsidR="00624037" w:rsidRDefault="00624037" w:rsidP="0079279A">
            <w:pPr>
              <w:ind w:firstLine="449"/>
              <w:jc w:val="both"/>
            </w:pPr>
          </w:p>
          <w:p w:rsidR="00624037" w:rsidRDefault="00624037" w:rsidP="0079279A">
            <w:pPr>
              <w:ind w:firstLine="449"/>
              <w:jc w:val="both"/>
            </w:pPr>
          </w:p>
          <w:p w:rsidR="00624037" w:rsidRDefault="00624037" w:rsidP="0079279A">
            <w:pPr>
              <w:ind w:firstLine="449"/>
              <w:jc w:val="both"/>
            </w:pPr>
          </w:p>
          <w:p w:rsidR="00624037" w:rsidRDefault="00624037" w:rsidP="0079279A">
            <w:pPr>
              <w:ind w:firstLine="449"/>
              <w:jc w:val="both"/>
            </w:pPr>
          </w:p>
          <w:p w:rsidR="00624037" w:rsidRDefault="00624037" w:rsidP="0079279A">
            <w:pPr>
              <w:ind w:firstLine="449"/>
              <w:jc w:val="both"/>
            </w:pPr>
          </w:p>
          <w:p w:rsidR="00624037" w:rsidRDefault="00624037" w:rsidP="0079279A">
            <w:pPr>
              <w:ind w:firstLine="449"/>
              <w:jc w:val="both"/>
            </w:pPr>
          </w:p>
          <w:p w:rsidR="00624037" w:rsidRDefault="00624037" w:rsidP="0079279A">
            <w:pPr>
              <w:ind w:firstLine="449"/>
              <w:jc w:val="both"/>
            </w:pPr>
          </w:p>
          <w:p w:rsidR="00624037" w:rsidRDefault="00624037" w:rsidP="0079279A">
            <w:pPr>
              <w:ind w:firstLine="449"/>
              <w:jc w:val="both"/>
            </w:pPr>
          </w:p>
          <w:p w:rsidR="00624037" w:rsidRDefault="00624037" w:rsidP="0079279A">
            <w:pPr>
              <w:ind w:firstLine="449"/>
              <w:jc w:val="both"/>
            </w:pPr>
          </w:p>
          <w:p w:rsidR="00624037" w:rsidRDefault="00624037" w:rsidP="0079279A">
            <w:pPr>
              <w:ind w:firstLine="449"/>
              <w:jc w:val="both"/>
            </w:pPr>
          </w:p>
          <w:p w:rsidR="00624037" w:rsidRDefault="00624037" w:rsidP="0079279A">
            <w:pPr>
              <w:ind w:firstLine="449"/>
              <w:jc w:val="both"/>
            </w:pPr>
          </w:p>
          <w:p w:rsidR="00624037" w:rsidRDefault="00624037" w:rsidP="0079279A">
            <w:pPr>
              <w:ind w:firstLine="449"/>
              <w:jc w:val="both"/>
            </w:pPr>
          </w:p>
          <w:p w:rsidR="00624037" w:rsidRDefault="00624037" w:rsidP="0079279A">
            <w:pPr>
              <w:ind w:firstLine="449"/>
              <w:jc w:val="both"/>
            </w:pPr>
          </w:p>
          <w:p w:rsidR="00624037" w:rsidRDefault="00624037" w:rsidP="0079279A">
            <w:pPr>
              <w:ind w:firstLine="449"/>
              <w:jc w:val="both"/>
            </w:pPr>
          </w:p>
          <w:p w:rsidR="00624037" w:rsidRDefault="00624037" w:rsidP="0079279A">
            <w:pPr>
              <w:ind w:firstLine="449"/>
              <w:jc w:val="both"/>
            </w:pPr>
          </w:p>
          <w:p w:rsidR="00624037" w:rsidRDefault="00624037" w:rsidP="0079279A">
            <w:pPr>
              <w:ind w:firstLine="449"/>
              <w:jc w:val="both"/>
            </w:pPr>
          </w:p>
          <w:p w:rsidR="00624037" w:rsidRDefault="00624037" w:rsidP="0079279A">
            <w:pPr>
              <w:ind w:firstLine="449"/>
              <w:jc w:val="both"/>
            </w:pPr>
          </w:p>
          <w:p w:rsidR="00624037" w:rsidRDefault="00624037" w:rsidP="0079279A">
            <w:pPr>
              <w:ind w:firstLine="449"/>
              <w:jc w:val="both"/>
            </w:pPr>
          </w:p>
          <w:p w:rsidR="00624037" w:rsidRDefault="00624037" w:rsidP="0079279A">
            <w:pPr>
              <w:ind w:firstLine="449"/>
              <w:jc w:val="both"/>
            </w:pPr>
          </w:p>
          <w:p w:rsidR="00857459" w:rsidRDefault="00857459" w:rsidP="0079279A">
            <w:pPr>
              <w:ind w:firstLine="449"/>
              <w:jc w:val="both"/>
            </w:pPr>
          </w:p>
          <w:p w:rsidR="00857459" w:rsidRDefault="00857459" w:rsidP="0079279A">
            <w:pPr>
              <w:ind w:firstLine="449"/>
              <w:jc w:val="both"/>
            </w:pPr>
          </w:p>
          <w:p w:rsidR="00857459" w:rsidRDefault="00857459" w:rsidP="0079279A">
            <w:pPr>
              <w:ind w:firstLine="449"/>
              <w:jc w:val="both"/>
            </w:pPr>
          </w:p>
          <w:p w:rsidR="000A2FA6" w:rsidRDefault="000A2FA6" w:rsidP="0079279A">
            <w:pPr>
              <w:ind w:firstLine="449"/>
              <w:jc w:val="both"/>
            </w:pPr>
            <w:r>
              <w:t>Біомаса, що утворюється внаслідок діяльності суб'єктів господарювання, може використовуватись як біопаливо або для виробництва біопалива чи біокомпонентів, крім тієї частини біомаси, яка використовується зазначеними суб'єктами для потреб власного виробництва, не пов'язаних з виробництвом біопалива чи біокомпонентів.</w:t>
            </w:r>
          </w:p>
          <w:p w:rsidR="000A2FA6" w:rsidRDefault="000A2FA6" w:rsidP="0079279A">
            <w:pPr>
              <w:ind w:firstLine="449"/>
              <w:jc w:val="both"/>
            </w:pPr>
          </w:p>
          <w:p w:rsidR="000A2FA6" w:rsidRDefault="000A2FA6" w:rsidP="0079279A">
            <w:pPr>
              <w:ind w:firstLine="449"/>
              <w:jc w:val="both"/>
            </w:pPr>
            <w:r>
              <w:t>Суб'єкти господарювання, внаслідок діяльності яких утворюється біомаса, що використовується для виготовлення біопалива та біокомпонентів, зобов'язані вести облік такої біомаси в порядку, встановленому Кабінетом Міністрів України.</w:t>
            </w:r>
          </w:p>
          <w:p w:rsidR="000A2FA6" w:rsidRDefault="000A2FA6" w:rsidP="0079279A">
            <w:pPr>
              <w:ind w:firstLine="449"/>
              <w:jc w:val="both"/>
            </w:pPr>
          </w:p>
          <w:p w:rsidR="00C84B00" w:rsidRDefault="00C84B00" w:rsidP="0079279A">
            <w:pPr>
              <w:ind w:firstLine="449"/>
              <w:jc w:val="both"/>
            </w:pPr>
          </w:p>
          <w:p w:rsidR="00C84B00" w:rsidRDefault="00C84B00" w:rsidP="0079279A">
            <w:pPr>
              <w:ind w:firstLine="449"/>
              <w:jc w:val="both"/>
            </w:pPr>
          </w:p>
          <w:p w:rsidR="00C84B00" w:rsidRDefault="00C84B00" w:rsidP="0079279A">
            <w:pPr>
              <w:ind w:firstLine="449"/>
              <w:jc w:val="both"/>
            </w:pPr>
          </w:p>
          <w:p w:rsidR="00C84B00" w:rsidRDefault="00C84B00" w:rsidP="0079279A">
            <w:pPr>
              <w:ind w:firstLine="449"/>
              <w:jc w:val="both"/>
            </w:pPr>
          </w:p>
          <w:p w:rsidR="00C84B00" w:rsidRDefault="00C84B00" w:rsidP="0079279A">
            <w:pPr>
              <w:ind w:firstLine="449"/>
              <w:jc w:val="both"/>
            </w:pPr>
          </w:p>
          <w:p w:rsidR="00584A5C" w:rsidRDefault="00584A5C" w:rsidP="0079279A">
            <w:pPr>
              <w:ind w:firstLine="449"/>
              <w:jc w:val="both"/>
            </w:pPr>
          </w:p>
          <w:p w:rsidR="000A2FA6" w:rsidRDefault="000A2FA6" w:rsidP="0079279A">
            <w:pPr>
              <w:ind w:firstLine="449"/>
              <w:jc w:val="both"/>
            </w:pPr>
            <w:r>
              <w:t>Виробники біопалива зобов'язані вести облік виробленого ними біопалива та біокомпонентів у порядку, встановленому законодавством.</w:t>
            </w:r>
          </w:p>
          <w:p w:rsidR="000A2FA6" w:rsidRDefault="000A2FA6" w:rsidP="0079279A">
            <w:pPr>
              <w:ind w:firstLine="449"/>
              <w:jc w:val="both"/>
            </w:pPr>
          </w:p>
          <w:p w:rsidR="000A2FA6" w:rsidRDefault="000A2FA6" w:rsidP="0079279A">
            <w:pPr>
              <w:ind w:firstLine="449"/>
              <w:jc w:val="both"/>
            </w:pPr>
            <w:r>
              <w:t>Виробництво біоетанолу здійснюється суб'єктами господарювання за наявності відповідної ліцензії.</w:t>
            </w:r>
          </w:p>
          <w:p w:rsidR="000A2FA6" w:rsidRDefault="000A2FA6" w:rsidP="0079279A">
            <w:pPr>
              <w:ind w:firstLine="449"/>
              <w:jc w:val="both"/>
            </w:pPr>
          </w:p>
          <w:p w:rsidR="000A2FA6" w:rsidRDefault="000A2FA6" w:rsidP="0079279A">
            <w:pPr>
              <w:ind w:firstLine="449"/>
              <w:jc w:val="both"/>
            </w:pPr>
            <w:r>
              <w:t>Забороняються виробництво та зберігання спирту етилового на підприємствах з виробництва біоетанолу.</w:t>
            </w:r>
          </w:p>
          <w:p w:rsidR="000A2FA6" w:rsidRDefault="000A2FA6" w:rsidP="0079279A">
            <w:pPr>
              <w:ind w:firstLine="449"/>
              <w:jc w:val="both"/>
            </w:pPr>
          </w:p>
          <w:p w:rsidR="00452ADD" w:rsidRDefault="000A2FA6" w:rsidP="0079279A">
            <w:pPr>
              <w:ind w:firstLine="449"/>
              <w:jc w:val="both"/>
            </w:pPr>
            <w:r>
              <w:t>Забороняються зберігання та транспортування біоетанолу без його денатурації від 1-10 відсотків бензину або у разі його використання на експорт та виготовлення етил-трет-бутилового етеру (ЕТБЕ) - денатурація здійснюється згідно з умовами укладених договорів.</w:t>
            </w:r>
          </w:p>
          <w:p w:rsidR="00C33C31" w:rsidRPr="0079279A" w:rsidRDefault="00C33C31" w:rsidP="0079279A">
            <w:pPr>
              <w:ind w:firstLine="426"/>
              <w:jc w:val="both"/>
              <w:rPr>
                <w:b/>
                <w:bCs/>
                <w:bdr w:val="none" w:sz="0" w:space="0" w:color="auto" w:frame="1"/>
                <w:lang w:eastAsia="ru-RU"/>
              </w:rPr>
            </w:pPr>
            <w:r w:rsidRPr="0079279A">
              <w:rPr>
                <w:b/>
                <w:bCs/>
                <w:bdr w:val="none" w:sz="0" w:space="0" w:color="auto" w:frame="1"/>
                <w:lang w:eastAsia="ru-RU"/>
              </w:rPr>
              <w:t>Норма відсутня</w:t>
            </w:r>
          </w:p>
          <w:p w:rsidR="00C33C31" w:rsidRDefault="00C33C31" w:rsidP="0079279A">
            <w:pPr>
              <w:ind w:firstLine="449"/>
              <w:jc w:val="both"/>
            </w:pPr>
          </w:p>
        </w:tc>
        <w:tc>
          <w:tcPr>
            <w:tcW w:w="7563" w:type="dxa"/>
          </w:tcPr>
          <w:p w:rsidR="00D30FC8" w:rsidRDefault="00D30FC8" w:rsidP="0079279A">
            <w:pPr>
              <w:ind w:firstLine="552"/>
              <w:jc w:val="both"/>
            </w:pPr>
            <w:r>
              <w:lastRenderedPageBreak/>
              <w:t>Діяльність у сфері виробництва та використання біологічних видів палива може здійснюватися суб'єктами господарювання всіх форм власності відповідно до законодавства України.</w:t>
            </w:r>
          </w:p>
          <w:p w:rsidR="00D30FC8" w:rsidRDefault="00D30FC8" w:rsidP="0079279A">
            <w:pPr>
              <w:ind w:firstLine="552"/>
              <w:jc w:val="both"/>
            </w:pPr>
          </w:p>
          <w:p w:rsidR="00452ADD" w:rsidRDefault="00D30FC8" w:rsidP="0079279A">
            <w:pPr>
              <w:ind w:firstLine="552"/>
              <w:jc w:val="both"/>
            </w:pPr>
            <w:r>
              <w:t>Суб'єкт</w:t>
            </w:r>
            <w:r w:rsidR="00975FC0">
              <w:t>и</w:t>
            </w:r>
            <w:r>
              <w:t xml:space="preserve"> господарювання, що використовують різні технології виробництва біологічних видів палива, мають рівні права на доступ до ринку біологічних видів палива.</w:t>
            </w:r>
          </w:p>
          <w:p w:rsidR="00D30FC8" w:rsidRPr="0079279A" w:rsidRDefault="00D30FC8" w:rsidP="0079279A">
            <w:pPr>
              <w:shd w:val="clear" w:color="auto" w:fill="FFFFFF"/>
              <w:ind w:firstLine="552"/>
              <w:jc w:val="both"/>
              <w:textAlignment w:val="baseline"/>
              <w:rPr>
                <w:rFonts w:eastAsia="Times New Roman"/>
                <w:b/>
                <w:lang w:eastAsia="en-US"/>
              </w:rPr>
            </w:pPr>
          </w:p>
          <w:p w:rsidR="008339F3" w:rsidRPr="0079279A" w:rsidRDefault="008339F3" w:rsidP="0079279A">
            <w:pPr>
              <w:shd w:val="clear" w:color="auto" w:fill="FFFFFF"/>
              <w:ind w:firstLine="552"/>
              <w:jc w:val="both"/>
              <w:textAlignment w:val="baseline"/>
              <w:rPr>
                <w:rFonts w:eastAsia="Times New Roman"/>
                <w:b/>
                <w:lang w:eastAsia="en-US"/>
              </w:rPr>
            </w:pPr>
          </w:p>
          <w:p w:rsidR="00014144" w:rsidRPr="0079279A" w:rsidRDefault="00014144" w:rsidP="0079279A">
            <w:pPr>
              <w:shd w:val="clear" w:color="auto" w:fill="FFFFFF"/>
              <w:ind w:firstLine="567"/>
              <w:jc w:val="both"/>
              <w:textAlignment w:val="baseline"/>
              <w:rPr>
                <w:rFonts w:eastAsia="Times New Roman"/>
                <w:b/>
                <w:bCs/>
              </w:rPr>
            </w:pPr>
            <w:r w:rsidRPr="0079279A">
              <w:rPr>
                <w:rFonts w:eastAsia="Times New Roman"/>
                <w:b/>
                <w:lang w:eastAsia="en-US"/>
              </w:rPr>
              <w:t>С</w:t>
            </w:r>
            <w:r w:rsidRPr="0079279A">
              <w:rPr>
                <w:rFonts w:eastAsia="Times New Roman"/>
                <w:b/>
                <w:bCs/>
              </w:rPr>
              <w:t xml:space="preserve">уб’єкти господарювання, </w:t>
            </w:r>
            <w:r w:rsidR="008911F2">
              <w:rPr>
                <w:rFonts w:eastAsia="Times New Roman"/>
                <w:b/>
                <w:bCs/>
              </w:rPr>
              <w:t>які</w:t>
            </w:r>
            <w:r w:rsidRPr="0079279A">
              <w:rPr>
                <w:rFonts w:eastAsia="Times New Roman"/>
                <w:b/>
                <w:lang w:eastAsia="uk-UA"/>
              </w:rPr>
              <w:t xml:space="preserve"> здійснюють діяльність з виробництва та/або імпорту пального та/або здійснюють оптову торгівлю пальним </w:t>
            </w:r>
            <w:r w:rsidRPr="0079279A">
              <w:rPr>
                <w:rFonts w:eastAsia="Times New Roman"/>
                <w:b/>
                <w:bCs/>
              </w:rPr>
              <w:t>мають право додавати рідке біопаливо (біокомпоненти) до палива моторного та палива моторного альтернативного в обсягах, що відповідають вимогам нормативних та нормативно-правових актів</w:t>
            </w:r>
            <w:r w:rsidR="00DC7D61" w:rsidRPr="0079279A">
              <w:rPr>
                <w:rFonts w:eastAsia="Times New Roman"/>
                <w:b/>
                <w:bCs/>
              </w:rPr>
              <w:t>.</w:t>
            </w:r>
          </w:p>
          <w:p w:rsidR="008911F2" w:rsidRPr="008911F2" w:rsidRDefault="008911F2" w:rsidP="008911F2">
            <w:pPr>
              <w:ind w:firstLine="567"/>
              <w:jc w:val="both"/>
              <w:rPr>
                <w:rFonts w:eastAsia="Times New Roman"/>
                <w:b/>
                <w:bCs/>
                <w:lang w:eastAsia="en-US"/>
              </w:rPr>
            </w:pPr>
            <w:r w:rsidRPr="008911F2">
              <w:rPr>
                <w:rFonts w:eastAsia="Times New Roman"/>
                <w:b/>
                <w:lang w:eastAsia="en-US"/>
              </w:rPr>
              <w:t>З</w:t>
            </w:r>
            <w:r w:rsidRPr="008911F2">
              <w:rPr>
                <w:rFonts w:eastAsia="Times New Roman"/>
                <w:b/>
                <w:bCs/>
                <w:lang w:eastAsia="en-US"/>
              </w:rPr>
              <w:t>мішувати паливо моторне та/або паливо моторне альтернативне з рідким біопаливом (біокомпонентами) мають право суб’єкти господарювання, які здійснюють діяльність з виробництва та/або імпорту пального та/або здійснюють оптову торгівлю пальним, на підставі виданих ліцензій:</w:t>
            </w:r>
          </w:p>
          <w:p w:rsidR="00014144" w:rsidRPr="0079279A" w:rsidRDefault="00014144" w:rsidP="0079279A">
            <w:pPr>
              <w:widowControl w:val="0"/>
              <w:ind w:firstLine="567"/>
              <w:jc w:val="both"/>
              <w:rPr>
                <w:rFonts w:eastAsia="Times New Roman"/>
                <w:b/>
                <w:bCs/>
              </w:rPr>
            </w:pPr>
            <w:r w:rsidRPr="0079279A">
              <w:rPr>
                <w:rFonts w:eastAsia="Times New Roman"/>
                <w:b/>
                <w:bCs/>
              </w:rPr>
              <w:t>на право виробництва пального;</w:t>
            </w:r>
          </w:p>
          <w:p w:rsidR="00C4787B" w:rsidRPr="0079279A" w:rsidRDefault="00C4787B" w:rsidP="0079279A">
            <w:pPr>
              <w:ind w:firstLine="567"/>
              <w:jc w:val="both"/>
              <w:rPr>
                <w:rFonts w:eastAsia="Times New Roman"/>
                <w:b/>
                <w:bCs/>
                <w:spacing w:val="-1"/>
              </w:rPr>
            </w:pPr>
            <w:r w:rsidRPr="0079279A">
              <w:rPr>
                <w:rFonts w:eastAsia="Times New Roman"/>
                <w:b/>
                <w:bCs/>
                <w:spacing w:val="-1"/>
              </w:rPr>
              <w:t>на право оптової торгівлі пальним на місці оптової торгівлі пальним.</w:t>
            </w:r>
          </w:p>
          <w:p w:rsidR="00C4787B" w:rsidRPr="0079279A" w:rsidRDefault="00C4787B" w:rsidP="0079279A">
            <w:pPr>
              <w:ind w:firstLine="567"/>
              <w:jc w:val="both"/>
              <w:rPr>
                <w:b/>
                <w:bCs/>
                <w:i/>
                <w:spacing w:val="-1"/>
                <w:lang w:val="ru-RU"/>
              </w:rPr>
            </w:pPr>
            <w:r w:rsidRPr="0079279A">
              <w:rPr>
                <w:b/>
                <w:bCs/>
                <w:spacing w:val="-1"/>
              </w:rPr>
              <w:t>Змішування палива моторного та/або палива моторного альтернативного з рідким біопаливом (біокомпонентами) здійснюється лише на місці виробництва пального та/або місці оптової торгівлі пальним де загальна місткість розташованих ємностей (резервуарів), що використовуються для зберігання пального, становить не менше 1500 кубічних</w:t>
            </w:r>
            <w:r w:rsidRPr="0079279A" w:rsidDel="00B67887">
              <w:rPr>
                <w:b/>
                <w:bCs/>
                <w:spacing w:val="-1"/>
              </w:rPr>
              <w:t xml:space="preserve"> </w:t>
            </w:r>
            <w:r w:rsidRPr="0079279A">
              <w:rPr>
                <w:b/>
                <w:bCs/>
                <w:spacing w:val="-1"/>
              </w:rPr>
              <w:t xml:space="preserve">метрів, а суб’єкт господарювання, </w:t>
            </w:r>
            <w:r w:rsidR="00747535">
              <w:rPr>
                <w:b/>
                <w:bCs/>
                <w:spacing w:val="-1"/>
              </w:rPr>
              <w:t>який</w:t>
            </w:r>
            <w:r w:rsidRPr="0079279A">
              <w:rPr>
                <w:b/>
                <w:bCs/>
                <w:spacing w:val="-1"/>
              </w:rPr>
              <w:t xml:space="preserve"> на підставі відповідної ліцензії здійснює діяльність на такому місці, є власником акредитованої випробувальної лабораторії або у якого укладено договір з акредитованою випробувальною лабораторією щодо визначення показників якості пального. На кожну партію палива моторного та/або </w:t>
            </w:r>
            <w:r w:rsidRPr="0079279A">
              <w:rPr>
                <w:b/>
                <w:bCs/>
                <w:spacing w:val="-1"/>
              </w:rPr>
              <w:lastRenderedPageBreak/>
              <w:t>палива моторного альтернативного з вмістом рідкого біопалива (біокомпонентів) за результатами випробування в акредитованій випробувальній лабораторії складається документ про якість такого палива (паспорт якості).</w:t>
            </w:r>
          </w:p>
          <w:p w:rsidR="00C4787B" w:rsidRDefault="00C4787B" w:rsidP="0079279A">
            <w:pPr>
              <w:ind w:firstLine="552"/>
              <w:jc w:val="both"/>
            </w:pPr>
          </w:p>
          <w:p w:rsidR="00624037" w:rsidRDefault="00624037" w:rsidP="0079279A">
            <w:pPr>
              <w:ind w:firstLine="552"/>
              <w:jc w:val="both"/>
            </w:pPr>
            <w:r>
              <w:t>Біомаса, що утворюється внаслідок діяльності суб'єктів господарювання, може використовуватись як біопаливо або для виробництва біопалива чи біокомпонентів, крім тієї частини біомаси, яка використовується зазначеними суб'єктами для потреб власного виробництва, не пов'язаних з виробництвом біопалива чи біокомпонентів.</w:t>
            </w:r>
          </w:p>
          <w:p w:rsidR="00624037" w:rsidRDefault="00624037" w:rsidP="0079279A">
            <w:pPr>
              <w:ind w:firstLine="552"/>
              <w:jc w:val="both"/>
            </w:pPr>
          </w:p>
          <w:p w:rsidR="00624037" w:rsidRDefault="00624037" w:rsidP="0079279A">
            <w:pPr>
              <w:ind w:firstLine="552"/>
              <w:jc w:val="both"/>
            </w:pPr>
            <w:r>
              <w:t>Суб'єкти господарювання, внаслідок діяльності яких утворюється біомаса, що використовується для виготовлення біопалива та біокомпонентів, зобов'язані вести облік такої біомаси в порядку, встановленому Кабінетом Міністрів України.</w:t>
            </w:r>
            <w:r w:rsidR="00C84B00" w:rsidRPr="0079279A">
              <w:rPr>
                <w:spacing w:val="-1"/>
                <w:lang w:eastAsia="ru-RU"/>
              </w:rPr>
              <w:t xml:space="preserve"> </w:t>
            </w:r>
            <w:r w:rsidR="00857459" w:rsidRPr="0079279A">
              <w:rPr>
                <w:b/>
                <w:spacing w:val="-1"/>
                <w:lang w:eastAsia="ru-RU"/>
              </w:rPr>
              <w:t xml:space="preserve">Суб'єкти господарювання, </w:t>
            </w:r>
            <w:r w:rsidR="00071252">
              <w:rPr>
                <w:b/>
                <w:spacing w:val="-1"/>
                <w:lang w:eastAsia="ru-RU"/>
              </w:rPr>
              <w:t>які</w:t>
            </w:r>
            <w:r w:rsidR="00857459" w:rsidRPr="0079279A">
              <w:rPr>
                <w:b/>
                <w:spacing w:val="-1"/>
                <w:lang w:eastAsia="ru-RU"/>
              </w:rPr>
              <w:t xml:space="preserve"> здійснюють виробництво та постачання біомаси для виготовлення рідкого біопалива </w:t>
            </w:r>
            <w:r w:rsidR="00857459" w:rsidRPr="0079279A">
              <w:rPr>
                <w:b/>
                <w:spacing w:val="-1"/>
              </w:rPr>
              <w:t xml:space="preserve">(біокомпонентів) </w:t>
            </w:r>
            <w:r w:rsidR="00857459" w:rsidRPr="0079279A">
              <w:rPr>
                <w:b/>
                <w:spacing w:val="-1"/>
                <w:lang w:eastAsia="ru-RU"/>
              </w:rPr>
              <w:t>та біогазу, призначеного для використання в галузі транспорту, зобов’язані підтверджувати походження біомаси у порядку, встановленому Кабінетом Міністрів України.</w:t>
            </w:r>
            <w:r w:rsidR="00857459">
              <w:t xml:space="preserve"> </w:t>
            </w:r>
          </w:p>
          <w:p w:rsidR="00857459" w:rsidRDefault="00857459" w:rsidP="0079279A">
            <w:pPr>
              <w:ind w:firstLine="552"/>
              <w:jc w:val="both"/>
            </w:pPr>
          </w:p>
          <w:p w:rsidR="008339F3" w:rsidRDefault="008339F3" w:rsidP="0079279A">
            <w:pPr>
              <w:ind w:firstLine="552"/>
              <w:jc w:val="both"/>
            </w:pPr>
          </w:p>
          <w:p w:rsidR="00624037" w:rsidRDefault="00624037" w:rsidP="0079279A">
            <w:pPr>
              <w:ind w:firstLine="552"/>
              <w:jc w:val="both"/>
            </w:pPr>
            <w:r>
              <w:t>Виробники біопалива зобов'язані вести облік виробленого ними біопалива та біокомпонентів у порядку, встановленому законодавством.</w:t>
            </w:r>
          </w:p>
          <w:p w:rsidR="00624037" w:rsidRDefault="00624037" w:rsidP="0079279A">
            <w:pPr>
              <w:ind w:firstLine="552"/>
              <w:jc w:val="both"/>
            </w:pPr>
          </w:p>
          <w:p w:rsidR="00624037" w:rsidRDefault="00624037" w:rsidP="0079279A">
            <w:pPr>
              <w:ind w:firstLine="552"/>
              <w:jc w:val="both"/>
            </w:pPr>
            <w:r>
              <w:lastRenderedPageBreak/>
              <w:t>Виробництво біоетанолу здійснюється суб'єктами господарювання за наявності відповідної ліцензії.</w:t>
            </w:r>
          </w:p>
          <w:p w:rsidR="00624037" w:rsidRDefault="00624037" w:rsidP="0079279A">
            <w:pPr>
              <w:ind w:firstLine="552"/>
              <w:jc w:val="both"/>
            </w:pPr>
          </w:p>
          <w:p w:rsidR="00624037" w:rsidRDefault="00624037" w:rsidP="0079279A">
            <w:pPr>
              <w:ind w:firstLine="552"/>
              <w:jc w:val="both"/>
            </w:pPr>
            <w:r>
              <w:t>Забороняються виробництво та зберігання спирту етилового на підприємствах з виробництва біоетанолу.</w:t>
            </w:r>
          </w:p>
          <w:p w:rsidR="00624037" w:rsidRDefault="00624037" w:rsidP="0079279A">
            <w:pPr>
              <w:ind w:firstLine="552"/>
              <w:jc w:val="both"/>
            </w:pPr>
          </w:p>
          <w:p w:rsidR="00624037" w:rsidRDefault="00624037" w:rsidP="0079279A">
            <w:pPr>
              <w:ind w:firstLine="552"/>
              <w:jc w:val="both"/>
            </w:pPr>
            <w:r>
              <w:t>Забороняються зберігання та транспортування біоетанолу без його денатурації від 1-10 відсотків бензину або у разі його використання на експорт та виготовлення етил-трет-бутилового етеру (ЕТБЕ) - денатурація здійснюється згідно з умовами укладених договорів.</w:t>
            </w:r>
          </w:p>
          <w:p w:rsidR="00071252" w:rsidRPr="00071252" w:rsidRDefault="00071252" w:rsidP="0079279A">
            <w:pPr>
              <w:ind w:firstLine="567"/>
              <w:jc w:val="both"/>
              <w:rPr>
                <w:b/>
                <w:bCs/>
              </w:rPr>
            </w:pPr>
            <w:r w:rsidRPr="00071252">
              <w:rPr>
                <w:b/>
                <w:bCs/>
              </w:rPr>
              <w:t>До бензинів автомобільних, імпортованих на територію України без вмісту нормативно визначеної обов’язкової частки рідкого біопалива (біокомпонентів) або з недостатньою кількістю рідкого біопалива (біокомпонентів), рідке біопаливо (біокомпоненти) для дотримання нормативно визначеної обов’язкової частки їх вмісту в бензинах автомобільних, додається суб’єктами господарювання, які здійснюють діяльність з виробництва та/або імпорту пального та/або здійснюють оптову торгівлю пальним на митній території України.</w:t>
            </w:r>
          </w:p>
          <w:p w:rsidR="00857459" w:rsidRPr="0079279A" w:rsidRDefault="00071252" w:rsidP="0079279A">
            <w:pPr>
              <w:ind w:firstLine="567"/>
              <w:jc w:val="both"/>
              <w:rPr>
                <w:rFonts w:eastAsia="Times New Roman"/>
                <w:b/>
                <w:bCs/>
              </w:rPr>
            </w:pPr>
            <w:r w:rsidRPr="0079279A">
              <w:rPr>
                <w:rFonts w:eastAsia="Times New Roman"/>
                <w:b/>
                <w:bCs/>
              </w:rPr>
              <w:t xml:space="preserve"> </w:t>
            </w:r>
            <w:r w:rsidR="00F63FEE" w:rsidRPr="0079279A">
              <w:rPr>
                <w:rFonts w:eastAsia="Times New Roman"/>
                <w:b/>
                <w:bCs/>
              </w:rPr>
              <w:t>Рідке біопаливо (біокомпоненти), що враховується для дотримання нормативно визначеної обов'язкової його частки у обсягах продажу бензинів автомобільних на митній території України з 1 липня 2022 року має відповідати критеріям сталості</w:t>
            </w:r>
            <w:r w:rsidR="006D6535">
              <w:rPr>
                <w:rFonts w:eastAsia="Times New Roman"/>
                <w:b/>
                <w:bCs/>
              </w:rPr>
              <w:t>.</w:t>
            </w:r>
          </w:p>
          <w:p w:rsidR="00163F0E" w:rsidRDefault="00857459" w:rsidP="0079279A">
            <w:pPr>
              <w:ind w:firstLine="552"/>
              <w:jc w:val="both"/>
              <w:rPr>
                <w:rFonts w:eastAsia="Times New Roman"/>
                <w:b/>
                <w:bCs/>
              </w:rPr>
            </w:pPr>
            <w:r w:rsidRPr="0079279A">
              <w:rPr>
                <w:rFonts w:eastAsia="Times New Roman"/>
                <w:b/>
                <w:bCs/>
              </w:rPr>
              <w:t xml:space="preserve">Технічні характеристики рідкого біопалива (біокомпонентів), палива моторного та палива моторного альтернативного мають відповідати вимогам технічних регламентів, гармонізованих європейських стандартів та </w:t>
            </w:r>
            <w:r w:rsidRPr="0079279A">
              <w:rPr>
                <w:rFonts w:eastAsia="Times New Roman"/>
                <w:b/>
                <w:bCs/>
              </w:rPr>
              <w:lastRenderedPageBreak/>
              <w:t>іншим нормативно-правовим актам.</w:t>
            </w:r>
          </w:p>
          <w:p w:rsidR="00B42321" w:rsidRDefault="006D6535" w:rsidP="006D6535">
            <w:pPr>
              <w:ind w:firstLine="552"/>
              <w:jc w:val="both"/>
            </w:pPr>
            <w:r w:rsidRPr="006D6535">
              <w:rPr>
                <w:rFonts w:eastAsia="Times New Roman"/>
                <w:b/>
                <w:bCs/>
              </w:rPr>
              <w:t>Технічні вимоги зі скорочення обсягів викидів парникових газів до виробництва і використання рідкого біопалива (біокомпонентів) та біогазу, призначеного для використання в галузі транспорту, визначаються відповідно до національного стандарту</w:t>
            </w:r>
            <w:r>
              <w:rPr>
                <w:rFonts w:eastAsia="Times New Roman"/>
                <w:b/>
                <w:bCs/>
              </w:rPr>
              <w:t>.</w:t>
            </w:r>
          </w:p>
        </w:tc>
      </w:tr>
      <w:tr w:rsidR="000A2FA6" w:rsidTr="0079279A">
        <w:tc>
          <w:tcPr>
            <w:tcW w:w="7563" w:type="dxa"/>
          </w:tcPr>
          <w:p w:rsidR="000A2FA6" w:rsidRDefault="0033208E" w:rsidP="0079279A">
            <w:pPr>
              <w:ind w:firstLine="449"/>
            </w:pPr>
            <w:r w:rsidRPr="0079279A">
              <w:rPr>
                <w:b/>
                <w:lang w:eastAsia="uk-UA"/>
              </w:rPr>
              <w:lastRenderedPageBreak/>
              <w:t>Норма відсутня</w:t>
            </w:r>
          </w:p>
        </w:tc>
        <w:tc>
          <w:tcPr>
            <w:tcW w:w="7563" w:type="dxa"/>
          </w:tcPr>
          <w:p w:rsidR="000A2FA6" w:rsidRPr="0079279A" w:rsidRDefault="00216194" w:rsidP="0079279A">
            <w:pPr>
              <w:jc w:val="both"/>
              <w:rPr>
                <w:b/>
              </w:rPr>
            </w:pPr>
            <w:r w:rsidRPr="0079279A">
              <w:rPr>
                <w:b/>
                <w:spacing w:val="-1"/>
                <w:lang w:eastAsia="ru-RU"/>
              </w:rPr>
              <w:t xml:space="preserve">Стаття 8-1. Дотримання суб’єктами господарювання критеріїв сталості рідкого біопалива </w:t>
            </w:r>
            <w:r w:rsidRPr="0079279A">
              <w:rPr>
                <w:b/>
                <w:spacing w:val="-1"/>
              </w:rPr>
              <w:t>(біокомпонентів)</w:t>
            </w:r>
            <w:r w:rsidRPr="0079279A">
              <w:rPr>
                <w:b/>
                <w:spacing w:val="-1"/>
                <w:lang w:eastAsia="ru-RU"/>
              </w:rPr>
              <w:t xml:space="preserve"> та біогазу, призначеного для використання в галузі транспорту</w:t>
            </w:r>
          </w:p>
        </w:tc>
      </w:tr>
      <w:tr w:rsidR="000A2FA6" w:rsidTr="0079279A">
        <w:tc>
          <w:tcPr>
            <w:tcW w:w="7563" w:type="dxa"/>
          </w:tcPr>
          <w:p w:rsidR="000A2FA6" w:rsidRDefault="000A2FA6" w:rsidP="00040577"/>
        </w:tc>
        <w:tc>
          <w:tcPr>
            <w:tcW w:w="7563" w:type="dxa"/>
          </w:tcPr>
          <w:p w:rsidR="00A37D90" w:rsidRPr="0079279A" w:rsidRDefault="00A37D90" w:rsidP="0079279A">
            <w:pPr>
              <w:widowControl w:val="0"/>
              <w:shd w:val="clear" w:color="auto" w:fill="FFFFFF"/>
              <w:ind w:firstLine="567"/>
              <w:contextualSpacing/>
              <w:jc w:val="both"/>
              <w:rPr>
                <w:b/>
                <w:strike/>
                <w:spacing w:val="-1"/>
                <w:lang w:eastAsia="ru-RU"/>
              </w:rPr>
            </w:pPr>
            <w:r w:rsidRPr="0079279A">
              <w:rPr>
                <w:b/>
                <w:spacing w:val="-1"/>
                <w:lang w:eastAsia="ru-RU"/>
              </w:rPr>
              <w:t xml:space="preserve">Рідке біопаливо </w:t>
            </w:r>
            <w:r w:rsidRPr="0079279A">
              <w:rPr>
                <w:b/>
                <w:spacing w:val="-1"/>
              </w:rPr>
              <w:t>(біокомпоненти)</w:t>
            </w:r>
            <w:r w:rsidRPr="0079279A">
              <w:rPr>
                <w:b/>
                <w:spacing w:val="-1"/>
                <w:lang w:eastAsia="ru-RU"/>
              </w:rPr>
              <w:t xml:space="preserve"> та біогаз, призначений для використання в галузі транспорту, незалежно від того, де була вирощена сировина для їх виробництва, мають відповідати критеріям сталості, що передбачені цим Законом. </w:t>
            </w:r>
          </w:p>
          <w:p w:rsidR="00A37D90" w:rsidRPr="0079279A" w:rsidRDefault="00A37D90" w:rsidP="0079279A">
            <w:pPr>
              <w:widowControl w:val="0"/>
              <w:shd w:val="clear" w:color="auto" w:fill="FFFFFF"/>
              <w:ind w:firstLine="567"/>
              <w:contextualSpacing/>
              <w:jc w:val="both"/>
              <w:rPr>
                <w:b/>
                <w:spacing w:val="-1"/>
                <w:lang w:eastAsia="ru-RU"/>
              </w:rPr>
            </w:pPr>
            <w:r w:rsidRPr="0079279A">
              <w:rPr>
                <w:b/>
                <w:spacing w:val="-1"/>
                <w:lang w:eastAsia="ru-RU"/>
              </w:rPr>
              <w:t xml:space="preserve">Суб’єкти господарювання, </w:t>
            </w:r>
            <w:r w:rsidR="006D6535">
              <w:rPr>
                <w:b/>
                <w:spacing w:val="-1"/>
                <w:lang w:eastAsia="ru-RU"/>
              </w:rPr>
              <w:t>які</w:t>
            </w:r>
            <w:r w:rsidRPr="0079279A">
              <w:rPr>
                <w:b/>
                <w:spacing w:val="-1"/>
                <w:lang w:eastAsia="ru-RU"/>
              </w:rPr>
              <w:t xml:space="preserve"> здійснюють господарську діяльність у сфері виробництва та реалізації рідкого біопалива </w:t>
            </w:r>
            <w:r w:rsidRPr="0079279A">
              <w:rPr>
                <w:b/>
                <w:spacing w:val="-1"/>
              </w:rPr>
              <w:t>(біокомпонентів) та</w:t>
            </w:r>
            <w:r w:rsidRPr="0079279A">
              <w:rPr>
                <w:b/>
                <w:spacing w:val="-1"/>
                <w:lang w:eastAsia="ru-RU"/>
              </w:rPr>
              <w:t xml:space="preserve"> біогазу, призначеного для використання в галузі транспорту, зобов’язані підтвердити відповідність зазначених видів біопалива критеріям сталості.</w:t>
            </w:r>
          </w:p>
          <w:p w:rsidR="00A37D90" w:rsidRPr="0079279A" w:rsidRDefault="00A37D90" w:rsidP="0079279A">
            <w:pPr>
              <w:widowControl w:val="0"/>
              <w:ind w:firstLine="567"/>
              <w:jc w:val="both"/>
              <w:rPr>
                <w:b/>
                <w:spacing w:val="-1"/>
                <w:lang w:eastAsia="ru-RU"/>
              </w:rPr>
            </w:pPr>
            <w:r w:rsidRPr="0079279A">
              <w:rPr>
                <w:b/>
                <w:spacing w:val="-1"/>
                <w:lang w:eastAsia="ru-RU"/>
              </w:rPr>
              <w:t>Порядок</w:t>
            </w:r>
            <w:r w:rsidR="00E061A1" w:rsidRPr="0079279A">
              <w:rPr>
                <w:b/>
                <w:spacing w:val="-1"/>
                <w:lang w:eastAsia="ru-RU"/>
              </w:rPr>
              <w:t xml:space="preserve"> </w:t>
            </w:r>
            <w:r w:rsidRPr="0079279A">
              <w:rPr>
                <w:b/>
                <w:spacing w:val="-1"/>
                <w:lang w:eastAsia="ru-RU"/>
              </w:rPr>
              <w:t xml:space="preserve">підтвердження відповідності критеріям сталості рідкого біопалива </w:t>
            </w:r>
            <w:r w:rsidRPr="0079279A">
              <w:rPr>
                <w:b/>
                <w:spacing w:val="-1"/>
              </w:rPr>
              <w:t>(біокомпонентів),</w:t>
            </w:r>
            <w:r w:rsidRPr="0079279A">
              <w:rPr>
                <w:b/>
                <w:spacing w:val="-1"/>
                <w:lang w:eastAsia="ru-RU"/>
              </w:rPr>
              <w:t xml:space="preserve"> </w:t>
            </w:r>
            <w:r w:rsidRPr="0079279A">
              <w:rPr>
                <w:b/>
                <w:spacing w:val="-1"/>
              </w:rPr>
              <w:t>та</w:t>
            </w:r>
            <w:r w:rsidRPr="0079279A">
              <w:rPr>
                <w:b/>
                <w:spacing w:val="-1"/>
                <w:lang w:eastAsia="ru-RU"/>
              </w:rPr>
              <w:t xml:space="preserve"> біогазу, призначеного для використання в галузі транспорту</w:t>
            </w:r>
            <w:r w:rsidR="00E061A1" w:rsidRPr="0079279A">
              <w:rPr>
                <w:b/>
                <w:spacing w:val="-1"/>
                <w:lang w:eastAsia="ru-RU"/>
              </w:rPr>
              <w:t xml:space="preserve"> (далі – Порядок відповідності)</w:t>
            </w:r>
            <w:r w:rsidR="000F7440" w:rsidRPr="0079279A">
              <w:rPr>
                <w:b/>
                <w:spacing w:val="-1"/>
                <w:lang w:eastAsia="ru-RU"/>
              </w:rPr>
              <w:t>,</w:t>
            </w:r>
            <w:r w:rsidRPr="0079279A">
              <w:rPr>
                <w:b/>
                <w:spacing w:val="-1"/>
                <w:lang w:eastAsia="ru-RU"/>
              </w:rPr>
              <w:t xml:space="preserve"> затверджується Кабінетом Міністрів України </w:t>
            </w:r>
            <w:r w:rsidRPr="0079279A">
              <w:rPr>
                <w:b/>
                <w:spacing w:val="-1"/>
              </w:rPr>
              <w:t>з урахуванням зобов’язань України відповідно до Договору про заснування Енергетичного Співтовариства та Угоди про асоціацію між Україною, з однієї сторони, та Європейським Союзом, Європейським співтовариством з атомної енергії і їхніми державами-</w:t>
            </w:r>
            <w:r w:rsidRPr="0079279A">
              <w:rPr>
                <w:b/>
                <w:spacing w:val="-1"/>
              </w:rPr>
              <w:lastRenderedPageBreak/>
              <w:t>членами, з іншої сторони</w:t>
            </w:r>
            <w:r w:rsidRPr="0079279A">
              <w:rPr>
                <w:b/>
                <w:spacing w:val="-1"/>
                <w:lang w:eastAsia="ru-RU"/>
              </w:rPr>
              <w:t>.</w:t>
            </w:r>
          </w:p>
          <w:p w:rsidR="00A37D90" w:rsidRPr="0079279A" w:rsidRDefault="00A37D90" w:rsidP="0079279A">
            <w:pPr>
              <w:widowControl w:val="0"/>
              <w:ind w:firstLine="567"/>
              <w:jc w:val="both"/>
              <w:rPr>
                <w:b/>
                <w:spacing w:val="-1"/>
                <w:lang w:eastAsia="ru-RU"/>
              </w:rPr>
            </w:pPr>
            <w:r w:rsidRPr="0079279A">
              <w:rPr>
                <w:b/>
                <w:spacing w:val="-1"/>
                <w:lang w:eastAsia="ru-RU"/>
              </w:rPr>
              <w:t>У Порядку</w:t>
            </w:r>
            <w:r w:rsidR="00E061A1" w:rsidRPr="0079279A">
              <w:rPr>
                <w:b/>
                <w:spacing w:val="-1"/>
                <w:lang w:eastAsia="ru-RU"/>
              </w:rPr>
              <w:t xml:space="preserve"> відповідності</w:t>
            </w:r>
            <w:r w:rsidRPr="0079279A">
              <w:rPr>
                <w:b/>
                <w:spacing w:val="-1"/>
                <w:lang w:eastAsia="ru-RU"/>
              </w:rPr>
              <w:t xml:space="preserve"> визначаються вимоги до суб'єктів господарювання, які здійснюють господарську діяльність у галузі виробництва та реалізації біопалива щодо змісту та обсягу інформації, що підтверджує факт відповідності рідкого біопалива (біокомпонентів) та біогазу критеріям сталості, вимог до інформації та підтверджуючі документи для проведення незалежного аудиту з метою оцінки частоти та методології вибірки та надійності даних.</w:t>
            </w:r>
          </w:p>
          <w:p w:rsidR="00A37D90" w:rsidRPr="0079279A" w:rsidRDefault="00A37D90" w:rsidP="0079279A">
            <w:pPr>
              <w:widowControl w:val="0"/>
              <w:ind w:firstLine="567"/>
              <w:jc w:val="both"/>
              <w:rPr>
                <w:b/>
                <w:bCs/>
                <w:spacing w:val="-1"/>
                <w:lang w:eastAsia="ru-RU"/>
              </w:rPr>
            </w:pPr>
            <w:r w:rsidRPr="0079279A">
              <w:rPr>
                <w:b/>
                <w:spacing w:val="-1"/>
                <w:lang w:eastAsia="ru-RU"/>
              </w:rPr>
              <w:t>І</w:t>
            </w:r>
            <w:r w:rsidRPr="0079279A">
              <w:rPr>
                <w:b/>
                <w:bCs/>
                <w:spacing w:val="-1"/>
                <w:lang w:eastAsia="ru-RU"/>
              </w:rPr>
              <w:t>нформація про відповідність рідкого біопалива</w:t>
            </w:r>
            <w:r w:rsidR="00BD541C" w:rsidRPr="0079279A">
              <w:rPr>
                <w:b/>
                <w:bCs/>
                <w:spacing w:val="-1"/>
                <w:lang w:eastAsia="ru-RU"/>
              </w:rPr>
              <w:t xml:space="preserve"> </w:t>
            </w:r>
            <w:r w:rsidRPr="0079279A">
              <w:rPr>
                <w:b/>
                <w:bCs/>
                <w:spacing w:val="-1"/>
                <w:lang w:eastAsia="ru-RU"/>
              </w:rPr>
              <w:t xml:space="preserve">(біокомпонентів) критеріям сталості за попередній календарний рік подається на розгляд незалежному аудитору до 1 лютого </w:t>
            </w:r>
            <w:r w:rsidRPr="0079279A">
              <w:rPr>
                <w:b/>
                <w:spacing w:val="-1"/>
                <w:lang w:eastAsia="ru-RU"/>
              </w:rPr>
              <w:t>року, наступного за звітним календарним роком</w:t>
            </w:r>
            <w:r w:rsidRPr="0079279A">
              <w:rPr>
                <w:b/>
                <w:bCs/>
                <w:spacing w:val="-1"/>
                <w:lang w:eastAsia="ru-RU"/>
              </w:rPr>
              <w:t>. Інформація містить відомості про заходи, вжиті для захисту ґрунту, води та повітря, відновлення деградованих земель, уникнення надмірного споживання води в дефіцитних районах.</w:t>
            </w:r>
          </w:p>
          <w:p w:rsidR="000A2FA6" w:rsidRPr="0079279A" w:rsidRDefault="00A37D90" w:rsidP="0079279A">
            <w:pPr>
              <w:widowControl w:val="0"/>
              <w:shd w:val="clear" w:color="auto" w:fill="FFFFFF"/>
              <w:ind w:firstLine="567"/>
              <w:contextualSpacing/>
              <w:jc w:val="both"/>
              <w:rPr>
                <w:b/>
                <w:spacing w:val="-1"/>
                <w:lang w:eastAsia="ru-RU"/>
              </w:rPr>
            </w:pPr>
            <w:r w:rsidRPr="0079279A">
              <w:rPr>
                <w:b/>
                <w:spacing w:val="-1"/>
                <w:lang w:eastAsia="ru-RU"/>
              </w:rPr>
              <w:t>Розгляд поданої суб’єктом господарювання звітної інформації незалежним аудитором здійснюється шляхом проведення аудиту, за результатами якого надається сертифікат відповідності критеріям сталості. Незалежний аудит здійснюється відповідно до правил застосування добровільної схеми сертифікації та рекомендацій Європейської Комісії щодо застосування добровільних схем.</w:t>
            </w:r>
          </w:p>
          <w:p w:rsidR="00225F2E" w:rsidRPr="0079279A" w:rsidRDefault="00225F2E" w:rsidP="006D6535">
            <w:pPr>
              <w:widowControl w:val="0"/>
              <w:shd w:val="clear" w:color="auto" w:fill="FFFFFF"/>
              <w:ind w:firstLine="567"/>
              <w:contextualSpacing/>
              <w:jc w:val="both"/>
              <w:rPr>
                <w:b/>
              </w:rPr>
            </w:pPr>
            <w:r w:rsidRPr="0079279A">
              <w:rPr>
                <w:b/>
              </w:rPr>
              <w:t xml:space="preserve">Суб’єкти господарювання, </w:t>
            </w:r>
            <w:r w:rsidR="006D6535">
              <w:rPr>
                <w:b/>
              </w:rPr>
              <w:t>які</w:t>
            </w:r>
            <w:r w:rsidRPr="0079279A">
              <w:rPr>
                <w:b/>
              </w:rPr>
              <w:t xml:space="preserve"> здійснюють господарську діяльність у сфері виробництва та реалізації рідкого біопалива (біокомпонентів), призначеного для використання в галузі транспорту</w:t>
            </w:r>
            <w:r w:rsidR="0009106E" w:rsidRPr="0079279A">
              <w:rPr>
                <w:b/>
              </w:rPr>
              <w:t>,</w:t>
            </w:r>
            <w:r w:rsidRPr="0079279A">
              <w:rPr>
                <w:b/>
              </w:rPr>
              <w:t xml:space="preserve"> </w:t>
            </w:r>
            <w:r w:rsidRPr="0079279A">
              <w:rPr>
                <w:b/>
              </w:rPr>
              <w:lastRenderedPageBreak/>
              <w:t xml:space="preserve">починаючи з 1 </w:t>
            </w:r>
            <w:r w:rsidR="00817B7F" w:rsidRPr="0079279A">
              <w:rPr>
                <w:b/>
              </w:rPr>
              <w:t>липня</w:t>
            </w:r>
            <w:r w:rsidRPr="0079279A">
              <w:rPr>
                <w:b/>
              </w:rPr>
              <w:t xml:space="preserve"> 2022 року зобов’язані надавати сертифікат відповідності рідкого біопалива (біокомпонентів) критеріям сталості</w:t>
            </w:r>
            <w:r w:rsidR="00AE7BAD" w:rsidRPr="0079279A">
              <w:rPr>
                <w:b/>
              </w:rPr>
              <w:t xml:space="preserve"> на кожну партію такого палива</w:t>
            </w:r>
            <w:r w:rsidR="0068254E" w:rsidRPr="0079279A">
              <w:rPr>
                <w:b/>
              </w:rPr>
              <w:t>.</w:t>
            </w:r>
          </w:p>
        </w:tc>
      </w:tr>
      <w:tr w:rsidR="000A2FA6" w:rsidTr="0079279A">
        <w:tc>
          <w:tcPr>
            <w:tcW w:w="7563" w:type="dxa"/>
          </w:tcPr>
          <w:p w:rsidR="000A2FA6" w:rsidRDefault="0033208E" w:rsidP="0079279A">
            <w:pPr>
              <w:ind w:firstLine="449"/>
            </w:pPr>
            <w:r w:rsidRPr="0079279A">
              <w:rPr>
                <w:b/>
                <w:lang w:eastAsia="uk-UA"/>
              </w:rPr>
              <w:lastRenderedPageBreak/>
              <w:t>Норма відсутня</w:t>
            </w:r>
          </w:p>
        </w:tc>
        <w:tc>
          <w:tcPr>
            <w:tcW w:w="7563" w:type="dxa"/>
          </w:tcPr>
          <w:p w:rsidR="000A2FA6" w:rsidRPr="0079279A" w:rsidRDefault="00A37D90" w:rsidP="0079279A">
            <w:pPr>
              <w:widowControl w:val="0"/>
              <w:shd w:val="clear" w:color="auto" w:fill="FFFFFF"/>
              <w:contextualSpacing/>
              <w:jc w:val="both"/>
              <w:rPr>
                <w:b/>
              </w:rPr>
            </w:pPr>
            <w:r w:rsidRPr="0079279A">
              <w:rPr>
                <w:b/>
              </w:rPr>
              <w:t>Стаття 8-2. Критерії сталості рідкого біопалива (біокомпонентів) та біогазу, призначеного для використання в галузі транспорту</w:t>
            </w:r>
          </w:p>
        </w:tc>
      </w:tr>
      <w:tr w:rsidR="0033208E" w:rsidTr="0079279A">
        <w:tc>
          <w:tcPr>
            <w:tcW w:w="7563" w:type="dxa"/>
          </w:tcPr>
          <w:p w:rsidR="0033208E" w:rsidRDefault="0033208E" w:rsidP="00040577"/>
        </w:tc>
        <w:tc>
          <w:tcPr>
            <w:tcW w:w="7563" w:type="dxa"/>
          </w:tcPr>
          <w:p w:rsidR="00A37D90" w:rsidRPr="0079279A" w:rsidRDefault="00A37D90" w:rsidP="0079279A">
            <w:pPr>
              <w:widowControl w:val="0"/>
              <w:shd w:val="clear" w:color="auto" w:fill="FFFFFF"/>
              <w:ind w:firstLine="567"/>
              <w:contextualSpacing/>
              <w:jc w:val="both"/>
              <w:rPr>
                <w:b/>
                <w:spacing w:val="-1"/>
                <w:lang w:eastAsia="ru-RU"/>
              </w:rPr>
            </w:pPr>
            <w:r w:rsidRPr="0079279A">
              <w:rPr>
                <w:b/>
                <w:spacing w:val="-1"/>
                <w:lang w:eastAsia="ru-RU"/>
              </w:rPr>
              <w:t xml:space="preserve">Сировина для виробництва рідкого біопалива (біокомпонентів) та біогазу, призначеного для використання в галузі транспорту, не може отримуватися на земельних ділянках, що мають підвищене значення для біологічного різноманіття, до яких належать земельні ділянки, що починаючи з 1 січня 2008 року належали до однієї з категорій (незалежно від того, до якої категорії вони належать зараз): </w:t>
            </w:r>
          </w:p>
          <w:p w:rsidR="00A37D90" w:rsidRPr="0079279A" w:rsidRDefault="00A37D90" w:rsidP="0079279A">
            <w:pPr>
              <w:widowControl w:val="0"/>
              <w:shd w:val="clear" w:color="auto" w:fill="FFFFFF"/>
              <w:ind w:firstLine="567"/>
              <w:contextualSpacing/>
              <w:jc w:val="both"/>
              <w:rPr>
                <w:b/>
                <w:spacing w:val="-1"/>
                <w:lang w:eastAsia="ru-RU"/>
              </w:rPr>
            </w:pPr>
            <w:r w:rsidRPr="0079279A">
              <w:rPr>
                <w:b/>
                <w:spacing w:val="-1"/>
                <w:lang w:eastAsia="ru-RU"/>
              </w:rPr>
              <w:t>природних лісів, пралісів або квазіпралісів;</w:t>
            </w:r>
          </w:p>
          <w:p w:rsidR="00A37D90" w:rsidRPr="0079279A" w:rsidRDefault="00A37D90" w:rsidP="0079279A">
            <w:pPr>
              <w:widowControl w:val="0"/>
              <w:shd w:val="clear" w:color="auto" w:fill="FFFFFF"/>
              <w:ind w:firstLine="567"/>
              <w:contextualSpacing/>
              <w:jc w:val="both"/>
              <w:rPr>
                <w:b/>
                <w:spacing w:val="-1"/>
                <w:lang w:eastAsia="ru-RU"/>
              </w:rPr>
            </w:pPr>
            <w:r w:rsidRPr="0079279A">
              <w:rPr>
                <w:b/>
                <w:spacing w:val="-1"/>
                <w:lang w:eastAsia="ru-RU"/>
              </w:rPr>
              <w:t>земель природно-заповідного фонду;</w:t>
            </w:r>
          </w:p>
          <w:p w:rsidR="00A37D90" w:rsidRPr="0079279A" w:rsidRDefault="00A37D90" w:rsidP="0079279A">
            <w:pPr>
              <w:widowControl w:val="0"/>
              <w:shd w:val="clear" w:color="auto" w:fill="FFFFFF"/>
              <w:ind w:firstLine="567"/>
              <w:contextualSpacing/>
              <w:jc w:val="both"/>
              <w:rPr>
                <w:b/>
                <w:spacing w:val="-1"/>
                <w:lang w:eastAsia="ru-RU"/>
              </w:rPr>
            </w:pPr>
            <w:r w:rsidRPr="0079279A">
              <w:rPr>
                <w:b/>
                <w:spacing w:val="-1"/>
                <w:lang w:eastAsia="ru-RU"/>
              </w:rPr>
              <w:t>природних луків, що зберігатимуть біологічне різноманіття за відсутності втручання людини, а природний склад видів та екологічні характеристики і процеси в них не порушені;</w:t>
            </w:r>
          </w:p>
          <w:p w:rsidR="00A37D90" w:rsidRPr="0079279A" w:rsidRDefault="00A37D90" w:rsidP="0079279A">
            <w:pPr>
              <w:widowControl w:val="0"/>
              <w:shd w:val="clear" w:color="auto" w:fill="FFFFFF"/>
              <w:ind w:firstLine="567"/>
              <w:contextualSpacing/>
              <w:jc w:val="both"/>
              <w:rPr>
                <w:b/>
                <w:spacing w:val="-1"/>
                <w:lang w:eastAsia="ru-RU"/>
              </w:rPr>
            </w:pPr>
            <w:r w:rsidRPr="0079279A">
              <w:rPr>
                <w:b/>
                <w:spacing w:val="-1"/>
                <w:lang w:eastAsia="ru-RU"/>
              </w:rPr>
              <w:t>неприродних луків, що втратять біологічне різноманіття за відсутності втручання людини, і які є багатими на види, крім випадків, якщо збір сировини є необхідним для збереження статусу луків.</w:t>
            </w:r>
          </w:p>
          <w:p w:rsidR="00A37D90" w:rsidRPr="0079279A" w:rsidRDefault="00A37D90" w:rsidP="0079279A">
            <w:pPr>
              <w:widowControl w:val="0"/>
              <w:shd w:val="clear" w:color="auto" w:fill="FFFFFF"/>
              <w:ind w:firstLine="567"/>
              <w:contextualSpacing/>
              <w:jc w:val="both"/>
              <w:rPr>
                <w:b/>
                <w:spacing w:val="-1"/>
                <w:lang w:eastAsia="ru-RU"/>
              </w:rPr>
            </w:pPr>
            <w:r w:rsidRPr="0079279A">
              <w:rPr>
                <w:b/>
                <w:spacing w:val="-1"/>
                <w:lang w:eastAsia="ru-RU"/>
              </w:rPr>
              <w:t>Порядок визначення характеристик земельних ділянок, що мають ознаки природних та неприродних луків, а також обґрунтування, що збір сировини є необхідним для збереження статусу луків або не впливає на природоохоронні функції об’єктів природно-</w:t>
            </w:r>
            <w:r w:rsidRPr="0079279A">
              <w:rPr>
                <w:b/>
                <w:spacing w:val="-1"/>
                <w:lang w:eastAsia="ru-RU"/>
              </w:rPr>
              <w:lastRenderedPageBreak/>
              <w:t xml:space="preserve">заповідного фонду, затверджуються центральним органом виконавчої влади, </w:t>
            </w:r>
            <w:r w:rsidR="006D6535">
              <w:rPr>
                <w:b/>
                <w:spacing w:val="-1"/>
                <w:lang w:eastAsia="ru-RU"/>
              </w:rPr>
              <w:t>який</w:t>
            </w:r>
            <w:r w:rsidRPr="0079279A">
              <w:rPr>
                <w:b/>
                <w:spacing w:val="-1"/>
                <w:lang w:eastAsia="ru-RU"/>
              </w:rPr>
              <w:t xml:space="preserve"> забезпечує формування і реалізує державну політику у сфері охорони навколишнього природного середовища та екологічної безпеки.</w:t>
            </w:r>
          </w:p>
          <w:p w:rsidR="00A37D90" w:rsidRPr="0079279A" w:rsidRDefault="00A37D90" w:rsidP="0079279A">
            <w:pPr>
              <w:widowControl w:val="0"/>
              <w:shd w:val="clear" w:color="auto" w:fill="FFFFFF"/>
              <w:ind w:firstLine="567"/>
              <w:contextualSpacing/>
              <w:jc w:val="both"/>
              <w:rPr>
                <w:b/>
                <w:spacing w:val="-1"/>
                <w:lang w:eastAsia="ru-RU"/>
              </w:rPr>
            </w:pPr>
            <w:r w:rsidRPr="0079279A">
              <w:rPr>
                <w:b/>
                <w:spacing w:val="-1"/>
                <w:lang w:eastAsia="ru-RU"/>
              </w:rPr>
              <w:t>Сировина для виробництва рідкого біопалива (біокомпонентів) та біогазу, призначеного для використання в галузі транспорту, не може отримуватися на земельних ділянках з високими вуглецевими запасами, що станом на 1 січня 2008 року належали, а на дату набрання чинності цим Законом не належать, до</w:t>
            </w:r>
          </w:p>
          <w:p w:rsidR="00A37D90" w:rsidRPr="0079279A" w:rsidRDefault="00A37D90" w:rsidP="0079279A">
            <w:pPr>
              <w:widowControl w:val="0"/>
              <w:shd w:val="clear" w:color="auto" w:fill="FFFFFF"/>
              <w:ind w:firstLine="567"/>
              <w:contextualSpacing/>
              <w:jc w:val="both"/>
              <w:rPr>
                <w:b/>
                <w:spacing w:val="-1"/>
                <w:lang w:eastAsia="ru-RU"/>
              </w:rPr>
            </w:pPr>
            <w:r w:rsidRPr="0079279A">
              <w:rPr>
                <w:b/>
                <w:spacing w:val="-1"/>
                <w:lang w:eastAsia="ru-RU"/>
              </w:rPr>
              <w:t>земельних ділянок, що покриті або насичені водою постійно чи протягом значної частини року;</w:t>
            </w:r>
          </w:p>
          <w:p w:rsidR="00A37D90" w:rsidRPr="0079279A" w:rsidRDefault="00A37D90" w:rsidP="0079279A">
            <w:pPr>
              <w:widowControl w:val="0"/>
              <w:shd w:val="clear" w:color="auto" w:fill="FFFFFF"/>
              <w:ind w:firstLine="567"/>
              <w:contextualSpacing/>
              <w:jc w:val="both"/>
              <w:rPr>
                <w:b/>
                <w:spacing w:val="-1"/>
                <w:lang w:eastAsia="ru-RU"/>
              </w:rPr>
            </w:pPr>
            <w:r w:rsidRPr="0079279A">
              <w:rPr>
                <w:b/>
                <w:spacing w:val="-1"/>
                <w:lang w:eastAsia="ru-RU"/>
              </w:rPr>
              <w:t>суцільних лісових ділянок, площею більше, ніж один гектар, що вкриті деревною рослинністю висотою більше п’яти метрів та покривом більше 30% або деревною рослинністю, що може досягати вказаних меж;</w:t>
            </w:r>
          </w:p>
          <w:p w:rsidR="00A37D90" w:rsidRPr="0079279A" w:rsidRDefault="00A37D90" w:rsidP="0079279A">
            <w:pPr>
              <w:widowControl w:val="0"/>
              <w:shd w:val="clear" w:color="auto" w:fill="FFFFFF"/>
              <w:ind w:firstLine="567"/>
              <w:contextualSpacing/>
              <w:jc w:val="both"/>
              <w:rPr>
                <w:b/>
                <w:spacing w:val="-1"/>
                <w:lang w:eastAsia="ru-RU"/>
              </w:rPr>
            </w:pPr>
            <w:r w:rsidRPr="0079279A">
              <w:rPr>
                <w:b/>
                <w:spacing w:val="-1"/>
                <w:lang w:eastAsia="ru-RU"/>
              </w:rPr>
              <w:t>лісових ділянок, площею більше, ніж один гектар, що вкриті деревною рослинністю висотою більше п’яти метрів та покривом від 10% до 30% або деревною рослинністю, що може досягати вказаних меж.</w:t>
            </w:r>
          </w:p>
          <w:p w:rsidR="00A37D90" w:rsidRPr="0079279A" w:rsidRDefault="00A37D90" w:rsidP="0079279A">
            <w:pPr>
              <w:widowControl w:val="0"/>
              <w:shd w:val="clear" w:color="auto" w:fill="FFFFFF"/>
              <w:ind w:firstLine="567"/>
              <w:contextualSpacing/>
              <w:jc w:val="both"/>
              <w:rPr>
                <w:b/>
                <w:spacing w:val="-1"/>
                <w:lang w:eastAsia="ru-RU"/>
              </w:rPr>
            </w:pPr>
            <w:r w:rsidRPr="0079279A">
              <w:rPr>
                <w:b/>
                <w:spacing w:val="-1"/>
                <w:lang w:eastAsia="ru-RU"/>
              </w:rPr>
              <w:t>Використання передбачених цією статтею земельних ділянок для отримання сировини для виробництва рідкого біопалива (біокомпонентів) та біогазу, призначеного для використання в галузі транспорту, дозволяється, якщо на дату отримання сировини такі земельні ділянки, як і станом на 1 січня 2008 року, належали до земельних ділянках з високими вуглецевими запасами.</w:t>
            </w:r>
          </w:p>
          <w:p w:rsidR="0033208E" w:rsidRPr="0079279A" w:rsidRDefault="00A37D90" w:rsidP="002569D9">
            <w:pPr>
              <w:widowControl w:val="0"/>
              <w:shd w:val="clear" w:color="auto" w:fill="FFFFFF"/>
              <w:ind w:firstLine="567"/>
              <w:contextualSpacing/>
              <w:jc w:val="both"/>
              <w:rPr>
                <w:b/>
              </w:rPr>
            </w:pPr>
            <w:r w:rsidRPr="0079279A">
              <w:rPr>
                <w:b/>
                <w:spacing w:val="-1"/>
                <w:lang w:eastAsia="ru-RU"/>
              </w:rPr>
              <w:t xml:space="preserve">Сировина для виробництва рідкого біопалива </w:t>
            </w:r>
            <w:r w:rsidRPr="0079279A">
              <w:rPr>
                <w:b/>
                <w:spacing w:val="-1"/>
                <w:lang w:eastAsia="ru-RU"/>
              </w:rPr>
              <w:lastRenderedPageBreak/>
              <w:t xml:space="preserve">(біокомпонентів) та біогазу, призначеного для використання в галузі транспорту, не може отримуватися на земельних ділянках, що на 1 січень 2008 року належали до торфовищ. </w:t>
            </w:r>
          </w:p>
        </w:tc>
      </w:tr>
      <w:tr w:rsidR="0033208E" w:rsidTr="0079279A">
        <w:tc>
          <w:tcPr>
            <w:tcW w:w="7563" w:type="dxa"/>
          </w:tcPr>
          <w:p w:rsidR="0033208E" w:rsidRDefault="00013D2A" w:rsidP="00040577">
            <w:r>
              <w:rPr>
                <w:rStyle w:val="rvts9"/>
              </w:rPr>
              <w:lastRenderedPageBreak/>
              <w:t xml:space="preserve">Стаття 13. </w:t>
            </w:r>
            <w:r>
              <w:rPr>
                <w:rStyle w:val="rvts0"/>
              </w:rPr>
              <w:t>Правопорушення у сфері альтернативних видів палива</w:t>
            </w:r>
          </w:p>
        </w:tc>
        <w:tc>
          <w:tcPr>
            <w:tcW w:w="7563" w:type="dxa"/>
          </w:tcPr>
          <w:p w:rsidR="0033208E" w:rsidRDefault="00013D2A" w:rsidP="00040577">
            <w:r>
              <w:rPr>
                <w:rStyle w:val="rvts9"/>
              </w:rPr>
              <w:t xml:space="preserve">Стаття 13. </w:t>
            </w:r>
            <w:r>
              <w:rPr>
                <w:rStyle w:val="rvts0"/>
              </w:rPr>
              <w:t>Правопорушення у сфері альтернативних видів палива</w:t>
            </w:r>
          </w:p>
        </w:tc>
      </w:tr>
      <w:tr w:rsidR="0033208E" w:rsidTr="0079279A">
        <w:tc>
          <w:tcPr>
            <w:tcW w:w="7563" w:type="dxa"/>
          </w:tcPr>
          <w:p w:rsidR="00013D2A" w:rsidRPr="0079279A" w:rsidRDefault="00013D2A" w:rsidP="0079279A">
            <w:pPr>
              <w:shd w:val="clear" w:color="auto" w:fill="FFFFFF"/>
              <w:spacing w:after="150"/>
              <w:ind w:firstLine="450"/>
              <w:jc w:val="both"/>
              <w:rPr>
                <w:rFonts w:eastAsia="Times New Roman"/>
                <w:color w:val="000000"/>
                <w:lang w:eastAsia="zh-CN"/>
              </w:rPr>
            </w:pPr>
            <w:r w:rsidRPr="0079279A">
              <w:rPr>
                <w:rFonts w:eastAsia="Times New Roman"/>
                <w:color w:val="000000"/>
                <w:lang w:eastAsia="zh-CN"/>
              </w:rPr>
              <w:t>Правопорушеннями у сфері альтернативних видів палива є:</w:t>
            </w:r>
          </w:p>
          <w:p w:rsidR="00013D2A" w:rsidRPr="0079279A" w:rsidRDefault="00013D2A" w:rsidP="0079279A">
            <w:pPr>
              <w:shd w:val="clear" w:color="auto" w:fill="FFFFFF"/>
              <w:spacing w:after="150"/>
              <w:ind w:firstLine="450"/>
              <w:jc w:val="both"/>
              <w:rPr>
                <w:rFonts w:eastAsia="Times New Roman"/>
                <w:color w:val="000000"/>
                <w:lang w:eastAsia="zh-CN"/>
              </w:rPr>
            </w:pPr>
            <w:bookmarkStart w:id="8" w:name="n142"/>
            <w:bookmarkEnd w:id="8"/>
            <w:r w:rsidRPr="0079279A">
              <w:rPr>
                <w:rFonts w:eastAsia="Times New Roman"/>
                <w:color w:val="000000"/>
                <w:lang w:eastAsia="zh-CN"/>
              </w:rPr>
              <w:t>збут підприємствами-виробниками, юридичними та фізичними особами альтернативних видів палива, що не відповідають стандартам, технічним умовам;</w:t>
            </w:r>
          </w:p>
          <w:p w:rsidR="00013D2A" w:rsidRPr="0079279A" w:rsidRDefault="00013D2A" w:rsidP="0079279A">
            <w:pPr>
              <w:shd w:val="clear" w:color="auto" w:fill="FFFFFF"/>
              <w:spacing w:after="150"/>
              <w:ind w:firstLine="450"/>
              <w:jc w:val="both"/>
              <w:rPr>
                <w:rFonts w:eastAsia="Times New Roman"/>
                <w:color w:val="000000"/>
                <w:lang w:eastAsia="zh-CN"/>
              </w:rPr>
            </w:pPr>
            <w:bookmarkStart w:id="9" w:name="n143"/>
            <w:bookmarkEnd w:id="9"/>
            <w:r w:rsidRPr="0079279A">
              <w:rPr>
                <w:rFonts w:eastAsia="Times New Roman"/>
                <w:color w:val="000000"/>
                <w:lang w:eastAsia="zh-CN"/>
              </w:rPr>
              <w:t>виробництво, збут і споживання традиційних видів палива як альтернативних;</w:t>
            </w:r>
          </w:p>
          <w:p w:rsidR="00013D2A" w:rsidRPr="0079279A" w:rsidRDefault="00013D2A" w:rsidP="0079279A">
            <w:pPr>
              <w:shd w:val="clear" w:color="auto" w:fill="FFFFFF"/>
              <w:spacing w:after="150"/>
              <w:ind w:firstLine="450"/>
              <w:jc w:val="both"/>
              <w:rPr>
                <w:rFonts w:eastAsia="Times New Roman"/>
                <w:color w:val="000000"/>
                <w:lang w:eastAsia="zh-CN"/>
              </w:rPr>
            </w:pPr>
            <w:bookmarkStart w:id="10" w:name="n144"/>
            <w:bookmarkEnd w:id="10"/>
            <w:r w:rsidRPr="0079279A">
              <w:rPr>
                <w:rFonts w:eastAsia="Times New Roman"/>
                <w:color w:val="000000"/>
                <w:lang w:eastAsia="zh-CN"/>
              </w:rPr>
              <w:t>надання пільг виробникам та споживачам альтернативних видів палива, діяльність яких не відповідає вимогам законодавства про альтернативні види палива;</w:t>
            </w:r>
          </w:p>
          <w:p w:rsidR="00013D2A" w:rsidRPr="0079279A" w:rsidRDefault="00013D2A" w:rsidP="0079279A">
            <w:pPr>
              <w:shd w:val="clear" w:color="auto" w:fill="FFFFFF"/>
              <w:spacing w:after="150"/>
              <w:ind w:firstLine="450"/>
              <w:jc w:val="both"/>
              <w:rPr>
                <w:rFonts w:eastAsia="Times New Roman"/>
                <w:color w:val="000000"/>
                <w:lang w:eastAsia="zh-CN"/>
              </w:rPr>
            </w:pPr>
            <w:bookmarkStart w:id="11" w:name="n145"/>
            <w:bookmarkEnd w:id="11"/>
            <w:r w:rsidRPr="0079279A">
              <w:rPr>
                <w:rFonts w:eastAsia="Times New Roman"/>
                <w:color w:val="000000"/>
                <w:lang w:eastAsia="zh-CN"/>
              </w:rPr>
              <w:t>невиконання розпоряджень, приписів органів, які здійснюють державний нагляд та контроль за дотриманням чинного законодавства про альтернативні види палива, а також створення перешкод для їх діяльності;</w:t>
            </w:r>
          </w:p>
          <w:p w:rsidR="00013D2A" w:rsidRPr="0079279A" w:rsidRDefault="00F94E4F" w:rsidP="0079279A">
            <w:pPr>
              <w:shd w:val="clear" w:color="auto" w:fill="FFFFFF"/>
              <w:spacing w:after="150"/>
              <w:ind w:firstLine="450"/>
              <w:jc w:val="both"/>
              <w:rPr>
                <w:rFonts w:eastAsia="Times New Roman"/>
                <w:color w:val="000000"/>
                <w:lang w:eastAsia="zh-CN"/>
              </w:rPr>
            </w:pPr>
            <w:bookmarkStart w:id="12" w:name="n146"/>
            <w:bookmarkEnd w:id="12"/>
            <w:r w:rsidRPr="0079279A">
              <w:rPr>
                <w:rFonts w:eastAsia="Times New Roman"/>
                <w:color w:val="000000"/>
                <w:lang w:eastAsia="zh-CN"/>
              </w:rPr>
              <w:t>необґрунтована</w:t>
            </w:r>
            <w:r w:rsidR="00013D2A" w:rsidRPr="0079279A">
              <w:rPr>
                <w:rFonts w:eastAsia="Times New Roman"/>
                <w:color w:val="000000"/>
                <w:lang w:eastAsia="zh-CN"/>
              </w:rPr>
              <w:t xml:space="preserve"> відмова від надання відповідним органам необхідної інформації щодо виробництва (видобутку) та споживання альтернативних видів палива.</w:t>
            </w:r>
          </w:p>
          <w:p w:rsidR="00975FC0" w:rsidRPr="0079279A" w:rsidRDefault="00975FC0" w:rsidP="0079279A">
            <w:pPr>
              <w:shd w:val="clear" w:color="auto" w:fill="FFFFFF"/>
              <w:spacing w:after="150"/>
              <w:ind w:firstLine="450"/>
              <w:jc w:val="both"/>
              <w:rPr>
                <w:rFonts w:eastAsia="Times New Roman"/>
                <w:b/>
                <w:color w:val="000000"/>
                <w:lang w:eastAsia="zh-CN"/>
              </w:rPr>
            </w:pPr>
            <w:r w:rsidRPr="0079279A">
              <w:rPr>
                <w:rFonts w:eastAsia="Times New Roman"/>
                <w:b/>
                <w:color w:val="000000"/>
                <w:lang w:eastAsia="zh-CN"/>
              </w:rPr>
              <w:t>Норма відсутня</w:t>
            </w:r>
          </w:p>
          <w:p w:rsidR="00013D2A" w:rsidRDefault="00013D2A" w:rsidP="00013D2A">
            <w:bookmarkStart w:id="13" w:name="n147"/>
            <w:bookmarkEnd w:id="13"/>
          </w:p>
        </w:tc>
        <w:tc>
          <w:tcPr>
            <w:tcW w:w="7563" w:type="dxa"/>
          </w:tcPr>
          <w:p w:rsidR="00013D2A" w:rsidRPr="0079279A" w:rsidRDefault="00013D2A" w:rsidP="0079279A">
            <w:pPr>
              <w:shd w:val="clear" w:color="auto" w:fill="FFFFFF"/>
              <w:spacing w:after="150"/>
              <w:ind w:firstLine="450"/>
              <w:jc w:val="both"/>
              <w:rPr>
                <w:rFonts w:eastAsia="Times New Roman"/>
                <w:color w:val="000000"/>
                <w:lang w:eastAsia="zh-CN"/>
              </w:rPr>
            </w:pPr>
            <w:r w:rsidRPr="0079279A">
              <w:rPr>
                <w:rFonts w:eastAsia="Times New Roman"/>
                <w:color w:val="000000"/>
                <w:lang w:eastAsia="zh-CN"/>
              </w:rPr>
              <w:t>Правопорушеннями у сфері альтернативних видів палива є:</w:t>
            </w:r>
          </w:p>
          <w:p w:rsidR="00013D2A" w:rsidRPr="0079279A" w:rsidRDefault="00013D2A" w:rsidP="0079279A">
            <w:pPr>
              <w:shd w:val="clear" w:color="auto" w:fill="FFFFFF"/>
              <w:spacing w:after="150"/>
              <w:ind w:firstLine="450"/>
              <w:jc w:val="both"/>
              <w:rPr>
                <w:rFonts w:eastAsia="Times New Roman"/>
                <w:color w:val="000000"/>
                <w:lang w:eastAsia="zh-CN"/>
              </w:rPr>
            </w:pPr>
            <w:r w:rsidRPr="0079279A">
              <w:rPr>
                <w:rFonts w:eastAsia="Times New Roman"/>
                <w:color w:val="000000"/>
                <w:lang w:eastAsia="zh-CN"/>
              </w:rPr>
              <w:t>збут підприємствами-виробниками, юридичними та фізичними особами альтернативних видів палива, що не відповідають стандартам, технічним умовам;</w:t>
            </w:r>
          </w:p>
          <w:p w:rsidR="00013D2A" w:rsidRPr="0079279A" w:rsidRDefault="00013D2A" w:rsidP="0079279A">
            <w:pPr>
              <w:shd w:val="clear" w:color="auto" w:fill="FFFFFF"/>
              <w:spacing w:after="150"/>
              <w:ind w:firstLine="450"/>
              <w:jc w:val="both"/>
              <w:rPr>
                <w:rFonts w:eastAsia="Times New Roman"/>
                <w:color w:val="000000"/>
                <w:lang w:eastAsia="zh-CN"/>
              </w:rPr>
            </w:pPr>
            <w:r w:rsidRPr="0079279A">
              <w:rPr>
                <w:rFonts w:eastAsia="Times New Roman"/>
                <w:color w:val="000000"/>
                <w:lang w:eastAsia="zh-CN"/>
              </w:rPr>
              <w:t>виробництво, збут і споживання традиційних видів палива як альтернативних;</w:t>
            </w:r>
          </w:p>
          <w:p w:rsidR="00013D2A" w:rsidRPr="0079279A" w:rsidRDefault="00013D2A" w:rsidP="0079279A">
            <w:pPr>
              <w:shd w:val="clear" w:color="auto" w:fill="FFFFFF"/>
              <w:spacing w:after="150"/>
              <w:ind w:firstLine="450"/>
              <w:jc w:val="both"/>
              <w:rPr>
                <w:rFonts w:eastAsia="Times New Roman"/>
                <w:color w:val="000000"/>
                <w:lang w:eastAsia="zh-CN"/>
              </w:rPr>
            </w:pPr>
            <w:r w:rsidRPr="0079279A">
              <w:rPr>
                <w:rFonts w:eastAsia="Times New Roman"/>
                <w:color w:val="000000"/>
                <w:lang w:eastAsia="zh-CN"/>
              </w:rPr>
              <w:t>надання пільг виробникам та споживачам альтернативних видів палива, діяльність яких не відповідає вимогам законодавства про альтернативні види палива;</w:t>
            </w:r>
          </w:p>
          <w:p w:rsidR="00013D2A" w:rsidRPr="0079279A" w:rsidRDefault="00013D2A" w:rsidP="0079279A">
            <w:pPr>
              <w:shd w:val="clear" w:color="auto" w:fill="FFFFFF"/>
              <w:spacing w:after="150"/>
              <w:ind w:firstLine="450"/>
              <w:jc w:val="both"/>
              <w:rPr>
                <w:rFonts w:eastAsia="Times New Roman"/>
                <w:color w:val="000000"/>
                <w:lang w:eastAsia="zh-CN"/>
              </w:rPr>
            </w:pPr>
            <w:r w:rsidRPr="0079279A">
              <w:rPr>
                <w:rFonts w:eastAsia="Times New Roman"/>
                <w:color w:val="000000"/>
                <w:lang w:eastAsia="zh-CN"/>
              </w:rPr>
              <w:t>невиконання розпоряджень, приписів органів, які здійснюють державний нагляд та контроль за дотриманням чинного законодавства про альтернативні види палива, а також створення перешкод для їх діяльності;</w:t>
            </w:r>
          </w:p>
          <w:p w:rsidR="00013D2A" w:rsidRPr="0079279A" w:rsidRDefault="00F94E4F" w:rsidP="0079279A">
            <w:pPr>
              <w:shd w:val="clear" w:color="auto" w:fill="FFFFFF"/>
              <w:spacing w:after="150"/>
              <w:ind w:firstLine="450"/>
              <w:jc w:val="both"/>
              <w:rPr>
                <w:rFonts w:eastAsia="Times New Roman"/>
                <w:color w:val="000000"/>
                <w:lang w:eastAsia="zh-CN"/>
              </w:rPr>
            </w:pPr>
            <w:r w:rsidRPr="0079279A">
              <w:rPr>
                <w:rFonts w:eastAsia="Times New Roman"/>
                <w:color w:val="000000"/>
                <w:lang w:eastAsia="zh-CN"/>
              </w:rPr>
              <w:t>необґрунтована</w:t>
            </w:r>
            <w:r w:rsidR="00013D2A" w:rsidRPr="0079279A">
              <w:rPr>
                <w:rFonts w:eastAsia="Times New Roman"/>
                <w:color w:val="000000"/>
                <w:lang w:eastAsia="zh-CN"/>
              </w:rPr>
              <w:t xml:space="preserve"> відмова від надання відповідним органам необхідної інформації щодо виробництва (видобутку) та споживання альтернативних видів палива</w:t>
            </w:r>
            <w:r w:rsidR="00ED2138" w:rsidRPr="0079279A">
              <w:rPr>
                <w:rFonts w:eastAsia="Times New Roman"/>
                <w:color w:val="000000"/>
                <w:lang w:eastAsia="zh-CN"/>
              </w:rPr>
              <w:t>;</w:t>
            </w:r>
          </w:p>
          <w:p w:rsidR="00050433" w:rsidRPr="00050433" w:rsidRDefault="00050433" w:rsidP="00050433">
            <w:pPr>
              <w:widowControl w:val="0"/>
              <w:shd w:val="clear" w:color="auto" w:fill="FFFFFF"/>
              <w:ind w:firstLine="514"/>
              <w:jc w:val="both"/>
              <w:rPr>
                <w:b/>
                <w:bCs/>
              </w:rPr>
            </w:pPr>
            <w:r w:rsidRPr="00050433">
              <w:rPr>
                <w:b/>
                <w:bCs/>
              </w:rPr>
              <w:t xml:space="preserve">недотримання вимог щодо відпуску з місць роздрібної торгівлі пальним на митній території України усіх обсягів бензинів автомобільних з вмістом нормативно визначеної обов'язкової частки рідкого </w:t>
            </w:r>
            <w:r w:rsidRPr="00050433">
              <w:rPr>
                <w:b/>
                <w:bCs/>
              </w:rPr>
              <w:lastRenderedPageBreak/>
              <w:t>біопалива (біокомпонентів), відповідно до частини другої статті 1 цього Закону;</w:t>
            </w:r>
          </w:p>
          <w:p w:rsidR="00050433" w:rsidRDefault="00050433" w:rsidP="00050433">
            <w:pPr>
              <w:widowControl w:val="0"/>
              <w:shd w:val="clear" w:color="auto" w:fill="FFFFFF"/>
              <w:ind w:firstLine="514"/>
              <w:jc w:val="both"/>
              <w:rPr>
                <w:b/>
                <w:bCs/>
              </w:rPr>
            </w:pPr>
            <w:r w:rsidRPr="00050433">
              <w:rPr>
                <w:b/>
                <w:bCs/>
              </w:rPr>
              <w:t>недотримання вимог щодо відпуску з місць виробництва та/або з місць оптової торгівлі пальним на митній території України усіх обсягів бензинів автомобільних з вмістом нормативно визначеної обов'язкової частки рідкого біопалива (біокомпонентів), відповідно до частини другої статті 1 цього Закону;</w:t>
            </w:r>
          </w:p>
          <w:p w:rsidR="00B42321" w:rsidRPr="0079279A" w:rsidRDefault="00ED2138" w:rsidP="00CC7BEE">
            <w:pPr>
              <w:widowControl w:val="0"/>
              <w:shd w:val="clear" w:color="auto" w:fill="FFFFFF"/>
              <w:ind w:firstLine="514"/>
              <w:jc w:val="both"/>
              <w:rPr>
                <w:b/>
              </w:rPr>
            </w:pPr>
            <w:r w:rsidRPr="00CC7BEE">
              <w:rPr>
                <w:b/>
                <w:bCs/>
              </w:rPr>
              <w:t>неподання інформації щодо вмісту рідкого біопалива (біокомпонентів) у обсягах відпуску на митній території України з місць виробництва та оптової торгівлі пальним бензинів автомобільних, відповідно до частини другої статті 1 цього Закону.</w:t>
            </w:r>
          </w:p>
        </w:tc>
      </w:tr>
      <w:tr w:rsidR="0033208E" w:rsidTr="0079279A">
        <w:tc>
          <w:tcPr>
            <w:tcW w:w="7563" w:type="dxa"/>
          </w:tcPr>
          <w:p w:rsidR="0033208E" w:rsidRDefault="009272BF" w:rsidP="00040577">
            <w:r>
              <w:rPr>
                <w:rStyle w:val="rvts9"/>
              </w:rPr>
              <w:lastRenderedPageBreak/>
              <w:t xml:space="preserve">Стаття 14. </w:t>
            </w:r>
            <w:r>
              <w:rPr>
                <w:rStyle w:val="rvts0"/>
              </w:rPr>
              <w:t>Відповідальність за порушення законодавства про альтернативні види палива</w:t>
            </w:r>
          </w:p>
        </w:tc>
        <w:tc>
          <w:tcPr>
            <w:tcW w:w="7563" w:type="dxa"/>
          </w:tcPr>
          <w:p w:rsidR="0033208E" w:rsidRDefault="009272BF" w:rsidP="00040577">
            <w:r>
              <w:rPr>
                <w:rStyle w:val="rvts9"/>
              </w:rPr>
              <w:t xml:space="preserve">Стаття 14. </w:t>
            </w:r>
            <w:r>
              <w:rPr>
                <w:rStyle w:val="rvts0"/>
              </w:rPr>
              <w:t>Відповідальність за порушення законодавства про альтернативні види палива</w:t>
            </w:r>
          </w:p>
        </w:tc>
      </w:tr>
      <w:tr w:rsidR="0033208E" w:rsidTr="0079279A">
        <w:tc>
          <w:tcPr>
            <w:tcW w:w="7563" w:type="dxa"/>
          </w:tcPr>
          <w:p w:rsidR="0033208E" w:rsidRDefault="0033208E"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272BF" w:rsidRDefault="009272BF" w:rsidP="00040577"/>
          <w:p w:rsidR="0091598D" w:rsidRDefault="0091598D" w:rsidP="0079279A">
            <w:pPr>
              <w:jc w:val="both"/>
            </w:pPr>
          </w:p>
          <w:p w:rsidR="00613E5B" w:rsidRDefault="00613E5B" w:rsidP="0079279A">
            <w:pPr>
              <w:jc w:val="both"/>
            </w:pPr>
          </w:p>
          <w:p w:rsidR="00613E5B" w:rsidRDefault="00613E5B" w:rsidP="0079279A">
            <w:pPr>
              <w:jc w:val="both"/>
            </w:pPr>
          </w:p>
          <w:p w:rsidR="00613E5B" w:rsidRDefault="00613E5B" w:rsidP="0079279A">
            <w:pPr>
              <w:jc w:val="both"/>
            </w:pPr>
          </w:p>
          <w:p w:rsidR="00613E5B" w:rsidRDefault="00613E5B" w:rsidP="0079279A">
            <w:pPr>
              <w:jc w:val="both"/>
            </w:pPr>
          </w:p>
          <w:p w:rsidR="00613E5B" w:rsidRDefault="00613E5B" w:rsidP="0079279A">
            <w:pPr>
              <w:jc w:val="both"/>
            </w:pPr>
          </w:p>
          <w:p w:rsidR="00613E5B" w:rsidRDefault="00613E5B" w:rsidP="0079279A">
            <w:pPr>
              <w:jc w:val="both"/>
            </w:pPr>
          </w:p>
          <w:p w:rsidR="00613E5B" w:rsidRDefault="00613E5B" w:rsidP="0079279A">
            <w:pPr>
              <w:jc w:val="both"/>
            </w:pPr>
          </w:p>
          <w:p w:rsidR="00613E5B" w:rsidRDefault="00613E5B" w:rsidP="0079279A">
            <w:pPr>
              <w:jc w:val="both"/>
            </w:pPr>
          </w:p>
          <w:p w:rsidR="00613E5B" w:rsidRDefault="00613E5B" w:rsidP="0079279A">
            <w:pPr>
              <w:jc w:val="both"/>
            </w:pPr>
          </w:p>
          <w:p w:rsidR="00613E5B" w:rsidRDefault="00613E5B" w:rsidP="0079279A">
            <w:pPr>
              <w:jc w:val="both"/>
            </w:pPr>
          </w:p>
          <w:p w:rsidR="00613E5B" w:rsidRDefault="00613E5B" w:rsidP="0079279A">
            <w:pPr>
              <w:jc w:val="both"/>
            </w:pPr>
          </w:p>
          <w:p w:rsidR="00613E5B" w:rsidRDefault="00613E5B" w:rsidP="0079279A">
            <w:pPr>
              <w:jc w:val="both"/>
            </w:pPr>
          </w:p>
          <w:p w:rsidR="00613E5B" w:rsidRDefault="00613E5B" w:rsidP="0079279A">
            <w:pPr>
              <w:jc w:val="both"/>
            </w:pPr>
          </w:p>
          <w:p w:rsidR="00613E5B" w:rsidRDefault="00613E5B" w:rsidP="0079279A">
            <w:pPr>
              <w:jc w:val="both"/>
            </w:pPr>
          </w:p>
          <w:p w:rsidR="00613E5B" w:rsidRDefault="00613E5B" w:rsidP="0079279A">
            <w:pPr>
              <w:jc w:val="both"/>
            </w:pPr>
          </w:p>
          <w:p w:rsidR="00613E5B" w:rsidRDefault="00613E5B" w:rsidP="0079279A">
            <w:pPr>
              <w:jc w:val="both"/>
            </w:pPr>
          </w:p>
          <w:p w:rsidR="00613E5B" w:rsidRDefault="00613E5B" w:rsidP="0079279A">
            <w:pPr>
              <w:jc w:val="both"/>
            </w:pPr>
          </w:p>
          <w:p w:rsidR="00613E5B" w:rsidRDefault="00613E5B" w:rsidP="0079279A">
            <w:pPr>
              <w:jc w:val="both"/>
            </w:pPr>
          </w:p>
          <w:p w:rsidR="00613E5B" w:rsidRDefault="00613E5B" w:rsidP="0079279A">
            <w:pPr>
              <w:jc w:val="both"/>
            </w:pPr>
          </w:p>
          <w:p w:rsidR="00613E5B" w:rsidRDefault="00613E5B" w:rsidP="0079279A">
            <w:pPr>
              <w:jc w:val="both"/>
            </w:pPr>
          </w:p>
          <w:p w:rsidR="00613E5B" w:rsidRDefault="00613E5B" w:rsidP="0079279A">
            <w:pPr>
              <w:jc w:val="both"/>
            </w:pPr>
          </w:p>
          <w:p w:rsidR="00613E5B" w:rsidRDefault="00613E5B" w:rsidP="0079279A">
            <w:pPr>
              <w:jc w:val="both"/>
            </w:pPr>
          </w:p>
          <w:p w:rsidR="00613E5B" w:rsidRDefault="00613E5B" w:rsidP="0079279A">
            <w:pPr>
              <w:jc w:val="both"/>
            </w:pPr>
          </w:p>
          <w:p w:rsidR="00050433" w:rsidRDefault="00050433" w:rsidP="0079279A">
            <w:pPr>
              <w:jc w:val="both"/>
            </w:pPr>
          </w:p>
          <w:p w:rsidR="00050433" w:rsidRDefault="00050433" w:rsidP="0079279A">
            <w:pPr>
              <w:jc w:val="both"/>
            </w:pPr>
          </w:p>
          <w:p w:rsidR="00050433" w:rsidRDefault="00050433" w:rsidP="0079279A">
            <w:pPr>
              <w:jc w:val="both"/>
            </w:pPr>
          </w:p>
          <w:p w:rsidR="00050433" w:rsidRDefault="00050433" w:rsidP="0079279A">
            <w:pPr>
              <w:jc w:val="both"/>
            </w:pPr>
          </w:p>
          <w:p w:rsidR="009272BF" w:rsidRDefault="009272BF" w:rsidP="0079279A">
            <w:pPr>
              <w:jc w:val="both"/>
            </w:pPr>
            <w:r>
              <w:t>Порушення законодавства про альтернативні види палива тягне за собою встановлену законами України дисциплінарну, адміністративну, цивільну чи кримінальну відповідальність.</w:t>
            </w:r>
          </w:p>
          <w:p w:rsidR="0091598D" w:rsidRDefault="0091598D" w:rsidP="0079279A">
            <w:pPr>
              <w:jc w:val="both"/>
            </w:pPr>
          </w:p>
          <w:p w:rsidR="009272BF" w:rsidRDefault="009272BF" w:rsidP="0079279A">
            <w:pPr>
              <w:jc w:val="both"/>
            </w:pPr>
            <w:r>
              <w:t>Підприємства, установи, організації незалежно від форм власності, а також громадяни зобов'язані відшкодовувати шкоду, заподіяну внаслідок порушення законодавства про альтернативні види палива, у порядку та розмірах, встановлених законодавством України.</w:t>
            </w:r>
          </w:p>
        </w:tc>
        <w:tc>
          <w:tcPr>
            <w:tcW w:w="7563" w:type="dxa"/>
          </w:tcPr>
          <w:p w:rsidR="00050433" w:rsidRPr="00050433" w:rsidRDefault="00050433" w:rsidP="00050433">
            <w:pPr>
              <w:shd w:val="clear" w:color="auto" w:fill="FFFFFF"/>
              <w:ind w:firstLine="567"/>
              <w:jc w:val="both"/>
              <w:textAlignment w:val="baseline"/>
              <w:rPr>
                <w:b/>
                <w:spacing w:val="-1"/>
                <w:lang w:eastAsia="ru-RU"/>
              </w:rPr>
            </w:pPr>
            <w:r w:rsidRPr="00050433">
              <w:rPr>
                <w:b/>
                <w:spacing w:val="-1"/>
                <w:lang w:eastAsia="ru-RU"/>
              </w:rPr>
              <w:lastRenderedPageBreak/>
              <w:t>Суб’єкти господарювання, які</w:t>
            </w:r>
            <w:r w:rsidRPr="00050433">
              <w:rPr>
                <w:rFonts w:eastAsia="Times New Roman"/>
                <w:b/>
                <w:lang w:eastAsia="uk-UA"/>
              </w:rPr>
              <w:t xml:space="preserve"> здійснюють роздрібну торгівлю пальним,</w:t>
            </w:r>
            <w:r w:rsidRPr="00050433">
              <w:rPr>
                <w:b/>
                <w:spacing w:val="-1"/>
                <w:lang w:eastAsia="ru-RU"/>
              </w:rPr>
              <w:t xml:space="preserve"> несуть відповідальність за такі правопорушення:</w:t>
            </w:r>
          </w:p>
          <w:p w:rsidR="00050433" w:rsidRPr="00050433" w:rsidRDefault="00050433" w:rsidP="00050433">
            <w:pPr>
              <w:widowControl w:val="0"/>
              <w:shd w:val="clear" w:color="auto" w:fill="FFFFFF"/>
              <w:ind w:firstLine="567"/>
              <w:jc w:val="both"/>
              <w:rPr>
                <w:b/>
                <w:spacing w:val="-1"/>
                <w:lang w:eastAsia="ru-RU"/>
              </w:rPr>
            </w:pPr>
            <w:r w:rsidRPr="00050433">
              <w:rPr>
                <w:b/>
                <w:spacing w:val="-1"/>
                <w:lang w:eastAsia="ru-RU"/>
              </w:rPr>
              <w:t xml:space="preserve">за </w:t>
            </w:r>
            <w:r w:rsidRPr="00050433">
              <w:rPr>
                <w:b/>
                <w:bCs/>
              </w:rPr>
              <w:t>недотримання вимог щодо відпуску з місць роздрібної торгівлі пальним на митній території України усіх обсягів бензинів автомобільних з вмістом нормативно визначеної обов'язкової частки рідкого біопалива (біокомпонентів) в усіх обсягах відпуску бензинів автомобільних на митній території України,  відповідно до частини другої статті 1 цього Закону</w:t>
            </w:r>
            <w:r w:rsidRPr="00050433">
              <w:rPr>
                <w:b/>
                <w:spacing w:val="-1"/>
                <w:lang w:eastAsia="ru-RU"/>
              </w:rPr>
              <w:t>,–</w:t>
            </w:r>
          </w:p>
          <w:p w:rsidR="00050433" w:rsidRPr="00050433" w:rsidRDefault="00050433" w:rsidP="00050433">
            <w:pPr>
              <w:widowControl w:val="0"/>
              <w:shd w:val="clear" w:color="auto" w:fill="FFFFFF"/>
              <w:ind w:firstLine="567"/>
              <w:jc w:val="both"/>
              <w:rPr>
                <w:b/>
                <w:spacing w:val="-1"/>
                <w:lang w:eastAsia="ru-RU"/>
              </w:rPr>
            </w:pPr>
            <w:r w:rsidRPr="00050433">
              <w:rPr>
                <w:b/>
                <w:spacing w:val="-1"/>
                <w:lang w:eastAsia="ru-RU"/>
              </w:rPr>
              <w:t xml:space="preserve">тягне за собою накладення штрафу у розмірі </w:t>
            </w:r>
            <w:r w:rsidR="002569D9">
              <w:rPr>
                <w:b/>
                <w:spacing w:val="-1"/>
                <w:lang w:eastAsia="ru-RU"/>
              </w:rPr>
              <w:t>десяти</w:t>
            </w:r>
            <w:r w:rsidRPr="00050433">
              <w:rPr>
                <w:b/>
                <w:spacing w:val="-1"/>
                <w:lang w:eastAsia="ru-RU"/>
              </w:rPr>
              <w:t xml:space="preserve"> розмірів прожиткових мінімумів для працездатних осіб за кожні 1000 літрів одержаної для реалізації партії бензинів автомобільних.</w:t>
            </w:r>
          </w:p>
          <w:p w:rsidR="00050433" w:rsidRPr="00050433" w:rsidRDefault="00050433" w:rsidP="00050433">
            <w:pPr>
              <w:widowControl w:val="0"/>
              <w:shd w:val="clear" w:color="auto" w:fill="FFFFFF"/>
              <w:ind w:firstLine="567"/>
              <w:jc w:val="both"/>
              <w:rPr>
                <w:b/>
                <w:spacing w:val="-1"/>
                <w:lang w:eastAsia="ru-RU"/>
              </w:rPr>
            </w:pPr>
            <w:r w:rsidRPr="00050433">
              <w:rPr>
                <w:b/>
                <w:spacing w:val="-1"/>
                <w:lang w:eastAsia="ru-RU"/>
              </w:rPr>
              <w:t xml:space="preserve">Суб’єкти господарювання, які здійснюють діяльність </w:t>
            </w:r>
            <w:r w:rsidRPr="00050433">
              <w:rPr>
                <w:b/>
                <w:spacing w:val="-1"/>
                <w:lang w:eastAsia="ru-RU"/>
              </w:rPr>
              <w:lastRenderedPageBreak/>
              <w:t>з виробництва та/або імпорту пального та/або здійснюють оптову торгівлю пальним, несуть відповідальність за такі правопорушення:</w:t>
            </w:r>
          </w:p>
          <w:p w:rsidR="00050433" w:rsidRPr="00050433" w:rsidRDefault="00050433" w:rsidP="00050433">
            <w:pPr>
              <w:widowControl w:val="0"/>
              <w:shd w:val="clear" w:color="auto" w:fill="FFFFFF"/>
              <w:ind w:firstLine="567"/>
              <w:jc w:val="both"/>
              <w:rPr>
                <w:b/>
                <w:spacing w:val="-1"/>
                <w:lang w:eastAsia="ru-RU"/>
              </w:rPr>
            </w:pPr>
            <w:r w:rsidRPr="00050433">
              <w:rPr>
                <w:b/>
                <w:bCs/>
              </w:rPr>
              <w:t xml:space="preserve">1) за недотримання вимог щодо відпуску з місць виробництва та/або з місць оптової торгівлі пальним </w:t>
            </w:r>
            <w:r w:rsidRPr="00050433">
              <w:rPr>
                <w:b/>
                <w:bCs/>
                <w:lang w:eastAsia="uk-UA"/>
              </w:rPr>
              <w:t>на митній території України</w:t>
            </w:r>
            <w:r w:rsidRPr="00050433">
              <w:rPr>
                <w:b/>
                <w:bCs/>
              </w:rPr>
              <w:t xml:space="preserve"> усіх обсягів бензинів автомобільних з вмістом нормативно визначеної обов'язкової частки рідкого біопалива (біокомпонентів), відповідно до частини другої статті 1 цього Закону</w:t>
            </w:r>
            <w:r w:rsidRPr="00050433">
              <w:rPr>
                <w:b/>
                <w:spacing w:val="-1"/>
                <w:lang w:eastAsia="ru-RU"/>
              </w:rPr>
              <w:t>,–</w:t>
            </w:r>
          </w:p>
          <w:p w:rsidR="00050433" w:rsidRPr="00050433" w:rsidRDefault="00050433" w:rsidP="00050433">
            <w:pPr>
              <w:widowControl w:val="0"/>
              <w:shd w:val="clear" w:color="auto" w:fill="FFFFFF"/>
              <w:ind w:firstLine="567"/>
              <w:jc w:val="both"/>
              <w:rPr>
                <w:b/>
                <w:spacing w:val="-1"/>
                <w:lang w:eastAsia="ru-RU"/>
              </w:rPr>
            </w:pPr>
            <w:r w:rsidRPr="00050433">
              <w:rPr>
                <w:b/>
                <w:spacing w:val="-1"/>
                <w:lang w:eastAsia="ru-RU"/>
              </w:rPr>
              <w:t xml:space="preserve">тягне за собою накладення штрафу у розмірі десяти розмірів прожиткових мінімумів для працездатних осіб за кожні 1000 літрів </w:t>
            </w:r>
            <w:r w:rsidR="002569D9">
              <w:rPr>
                <w:b/>
                <w:spacing w:val="-1"/>
                <w:lang w:eastAsia="ru-RU"/>
              </w:rPr>
              <w:t xml:space="preserve">відпущеної </w:t>
            </w:r>
            <w:r w:rsidRPr="00050433">
              <w:rPr>
                <w:b/>
                <w:spacing w:val="-1"/>
                <w:lang w:eastAsia="ru-RU"/>
              </w:rPr>
              <w:t>партії бензинів автомобільних;</w:t>
            </w:r>
          </w:p>
          <w:p w:rsidR="00050433" w:rsidRPr="00050433" w:rsidRDefault="00050433" w:rsidP="00050433">
            <w:pPr>
              <w:widowControl w:val="0"/>
              <w:shd w:val="clear" w:color="auto" w:fill="FFFFFF"/>
              <w:ind w:firstLine="567"/>
              <w:jc w:val="both"/>
              <w:rPr>
                <w:b/>
                <w:spacing w:val="-1"/>
                <w:lang w:eastAsia="ru-RU"/>
              </w:rPr>
            </w:pPr>
            <w:r w:rsidRPr="00050433">
              <w:rPr>
                <w:b/>
                <w:spacing w:val="-1"/>
                <w:lang w:eastAsia="ru-RU"/>
              </w:rPr>
              <w:t>2) за неподання до 1 липня року, наступного за звітним календарним роком, суб'єктом господарювання, який здійснює діяльність з виробництва та/або імпорту пального та/або здійснює оптову торгівлю пальним, інформації щодо фактичного вмісту рідкого біопалива (біокомпонентів) у обсягах відпуску на митній території України бензинів автомобільних</w:t>
            </w:r>
            <w:r w:rsidRPr="00050433">
              <w:rPr>
                <w:b/>
                <w:bCs/>
              </w:rPr>
              <w:t>, відповідно до частини другої статті 1 цього Закону</w:t>
            </w:r>
            <w:r w:rsidRPr="00050433">
              <w:rPr>
                <w:b/>
                <w:spacing w:val="-1"/>
                <w:lang w:eastAsia="ru-RU"/>
              </w:rPr>
              <w:t>,–</w:t>
            </w:r>
          </w:p>
          <w:p w:rsidR="00050433" w:rsidRPr="00050433" w:rsidRDefault="00050433" w:rsidP="00050433">
            <w:pPr>
              <w:widowControl w:val="0"/>
              <w:shd w:val="clear" w:color="auto" w:fill="FFFFFF"/>
              <w:ind w:firstLine="567"/>
              <w:jc w:val="both"/>
              <w:rPr>
                <w:b/>
                <w:spacing w:val="-1"/>
                <w:lang w:eastAsia="ru-RU"/>
              </w:rPr>
            </w:pPr>
            <w:r w:rsidRPr="00050433">
              <w:rPr>
                <w:b/>
                <w:spacing w:val="-1"/>
                <w:lang w:eastAsia="ru-RU"/>
              </w:rPr>
              <w:t>тягне за собою накладення штрафу в розмірі двохста розмірів прожиткових мінімумів для працездатних осіб.</w:t>
            </w:r>
          </w:p>
          <w:p w:rsidR="00050433" w:rsidRPr="00050433" w:rsidRDefault="00050433" w:rsidP="00050433">
            <w:pPr>
              <w:widowControl w:val="0"/>
              <w:shd w:val="clear" w:color="auto" w:fill="FFFFFF"/>
              <w:ind w:firstLine="567"/>
              <w:jc w:val="both"/>
              <w:rPr>
                <w:b/>
                <w:spacing w:val="-1"/>
                <w:lang w:eastAsia="ru-RU"/>
              </w:rPr>
            </w:pPr>
            <w:r w:rsidRPr="00050433">
              <w:rPr>
                <w:b/>
                <w:spacing w:val="-1"/>
                <w:lang w:eastAsia="ru-RU"/>
              </w:rPr>
              <w:t>Справи про правопорушення, передбачене частиною першою та пунктом першим частини</w:t>
            </w:r>
            <w:r w:rsidRPr="00050433">
              <w:rPr>
                <w:b/>
                <w:spacing w:val="-1"/>
                <w:lang w:val="ru-RU" w:eastAsia="ru-RU"/>
              </w:rPr>
              <w:t xml:space="preserve"> </w:t>
            </w:r>
            <w:r w:rsidRPr="00050433">
              <w:rPr>
                <w:b/>
                <w:spacing w:val="-1"/>
                <w:lang w:eastAsia="ru-RU"/>
              </w:rPr>
              <w:t>другої цієї статті, розглядаються центральним органом виконавчої влади,</w:t>
            </w:r>
            <w:r w:rsidRPr="00050433">
              <w:rPr>
                <w:rFonts w:ascii="Calibri" w:hAnsi="Calibri"/>
                <w:b/>
                <w:sz w:val="22"/>
                <w:szCs w:val="22"/>
                <w:lang w:eastAsia="en-US"/>
              </w:rPr>
              <w:t xml:space="preserve"> </w:t>
            </w:r>
            <w:r w:rsidRPr="00050433">
              <w:rPr>
                <w:b/>
                <w:spacing w:val="-1"/>
                <w:lang w:eastAsia="ru-RU"/>
              </w:rPr>
              <w:t xml:space="preserve">який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w:t>
            </w:r>
            <w:r w:rsidRPr="00050433">
              <w:rPr>
                <w:b/>
                <w:spacing w:val="-1"/>
                <w:lang w:eastAsia="ru-RU"/>
              </w:rPr>
              <w:lastRenderedPageBreak/>
              <w:t>а справи про порушення, передбачене пунктом другим частини другої цієї статті – центральним органом виконавчої влади, який реалізує державну політику у сферах ефективного використання паливно-енергетичних ресурсів, енергозбереження, відновлюваних джерел енергії та альтернативних видів палива. За результатами розгляду виноситься постанова.</w:t>
            </w:r>
          </w:p>
          <w:p w:rsidR="00050433" w:rsidRPr="00050433" w:rsidRDefault="00050433" w:rsidP="00050433">
            <w:pPr>
              <w:widowControl w:val="0"/>
              <w:shd w:val="clear" w:color="auto" w:fill="FFFFFF"/>
              <w:ind w:firstLine="567"/>
              <w:jc w:val="both"/>
              <w:rPr>
                <w:b/>
                <w:spacing w:val="-1"/>
                <w:lang w:eastAsia="ru-RU"/>
              </w:rPr>
            </w:pPr>
            <w:r w:rsidRPr="00050433">
              <w:rPr>
                <w:b/>
                <w:spacing w:val="-1"/>
                <w:lang w:eastAsia="ru-RU"/>
              </w:rPr>
              <w:t>Від імені центрального органу виконавчої влади, який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та від імені центрального органу виконавчої влади, який реалізує державну політику у сферах ефективного використання паливно-енергетичних ресурсів, енергозбереження, відновлюваних джерел енергії та альтернативних видів палива, розглядати справи про правопорушення і накладати стягнення мають право керівники цих органів або їх заступники.</w:t>
            </w:r>
          </w:p>
          <w:p w:rsidR="00050433" w:rsidRPr="00050433" w:rsidRDefault="00050433" w:rsidP="00050433">
            <w:pPr>
              <w:widowControl w:val="0"/>
              <w:shd w:val="clear" w:color="auto" w:fill="FFFFFF"/>
              <w:ind w:firstLine="567"/>
              <w:jc w:val="both"/>
              <w:rPr>
                <w:b/>
                <w:spacing w:val="-1"/>
                <w:lang w:eastAsia="ru-RU"/>
              </w:rPr>
            </w:pPr>
            <w:r w:rsidRPr="00050433">
              <w:rPr>
                <w:b/>
                <w:spacing w:val="-1"/>
                <w:lang w:eastAsia="ru-RU"/>
              </w:rPr>
              <w:t xml:space="preserve">Штраф може бути накладено на суб’єкта господарювання, який здійснює роздрібну торгівлю пальним, протягом шести місяців з дня виявлення порушення, але не пізніш як через один рік з дня його вчинення. </w:t>
            </w:r>
          </w:p>
          <w:p w:rsidR="00050433" w:rsidRPr="00050433" w:rsidRDefault="00050433" w:rsidP="00050433">
            <w:pPr>
              <w:widowControl w:val="0"/>
              <w:shd w:val="clear" w:color="auto" w:fill="FFFFFF"/>
              <w:ind w:firstLine="567"/>
              <w:jc w:val="both"/>
              <w:rPr>
                <w:b/>
                <w:spacing w:val="-1"/>
                <w:lang w:eastAsia="ru-RU"/>
              </w:rPr>
            </w:pPr>
            <w:r w:rsidRPr="00050433">
              <w:rPr>
                <w:b/>
                <w:spacing w:val="-1"/>
                <w:lang w:eastAsia="ru-RU"/>
              </w:rPr>
              <w:t>Штрафи можуть бути накладені на суб’єкта господарювання, який здійснює діяльність з виробництва та/або імпорту пального та/або здійснює оптову торгівлю пальним, протягом шести місяців з дня виявлення порушення, але не пізніш як через один рік з дня його вчинення.</w:t>
            </w:r>
          </w:p>
          <w:p w:rsidR="00050433" w:rsidRPr="00050433" w:rsidRDefault="00050433" w:rsidP="00050433">
            <w:pPr>
              <w:widowControl w:val="0"/>
              <w:shd w:val="clear" w:color="auto" w:fill="FFFFFF"/>
              <w:ind w:firstLine="567"/>
              <w:jc w:val="both"/>
              <w:rPr>
                <w:b/>
                <w:spacing w:val="-1"/>
                <w:lang w:eastAsia="ru-RU"/>
              </w:rPr>
            </w:pPr>
            <w:r w:rsidRPr="00050433">
              <w:rPr>
                <w:b/>
                <w:spacing w:val="-1"/>
                <w:lang w:eastAsia="ru-RU"/>
              </w:rPr>
              <w:lastRenderedPageBreak/>
              <w:t>Підставою для розгляду справи про правопорушення, передбачене частиною першою та пунктом першим частини</w:t>
            </w:r>
            <w:r w:rsidRPr="00050433">
              <w:rPr>
                <w:b/>
                <w:spacing w:val="-1"/>
                <w:lang w:val="ru-RU" w:eastAsia="ru-RU"/>
              </w:rPr>
              <w:t xml:space="preserve"> </w:t>
            </w:r>
            <w:r w:rsidRPr="00050433">
              <w:rPr>
                <w:b/>
                <w:spacing w:val="-1"/>
                <w:lang w:eastAsia="ru-RU"/>
              </w:rPr>
              <w:t xml:space="preserve">другої цієї статті, є постанова про порушення, що складається на підставі акту перевірки. </w:t>
            </w:r>
          </w:p>
          <w:p w:rsidR="00050433" w:rsidRPr="00050433" w:rsidRDefault="00050433" w:rsidP="00050433">
            <w:pPr>
              <w:widowControl w:val="0"/>
              <w:shd w:val="clear" w:color="auto" w:fill="FFFFFF"/>
              <w:ind w:firstLine="567"/>
              <w:jc w:val="both"/>
              <w:rPr>
                <w:b/>
                <w:spacing w:val="-1"/>
                <w:lang w:eastAsia="ru-RU"/>
              </w:rPr>
            </w:pPr>
            <w:r w:rsidRPr="00050433">
              <w:rPr>
                <w:b/>
                <w:spacing w:val="-1"/>
                <w:lang w:eastAsia="ru-RU"/>
              </w:rPr>
              <w:t>Підставою для розгляду справи про правопорушення, передбачене пунктом другим частини другої цієї статті, є постанова про порушення, що складається на підставі факту неподання інформації.</w:t>
            </w:r>
          </w:p>
          <w:p w:rsidR="00050433" w:rsidRPr="00050433" w:rsidRDefault="00050433" w:rsidP="00050433">
            <w:pPr>
              <w:widowControl w:val="0"/>
              <w:shd w:val="clear" w:color="auto" w:fill="FFFFFF"/>
              <w:ind w:firstLine="567"/>
              <w:jc w:val="both"/>
              <w:rPr>
                <w:b/>
                <w:spacing w:val="-1"/>
                <w:lang w:eastAsia="ru-RU"/>
              </w:rPr>
            </w:pPr>
            <w:r w:rsidRPr="00050433">
              <w:rPr>
                <w:b/>
                <w:spacing w:val="-1"/>
                <w:lang w:eastAsia="ru-RU"/>
              </w:rPr>
              <w:t>Протоколи про порушення, передбачене частиною першою та пунктом першим частини</w:t>
            </w:r>
            <w:r w:rsidRPr="00050433">
              <w:rPr>
                <w:b/>
                <w:spacing w:val="-1"/>
                <w:lang w:val="ru-RU" w:eastAsia="ru-RU"/>
              </w:rPr>
              <w:t xml:space="preserve"> </w:t>
            </w:r>
            <w:r w:rsidRPr="00050433">
              <w:rPr>
                <w:b/>
                <w:spacing w:val="-1"/>
                <w:lang w:eastAsia="ru-RU"/>
              </w:rPr>
              <w:t>другої цієї статті, мають право складати уповноважені посадові особи центрального органу виконавчої влади, який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а Протоколи про порушення, передбачене пунктом другим частини другої цієї статті, мають право складати уповноважені посадові особи центрального органу виконавчої влади, який реалізує державну політику у сферах ефективного використання паливно-енергетичних ресурсів, енергозбереження, відновлюваних джерел енергії та альтернативних видів палива.</w:t>
            </w:r>
          </w:p>
          <w:p w:rsidR="00050433" w:rsidRPr="00050433" w:rsidRDefault="00050433" w:rsidP="00050433">
            <w:pPr>
              <w:widowControl w:val="0"/>
              <w:shd w:val="clear" w:color="auto" w:fill="FFFFFF"/>
              <w:ind w:firstLine="567"/>
              <w:jc w:val="both"/>
              <w:rPr>
                <w:b/>
                <w:spacing w:val="-1"/>
                <w:lang w:eastAsia="ru-RU"/>
              </w:rPr>
            </w:pPr>
            <w:r w:rsidRPr="00050433">
              <w:rPr>
                <w:b/>
                <w:spacing w:val="-1"/>
                <w:lang w:eastAsia="ru-RU"/>
              </w:rPr>
              <w:t xml:space="preserve">Форми протоколу про правопорушення затверджується відповідними центральними органами виконавчої влади, що мають право розглядати справи про правопорушення, передбачені частинами першою та другою цієї статті. </w:t>
            </w:r>
          </w:p>
          <w:p w:rsidR="00050433" w:rsidRPr="00050433" w:rsidRDefault="00050433" w:rsidP="00050433">
            <w:pPr>
              <w:widowControl w:val="0"/>
              <w:shd w:val="clear" w:color="auto" w:fill="FFFFFF"/>
              <w:ind w:firstLine="567"/>
              <w:jc w:val="both"/>
              <w:rPr>
                <w:b/>
                <w:spacing w:val="-1"/>
                <w:lang w:eastAsia="ru-RU"/>
              </w:rPr>
            </w:pPr>
            <w:r w:rsidRPr="00050433">
              <w:rPr>
                <w:b/>
                <w:spacing w:val="-1"/>
                <w:lang w:eastAsia="ru-RU"/>
              </w:rPr>
              <w:t xml:space="preserve">Протокол про правопорушення разом з іншими </w:t>
            </w:r>
            <w:r w:rsidRPr="00050433">
              <w:rPr>
                <w:b/>
                <w:spacing w:val="-1"/>
                <w:lang w:eastAsia="ru-RU"/>
              </w:rPr>
              <w:lastRenderedPageBreak/>
              <w:t xml:space="preserve">матеріалами, що стосуються справи, подається в п’ятнадцятиденний строк з дня його складення надаються керівникам відповідних органів, що мають право розглядати справи про правопорушення, передбачені частинами першою та другою цієї статті. </w:t>
            </w:r>
          </w:p>
          <w:p w:rsidR="00050433" w:rsidRPr="00050433" w:rsidRDefault="00050433" w:rsidP="00050433">
            <w:pPr>
              <w:widowControl w:val="0"/>
              <w:shd w:val="clear" w:color="auto" w:fill="FFFFFF"/>
              <w:ind w:firstLine="567"/>
              <w:jc w:val="both"/>
              <w:rPr>
                <w:b/>
                <w:spacing w:val="-1"/>
                <w:lang w:eastAsia="ru-RU"/>
              </w:rPr>
            </w:pPr>
            <w:r w:rsidRPr="00050433">
              <w:rPr>
                <w:b/>
                <w:spacing w:val="-1"/>
                <w:lang w:eastAsia="ru-RU"/>
              </w:rPr>
              <w:t>Справа про правопорушення розглядається у десятиденний строк з дня отримання протоколу та інших матеріалів справи.</w:t>
            </w:r>
          </w:p>
          <w:p w:rsidR="00050433" w:rsidRPr="00050433" w:rsidRDefault="00050433" w:rsidP="00050433">
            <w:pPr>
              <w:widowControl w:val="0"/>
              <w:shd w:val="clear" w:color="auto" w:fill="FFFFFF"/>
              <w:ind w:firstLine="567"/>
              <w:jc w:val="both"/>
              <w:rPr>
                <w:b/>
                <w:spacing w:val="-1"/>
                <w:lang w:eastAsia="ru-RU"/>
              </w:rPr>
            </w:pPr>
            <w:r w:rsidRPr="00050433">
              <w:rPr>
                <w:b/>
                <w:spacing w:val="-1"/>
                <w:lang w:eastAsia="ru-RU"/>
              </w:rPr>
              <w:t>Штраф сплачується у двомісячний строк з дня отримання суб’єктом господарювання, який здійснює діяльність з виробництва та/або імпорту пального та/або здійснює оптову або роздрібну торгівлю пальним, постанови про накладення штрафу.</w:t>
            </w:r>
          </w:p>
          <w:p w:rsidR="00050433" w:rsidRPr="00050433" w:rsidRDefault="00050433" w:rsidP="00050433">
            <w:pPr>
              <w:widowControl w:val="0"/>
              <w:shd w:val="clear" w:color="auto" w:fill="FFFFFF"/>
              <w:ind w:firstLine="567"/>
              <w:jc w:val="both"/>
              <w:rPr>
                <w:b/>
                <w:spacing w:val="-1"/>
                <w:lang w:eastAsia="ru-RU"/>
              </w:rPr>
            </w:pPr>
            <w:r w:rsidRPr="00050433">
              <w:rPr>
                <w:b/>
                <w:spacing w:val="-1"/>
                <w:lang w:eastAsia="ru-RU"/>
              </w:rPr>
              <w:t>Копія завіреного банком платіжного документа, що засвідчує факт сплати суми штрафу в повному обсязі, надсилається до органу, яким накладено штраф.</w:t>
            </w:r>
          </w:p>
          <w:p w:rsidR="00050433" w:rsidRPr="00050433" w:rsidRDefault="00050433" w:rsidP="00050433">
            <w:pPr>
              <w:widowControl w:val="0"/>
              <w:shd w:val="clear" w:color="auto" w:fill="FFFFFF"/>
              <w:ind w:firstLine="567"/>
              <w:jc w:val="both"/>
              <w:rPr>
                <w:b/>
                <w:spacing w:val="-1"/>
                <w:lang w:eastAsia="ru-RU"/>
              </w:rPr>
            </w:pPr>
            <w:r w:rsidRPr="00050433">
              <w:rPr>
                <w:b/>
                <w:spacing w:val="-1"/>
                <w:lang w:eastAsia="ru-RU"/>
              </w:rPr>
              <w:t>У разі якщо штраф не сплачено у строк, встановлений цією статтею, примусове виконання постанови про накладення штрафу здійснюється у порядку, встановленому Законом України «Про виконавче провадження». Сума штрафів зараховується до державного бюджету.</w:t>
            </w:r>
          </w:p>
          <w:p w:rsidR="00050433" w:rsidRPr="00050433" w:rsidRDefault="00050433" w:rsidP="00050433">
            <w:pPr>
              <w:widowControl w:val="0"/>
              <w:shd w:val="clear" w:color="auto" w:fill="FFFFFF"/>
              <w:ind w:firstLine="567"/>
              <w:jc w:val="both"/>
              <w:rPr>
                <w:b/>
                <w:spacing w:val="-1"/>
                <w:lang w:eastAsia="ru-RU"/>
              </w:rPr>
            </w:pPr>
            <w:r w:rsidRPr="00050433">
              <w:rPr>
                <w:b/>
                <w:spacing w:val="-1"/>
                <w:lang w:eastAsia="ru-RU"/>
              </w:rPr>
              <w:t>Постанова про накладення штрафу є виконавчим документом. Постанови у справах про порушення законодавства, передбачених цією статтею можуть бути оскаржено суб’єктом господарювання, який здійснює діяльність з виробництва та/або імпорту пального та/або здійснює оптову або роздрібну торгівлю пальним, до суду.</w:t>
            </w:r>
          </w:p>
          <w:p w:rsidR="00050433" w:rsidRDefault="00050433" w:rsidP="0079279A">
            <w:pPr>
              <w:jc w:val="both"/>
            </w:pPr>
          </w:p>
          <w:p w:rsidR="00050433" w:rsidRDefault="00050433" w:rsidP="0079279A">
            <w:pPr>
              <w:jc w:val="both"/>
            </w:pPr>
          </w:p>
          <w:p w:rsidR="009272BF" w:rsidRPr="00DE5919" w:rsidRDefault="009272BF" w:rsidP="0079279A">
            <w:pPr>
              <w:jc w:val="both"/>
            </w:pPr>
            <w:r w:rsidRPr="00DE5919">
              <w:lastRenderedPageBreak/>
              <w:t>Порушення законодавства про альтернативні види палива тягне за собою встановлену законами України дисциплінарну, адміністративну, цивільну чи кримінальну відповідальність.</w:t>
            </w:r>
          </w:p>
          <w:p w:rsidR="0091598D" w:rsidRPr="0079279A" w:rsidRDefault="0091598D" w:rsidP="0079279A">
            <w:pPr>
              <w:jc w:val="both"/>
              <w:rPr>
                <w:highlight w:val="yellow"/>
              </w:rPr>
            </w:pPr>
          </w:p>
          <w:p w:rsidR="009272BF" w:rsidRPr="0079279A" w:rsidRDefault="009272BF" w:rsidP="0079279A">
            <w:pPr>
              <w:jc w:val="both"/>
              <w:rPr>
                <w:highlight w:val="yellow"/>
              </w:rPr>
            </w:pPr>
            <w:r w:rsidRPr="00DE5919">
              <w:t>Підприємства, установи, організації незалежно від форм власності, а також громадяни зобов'язані відшкодовувати шкоду, заподіяну внаслідок порушення законодавства про альтернативні види палива, у порядку та розмірах, встановлених законодавством України.</w:t>
            </w:r>
          </w:p>
        </w:tc>
      </w:tr>
      <w:tr w:rsidR="001A4576" w:rsidRPr="001A4576" w:rsidTr="0079279A">
        <w:tc>
          <w:tcPr>
            <w:tcW w:w="15126" w:type="dxa"/>
            <w:gridSpan w:val="2"/>
          </w:tcPr>
          <w:p w:rsidR="00D36755" w:rsidRPr="0079279A" w:rsidRDefault="007F4135" w:rsidP="0079279A">
            <w:pPr>
              <w:jc w:val="center"/>
              <w:rPr>
                <w:b/>
              </w:rPr>
            </w:pPr>
            <w:hyperlink r:id="rId17" w:tgtFrame="_blank" w:history="1">
              <w:r w:rsidR="00BF4124" w:rsidRPr="0079279A">
                <w:rPr>
                  <w:b/>
                </w:rPr>
                <w:t>Закон України</w:t>
              </w:r>
              <w:r w:rsidR="001A4576" w:rsidRPr="0079279A">
                <w:rPr>
                  <w:b/>
                </w:rPr>
                <w:t xml:space="preserve"> «</w:t>
              </w:r>
              <w:r w:rsidR="00BF4124" w:rsidRPr="0079279A">
                <w:rPr>
                  <w:b/>
                </w:rPr>
                <w:t>Про основні засади державного нагляду (контролю) у сфері господарської діяльності</w:t>
              </w:r>
            </w:hyperlink>
            <w:r w:rsidR="001A4576" w:rsidRPr="0079279A">
              <w:rPr>
                <w:b/>
              </w:rPr>
              <w:t>»</w:t>
            </w:r>
          </w:p>
        </w:tc>
      </w:tr>
      <w:tr w:rsidR="009B6403" w:rsidTr="0079279A">
        <w:tc>
          <w:tcPr>
            <w:tcW w:w="7563" w:type="dxa"/>
          </w:tcPr>
          <w:p w:rsidR="009B6403" w:rsidRDefault="00C10A21" w:rsidP="0079279A">
            <w:pPr>
              <w:outlineLvl w:val="0"/>
            </w:pPr>
            <w:r w:rsidRPr="0079279A">
              <w:rPr>
                <w:bCs/>
                <w:color w:val="000000"/>
                <w:shd w:val="clear" w:color="auto" w:fill="FFFFFF"/>
              </w:rPr>
              <w:t>Стаття 2.</w:t>
            </w:r>
            <w:r w:rsidRPr="0079279A">
              <w:rPr>
                <w:color w:val="000000"/>
                <w:shd w:val="clear" w:color="auto" w:fill="FFFFFF"/>
              </w:rPr>
              <w:t xml:space="preserve"> Сфера дії цього Закону </w:t>
            </w:r>
          </w:p>
        </w:tc>
        <w:tc>
          <w:tcPr>
            <w:tcW w:w="7563" w:type="dxa"/>
          </w:tcPr>
          <w:p w:rsidR="009B6403" w:rsidRDefault="00C10A21" w:rsidP="0079279A">
            <w:pPr>
              <w:outlineLvl w:val="0"/>
            </w:pPr>
            <w:r w:rsidRPr="0079279A">
              <w:rPr>
                <w:bCs/>
                <w:color w:val="000000"/>
                <w:shd w:val="clear" w:color="auto" w:fill="FFFFFF"/>
              </w:rPr>
              <w:t>Стаття 2.</w:t>
            </w:r>
            <w:r w:rsidRPr="0079279A">
              <w:rPr>
                <w:color w:val="000000"/>
                <w:shd w:val="clear" w:color="auto" w:fill="FFFFFF"/>
              </w:rPr>
              <w:t xml:space="preserve"> Сфера дії цього Закону </w:t>
            </w:r>
          </w:p>
        </w:tc>
      </w:tr>
      <w:tr w:rsidR="009B6403" w:rsidTr="0079279A">
        <w:tc>
          <w:tcPr>
            <w:tcW w:w="7563" w:type="dxa"/>
          </w:tcPr>
          <w:p w:rsidR="00C10A21" w:rsidRPr="0079279A" w:rsidRDefault="00C10A21" w:rsidP="0079279A">
            <w:pPr>
              <w:ind w:left="24" w:firstLine="425"/>
              <w:outlineLvl w:val="0"/>
              <w:rPr>
                <w:color w:val="000000"/>
                <w:shd w:val="clear" w:color="auto" w:fill="FFFFFF"/>
              </w:rPr>
            </w:pPr>
            <w:r w:rsidRPr="0079279A">
              <w:rPr>
                <w:color w:val="000000"/>
                <w:shd w:val="clear" w:color="auto" w:fill="FFFFFF"/>
              </w:rPr>
              <w:t>…</w:t>
            </w:r>
          </w:p>
          <w:p w:rsidR="009B6403" w:rsidRDefault="00C10A21" w:rsidP="0079279A">
            <w:pPr>
              <w:ind w:firstLine="449"/>
              <w:jc w:val="both"/>
            </w:pPr>
            <w:r w:rsidRPr="0079279A">
              <w:rPr>
                <w:color w:val="000000"/>
                <w:shd w:val="clear" w:color="auto" w:fill="FFFFFF"/>
              </w:rPr>
              <w:t xml:space="preserve">Заходи контролю здійснюються органами державного нагляду за дотриманням вимог ядерної та радіаційної безпеки (крім здійснення державного нагляду за провадженням діяльності з джерелами іонізуючого випромінювання, діяльність з використання яких не підлягає ліцензуванню), державного архітектурно-будівельного контролю (нагляду), державного нагляду у сфері господарської діяльності з надання фінансових послуг (крім діяльності з переказу коштів, фінансових послуг з ринку цінних паперів, похідних цінних паперів (деривативів) та ринку банківських послуг), державного нагляду та контролю за додержанням законодавства про працю та зайнятість населення у встановленому цим Законом порядку з урахуванням особливостей, визначених законами у відповідних сферах та міжнародними договорами, зокрема </w:t>
            </w:r>
            <w:r w:rsidRPr="0079279A">
              <w:rPr>
                <w:color w:val="000000"/>
                <w:shd w:val="clear" w:color="auto" w:fill="FFFFFF"/>
              </w:rPr>
              <w:lastRenderedPageBreak/>
              <w:t>державного нагляду (контролю) в галузі цивільної авіації - з урахуванням особливостей, встановлених Повітряним кодексом України, нормативно-правовими актуми, прийнятими на його виконання (Авіаційними правилами України), та міжнародними договорами у сфері цивільної авіації.</w:t>
            </w:r>
          </w:p>
        </w:tc>
        <w:tc>
          <w:tcPr>
            <w:tcW w:w="7563" w:type="dxa"/>
          </w:tcPr>
          <w:p w:rsidR="00513948" w:rsidRPr="0079279A" w:rsidRDefault="00513948" w:rsidP="0079279A">
            <w:pPr>
              <w:ind w:left="-15" w:firstLine="425"/>
              <w:outlineLvl w:val="0"/>
              <w:rPr>
                <w:color w:val="000000"/>
                <w:shd w:val="clear" w:color="auto" w:fill="FFFFFF"/>
              </w:rPr>
            </w:pPr>
            <w:r w:rsidRPr="0079279A">
              <w:rPr>
                <w:color w:val="000000"/>
                <w:shd w:val="clear" w:color="auto" w:fill="FFFFFF"/>
              </w:rPr>
              <w:lastRenderedPageBreak/>
              <w:t xml:space="preserve">… </w:t>
            </w:r>
          </w:p>
          <w:p w:rsidR="008339F3" w:rsidRDefault="00513948" w:rsidP="00613E5B">
            <w:pPr>
              <w:ind w:left="-15" w:firstLine="425"/>
              <w:jc w:val="both"/>
              <w:outlineLvl w:val="0"/>
              <w:rPr>
                <w:color w:val="000000"/>
                <w:shd w:val="clear" w:color="auto" w:fill="FFFFFF"/>
              </w:rPr>
            </w:pPr>
            <w:r w:rsidRPr="0079279A">
              <w:rPr>
                <w:color w:val="000000"/>
                <w:shd w:val="clear" w:color="auto" w:fill="FFFFFF"/>
              </w:rPr>
              <w:t>Заходи контролю здійснюються органами державного нагляду за дотриманням вимог ядерної та радіаційної безпеки (крім здійснення державного нагляду за провадженням діяльності з джерелами іонізуючого випромінювання, діяльність з використання яких не підлягає ліцензуванню</w:t>
            </w:r>
            <w:r w:rsidRPr="00D61186">
              <w:rPr>
                <w:b/>
                <w:color w:val="000000"/>
                <w:shd w:val="clear" w:color="auto" w:fill="FFFFFF"/>
              </w:rPr>
              <w:t>),</w:t>
            </w:r>
            <w:r w:rsidR="00613E5B" w:rsidRPr="00D61186">
              <w:rPr>
                <w:b/>
              </w:rPr>
              <w:t xml:space="preserve">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в частині додержанням вмісту рідкого біопалива (біокомпонентів) у паливі моторному і паливі моторному альтернативному та/або його відповідності критеріям сталості,</w:t>
            </w:r>
            <w:r w:rsidRPr="00613E5B">
              <w:rPr>
                <w:b/>
                <w:color w:val="000000"/>
                <w:shd w:val="clear" w:color="auto" w:fill="FFFFFF"/>
              </w:rPr>
              <w:t xml:space="preserve"> </w:t>
            </w:r>
            <w:r w:rsidRPr="0079279A">
              <w:rPr>
                <w:color w:val="000000"/>
                <w:shd w:val="clear" w:color="auto" w:fill="FFFFFF"/>
              </w:rPr>
              <w:t xml:space="preserve">державного архітектурно-будівельного контролю (нагляду), державного нагляду у сфері господарської діяльності з надання фінансових послуг (крім діяльності з переказу коштів, </w:t>
            </w:r>
            <w:r w:rsidRPr="0079279A">
              <w:rPr>
                <w:color w:val="000000"/>
                <w:shd w:val="clear" w:color="auto" w:fill="FFFFFF"/>
              </w:rPr>
              <w:lastRenderedPageBreak/>
              <w:t>фінансових послуг з ринку цінних паперів, похідних цінних паперів (деривативів) та ринку банківських послуг), державного нагляду та контролю за додержанням законодавства про працю та зайнятість населення у встановленому цим Законом порядку з урахуванням особливостей, визначених законами у відповідних сферах та міжнародними договорами, зокрема державного нагляду (контролю) в галузі цивільної авіації - з урахуванням особливостей, встановлених Повітряним кодексом України, нормативно-правовими актуми, прийнятими на його виконання (Авіаційними правилами України), та міжнародними договорами у сфері цивільної авіації.</w:t>
            </w:r>
          </w:p>
          <w:p w:rsidR="008C411E" w:rsidRDefault="008C411E" w:rsidP="00613E5B">
            <w:pPr>
              <w:ind w:left="-15" w:firstLine="425"/>
              <w:jc w:val="both"/>
              <w:outlineLvl w:val="0"/>
            </w:pPr>
          </w:p>
        </w:tc>
      </w:tr>
      <w:tr w:rsidR="009B6403" w:rsidTr="0079279A">
        <w:tc>
          <w:tcPr>
            <w:tcW w:w="7563" w:type="dxa"/>
          </w:tcPr>
          <w:p w:rsidR="009B6403" w:rsidRDefault="009B6403" w:rsidP="002713B0"/>
        </w:tc>
        <w:tc>
          <w:tcPr>
            <w:tcW w:w="7563" w:type="dxa"/>
          </w:tcPr>
          <w:p w:rsidR="008C411E" w:rsidRDefault="008C411E" w:rsidP="0079279A">
            <w:pPr>
              <w:ind w:firstLine="550"/>
              <w:jc w:val="both"/>
              <w:rPr>
                <w:b/>
                <w:lang w:eastAsia="ru-RU"/>
              </w:rPr>
            </w:pPr>
          </w:p>
          <w:p w:rsidR="00EF172D" w:rsidRDefault="00EF172D" w:rsidP="0079279A">
            <w:pPr>
              <w:ind w:firstLine="550"/>
              <w:jc w:val="both"/>
              <w:rPr>
                <w:b/>
                <w:lang w:eastAsia="ru-RU"/>
              </w:rPr>
            </w:pPr>
            <w:r w:rsidRPr="0079279A">
              <w:rPr>
                <w:b/>
                <w:lang w:eastAsia="ru-RU"/>
              </w:rPr>
              <w:t>II. Прикінцеві положення</w:t>
            </w:r>
          </w:p>
          <w:p w:rsidR="007F0A99" w:rsidRPr="0079279A" w:rsidRDefault="007F0A99" w:rsidP="0079279A">
            <w:pPr>
              <w:ind w:firstLine="550"/>
              <w:jc w:val="both"/>
              <w:rPr>
                <w:b/>
                <w:lang w:eastAsia="ru-RU"/>
              </w:rPr>
            </w:pPr>
          </w:p>
          <w:p w:rsidR="00EF172D" w:rsidRPr="0079279A" w:rsidRDefault="00EF172D" w:rsidP="0079279A">
            <w:pPr>
              <w:pStyle w:val="a5"/>
              <w:numPr>
                <w:ilvl w:val="0"/>
                <w:numId w:val="3"/>
              </w:numPr>
              <w:ind w:left="0" w:firstLine="550"/>
              <w:jc w:val="both"/>
              <w:rPr>
                <w:b/>
                <w:lang w:eastAsia="ru-RU"/>
              </w:rPr>
            </w:pPr>
            <w:r w:rsidRPr="0079279A">
              <w:rPr>
                <w:b/>
                <w:lang w:eastAsia="ru-RU"/>
              </w:rPr>
              <w:t>Цей Закон набирає чинності з дня, наступного за днем його опублікування</w:t>
            </w:r>
            <w:r w:rsidR="007F0A99">
              <w:rPr>
                <w:b/>
                <w:lang w:eastAsia="ru-RU"/>
              </w:rPr>
              <w:t>.</w:t>
            </w:r>
          </w:p>
          <w:p w:rsidR="00AA1947" w:rsidRPr="0079279A" w:rsidRDefault="00AA1947" w:rsidP="0079279A">
            <w:pPr>
              <w:ind w:firstLine="552"/>
              <w:jc w:val="both"/>
              <w:rPr>
                <w:b/>
                <w:lang w:eastAsia="ru-RU"/>
              </w:rPr>
            </w:pPr>
          </w:p>
          <w:p w:rsidR="00EF172D" w:rsidRPr="0079279A" w:rsidRDefault="00EF172D" w:rsidP="0079279A">
            <w:pPr>
              <w:ind w:firstLine="552"/>
              <w:jc w:val="both"/>
              <w:rPr>
                <w:b/>
                <w:lang w:eastAsia="ru-RU"/>
              </w:rPr>
            </w:pPr>
            <w:r w:rsidRPr="0079279A">
              <w:rPr>
                <w:b/>
                <w:lang w:eastAsia="ru-RU"/>
              </w:rPr>
              <w:t>2. Кабінету Міністрів України протягом шести місяців з дня набрання чинності цим Законом:</w:t>
            </w:r>
          </w:p>
          <w:p w:rsidR="00EF172D" w:rsidRPr="0079279A" w:rsidRDefault="00EF172D" w:rsidP="0079279A">
            <w:pPr>
              <w:ind w:firstLine="552"/>
              <w:jc w:val="both"/>
              <w:rPr>
                <w:b/>
                <w:lang w:eastAsia="ru-RU"/>
              </w:rPr>
            </w:pPr>
            <w:r w:rsidRPr="0079279A">
              <w:rPr>
                <w:b/>
                <w:lang w:eastAsia="ru-RU"/>
              </w:rPr>
              <w:t>привести свої нормативно-правові акти у відповідність із цим Законом;</w:t>
            </w:r>
          </w:p>
          <w:p w:rsidR="00EF172D" w:rsidRPr="0079279A" w:rsidRDefault="00EF172D" w:rsidP="0079279A">
            <w:pPr>
              <w:ind w:firstLine="552"/>
              <w:jc w:val="both"/>
              <w:rPr>
                <w:b/>
                <w:lang w:eastAsia="ru-RU"/>
              </w:rPr>
            </w:pPr>
            <w:r w:rsidRPr="0079279A">
              <w:rPr>
                <w:b/>
                <w:lang w:eastAsia="ru-RU"/>
              </w:rPr>
              <w:t>забезпечити прийняття нормативно-правових актів, необхідних для реалізації положень цього Закону;</w:t>
            </w:r>
          </w:p>
          <w:p w:rsidR="009B6403" w:rsidRPr="0079279A" w:rsidRDefault="00EF172D" w:rsidP="0079279A">
            <w:pPr>
              <w:ind w:firstLine="552"/>
              <w:jc w:val="both"/>
              <w:rPr>
                <w:b/>
              </w:rPr>
            </w:pPr>
            <w:r w:rsidRPr="0079279A">
              <w:rPr>
                <w:b/>
              </w:rPr>
              <w:t>забезпечити перегляд та приведення міністерствами та іншими центральними органами виконавчої влади своїх нормативно-правових актів у відповідність із цим Законом</w:t>
            </w:r>
            <w:r w:rsidR="006B68A5" w:rsidRPr="0079279A">
              <w:rPr>
                <w:b/>
              </w:rPr>
              <w:t>;</w:t>
            </w:r>
          </w:p>
          <w:p w:rsidR="007F0A99" w:rsidRDefault="007F0A99" w:rsidP="0079279A">
            <w:pPr>
              <w:ind w:firstLine="552"/>
              <w:jc w:val="both"/>
              <w:rPr>
                <w:b/>
              </w:rPr>
            </w:pPr>
          </w:p>
          <w:p w:rsidR="00916986" w:rsidRDefault="00916986" w:rsidP="0079279A">
            <w:pPr>
              <w:ind w:firstLine="552"/>
              <w:jc w:val="both"/>
            </w:pPr>
            <w:r w:rsidRPr="0079279A">
              <w:rPr>
                <w:b/>
              </w:rPr>
              <w:lastRenderedPageBreak/>
              <w:t>забезпечити розроблення та затвердження технічного регламенту щодо вимог до палив моторних альтернативних.</w:t>
            </w:r>
          </w:p>
        </w:tc>
      </w:tr>
    </w:tbl>
    <w:p w:rsidR="00921429" w:rsidRPr="00921429" w:rsidRDefault="00035AA7" w:rsidP="00921429">
      <w:pPr>
        <w:rPr>
          <w:b/>
        </w:rPr>
      </w:pPr>
      <w:r w:rsidRPr="00035AA7">
        <w:rPr>
          <w:b/>
        </w:rPr>
        <w:lastRenderedPageBreak/>
        <w:t>Народні депутати України</w:t>
      </w:r>
      <w:r w:rsidR="00921429">
        <w:rPr>
          <w:b/>
        </w:rPr>
        <w:t xml:space="preserve">                                                                                                                               </w:t>
      </w:r>
      <w:r w:rsidR="00921429" w:rsidRPr="00921429">
        <w:rPr>
          <w:b/>
        </w:rPr>
        <w:t>Семінським О.В.(</w:t>
      </w:r>
      <w:r w:rsidR="00921429">
        <w:rPr>
          <w:b/>
        </w:rPr>
        <w:t>406</w:t>
      </w:r>
      <w:r w:rsidR="00921429" w:rsidRPr="00921429">
        <w:rPr>
          <w:b/>
        </w:rPr>
        <w:t>)</w:t>
      </w:r>
    </w:p>
    <w:p w:rsidR="00921429" w:rsidRPr="00921429" w:rsidRDefault="00921429" w:rsidP="00921429">
      <w:pPr>
        <w:jc w:val="right"/>
        <w:rPr>
          <w:b/>
        </w:rPr>
      </w:pPr>
      <w:r w:rsidRPr="00921429">
        <w:rPr>
          <w:b/>
        </w:rPr>
        <w:t>Припутенем Д.С. (97)</w:t>
      </w:r>
    </w:p>
    <w:p w:rsidR="00921429" w:rsidRPr="00921429" w:rsidRDefault="00921429" w:rsidP="00921429">
      <w:pPr>
        <w:jc w:val="right"/>
        <w:rPr>
          <w:b/>
        </w:rPr>
      </w:pPr>
      <w:r w:rsidRPr="00921429">
        <w:rPr>
          <w:b/>
        </w:rPr>
        <w:t>Герусом А.М.(17)</w:t>
      </w:r>
    </w:p>
    <w:p w:rsidR="00921429" w:rsidRPr="00921429" w:rsidRDefault="00921429" w:rsidP="00921429">
      <w:pPr>
        <w:jc w:val="right"/>
        <w:rPr>
          <w:b/>
        </w:rPr>
      </w:pPr>
      <w:r w:rsidRPr="00921429">
        <w:rPr>
          <w:b/>
        </w:rPr>
        <w:t>Котом А.Б.(327)</w:t>
      </w:r>
    </w:p>
    <w:p w:rsidR="00921429" w:rsidRPr="00921429" w:rsidRDefault="00921429" w:rsidP="00921429">
      <w:pPr>
        <w:jc w:val="right"/>
        <w:rPr>
          <w:b/>
        </w:rPr>
      </w:pPr>
      <w:r w:rsidRPr="00921429">
        <w:rPr>
          <w:b/>
        </w:rPr>
        <w:t>Бондаренком О.В.(059)</w:t>
      </w:r>
    </w:p>
    <w:p w:rsidR="00921429" w:rsidRPr="00921429" w:rsidRDefault="00921429" w:rsidP="00921429">
      <w:pPr>
        <w:jc w:val="right"/>
        <w:rPr>
          <w:b/>
        </w:rPr>
      </w:pPr>
      <w:r w:rsidRPr="00921429">
        <w:rPr>
          <w:b/>
        </w:rPr>
        <w:t>Овчинниковою Ю.Ю.(081)</w:t>
      </w:r>
    </w:p>
    <w:p w:rsidR="00921429" w:rsidRPr="00921429" w:rsidRDefault="00921429" w:rsidP="00921429">
      <w:pPr>
        <w:jc w:val="right"/>
        <w:rPr>
          <w:b/>
        </w:rPr>
      </w:pPr>
      <w:r w:rsidRPr="00921429">
        <w:rPr>
          <w:b/>
        </w:rPr>
        <w:t>Медяником В.А.(242)</w:t>
      </w:r>
    </w:p>
    <w:p w:rsidR="00921429" w:rsidRPr="00921429" w:rsidRDefault="00921429" w:rsidP="00921429">
      <w:pPr>
        <w:jc w:val="right"/>
        <w:rPr>
          <w:b/>
        </w:rPr>
      </w:pPr>
      <w:r w:rsidRPr="00921429">
        <w:rPr>
          <w:b/>
        </w:rPr>
        <w:t>Горобцом О.С.(301)</w:t>
      </w:r>
    </w:p>
    <w:p w:rsidR="00921429" w:rsidRPr="00921429" w:rsidRDefault="00921429" w:rsidP="00921429">
      <w:pPr>
        <w:jc w:val="right"/>
        <w:rPr>
          <w:b/>
        </w:rPr>
      </w:pPr>
      <w:r w:rsidRPr="00921429">
        <w:rPr>
          <w:b/>
        </w:rPr>
        <w:t>Жупанином А.В.(106)</w:t>
      </w:r>
    </w:p>
    <w:p w:rsidR="00921429" w:rsidRPr="00921429" w:rsidRDefault="00921429" w:rsidP="00921429">
      <w:pPr>
        <w:jc w:val="right"/>
        <w:rPr>
          <w:b/>
        </w:rPr>
      </w:pPr>
      <w:r w:rsidRPr="00921429">
        <w:rPr>
          <w:b/>
        </w:rPr>
        <w:t>Шипайлом О.І. (116)</w:t>
      </w:r>
    </w:p>
    <w:p w:rsidR="00921429" w:rsidRPr="00921429" w:rsidRDefault="00921429" w:rsidP="00921429">
      <w:pPr>
        <w:jc w:val="right"/>
        <w:rPr>
          <w:b/>
        </w:rPr>
      </w:pPr>
      <w:r w:rsidRPr="00921429">
        <w:rPr>
          <w:b/>
        </w:rPr>
        <w:t>Белькова О.В.(178)</w:t>
      </w:r>
    </w:p>
    <w:p w:rsidR="00921429" w:rsidRPr="00921429" w:rsidRDefault="00921429" w:rsidP="00921429">
      <w:pPr>
        <w:jc w:val="right"/>
        <w:rPr>
          <w:b/>
        </w:rPr>
      </w:pPr>
      <w:r w:rsidRPr="00921429">
        <w:rPr>
          <w:b/>
        </w:rPr>
        <w:t>Соломчуком Д.В(032)</w:t>
      </w:r>
    </w:p>
    <w:p w:rsidR="00921429" w:rsidRPr="00921429" w:rsidRDefault="00921429" w:rsidP="00921429">
      <w:pPr>
        <w:jc w:val="right"/>
        <w:rPr>
          <w:b/>
        </w:rPr>
      </w:pPr>
      <w:r w:rsidRPr="00921429">
        <w:rPr>
          <w:b/>
        </w:rPr>
        <w:t>Бондарем М.Л.(320)</w:t>
      </w:r>
    </w:p>
    <w:p w:rsidR="00921429" w:rsidRPr="00921429" w:rsidRDefault="00921429" w:rsidP="00921429">
      <w:pPr>
        <w:jc w:val="right"/>
        <w:rPr>
          <w:b/>
        </w:rPr>
      </w:pPr>
      <w:r w:rsidRPr="00921429">
        <w:rPr>
          <w:b/>
        </w:rPr>
        <w:t>Нагорняком С.В.(400)</w:t>
      </w:r>
    </w:p>
    <w:p w:rsidR="00921429" w:rsidRPr="00921429" w:rsidRDefault="00921429" w:rsidP="00921429">
      <w:pPr>
        <w:jc w:val="right"/>
        <w:rPr>
          <w:b/>
        </w:rPr>
      </w:pPr>
      <w:r w:rsidRPr="00921429">
        <w:rPr>
          <w:b/>
        </w:rPr>
        <w:t>Муликом Р. М.(071)</w:t>
      </w:r>
    </w:p>
    <w:p w:rsidR="00921429" w:rsidRPr="00921429" w:rsidRDefault="00921429" w:rsidP="00921429">
      <w:pPr>
        <w:jc w:val="right"/>
        <w:rPr>
          <w:b/>
        </w:rPr>
      </w:pPr>
      <w:r w:rsidRPr="00921429">
        <w:rPr>
          <w:b/>
        </w:rPr>
        <w:t xml:space="preserve">Вінтоняк О.В.(113) </w:t>
      </w:r>
    </w:p>
    <w:p w:rsidR="00921429" w:rsidRPr="00921429" w:rsidRDefault="00921429" w:rsidP="00921429">
      <w:pPr>
        <w:jc w:val="right"/>
        <w:rPr>
          <w:b/>
        </w:rPr>
      </w:pPr>
      <w:r w:rsidRPr="00921429">
        <w:rPr>
          <w:b/>
        </w:rPr>
        <w:t>БогданецьА.В.(364)</w:t>
      </w:r>
    </w:p>
    <w:p w:rsidR="00921429" w:rsidRPr="00921429" w:rsidRDefault="00921429" w:rsidP="00921429">
      <w:pPr>
        <w:jc w:val="right"/>
        <w:rPr>
          <w:b/>
        </w:rPr>
      </w:pPr>
      <w:r w:rsidRPr="00921429">
        <w:rPr>
          <w:b/>
        </w:rPr>
        <w:t>Камельчуком Ю.О.(325)</w:t>
      </w:r>
    </w:p>
    <w:p w:rsidR="00921429" w:rsidRPr="00921429" w:rsidRDefault="00921429" w:rsidP="00921429">
      <w:pPr>
        <w:jc w:val="right"/>
        <w:rPr>
          <w:b/>
        </w:rPr>
      </w:pPr>
      <w:r w:rsidRPr="00921429">
        <w:rPr>
          <w:b/>
        </w:rPr>
        <w:t>Юрченком О.М(412)</w:t>
      </w:r>
    </w:p>
    <w:p w:rsidR="004F2B77" w:rsidRPr="00921429" w:rsidRDefault="004F2B77" w:rsidP="004F2B77">
      <w:pPr>
        <w:jc w:val="right"/>
        <w:rPr>
          <w:b/>
        </w:rPr>
      </w:pPr>
      <w:r w:rsidRPr="00921429">
        <w:rPr>
          <w:b/>
        </w:rPr>
        <w:t>Пивоваровим Є.П.(376)</w:t>
      </w:r>
    </w:p>
    <w:p w:rsidR="00035AA7" w:rsidRPr="00035AA7" w:rsidRDefault="00035AA7">
      <w:pPr>
        <w:rPr>
          <w:b/>
        </w:rPr>
      </w:pPr>
    </w:p>
    <w:p w:rsidR="00035AA7" w:rsidRDefault="00035AA7"/>
    <w:p w:rsidR="00470676" w:rsidRDefault="00470676"/>
    <w:sectPr w:rsidR="00470676" w:rsidSect="008339F3">
      <w:footerReference w:type="default" r:id="rId18"/>
      <w:pgSz w:w="16838" w:h="11906" w:orient="landscape"/>
      <w:pgMar w:top="851" w:right="851" w:bottom="993"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440F" w:rsidRDefault="005F440F" w:rsidP="007375B9">
      <w:r>
        <w:separator/>
      </w:r>
    </w:p>
  </w:endnote>
  <w:endnote w:type="continuationSeparator" w:id="0">
    <w:p w:rsidR="005F440F" w:rsidRDefault="005F440F" w:rsidP="007375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MS Mincho">
    <w:altName w:val="?l?r ??Ѓfc"/>
    <w:panose1 w:val="02020609040205080304"/>
    <w:charset w:val="80"/>
    <w:family w:val="roman"/>
    <w:pitch w:val="fixed"/>
    <w:sig w:usb0="00000001"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 w:name="Times">
    <w:panose1 w:val="02020603050405020304"/>
    <w:charset w:val="CC"/>
    <w:family w:val="roman"/>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5B9" w:rsidRDefault="007375B9">
    <w:pPr>
      <w:pStyle w:val="a8"/>
      <w:jc w:val="center"/>
    </w:pPr>
    <w:r>
      <w:fldChar w:fldCharType="begin"/>
    </w:r>
    <w:r>
      <w:instrText>PAGE   \* MERGEFORMAT</w:instrText>
    </w:r>
    <w:r>
      <w:fldChar w:fldCharType="separate"/>
    </w:r>
    <w:r w:rsidR="006E7330">
      <w:rPr>
        <w:noProof/>
      </w:rPr>
      <w:t>5</w:t>
    </w:r>
    <w:r>
      <w:fldChar w:fldCharType="end"/>
    </w:r>
  </w:p>
  <w:p w:rsidR="007375B9" w:rsidRDefault="007375B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440F" w:rsidRDefault="005F440F" w:rsidP="007375B9">
      <w:r>
        <w:separator/>
      </w:r>
    </w:p>
  </w:footnote>
  <w:footnote w:type="continuationSeparator" w:id="0">
    <w:p w:rsidR="005F440F" w:rsidRDefault="005F440F" w:rsidP="007375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5A582C"/>
    <w:multiLevelType w:val="hybridMultilevel"/>
    <w:tmpl w:val="4A808C84"/>
    <w:lvl w:ilvl="0" w:tplc="0422000F">
      <w:start w:val="1"/>
      <w:numFmt w:val="decimal"/>
      <w:lvlText w:val="%1."/>
      <w:lvlJc w:val="left"/>
      <w:pPr>
        <w:ind w:left="785" w:hanging="360"/>
      </w:pPr>
      <w:rPr>
        <w:rFonts w:cs="Times New Roman" w:hint="default"/>
      </w:rPr>
    </w:lvl>
    <w:lvl w:ilvl="1" w:tplc="04220019" w:tentative="1">
      <w:start w:val="1"/>
      <w:numFmt w:val="lowerLetter"/>
      <w:lvlText w:val="%2."/>
      <w:lvlJc w:val="left"/>
      <w:pPr>
        <w:ind w:left="1505" w:hanging="360"/>
      </w:pPr>
      <w:rPr>
        <w:rFonts w:cs="Times New Roman"/>
      </w:rPr>
    </w:lvl>
    <w:lvl w:ilvl="2" w:tplc="0422001B" w:tentative="1">
      <w:start w:val="1"/>
      <w:numFmt w:val="lowerRoman"/>
      <w:lvlText w:val="%3."/>
      <w:lvlJc w:val="right"/>
      <w:pPr>
        <w:ind w:left="2225" w:hanging="180"/>
      </w:pPr>
      <w:rPr>
        <w:rFonts w:cs="Times New Roman"/>
      </w:rPr>
    </w:lvl>
    <w:lvl w:ilvl="3" w:tplc="0422000F" w:tentative="1">
      <w:start w:val="1"/>
      <w:numFmt w:val="decimal"/>
      <w:lvlText w:val="%4."/>
      <w:lvlJc w:val="left"/>
      <w:pPr>
        <w:ind w:left="2945" w:hanging="360"/>
      </w:pPr>
      <w:rPr>
        <w:rFonts w:cs="Times New Roman"/>
      </w:rPr>
    </w:lvl>
    <w:lvl w:ilvl="4" w:tplc="04220019" w:tentative="1">
      <w:start w:val="1"/>
      <w:numFmt w:val="lowerLetter"/>
      <w:lvlText w:val="%5."/>
      <w:lvlJc w:val="left"/>
      <w:pPr>
        <w:ind w:left="3665" w:hanging="360"/>
      </w:pPr>
      <w:rPr>
        <w:rFonts w:cs="Times New Roman"/>
      </w:rPr>
    </w:lvl>
    <w:lvl w:ilvl="5" w:tplc="0422001B" w:tentative="1">
      <w:start w:val="1"/>
      <w:numFmt w:val="lowerRoman"/>
      <w:lvlText w:val="%6."/>
      <w:lvlJc w:val="right"/>
      <w:pPr>
        <w:ind w:left="4385" w:hanging="180"/>
      </w:pPr>
      <w:rPr>
        <w:rFonts w:cs="Times New Roman"/>
      </w:rPr>
    </w:lvl>
    <w:lvl w:ilvl="6" w:tplc="0422000F" w:tentative="1">
      <w:start w:val="1"/>
      <w:numFmt w:val="decimal"/>
      <w:lvlText w:val="%7."/>
      <w:lvlJc w:val="left"/>
      <w:pPr>
        <w:ind w:left="5105" w:hanging="360"/>
      </w:pPr>
      <w:rPr>
        <w:rFonts w:cs="Times New Roman"/>
      </w:rPr>
    </w:lvl>
    <w:lvl w:ilvl="7" w:tplc="04220019" w:tentative="1">
      <w:start w:val="1"/>
      <w:numFmt w:val="lowerLetter"/>
      <w:lvlText w:val="%8."/>
      <w:lvlJc w:val="left"/>
      <w:pPr>
        <w:ind w:left="5825" w:hanging="360"/>
      </w:pPr>
      <w:rPr>
        <w:rFonts w:cs="Times New Roman"/>
      </w:rPr>
    </w:lvl>
    <w:lvl w:ilvl="8" w:tplc="0422001B" w:tentative="1">
      <w:start w:val="1"/>
      <w:numFmt w:val="lowerRoman"/>
      <w:lvlText w:val="%9."/>
      <w:lvlJc w:val="right"/>
      <w:pPr>
        <w:ind w:left="6545" w:hanging="180"/>
      </w:pPr>
      <w:rPr>
        <w:rFonts w:cs="Times New Roman"/>
      </w:rPr>
    </w:lvl>
  </w:abstractNum>
  <w:abstractNum w:abstractNumId="1" w15:restartNumberingAfterBreak="0">
    <w:nsid w:val="367976A6"/>
    <w:multiLevelType w:val="hybridMultilevel"/>
    <w:tmpl w:val="30D006B2"/>
    <w:lvl w:ilvl="0" w:tplc="57141C9C">
      <w:start w:val="4"/>
      <w:numFmt w:val="bullet"/>
      <w:lvlText w:val="-"/>
      <w:lvlJc w:val="left"/>
      <w:pPr>
        <w:ind w:left="927" w:hanging="360"/>
      </w:pPr>
      <w:rPr>
        <w:rFonts w:ascii="Times New Roman" w:eastAsia="Times New Roman" w:hAnsi="Times New Roman" w:hint="default"/>
      </w:rPr>
    </w:lvl>
    <w:lvl w:ilvl="1" w:tplc="04220003" w:tentative="1">
      <w:start w:val="1"/>
      <w:numFmt w:val="bullet"/>
      <w:lvlText w:val="o"/>
      <w:lvlJc w:val="left"/>
      <w:pPr>
        <w:ind w:left="1647" w:hanging="360"/>
      </w:pPr>
      <w:rPr>
        <w:rFonts w:ascii="Courier New" w:hAnsi="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 w15:restartNumberingAfterBreak="0">
    <w:nsid w:val="39F655C1"/>
    <w:multiLevelType w:val="hybridMultilevel"/>
    <w:tmpl w:val="479E00E4"/>
    <w:lvl w:ilvl="0" w:tplc="4880DFC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0676"/>
    <w:rsid w:val="00013D2A"/>
    <w:rsid w:val="00014144"/>
    <w:rsid w:val="00031913"/>
    <w:rsid w:val="00035AA7"/>
    <w:rsid w:val="00036B62"/>
    <w:rsid w:val="00040577"/>
    <w:rsid w:val="00045BA8"/>
    <w:rsid w:val="00050433"/>
    <w:rsid w:val="0005503B"/>
    <w:rsid w:val="00057731"/>
    <w:rsid w:val="00067989"/>
    <w:rsid w:val="00071252"/>
    <w:rsid w:val="0009106E"/>
    <w:rsid w:val="000913BC"/>
    <w:rsid w:val="000A2FA6"/>
    <w:rsid w:val="000C5F66"/>
    <w:rsid w:val="000D4E1B"/>
    <w:rsid w:val="000F7440"/>
    <w:rsid w:val="00110885"/>
    <w:rsid w:val="00112072"/>
    <w:rsid w:val="0012773A"/>
    <w:rsid w:val="001520D0"/>
    <w:rsid w:val="001533DA"/>
    <w:rsid w:val="00163EC3"/>
    <w:rsid w:val="00163F0E"/>
    <w:rsid w:val="001943C2"/>
    <w:rsid w:val="001A4576"/>
    <w:rsid w:val="001C4320"/>
    <w:rsid w:val="001C5716"/>
    <w:rsid w:val="001E2D78"/>
    <w:rsid w:val="001F22E0"/>
    <w:rsid w:val="00200024"/>
    <w:rsid w:val="002154EC"/>
    <w:rsid w:val="00216194"/>
    <w:rsid w:val="0022058E"/>
    <w:rsid w:val="00225F2E"/>
    <w:rsid w:val="002261BE"/>
    <w:rsid w:val="00227913"/>
    <w:rsid w:val="00233322"/>
    <w:rsid w:val="0023603D"/>
    <w:rsid w:val="0023761A"/>
    <w:rsid w:val="002430FB"/>
    <w:rsid w:val="00254951"/>
    <w:rsid w:val="002569D9"/>
    <w:rsid w:val="002713B0"/>
    <w:rsid w:val="002732EC"/>
    <w:rsid w:val="00281B2B"/>
    <w:rsid w:val="00283E40"/>
    <w:rsid w:val="0029478C"/>
    <w:rsid w:val="002A6476"/>
    <w:rsid w:val="002B2FEC"/>
    <w:rsid w:val="002C0D74"/>
    <w:rsid w:val="002C5A67"/>
    <w:rsid w:val="00307177"/>
    <w:rsid w:val="0031633A"/>
    <w:rsid w:val="00324618"/>
    <w:rsid w:val="00325B54"/>
    <w:rsid w:val="0033208E"/>
    <w:rsid w:val="0033489F"/>
    <w:rsid w:val="00336240"/>
    <w:rsid w:val="003429B8"/>
    <w:rsid w:val="003579F8"/>
    <w:rsid w:val="00365881"/>
    <w:rsid w:val="00367251"/>
    <w:rsid w:val="00381318"/>
    <w:rsid w:val="00385F2E"/>
    <w:rsid w:val="003860FD"/>
    <w:rsid w:val="00394BA8"/>
    <w:rsid w:val="003957FE"/>
    <w:rsid w:val="003B72A8"/>
    <w:rsid w:val="003D2C80"/>
    <w:rsid w:val="003F4B43"/>
    <w:rsid w:val="0040322E"/>
    <w:rsid w:val="004032E5"/>
    <w:rsid w:val="00442097"/>
    <w:rsid w:val="00452ADD"/>
    <w:rsid w:val="0046017C"/>
    <w:rsid w:val="00460490"/>
    <w:rsid w:val="004700ED"/>
    <w:rsid w:val="00470676"/>
    <w:rsid w:val="00475A4E"/>
    <w:rsid w:val="0049049E"/>
    <w:rsid w:val="00496564"/>
    <w:rsid w:val="004B1AC5"/>
    <w:rsid w:val="004B3683"/>
    <w:rsid w:val="004B482B"/>
    <w:rsid w:val="004B5224"/>
    <w:rsid w:val="004C7314"/>
    <w:rsid w:val="004E0D25"/>
    <w:rsid w:val="004E257D"/>
    <w:rsid w:val="004F2B77"/>
    <w:rsid w:val="00504799"/>
    <w:rsid w:val="00513948"/>
    <w:rsid w:val="00522993"/>
    <w:rsid w:val="00527643"/>
    <w:rsid w:val="00530E71"/>
    <w:rsid w:val="0054261C"/>
    <w:rsid w:val="00551D60"/>
    <w:rsid w:val="00556BB2"/>
    <w:rsid w:val="0058037A"/>
    <w:rsid w:val="00584A5C"/>
    <w:rsid w:val="005871F5"/>
    <w:rsid w:val="005A1C9E"/>
    <w:rsid w:val="005B1284"/>
    <w:rsid w:val="005C5998"/>
    <w:rsid w:val="005E0B77"/>
    <w:rsid w:val="005E201B"/>
    <w:rsid w:val="005F1092"/>
    <w:rsid w:val="005F440F"/>
    <w:rsid w:val="005F663C"/>
    <w:rsid w:val="00611903"/>
    <w:rsid w:val="00613E5B"/>
    <w:rsid w:val="006156D0"/>
    <w:rsid w:val="00616A24"/>
    <w:rsid w:val="00624037"/>
    <w:rsid w:val="00635E67"/>
    <w:rsid w:val="00646C02"/>
    <w:rsid w:val="00651E3C"/>
    <w:rsid w:val="00660B46"/>
    <w:rsid w:val="00666F63"/>
    <w:rsid w:val="006820CB"/>
    <w:rsid w:val="0068254E"/>
    <w:rsid w:val="0069050A"/>
    <w:rsid w:val="0069583B"/>
    <w:rsid w:val="00697324"/>
    <w:rsid w:val="006A06DB"/>
    <w:rsid w:val="006B16CB"/>
    <w:rsid w:val="006B1DD8"/>
    <w:rsid w:val="006B68A5"/>
    <w:rsid w:val="006C5CE2"/>
    <w:rsid w:val="006D027F"/>
    <w:rsid w:val="006D6535"/>
    <w:rsid w:val="006E7330"/>
    <w:rsid w:val="007051E3"/>
    <w:rsid w:val="00714087"/>
    <w:rsid w:val="00725175"/>
    <w:rsid w:val="007307F9"/>
    <w:rsid w:val="007375B9"/>
    <w:rsid w:val="00747535"/>
    <w:rsid w:val="00760178"/>
    <w:rsid w:val="007720FA"/>
    <w:rsid w:val="00777419"/>
    <w:rsid w:val="00782FBE"/>
    <w:rsid w:val="0079279A"/>
    <w:rsid w:val="00797D68"/>
    <w:rsid w:val="007C0D41"/>
    <w:rsid w:val="007F0A99"/>
    <w:rsid w:val="007F4135"/>
    <w:rsid w:val="00812CD5"/>
    <w:rsid w:val="00817B7F"/>
    <w:rsid w:val="008339F3"/>
    <w:rsid w:val="008400D3"/>
    <w:rsid w:val="00857459"/>
    <w:rsid w:val="0088750B"/>
    <w:rsid w:val="00887E18"/>
    <w:rsid w:val="008911F2"/>
    <w:rsid w:val="008B2F7B"/>
    <w:rsid w:val="008C2E58"/>
    <w:rsid w:val="008C411E"/>
    <w:rsid w:val="008D084A"/>
    <w:rsid w:val="008E7124"/>
    <w:rsid w:val="00903C96"/>
    <w:rsid w:val="00905326"/>
    <w:rsid w:val="0091598D"/>
    <w:rsid w:val="00916986"/>
    <w:rsid w:val="00921429"/>
    <w:rsid w:val="009272BF"/>
    <w:rsid w:val="00933C1F"/>
    <w:rsid w:val="00951E21"/>
    <w:rsid w:val="009559E3"/>
    <w:rsid w:val="00957696"/>
    <w:rsid w:val="0096053E"/>
    <w:rsid w:val="00964922"/>
    <w:rsid w:val="00974FCF"/>
    <w:rsid w:val="00975FC0"/>
    <w:rsid w:val="0097661E"/>
    <w:rsid w:val="00984D00"/>
    <w:rsid w:val="009866B3"/>
    <w:rsid w:val="009A2594"/>
    <w:rsid w:val="009B6403"/>
    <w:rsid w:val="009D2930"/>
    <w:rsid w:val="009F207C"/>
    <w:rsid w:val="00A21298"/>
    <w:rsid w:val="00A25AD3"/>
    <w:rsid w:val="00A2760B"/>
    <w:rsid w:val="00A37D90"/>
    <w:rsid w:val="00A40A0D"/>
    <w:rsid w:val="00A41436"/>
    <w:rsid w:val="00A46295"/>
    <w:rsid w:val="00A47DFB"/>
    <w:rsid w:val="00A50F06"/>
    <w:rsid w:val="00A72333"/>
    <w:rsid w:val="00A8250B"/>
    <w:rsid w:val="00A828AC"/>
    <w:rsid w:val="00A9302B"/>
    <w:rsid w:val="00A97E5C"/>
    <w:rsid w:val="00AA1947"/>
    <w:rsid w:val="00AA3933"/>
    <w:rsid w:val="00AB7D7C"/>
    <w:rsid w:val="00AC2CF6"/>
    <w:rsid w:val="00AE7BAD"/>
    <w:rsid w:val="00AE7F30"/>
    <w:rsid w:val="00B000D3"/>
    <w:rsid w:val="00B42321"/>
    <w:rsid w:val="00B52D21"/>
    <w:rsid w:val="00B61D23"/>
    <w:rsid w:val="00B67887"/>
    <w:rsid w:val="00B80A43"/>
    <w:rsid w:val="00B93615"/>
    <w:rsid w:val="00B9558F"/>
    <w:rsid w:val="00BA70EC"/>
    <w:rsid w:val="00BB5BA0"/>
    <w:rsid w:val="00BD03EF"/>
    <w:rsid w:val="00BD541C"/>
    <w:rsid w:val="00BE24E0"/>
    <w:rsid w:val="00BE4197"/>
    <w:rsid w:val="00BF4124"/>
    <w:rsid w:val="00C05DD9"/>
    <w:rsid w:val="00C10A21"/>
    <w:rsid w:val="00C27E01"/>
    <w:rsid w:val="00C33C31"/>
    <w:rsid w:val="00C4480B"/>
    <w:rsid w:val="00C4787B"/>
    <w:rsid w:val="00C55462"/>
    <w:rsid w:val="00C5589F"/>
    <w:rsid w:val="00C57AB2"/>
    <w:rsid w:val="00C7150F"/>
    <w:rsid w:val="00C84B00"/>
    <w:rsid w:val="00C900AD"/>
    <w:rsid w:val="00C97A66"/>
    <w:rsid w:val="00C97E49"/>
    <w:rsid w:val="00CA6BB8"/>
    <w:rsid w:val="00CA70E7"/>
    <w:rsid w:val="00CC5427"/>
    <w:rsid w:val="00CC7BEE"/>
    <w:rsid w:val="00CD0A9E"/>
    <w:rsid w:val="00CE305C"/>
    <w:rsid w:val="00CE786A"/>
    <w:rsid w:val="00CF0D23"/>
    <w:rsid w:val="00D11E3A"/>
    <w:rsid w:val="00D238EA"/>
    <w:rsid w:val="00D266E7"/>
    <w:rsid w:val="00D30FC8"/>
    <w:rsid w:val="00D36755"/>
    <w:rsid w:val="00D44A35"/>
    <w:rsid w:val="00D47F04"/>
    <w:rsid w:val="00D61186"/>
    <w:rsid w:val="00D81B68"/>
    <w:rsid w:val="00D84DFF"/>
    <w:rsid w:val="00D877E1"/>
    <w:rsid w:val="00D9198F"/>
    <w:rsid w:val="00DB53E1"/>
    <w:rsid w:val="00DB7928"/>
    <w:rsid w:val="00DC2B78"/>
    <w:rsid w:val="00DC7D61"/>
    <w:rsid w:val="00DE5919"/>
    <w:rsid w:val="00E050FD"/>
    <w:rsid w:val="00E061A1"/>
    <w:rsid w:val="00E105D8"/>
    <w:rsid w:val="00E730F7"/>
    <w:rsid w:val="00E7664E"/>
    <w:rsid w:val="00E83C16"/>
    <w:rsid w:val="00E92EC7"/>
    <w:rsid w:val="00E935D3"/>
    <w:rsid w:val="00EA1B23"/>
    <w:rsid w:val="00EC72A8"/>
    <w:rsid w:val="00ED2138"/>
    <w:rsid w:val="00EE0B7E"/>
    <w:rsid w:val="00EE7E04"/>
    <w:rsid w:val="00EF172D"/>
    <w:rsid w:val="00F31A43"/>
    <w:rsid w:val="00F63FEE"/>
    <w:rsid w:val="00F94E4F"/>
    <w:rsid w:val="00FA71BC"/>
    <w:rsid w:val="00FD0B5B"/>
    <w:rsid w:val="00FD23CC"/>
    <w:rsid w:val="00FD68B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1C72A4F-55FF-4EB2-87EB-60B2A7E15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0676"/>
    <w:rPr>
      <w:rFonts w:ascii="Times New Roman" w:eastAsia="MS Mincho" w:hAnsi="Times New Roman" w:cs="Times New Roman"/>
      <w:sz w:val="28"/>
      <w:szCs w:val="28"/>
      <w:lang w:eastAsia="ja-JP"/>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70676"/>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0">
    <w:name w:val="rvts0"/>
    <w:rsid w:val="00233322"/>
  </w:style>
  <w:style w:type="character" w:customStyle="1" w:styleId="rvts9">
    <w:name w:val="rvts9"/>
    <w:rsid w:val="00777419"/>
  </w:style>
  <w:style w:type="paragraph" w:customStyle="1" w:styleId="rvps2">
    <w:name w:val="rvps2"/>
    <w:basedOn w:val="a"/>
    <w:rsid w:val="005F663C"/>
    <w:pPr>
      <w:spacing w:before="100" w:beforeAutospacing="1" w:after="100" w:afterAutospacing="1"/>
    </w:pPr>
    <w:rPr>
      <w:sz w:val="24"/>
      <w:szCs w:val="24"/>
      <w:lang w:val="ru-RU" w:eastAsia="ru-RU"/>
    </w:rPr>
  </w:style>
  <w:style w:type="character" w:styleId="a4">
    <w:name w:val="Hyperlink"/>
    <w:basedOn w:val="a0"/>
    <w:uiPriority w:val="99"/>
    <w:rsid w:val="005F663C"/>
    <w:rPr>
      <w:rFonts w:cs="Times New Roman"/>
      <w:color w:val="0000FF"/>
      <w:u w:val="single"/>
    </w:rPr>
  </w:style>
  <w:style w:type="character" w:customStyle="1" w:styleId="rvts46">
    <w:name w:val="rvts46"/>
    <w:rsid w:val="005F663C"/>
  </w:style>
  <w:style w:type="character" w:customStyle="1" w:styleId="rvts15">
    <w:name w:val="rvts15"/>
    <w:rsid w:val="008D084A"/>
  </w:style>
  <w:style w:type="paragraph" w:styleId="a5">
    <w:name w:val="List Paragraph"/>
    <w:basedOn w:val="a"/>
    <w:uiPriority w:val="34"/>
    <w:qFormat/>
    <w:rsid w:val="00EF172D"/>
    <w:pPr>
      <w:ind w:left="720"/>
      <w:contextualSpacing/>
    </w:pPr>
  </w:style>
  <w:style w:type="paragraph" w:styleId="a6">
    <w:name w:val="header"/>
    <w:basedOn w:val="a"/>
    <w:link w:val="a7"/>
    <w:uiPriority w:val="99"/>
    <w:unhideWhenUsed/>
    <w:rsid w:val="007375B9"/>
    <w:pPr>
      <w:tabs>
        <w:tab w:val="center" w:pos="4819"/>
        <w:tab w:val="right" w:pos="9639"/>
      </w:tabs>
    </w:pPr>
  </w:style>
  <w:style w:type="character" w:customStyle="1" w:styleId="a7">
    <w:name w:val="Верхній колонтитул Знак"/>
    <w:basedOn w:val="a0"/>
    <w:link w:val="a6"/>
    <w:uiPriority w:val="99"/>
    <w:locked/>
    <w:rsid w:val="007375B9"/>
    <w:rPr>
      <w:rFonts w:ascii="Times New Roman" w:eastAsia="MS Mincho" w:hAnsi="Times New Roman" w:cs="Times New Roman"/>
      <w:sz w:val="28"/>
      <w:lang w:val="x-none" w:eastAsia="ja-JP"/>
    </w:rPr>
  </w:style>
  <w:style w:type="paragraph" w:styleId="a8">
    <w:name w:val="footer"/>
    <w:basedOn w:val="a"/>
    <w:link w:val="a9"/>
    <w:uiPriority w:val="99"/>
    <w:unhideWhenUsed/>
    <w:rsid w:val="007375B9"/>
    <w:pPr>
      <w:tabs>
        <w:tab w:val="center" w:pos="4819"/>
        <w:tab w:val="right" w:pos="9639"/>
      </w:tabs>
    </w:pPr>
  </w:style>
  <w:style w:type="character" w:customStyle="1" w:styleId="a9">
    <w:name w:val="Нижній колонтитул Знак"/>
    <w:basedOn w:val="a0"/>
    <w:link w:val="a8"/>
    <w:uiPriority w:val="99"/>
    <w:locked/>
    <w:rsid w:val="007375B9"/>
    <w:rPr>
      <w:rFonts w:ascii="Times New Roman" w:eastAsia="MS Mincho" w:hAnsi="Times New Roman" w:cs="Times New Roman"/>
      <w:sz w:val="28"/>
      <w:lang w:val="x-none" w:eastAsia="ja-JP"/>
    </w:rPr>
  </w:style>
  <w:style w:type="paragraph" w:styleId="aa">
    <w:name w:val="Balloon Text"/>
    <w:basedOn w:val="a"/>
    <w:link w:val="ab"/>
    <w:uiPriority w:val="99"/>
    <w:semiHidden/>
    <w:unhideWhenUsed/>
    <w:rsid w:val="007F0A99"/>
    <w:rPr>
      <w:rFonts w:ascii="Segoe UI" w:hAnsi="Segoe UI" w:cs="Segoe UI"/>
      <w:sz w:val="18"/>
      <w:szCs w:val="18"/>
    </w:rPr>
  </w:style>
  <w:style w:type="character" w:customStyle="1" w:styleId="ab">
    <w:name w:val="Текст у виносці Знак"/>
    <w:basedOn w:val="a0"/>
    <w:link w:val="aa"/>
    <w:uiPriority w:val="99"/>
    <w:semiHidden/>
    <w:locked/>
    <w:rsid w:val="007F0A99"/>
    <w:rPr>
      <w:rFonts w:ascii="Segoe UI" w:eastAsia="MS Mincho" w:hAnsi="Segoe UI" w:cs="Times New Roman"/>
      <w:sz w:val="18"/>
      <w:lang w:val="x-none"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4934023">
      <w:marLeft w:val="0"/>
      <w:marRight w:val="0"/>
      <w:marTop w:val="0"/>
      <w:marBottom w:val="0"/>
      <w:divBdr>
        <w:top w:val="none" w:sz="0" w:space="0" w:color="auto"/>
        <w:left w:val="none" w:sz="0" w:space="0" w:color="auto"/>
        <w:bottom w:val="none" w:sz="0" w:space="0" w:color="auto"/>
        <w:right w:val="none" w:sz="0" w:space="0" w:color="auto"/>
      </w:divBdr>
    </w:div>
    <w:div w:id="143493402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391-17" TargetMode="External"/><Relationship Id="rId13" Type="http://schemas.openxmlformats.org/officeDocument/2006/relationships/hyperlink" Target="https://zakon.rada.gov.ua/laws/show/4970-17"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on.rada.gov.ua/laws/show/191-19" TargetMode="External"/><Relationship Id="rId17" Type="http://schemas.openxmlformats.org/officeDocument/2006/relationships/hyperlink" Target="http://zakon3.rada.gov.ua/laws/show/877-16" TargetMode="External"/><Relationship Id="rId2" Type="http://schemas.openxmlformats.org/officeDocument/2006/relationships/numbering" Target="numbering.xml"/><Relationship Id="rId16" Type="http://schemas.openxmlformats.org/officeDocument/2006/relationships/hyperlink" Target="https://zakon.rada.gov.ua/laws/show/191-19"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4970-17" TargetMode="External"/><Relationship Id="rId5" Type="http://schemas.openxmlformats.org/officeDocument/2006/relationships/webSettings" Target="webSettings.xml"/><Relationship Id="rId15" Type="http://schemas.openxmlformats.org/officeDocument/2006/relationships/hyperlink" Target="https://zakon.rada.gov.ua/laws/show/4970-17" TargetMode="External"/><Relationship Id="rId10" Type="http://schemas.openxmlformats.org/officeDocument/2006/relationships/hyperlink" Target="https://zakon.rada.gov.ua/laws/show/191-19"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zakon.rada.gov.ua/laws/show/4970-17" TargetMode="External"/><Relationship Id="rId14" Type="http://schemas.openxmlformats.org/officeDocument/2006/relationships/hyperlink" Target="https://zakon.rada.gov.ua/laws/show/191-19"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93078-7CB1-4430-9581-D53CA989B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24495</Words>
  <Characters>13963</Characters>
  <Application>Microsoft Office Word</Application>
  <DocSecurity>0</DocSecurity>
  <Lines>116</Lines>
  <Paragraphs>76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38382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Шмерего Максим Олександрович</dc:creator>
  <cp:keywords/>
  <dc:description/>
  <cp:lastModifiedBy>Шмерего Максим Олександрович</cp:lastModifiedBy>
  <cp:revision>2</cp:revision>
  <cp:lastPrinted>2020-04-16T08:00:00Z</cp:lastPrinted>
  <dcterms:created xsi:type="dcterms:W3CDTF">2020-04-16T13:47:00Z</dcterms:created>
  <dcterms:modified xsi:type="dcterms:W3CDTF">2020-04-16T13:47:00Z</dcterms:modified>
</cp:coreProperties>
</file>