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B6A" w:rsidRDefault="007A7B6A" w:rsidP="007A7B6A">
      <w:pPr>
        <w:widowControl w:val="0"/>
        <w:spacing w:after="0" w:line="240" w:lineRule="auto"/>
        <w:rPr>
          <w:rFonts w:ascii="Times New Roman" w:eastAsia="Times New Roman" w:hAnsi="Times New Roman" w:cs="Times New Roman"/>
          <w:b/>
          <w:sz w:val="28"/>
          <w:szCs w:val="28"/>
        </w:rPr>
      </w:pPr>
    </w:p>
    <w:p w:rsidR="00640AB8" w:rsidRDefault="00640AB8" w:rsidP="007A7B6A">
      <w:pPr>
        <w:widowControl w:val="0"/>
        <w:spacing w:after="0" w:line="240" w:lineRule="auto"/>
        <w:rPr>
          <w:rFonts w:ascii="Times New Roman" w:eastAsia="Times New Roman" w:hAnsi="Times New Roman" w:cs="Times New Roman"/>
          <w:b/>
          <w:sz w:val="28"/>
          <w:szCs w:val="28"/>
        </w:rPr>
      </w:pPr>
    </w:p>
    <w:p w:rsidR="00640AB8" w:rsidRDefault="00640AB8" w:rsidP="007A7B6A">
      <w:pPr>
        <w:widowControl w:val="0"/>
        <w:spacing w:after="0" w:line="240" w:lineRule="auto"/>
        <w:rPr>
          <w:rFonts w:ascii="Times New Roman" w:eastAsia="Times New Roman" w:hAnsi="Times New Roman" w:cs="Times New Roman"/>
          <w:b/>
          <w:sz w:val="28"/>
          <w:szCs w:val="28"/>
        </w:rPr>
      </w:pPr>
    </w:p>
    <w:p w:rsidR="00640AB8" w:rsidRDefault="00640AB8" w:rsidP="007A7B6A">
      <w:pPr>
        <w:widowControl w:val="0"/>
        <w:spacing w:after="0" w:line="240" w:lineRule="auto"/>
        <w:rPr>
          <w:rFonts w:ascii="Times New Roman" w:eastAsia="Times New Roman" w:hAnsi="Times New Roman" w:cs="Times New Roman"/>
          <w:b/>
          <w:sz w:val="28"/>
          <w:szCs w:val="28"/>
        </w:rPr>
      </w:pPr>
    </w:p>
    <w:p w:rsidR="00640AB8" w:rsidRDefault="00640AB8" w:rsidP="007A7B6A">
      <w:pPr>
        <w:widowControl w:val="0"/>
        <w:spacing w:after="0" w:line="240" w:lineRule="auto"/>
        <w:rPr>
          <w:rFonts w:ascii="Times New Roman" w:eastAsia="Times New Roman" w:hAnsi="Times New Roman" w:cs="Times New Roman"/>
          <w:b/>
          <w:sz w:val="28"/>
          <w:szCs w:val="28"/>
        </w:rPr>
      </w:pPr>
    </w:p>
    <w:p w:rsidR="00640AB8" w:rsidRDefault="00640AB8" w:rsidP="007A7B6A">
      <w:pPr>
        <w:widowControl w:val="0"/>
        <w:spacing w:after="0" w:line="240" w:lineRule="auto"/>
        <w:rPr>
          <w:rFonts w:ascii="Times New Roman" w:eastAsia="Times New Roman" w:hAnsi="Times New Roman" w:cs="Times New Roman"/>
          <w:b/>
          <w:sz w:val="28"/>
          <w:szCs w:val="28"/>
        </w:rPr>
      </w:pPr>
    </w:p>
    <w:p w:rsidR="00D03613" w:rsidRDefault="00D03613" w:rsidP="007A7B6A">
      <w:pPr>
        <w:widowControl w:val="0"/>
        <w:spacing w:after="0" w:line="240" w:lineRule="auto"/>
        <w:rPr>
          <w:rFonts w:ascii="Times New Roman" w:eastAsia="Times New Roman" w:hAnsi="Times New Roman" w:cs="Times New Roman"/>
          <w:b/>
          <w:sz w:val="28"/>
          <w:szCs w:val="28"/>
        </w:rPr>
      </w:pPr>
    </w:p>
    <w:p w:rsidR="00D03613" w:rsidRDefault="00D03613" w:rsidP="007A7B6A">
      <w:pPr>
        <w:widowControl w:val="0"/>
        <w:spacing w:after="0" w:line="240" w:lineRule="auto"/>
        <w:rPr>
          <w:rFonts w:ascii="Times New Roman" w:eastAsia="Times New Roman" w:hAnsi="Times New Roman" w:cs="Times New Roman"/>
          <w:b/>
          <w:sz w:val="28"/>
          <w:szCs w:val="28"/>
        </w:rPr>
      </w:pPr>
    </w:p>
    <w:p w:rsidR="00D03613" w:rsidRDefault="00D03613" w:rsidP="007A7B6A">
      <w:pPr>
        <w:widowControl w:val="0"/>
        <w:spacing w:after="0" w:line="240" w:lineRule="auto"/>
        <w:rPr>
          <w:rFonts w:ascii="Times New Roman" w:eastAsia="Times New Roman" w:hAnsi="Times New Roman" w:cs="Times New Roman"/>
          <w:b/>
          <w:sz w:val="28"/>
          <w:szCs w:val="28"/>
        </w:rPr>
      </w:pPr>
    </w:p>
    <w:p w:rsidR="00640AB8" w:rsidRDefault="00640AB8" w:rsidP="007A7B6A">
      <w:pPr>
        <w:widowControl w:val="0"/>
        <w:spacing w:after="0" w:line="240" w:lineRule="auto"/>
        <w:rPr>
          <w:rFonts w:ascii="Times New Roman" w:eastAsia="Times New Roman" w:hAnsi="Times New Roman" w:cs="Times New Roman"/>
          <w:b/>
          <w:sz w:val="28"/>
          <w:szCs w:val="28"/>
        </w:rPr>
      </w:pPr>
    </w:p>
    <w:tbl>
      <w:tblPr>
        <w:tblpPr w:leftFromText="180" w:rightFromText="180" w:vertAnchor="text" w:horzAnchor="margin" w:tblpY="-56"/>
        <w:tblW w:w="9480" w:type="dxa"/>
        <w:tblBorders>
          <w:top w:val="nil"/>
          <w:left w:val="nil"/>
          <w:bottom w:val="nil"/>
          <w:right w:val="nil"/>
          <w:insideH w:val="nil"/>
          <w:insideV w:val="nil"/>
        </w:tblBorders>
        <w:tblLayout w:type="fixed"/>
        <w:tblLook w:val="0600" w:firstRow="0" w:lastRow="0" w:firstColumn="0" w:lastColumn="0" w:noHBand="1" w:noVBand="1"/>
      </w:tblPr>
      <w:tblGrid>
        <w:gridCol w:w="4530"/>
        <w:gridCol w:w="4950"/>
      </w:tblGrid>
      <w:tr w:rsidR="00640AB8" w:rsidTr="00640AB8">
        <w:trPr>
          <w:trHeight w:val="2780"/>
        </w:trPr>
        <w:tc>
          <w:tcPr>
            <w:tcW w:w="4530" w:type="dxa"/>
            <w:tcBorders>
              <w:top w:val="nil"/>
              <w:left w:val="nil"/>
              <w:bottom w:val="nil"/>
              <w:right w:val="nil"/>
            </w:tcBorders>
            <w:tcMar>
              <w:top w:w="100" w:type="dxa"/>
              <w:left w:w="100" w:type="dxa"/>
              <w:bottom w:w="100" w:type="dxa"/>
              <w:right w:w="100" w:type="dxa"/>
            </w:tcMar>
          </w:tcPr>
          <w:p w:rsidR="00640AB8" w:rsidRDefault="00640AB8" w:rsidP="00640AB8">
            <w:pPr>
              <w:widowControl w:val="0"/>
              <w:spacing w:after="0" w:line="240" w:lineRule="auto"/>
              <w:jc w:val="both"/>
              <w:rPr>
                <w:rFonts w:ascii="Times New Roman" w:eastAsia="Times New Roman" w:hAnsi="Times New Roman" w:cs="Times New Roman"/>
                <w:sz w:val="24"/>
                <w:szCs w:val="24"/>
              </w:rPr>
            </w:pPr>
          </w:p>
          <w:p w:rsidR="00640AB8" w:rsidRDefault="00640AB8" w:rsidP="00640AB8">
            <w:pPr>
              <w:widowControl w:val="0"/>
              <w:spacing w:after="0" w:line="240" w:lineRule="auto"/>
              <w:jc w:val="both"/>
              <w:rPr>
                <w:rFonts w:ascii="Times New Roman" w:eastAsia="Times New Roman" w:hAnsi="Times New Roman" w:cs="Times New Roman"/>
                <w:sz w:val="24"/>
                <w:szCs w:val="24"/>
              </w:rPr>
            </w:pPr>
          </w:p>
          <w:p w:rsidR="00640AB8" w:rsidRDefault="00640AB8" w:rsidP="00640AB8">
            <w:pPr>
              <w:widowControl w:val="0"/>
              <w:spacing w:after="0" w:line="240" w:lineRule="auto"/>
              <w:jc w:val="both"/>
              <w:rPr>
                <w:rFonts w:ascii="Times New Roman" w:eastAsia="Times New Roman" w:hAnsi="Times New Roman" w:cs="Times New Roman"/>
                <w:sz w:val="24"/>
                <w:szCs w:val="24"/>
              </w:rPr>
            </w:pPr>
          </w:p>
          <w:p w:rsidR="00640AB8" w:rsidRDefault="00640AB8" w:rsidP="00640AB8">
            <w:pPr>
              <w:widowControl w:val="0"/>
              <w:spacing w:after="0" w:line="240" w:lineRule="auto"/>
              <w:jc w:val="both"/>
              <w:rPr>
                <w:rFonts w:ascii="Times New Roman" w:eastAsia="Times New Roman" w:hAnsi="Times New Roman" w:cs="Times New Roman"/>
                <w:sz w:val="24"/>
                <w:szCs w:val="24"/>
              </w:rPr>
            </w:pPr>
          </w:p>
          <w:p w:rsidR="00640AB8" w:rsidRDefault="00640AB8" w:rsidP="00640AB8">
            <w:pPr>
              <w:widowControl w:val="0"/>
              <w:spacing w:after="0" w:line="240" w:lineRule="auto"/>
              <w:jc w:val="both"/>
              <w:rPr>
                <w:rFonts w:ascii="Times New Roman" w:eastAsia="Times New Roman" w:hAnsi="Times New Roman" w:cs="Times New Roman"/>
                <w:sz w:val="24"/>
                <w:szCs w:val="24"/>
              </w:rPr>
            </w:pPr>
          </w:p>
          <w:p w:rsidR="00640AB8" w:rsidRDefault="00640AB8" w:rsidP="00640AB8">
            <w:pPr>
              <w:widowControl w:val="0"/>
              <w:spacing w:after="0" w:line="240" w:lineRule="auto"/>
              <w:ind w:right="-392"/>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Рішення</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Комітету</w:t>
            </w:r>
            <w:proofErr w:type="spellEnd"/>
          </w:p>
          <w:p w:rsidR="00640AB8" w:rsidRDefault="00640AB8" w:rsidP="00640AB8">
            <w:pPr>
              <w:widowControl w:val="0"/>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щодо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експертного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висновку</w:t>
            </w:r>
            <w:proofErr w:type="spellEnd"/>
          </w:p>
          <w:p w:rsidR="00640AB8" w:rsidRPr="007A7B6A" w:rsidRDefault="00640AB8" w:rsidP="00640AB8">
            <w:pPr>
              <w:widowControl w:val="0"/>
              <w:spacing w:after="0" w:line="24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4"/>
                <w:szCs w:val="24"/>
              </w:rPr>
              <w:t>законопроекту №</w:t>
            </w:r>
            <w:r>
              <w:rPr>
                <w:rFonts w:ascii="Times New Roman" w:eastAsia="Times New Roman" w:hAnsi="Times New Roman" w:cs="Times New Roman"/>
                <w:sz w:val="24"/>
                <w:szCs w:val="24"/>
                <w:lang w:val="uk-UA"/>
              </w:rPr>
              <w:t xml:space="preserve"> </w:t>
            </w:r>
            <w:r>
              <w:rPr>
                <w:rFonts w:ascii="Times New Roman" w:eastAsia="Times New Roman" w:hAnsi="Times New Roman" w:cs="Times New Roman"/>
                <w:sz w:val="24"/>
                <w:szCs w:val="24"/>
                <w:lang w:val="uk-UA"/>
              </w:rPr>
              <w:t>3364</w:t>
            </w:r>
          </w:p>
        </w:tc>
        <w:tc>
          <w:tcPr>
            <w:tcW w:w="4950" w:type="dxa"/>
            <w:tcBorders>
              <w:top w:val="nil"/>
              <w:left w:val="nil"/>
              <w:bottom w:val="nil"/>
              <w:right w:val="nil"/>
            </w:tcBorders>
            <w:tcMar>
              <w:top w:w="100" w:type="dxa"/>
              <w:left w:w="100" w:type="dxa"/>
              <w:bottom w:w="100" w:type="dxa"/>
              <w:right w:w="100" w:type="dxa"/>
            </w:tcMar>
          </w:tcPr>
          <w:p w:rsidR="00640AB8" w:rsidRDefault="00640AB8" w:rsidP="006734BB">
            <w:pPr>
              <w:widowControl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Верховної Ради України</w:t>
            </w:r>
          </w:p>
          <w:p w:rsidR="00640AB8" w:rsidRDefault="00640AB8" w:rsidP="006734BB">
            <w:pPr>
              <w:widowControl w:val="0"/>
              <w:spacing w:after="0" w:line="240" w:lineRule="auto"/>
              <w:rPr>
                <w:rFonts w:ascii="Times New Roman" w:eastAsia="Times New Roman" w:hAnsi="Times New Roman" w:cs="Times New Roman"/>
                <w:b/>
                <w:sz w:val="28"/>
                <w:szCs w:val="28"/>
              </w:rPr>
            </w:pPr>
            <w:r w:rsidRPr="007A7B6A">
              <w:rPr>
                <w:rFonts w:ascii="Times New Roman" w:eastAsia="Times New Roman" w:hAnsi="Times New Roman" w:cs="Times New Roman"/>
                <w:sz w:val="28"/>
                <w:szCs w:val="28"/>
              </w:rPr>
              <w:t xml:space="preserve">з питань </w:t>
            </w:r>
            <w:proofErr w:type="spellStart"/>
            <w:r w:rsidRPr="007A7B6A">
              <w:rPr>
                <w:rFonts w:ascii="Times New Roman" w:eastAsia="Times New Roman" w:hAnsi="Times New Roman" w:cs="Times New Roman"/>
                <w:sz w:val="28"/>
                <w:szCs w:val="28"/>
              </w:rPr>
              <w:t>енергетики</w:t>
            </w:r>
            <w:proofErr w:type="spellEnd"/>
            <w:r w:rsidRPr="007A7B6A">
              <w:rPr>
                <w:rFonts w:ascii="Times New Roman" w:eastAsia="Times New Roman" w:hAnsi="Times New Roman" w:cs="Times New Roman"/>
                <w:sz w:val="28"/>
                <w:szCs w:val="28"/>
              </w:rPr>
              <w:t xml:space="preserve"> та </w:t>
            </w:r>
            <w:proofErr w:type="spellStart"/>
            <w:r w:rsidRPr="007A7B6A">
              <w:rPr>
                <w:rFonts w:ascii="Times New Roman" w:eastAsia="Times New Roman" w:hAnsi="Times New Roman" w:cs="Times New Roman"/>
                <w:sz w:val="28"/>
                <w:szCs w:val="28"/>
              </w:rPr>
              <w:t>житлово-комунальних</w:t>
            </w:r>
            <w:proofErr w:type="spellEnd"/>
            <w:r w:rsidRPr="007A7B6A">
              <w:rPr>
                <w:rFonts w:ascii="Times New Roman" w:eastAsia="Times New Roman" w:hAnsi="Times New Roman" w:cs="Times New Roman"/>
                <w:sz w:val="28"/>
                <w:szCs w:val="28"/>
              </w:rPr>
              <w:t xml:space="preserve"> </w:t>
            </w:r>
            <w:proofErr w:type="spellStart"/>
            <w:r w:rsidRPr="007A7B6A">
              <w:rPr>
                <w:rFonts w:ascii="Times New Roman" w:eastAsia="Times New Roman" w:hAnsi="Times New Roman" w:cs="Times New Roman"/>
                <w:sz w:val="28"/>
                <w:szCs w:val="28"/>
              </w:rPr>
              <w:t>послуг</w:t>
            </w:r>
            <w:proofErr w:type="spellEnd"/>
            <w:r>
              <w:rPr>
                <w:rFonts w:ascii="Times New Roman" w:eastAsia="Times New Roman" w:hAnsi="Times New Roman" w:cs="Times New Roman"/>
                <w:b/>
                <w:sz w:val="28"/>
                <w:szCs w:val="28"/>
              </w:rPr>
              <w:t xml:space="preserve"> </w:t>
            </w:r>
          </w:p>
          <w:p w:rsidR="00640AB8" w:rsidRDefault="00640AB8" w:rsidP="00640AB8">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640AB8" w:rsidRDefault="00640AB8" w:rsidP="00640AB8">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bl>
    <w:p w:rsidR="00853FC8" w:rsidRPr="00853FC8" w:rsidRDefault="00640AB8" w:rsidP="00853FC8">
      <w:pPr>
        <w:widowControl w:val="0"/>
        <w:spacing w:after="0" w:line="360" w:lineRule="auto"/>
        <w:ind w:firstLine="69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Згідно</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статті</w:t>
      </w:r>
      <w:proofErr w:type="spellEnd"/>
      <w:r w:rsidR="007A7B6A">
        <w:rPr>
          <w:rFonts w:ascii="Times New Roman" w:eastAsia="Times New Roman" w:hAnsi="Times New Roman" w:cs="Times New Roman"/>
          <w:sz w:val="28"/>
          <w:szCs w:val="28"/>
        </w:rPr>
        <w:t xml:space="preserve"> 93 Регламенту Верховної Ради України, </w:t>
      </w:r>
      <w:proofErr w:type="spellStart"/>
      <w:r w:rsidR="007A7B6A">
        <w:rPr>
          <w:rFonts w:ascii="Times New Roman" w:eastAsia="Times New Roman" w:hAnsi="Times New Roman" w:cs="Times New Roman"/>
          <w:sz w:val="28"/>
          <w:szCs w:val="28"/>
        </w:rPr>
        <w:t>відповідно</w:t>
      </w:r>
      <w:proofErr w:type="spellEnd"/>
      <w:r w:rsidR="007A7B6A">
        <w:rPr>
          <w:rFonts w:ascii="Times New Roman" w:eastAsia="Times New Roman" w:hAnsi="Times New Roman" w:cs="Times New Roman"/>
          <w:sz w:val="28"/>
          <w:szCs w:val="28"/>
        </w:rPr>
        <w:t xml:space="preserve"> до предмета </w:t>
      </w:r>
      <w:proofErr w:type="spellStart"/>
      <w:r w:rsidR="007A7B6A">
        <w:rPr>
          <w:rFonts w:ascii="Times New Roman" w:eastAsia="Times New Roman" w:hAnsi="Times New Roman" w:cs="Times New Roman"/>
          <w:sz w:val="28"/>
          <w:szCs w:val="28"/>
        </w:rPr>
        <w:t>відання</w:t>
      </w:r>
      <w:proofErr w:type="spellEnd"/>
      <w:r w:rsidR="007A7B6A">
        <w:rPr>
          <w:rFonts w:ascii="Times New Roman" w:eastAsia="Times New Roman" w:hAnsi="Times New Roman" w:cs="Times New Roman"/>
          <w:sz w:val="28"/>
          <w:szCs w:val="28"/>
        </w:rPr>
        <w:t xml:space="preserve"> і за </w:t>
      </w:r>
      <w:proofErr w:type="spellStart"/>
      <w:r w:rsidR="007A7B6A">
        <w:rPr>
          <w:rFonts w:ascii="Times New Roman" w:eastAsia="Times New Roman" w:hAnsi="Times New Roman" w:cs="Times New Roman"/>
          <w:sz w:val="28"/>
          <w:szCs w:val="28"/>
        </w:rPr>
        <w:t>дорученням</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Голови</w:t>
      </w:r>
      <w:proofErr w:type="spellEnd"/>
      <w:r w:rsidR="007A7B6A">
        <w:rPr>
          <w:rFonts w:ascii="Times New Roman" w:eastAsia="Times New Roman" w:hAnsi="Times New Roman" w:cs="Times New Roman"/>
          <w:sz w:val="28"/>
          <w:szCs w:val="28"/>
        </w:rPr>
        <w:t xml:space="preserve"> Верховної Ради України, Комітет для </w:t>
      </w:r>
      <w:proofErr w:type="spellStart"/>
      <w:r w:rsidR="007A7B6A">
        <w:rPr>
          <w:rFonts w:ascii="Times New Roman" w:eastAsia="Times New Roman" w:hAnsi="Times New Roman" w:cs="Times New Roman"/>
          <w:sz w:val="28"/>
          <w:szCs w:val="28"/>
        </w:rPr>
        <w:t>підготовки</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експертного</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висновку</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щодо</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відповідності</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вимогам</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антикорупційного</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законодавства</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розглянув</w:t>
      </w:r>
      <w:proofErr w:type="spellEnd"/>
      <w:r w:rsidR="007A7B6A">
        <w:rPr>
          <w:rFonts w:ascii="Times New Roman" w:eastAsia="Times New Roman" w:hAnsi="Times New Roman" w:cs="Times New Roman"/>
          <w:sz w:val="28"/>
          <w:szCs w:val="28"/>
        </w:rPr>
        <w:t xml:space="preserve"> проект Закону </w:t>
      </w:r>
      <w:r w:rsidR="007A7B6A" w:rsidRPr="007A7B6A">
        <w:rPr>
          <w:rFonts w:ascii="Times New Roman" w:eastAsia="Times New Roman" w:hAnsi="Times New Roman" w:cs="Times New Roman"/>
          <w:sz w:val="28"/>
          <w:szCs w:val="28"/>
        </w:rPr>
        <w:t xml:space="preserve">про </w:t>
      </w:r>
      <w:proofErr w:type="spellStart"/>
      <w:r w:rsidR="007A7B6A" w:rsidRPr="007A7B6A">
        <w:rPr>
          <w:rFonts w:ascii="Times New Roman" w:eastAsia="Times New Roman" w:hAnsi="Times New Roman" w:cs="Times New Roman"/>
          <w:sz w:val="28"/>
          <w:szCs w:val="28"/>
        </w:rPr>
        <w:t>внесення</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змін</w:t>
      </w:r>
      <w:proofErr w:type="spellEnd"/>
      <w:r w:rsidR="007A7B6A" w:rsidRPr="007A7B6A">
        <w:rPr>
          <w:rFonts w:ascii="Times New Roman" w:eastAsia="Times New Roman" w:hAnsi="Times New Roman" w:cs="Times New Roman"/>
          <w:sz w:val="28"/>
          <w:szCs w:val="28"/>
        </w:rPr>
        <w:t xml:space="preserve"> до </w:t>
      </w:r>
      <w:proofErr w:type="spellStart"/>
      <w:r w:rsidR="007A7B6A" w:rsidRPr="007A7B6A">
        <w:rPr>
          <w:rFonts w:ascii="Times New Roman" w:eastAsia="Times New Roman" w:hAnsi="Times New Roman" w:cs="Times New Roman"/>
          <w:sz w:val="28"/>
          <w:szCs w:val="28"/>
        </w:rPr>
        <w:t>деяких</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законів</w:t>
      </w:r>
      <w:proofErr w:type="spellEnd"/>
      <w:r w:rsidR="007A7B6A" w:rsidRPr="007A7B6A">
        <w:rPr>
          <w:rFonts w:ascii="Times New Roman" w:eastAsia="Times New Roman" w:hAnsi="Times New Roman" w:cs="Times New Roman"/>
          <w:sz w:val="28"/>
          <w:szCs w:val="28"/>
        </w:rPr>
        <w:t xml:space="preserve"> України (</w:t>
      </w:r>
      <w:proofErr w:type="spellStart"/>
      <w:r w:rsidR="007A7B6A" w:rsidRPr="007A7B6A">
        <w:rPr>
          <w:rFonts w:ascii="Times New Roman" w:eastAsia="Times New Roman" w:hAnsi="Times New Roman" w:cs="Times New Roman"/>
          <w:sz w:val="28"/>
          <w:szCs w:val="28"/>
        </w:rPr>
        <w:t>щодо</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врегулювання</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кризи</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неплатежів</w:t>
      </w:r>
      <w:proofErr w:type="spellEnd"/>
      <w:r w:rsidR="007A7B6A" w:rsidRPr="007A7B6A">
        <w:rPr>
          <w:rFonts w:ascii="Times New Roman" w:eastAsia="Times New Roman" w:hAnsi="Times New Roman" w:cs="Times New Roman"/>
          <w:sz w:val="28"/>
          <w:szCs w:val="28"/>
        </w:rPr>
        <w:t xml:space="preserve"> </w:t>
      </w:r>
      <w:proofErr w:type="gramStart"/>
      <w:r w:rsidR="007A7B6A" w:rsidRPr="007A7B6A">
        <w:rPr>
          <w:rFonts w:ascii="Times New Roman" w:eastAsia="Times New Roman" w:hAnsi="Times New Roman" w:cs="Times New Roman"/>
          <w:sz w:val="28"/>
          <w:szCs w:val="28"/>
        </w:rPr>
        <w:t>на ринку</w:t>
      </w:r>
      <w:proofErr w:type="gram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електричної</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енергії</w:t>
      </w:r>
      <w:proofErr w:type="spellEnd"/>
      <w:r w:rsidR="007A7B6A" w:rsidRPr="007A7B6A">
        <w:rPr>
          <w:rFonts w:ascii="Times New Roman" w:eastAsia="Times New Roman" w:hAnsi="Times New Roman" w:cs="Times New Roman"/>
          <w:sz w:val="28"/>
          <w:szCs w:val="28"/>
        </w:rPr>
        <w:t xml:space="preserve"> та </w:t>
      </w:r>
      <w:proofErr w:type="spellStart"/>
      <w:r w:rsidR="007A7B6A" w:rsidRPr="007A7B6A">
        <w:rPr>
          <w:rFonts w:ascii="Times New Roman" w:eastAsia="Times New Roman" w:hAnsi="Times New Roman" w:cs="Times New Roman"/>
          <w:sz w:val="28"/>
          <w:szCs w:val="28"/>
        </w:rPr>
        <w:t>питання</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сертифікації</w:t>
      </w:r>
      <w:proofErr w:type="spellEnd"/>
      <w:r w:rsidR="007A7B6A" w:rsidRPr="007A7B6A">
        <w:rPr>
          <w:rFonts w:ascii="Times New Roman" w:eastAsia="Times New Roman" w:hAnsi="Times New Roman" w:cs="Times New Roman"/>
          <w:sz w:val="28"/>
          <w:szCs w:val="28"/>
        </w:rPr>
        <w:t xml:space="preserve"> оператора </w:t>
      </w:r>
      <w:proofErr w:type="spellStart"/>
      <w:r w:rsidR="007A7B6A" w:rsidRPr="007A7B6A">
        <w:rPr>
          <w:rFonts w:ascii="Times New Roman" w:eastAsia="Times New Roman" w:hAnsi="Times New Roman" w:cs="Times New Roman"/>
          <w:sz w:val="28"/>
          <w:szCs w:val="28"/>
        </w:rPr>
        <w:t>системи</w:t>
      </w:r>
      <w:proofErr w:type="spellEnd"/>
      <w:r w:rsidR="007A7B6A" w:rsidRPr="007A7B6A">
        <w:rPr>
          <w:rFonts w:ascii="Times New Roman" w:eastAsia="Times New Roman" w:hAnsi="Times New Roman" w:cs="Times New Roman"/>
          <w:sz w:val="28"/>
          <w:szCs w:val="28"/>
        </w:rPr>
        <w:t xml:space="preserve"> </w:t>
      </w:r>
      <w:proofErr w:type="spellStart"/>
      <w:r w:rsidR="007A7B6A" w:rsidRPr="007A7B6A">
        <w:rPr>
          <w:rFonts w:ascii="Times New Roman" w:eastAsia="Times New Roman" w:hAnsi="Times New Roman" w:cs="Times New Roman"/>
          <w:sz w:val="28"/>
          <w:szCs w:val="28"/>
        </w:rPr>
        <w:t>передачі</w:t>
      </w:r>
      <w:proofErr w:type="spellEnd"/>
      <w:r w:rsidR="007A7B6A" w:rsidRPr="007A7B6A">
        <w:rPr>
          <w:rFonts w:ascii="Times New Roman" w:eastAsia="Times New Roman" w:hAnsi="Times New Roman" w:cs="Times New Roman"/>
          <w:sz w:val="28"/>
          <w:szCs w:val="28"/>
        </w:rPr>
        <w:t xml:space="preserve">) </w:t>
      </w:r>
      <w:r w:rsidR="007A7B6A">
        <w:rPr>
          <w:rFonts w:ascii="Times New Roman" w:eastAsia="Times New Roman" w:hAnsi="Times New Roman" w:cs="Times New Roman"/>
          <w:sz w:val="28"/>
          <w:szCs w:val="28"/>
        </w:rPr>
        <w:t>(</w:t>
      </w:r>
      <w:proofErr w:type="spellStart"/>
      <w:r w:rsidR="007A7B6A">
        <w:rPr>
          <w:rFonts w:ascii="Times New Roman" w:eastAsia="Times New Roman" w:hAnsi="Times New Roman" w:cs="Times New Roman"/>
          <w:sz w:val="28"/>
          <w:szCs w:val="28"/>
        </w:rPr>
        <w:t>реєстр</w:t>
      </w:r>
      <w:proofErr w:type="spellEnd"/>
      <w:r w:rsidR="007A7B6A">
        <w:rPr>
          <w:rFonts w:ascii="Times New Roman" w:eastAsia="Times New Roman" w:hAnsi="Times New Roman" w:cs="Times New Roman"/>
          <w:sz w:val="28"/>
          <w:szCs w:val="28"/>
        </w:rPr>
        <w:t xml:space="preserve">. № </w:t>
      </w:r>
      <w:r w:rsidR="007A7B6A">
        <w:rPr>
          <w:rFonts w:ascii="Times New Roman" w:eastAsia="Times New Roman" w:hAnsi="Times New Roman" w:cs="Times New Roman"/>
          <w:sz w:val="28"/>
          <w:szCs w:val="28"/>
          <w:lang w:val="uk-UA"/>
        </w:rPr>
        <w:t>3364</w:t>
      </w:r>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поданий</w:t>
      </w:r>
      <w:proofErr w:type="spellEnd"/>
      <w:r w:rsidR="007A7B6A">
        <w:rPr>
          <w:rFonts w:ascii="Times New Roman" w:eastAsia="Times New Roman" w:hAnsi="Times New Roman" w:cs="Times New Roman"/>
          <w:sz w:val="28"/>
          <w:szCs w:val="28"/>
        </w:rPr>
        <w:t xml:space="preserve"> </w:t>
      </w:r>
      <w:proofErr w:type="spellStart"/>
      <w:r w:rsidR="007A7B6A">
        <w:rPr>
          <w:rFonts w:ascii="Times New Roman" w:eastAsia="Times New Roman" w:hAnsi="Times New Roman" w:cs="Times New Roman"/>
          <w:sz w:val="28"/>
          <w:szCs w:val="28"/>
        </w:rPr>
        <w:t>народними</w:t>
      </w:r>
      <w:proofErr w:type="spellEnd"/>
      <w:r w:rsidR="007A7B6A">
        <w:rPr>
          <w:rFonts w:ascii="Times New Roman" w:eastAsia="Times New Roman" w:hAnsi="Times New Roman" w:cs="Times New Roman"/>
          <w:sz w:val="28"/>
          <w:szCs w:val="28"/>
        </w:rPr>
        <w:t xml:space="preserve"> депутатами України </w:t>
      </w:r>
      <w:proofErr w:type="spellStart"/>
      <w:r w:rsidR="00853FC8" w:rsidRPr="00853FC8">
        <w:rPr>
          <w:rFonts w:ascii="Times New Roman" w:eastAsia="Times New Roman" w:hAnsi="Times New Roman" w:cs="Times New Roman"/>
          <w:sz w:val="28"/>
          <w:szCs w:val="28"/>
        </w:rPr>
        <w:t>Герусом</w:t>
      </w:r>
      <w:proofErr w:type="spellEnd"/>
      <w:r w:rsidR="00853FC8" w:rsidRPr="00853FC8">
        <w:rPr>
          <w:rFonts w:ascii="Times New Roman" w:eastAsia="Times New Roman" w:hAnsi="Times New Roman" w:cs="Times New Roman"/>
          <w:sz w:val="28"/>
          <w:szCs w:val="28"/>
        </w:rPr>
        <w:t xml:space="preserve"> А.М., </w:t>
      </w:r>
      <w:proofErr w:type="spellStart"/>
      <w:r w:rsidR="00853FC8" w:rsidRPr="00853FC8">
        <w:rPr>
          <w:rFonts w:ascii="Times New Roman" w:eastAsia="Times New Roman" w:hAnsi="Times New Roman" w:cs="Times New Roman"/>
          <w:sz w:val="28"/>
          <w:szCs w:val="28"/>
        </w:rPr>
        <w:t>Семінським</w:t>
      </w:r>
      <w:proofErr w:type="spellEnd"/>
      <w:r w:rsidR="00853FC8" w:rsidRPr="00853FC8">
        <w:rPr>
          <w:rFonts w:ascii="Times New Roman" w:eastAsia="Times New Roman" w:hAnsi="Times New Roman" w:cs="Times New Roman"/>
          <w:sz w:val="28"/>
          <w:szCs w:val="28"/>
        </w:rPr>
        <w:t xml:space="preserve"> О.В. та </w:t>
      </w:r>
      <w:proofErr w:type="spellStart"/>
      <w:r w:rsidR="00853FC8" w:rsidRPr="00853FC8">
        <w:rPr>
          <w:rFonts w:ascii="Times New Roman" w:eastAsia="Times New Roman" w:hAnsi="Times New Roman" w:cs="Times New Roman"/>
          <w:sz w:val="28"/>
          <w:szCs w:val="28"/>
        </w:rPr>
        <w:t>іншими</w:t>
      </w:r>
      <w:proofErr w:type="spellEnd"/>
      <w:r w:rsidR="00853FC8">
        <w:rPr>
          <w:rFonts w:ascii="Times New Roman" w:eastAsia="Times New Roman" w:hAnsi="Times New Roman" w:cs="Times New Roman"/>
          <w:sz w:val="28"/>
          <w:szCs w:val="28"/>
          <w:lang w:val="uk-UA"/>
        </w:rPr>
        <w:t>.</w:t>
      </w:r>
    </w:p>
    <w:p w:rsidR="007A7B6A" w:rsidRPr="006734BB" w:rsidRDefault="007A7B6A" w:rsidP="00853FC8">
      <w:pPr>
        <w:widowControl w:val="0"/>
        <w:spacing w:after="0" w:line="360" w:lineRule="auto"/>
        <w:ind w:firstLine="69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Метою законопроекту є </w:t>
      </w:r>
      <w:proofErr w:type="spellStart"/>
      <w:r>
        <w:rPr>
          <w:rFonts w:ascii="Times New Roman" w:eastAsia="Times New Roman" w:hAnsi="Times New Roman" w:cs="Times New Roman"/>
          <w:sz w:val="28"/>
          <w:szCs w:val="28"/>
        </w:rPr>
        <w:t>врегулювання</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питання</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сертифікації</w:t>
      </w:r>
      <w:proofErr w:type="spellEnd"/>
      <w:r>
        <w:rPr>
          <w:rFonts w:ascii="Times New Roman" w:eastAsia="Times New Roman" w:hAnsi="Times New Roman" w:cs="Times New Roman"/>
          <w:sz w:val="28"/>
          <w:szCs w:val="28"/>
        </w:rPr>
        <w:t xml:space="preserve"> оператора </w:t>
      </w:r>
      <w:proofErr w:type="spellStart"/>
      <w:r>
        <w:rPr>
          <w:rFonts w:ascii="Times New Roman" w:eastAsia="Times New Roman" w:hAnsi="Times New Roman" w:cs="Times New Roman"/>
          <w:sz w:val="28"/>
          <w:szCs w:val="28"/>
        </w:rPr>
        <w:t>системи</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передачі</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електричної</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енергії</w:t>
      </w:r>
      <w:proofErr w:type="spellEnd"/>
      <w:r>
        <w:rPr>
          <w:rFonts w:ascii="Times New Roman" w:eastAsia="Times New Roman" w:hAnsi="Times New Roman" w:cs="Times New Roman"/>
          <w:sz w:val="28"/>
          <w:szCs w:val="28"/>
        </w:rPr>
        <w:t xml:space="preserve"> за </w:t>
      </w:r>
      <w:proofErr w:type="spellStart"/>
      <w:r>
        <w:rPr>
          <w:rFonts w:ascii="Times New Roman" w:eastAsia="Times New Roman" w:hAnsi="Times New Roman" w:cs="Times New Roman"/>
          <w:sz w:val="28"/>
          <w:szCs w:val="28"/>
        </w:rPr>
        <w:t>моделлю</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відокремлення</w:t>
      </w:r>
      <w:proofErr w:type="spellEnd"/>
      <w:r>
        <w:rPr>
          <w:rFonts w:ascii="Times New Roman" w:eastAsia="Times New Roman" w:hAnsi="Times New Roman" w:cs="Times New Roman"/>
          <w:sz w:val="28"/>
          <w:szCs w:val="28"/>
        </w:rPr>
        <w:t xml:space="preserve"> ISO, </w:t>
      </w:r>
      <w:r w:rsidR="006734BB" w:rsidRPr="1D69283D">
        <w:rPr>
          <w:rFonts w:ascii="Times New Roman" w:eastAsia="Times New Roman" w:hAnsi="Times New Roman"/>
          <w:sz w:val="28"/>
          <w:szCs w:val="28"/>
          <w:lang w:val="uk"/>
        </w:rPr>
        <w:t xml:space="preserve">обов’язки Регулятора, </w:t>
      </w:r>
      <w:r w:rsidR="006734BB" w:rsidRPr="1D69283D">
        <w:rPr>
          <w:rFonts w:ascii="Times New Roman" w:eastAsia="Times New Roman" w:hAnsi="Times New Roman"/>
          <w:sz w:val="28"/>
          <w:szCs w:val="28"/>
        </w:rPr>
        <w:t xml:space="preserve">оператора </w:t>
      </w:r>
      <w:proofErr w:type="spellStart"/>
      <w:r w:rsidR="006734BB" w:rsidRPr="1D69283D">
        <w:rPr>
          <w:rFonts w:ascii="Times New Roman" w:eastAsia="Times New Roman" w:hAnsi="Times New Roman"/>
          <w:sz w:val="28"/>
          <w:szCs w:val="28"/>
        </w:rPr>
        <w:t>системи</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передачі</w:t>
      </w:r>
      <w:proofErr w:type="spellEnd"/>
      <w:r w:rsidR="006734BB" w:rsidRPr="1D69283D">
        <w:rPr>
          <w:rFonts w:ascii="Times New Roman" w:eastAsia="Times New Roman" w:hAnsi="Times New Roman"/>
          <w:sz w:val="28"/>
          <w:szCs w:val="28"/>
        </w:rPr>
        <w:t xml:space="preserve"> та </w:t>
      </w:r>
      <w:proofErr w:type="spellStart"/>
      <w:r w:rsidR="006734BB" w:rsidRPr="1D69283D">
        <w:rPr>
          <w:rFonts w:ascii="Times New Roman" w:eastAsia="Times New Roman" w:hAnsi="Times New Roman"/>
          <w:sz w:val="28"/>
          <w:szCs w:val="28"/>
        </w:rPr>
        <w:t>власника</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системи</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передачі</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відповідно</w:t>
      </w:r>
      <w:proofErr w:type="spellEnd"/>
      <w:r w:rsidR="006734BB" w:rsidRPr="1D69283D">
        <w:rPr>
          <w:rFonts w:ascii="Times New Roman" w:eastAsia="Times New Roman" w:hAnsi="Times New Roman"/>
          <w:sz w:val="28"/>
          <w:szCs w:val="28"/>
        </w:rPr>
        <w:t xml:space="preserve"> до </w:t>
      </w:r>
      <w:proofErr w:type="spellStart"/>
      <w:r w:rsidR="006734BB" w:rsidRPr="1D69283D">
        <w:rPr>
          <w:rFonts w:ascii="Times New Roman" w:eastAsia="Times New Roman" w:hAnsi="Times New Roman"/>
          <w:sz w:val="28"/>
          <w:szCs w:val="28"/>
        </w:rPr>
        <w:t>моделі</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відокремлення</w:t>
      </w:r>
      <w:proofErr w:type="spellEnd"/>
      <w:r w:rsidR="006734BB" w:rsidRPr="1D69283D">
        <w:rPr>
          <w:rFonts w:ascii="Times New Roman" w:eastAsia="Times New Roman" w:hAnsi="Times New Roman"/>
          <w:sz w:val="28"/>
          <w:szCs w:val="28"/>
        </w:rPr>
        <w:t xml:space="preserve"> ISO</w:t>
      </w:r>
      <w:r w:rsidR="006734BB">
        <w:rPr>
          <w:rFonts w:ascii="Times New Roman" w:eastAsia="Times New Roman" w:hAnsi="Times New Roman"/>
          <w:sz w:val="28"/>
          <w:szCs w:val="28"/>
          <w:lang w:val="uk-UA"/>
        </w:rPr>
        <w:t xml:space="preserve">, </w:t>
      </w:r>
      <w:r w:rsidR="006734BB" w:rsidRPr="1D69283D">
        <w:rPr>
          <w:rFonts w:ascii="Times New Roman" w:eastAsia="Times New Roman" w:hAnsi="Times New Roman"/>
          <w:sz w:val="28"/>
          <w:szCs w:val="28"/>
          <w:lang w:val="uk"/>
        </w:rPr>
        <w:t xml:space="preserve">вимоги до </w:t>
      </w:r>
      <w:proofErr w:type="spellStart"/>
      <w:r w:rsidR="006734BB" w:rsidRPr="1D69283D">
        <w:rPr>
          <w:rFonts w:ascii="Times New Roman" w:eastAsia="Times New Roman" w:hAnsi="Times New Roman"/>
          <w:sz w:val="28"/>
          <w:szCs w:val="28"/>
        </w:rPr>
        <w:t>незалежності</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власника</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системи</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передачі</w:t>
      </w:r>
      <w:proofErr w:type="spellEnd"/>
      <w:r w:rsidR="006734BB" w:rsidRPr="1D69283D">
        <w:rPr>
          <w:rFonts w:ascii="Times New Roman" w:eastAsia="Times New Roman" w:hAnsi="Times New Roman"/>
          <w:sz w:val="28"/>
          <w:szCs w:val="28"/>
        </w:rPr>
        <w:t xml:space="preserve"> та </w:t>
      </w:r>
      <w:proofErr w:type="spellStart"/>
      <w:r w:rsidR="006734BB" w:rsidRPr="1D69283D">
        <w:rPr>
          <w:rFonts w:ascii="Times New Roman" w:eastAsia="Times New Roman" w:hAnsi="Times New Roman"/>
          <w:sz w:val="28"/>
          <w:szCs w:val="28"/>
        </w:rPr>
        <w:t>зобов’язання</w:t>
      </w:r>
      <w:proofErr w:type="spellEnd"/>
      <w:r w:rsidR="006734BB" w:rsidRPr="1D69283D">
        <w:rPr>
          <w:rFonts w:ascii="Times New Roman" w:eastAsia="Times New Roman" w:hAnsi="Times New Roman"/>
          <w:b/>
          <w:bCs/>
          <w:sz w:val="28"/>
          <w:szCs w:val="28"/>
        </w:rPr>
        <w:t xml:space="preserve"> </w:t>
      </w:r>
      <w:r w:rsidR="006734BB" w:rsidRPr="1D69283D">
        <w:rPr>
          <w:rFonts w:ascii="Times New Roman" w:eastAsia="Times New Roman" w:hAnsi="Times New Roman"/>
          <w:sz w:val="28"/>
          <w:szCs w:val="28"/>
        </w:rPr>
        <w:t xml:space="preserve">ОСП в </w:t>
      </w:r>
      <w:proofErr w:type="spellStart"/>
      <w:r w:rsidR="006734BB" w:rsidRPr="1D69283D">
        <w:rPr>
          <w:rFonts w:ascii="Times New Roman" w:eastAsia="Times New Roman" w:hAnsi="Times New Roman"/>
          <w:sz w:val="28"/>
          <w:szCs w:val="28"/>
        </w:rPr>
        <w:t>частині</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розроблення</w:t>
      </w:r>
      <w:proofErr w:type="spellEnd"/>
      <w:r w:rsidR="006734BB" w:rsidRPr="1D69283D">
        <w:rPr>
          <w:rFonts w:ascii="Times New Roman" w:eastAsia="Times New Roman" w:hAnsi="Times New Roman"/>
          <w:sz w:val="28"/>
          <w:szCs w:val="28"/>
        </w:rPr>
        <w:t xml:space="preserve"> і </w:t>
      </w:r>
      <w:proofErr w:type="spellStart"/>
      <w:r w:rsidR="006734BB" w:rsidRPr="1D69283D">
        <w:rPr>
          <w:rFonts w:ascii="Times New Roman" w:eastAsia="Times New Roman" w:hAnsi="Times New Roman"/>
          <w:sz w:val="28"/>
          <w:szCs w:val="28"/>
        </w:rPr>
        <w:t>запровадження</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програми</w:t>
      </w:r>
      <w:proofErr w:type="spellEnd"/>
      <w:r w:rsidR="006734BB" w:rsidRPr="1D69283D">
        <w:rPr>
          <w:rFonts w:ascii="Times New Roman" w:eastAsia="Times New Roman" w:hAnsi="Times New Roman"/>
          <w:sz w:val="28"/>
          <w:szCs w:val="28"/>
        </w:rPr>
        <w:t xml:space="preserve"> </w:t>
      </w:r>
      <w:proofErr w:type="spellStart"/>
      <w:r w:rsidR="006734BB" w:rsidRPr="1D69283D">
        <w:rPr>
          <w:rFonts w:ascii="Times New Roman" w:eastAsia="Times New Roman" w:hAnsi="Times New Roman"/>
          <w:sz w:val="28"/>
          <w:szCs w:val="28"/>
        </w:rPr>
        <w:t>відповідності</w:t>
      </w:r>
      <w:proofErr w:type="spellEnd"/>
      <w:r w:rsidR="006734BB">
        <w:rPr>
          <w:rFonts w:ascii="Times New Roman" w:eastAsia="Times New Roman" w:hAnsi="Times New Roman"/>
          <w:sz w:val="28"/>
          <w:szCs w:val="28"/>
          <w:lang w:val="uk-UA"/>
        </w:rPr>
        <w:t>.</w:t>
      </w:r>
    </w:p>
    <w:p w:rsidR="007A7B6A" w:rsidRDefault="007A7B6A" w:rsidP="004A2C61">
      <w:pPr>
        <w:widowControl w:val="0"/>
        <w:spacing w:after="0" w:line="360" w:lineRule="auto"/>
        <w:ind w:firstLine="69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w:t>
      </w:r>
      <w:proofErr w:type="spellStart"/>
      <w:r>
        <w:rPr>
          <w:rFonts w:ascii="Times New Roman" w:eastAsia="Times New Roman" w:hAnsi="Times New Roman" w:cs="Times New Roman"/>
          <w:b/>
          <w:sz w:val="28"/>
          <w:szCs w:val="28"/>
        </w:rPr>
        <w:t>проекті</w:t>
      </w:r>
      <w:proofErr w:type="spellEnd"/>
      <w:r>
        <w:rPr>
          <w:rFonts w:ascii="Times New Roman" w:eastAsia="Times New Roman" w:hAnsi="Times New Roman" w:cs="Times New Roman"/>
          <w:b/>
          <w:sz w:val="28"/>
          <w:szCs w:val="28"/>
        </w:rPr>
        <w:t xml:space="preserve"> акта не </w:t>
      </w:r>
      <w:proofErr w:type="spellStart"/>
      <w:r>
        <w:rPr>
          <w:rFonts w:ascii="Times New Roman" w:eastAsia="Times New Roman" w:hAnsi="Times New Roman" w:cs="Times New Roman"/>
          <w:b/>
          <w:sz w:val="28"/>
          <w:szCs w:val="28"/>
        </w:rPr>
        <w:t>виявлено</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корупціогенних</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факторів</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що</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можуть</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сприяти</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вчиненню</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корупційних</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правопорушень</w:t>
      </w:r>
      <w:proofErr w:type="spellEnd"/>
      <w:r>
        <w:rPr>
          <w:rFonts w:ascii="Times New Roman" w:eastAsia="Times New Roman" w:hAnsi="Times New Roman" w:cs="Times New Roman"/>
          <w:b/>
          <w:sz w:val="28"/>
          <w:szCs w:val="28"/>
        </w:rPr>
        <w:t>.</w:t>
      </w:r>
    </w:p>
    <w:p w:rsidR="004A2C61" w:rsidRDefault="004A2C61" w:rsidP="004A2C61">
      <w:pPr>
        <w:spacing w:after="0" w:line="36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lastRenderedPageBreak/>
        <w:t xml:space="preserve">Разом з </w:t>
      </w:r>
      <w:proofErr w:type="spellStart"/>
      <w:r>
        <w:rPr>
          <w:rFonts w:ascii="Times New Roman" w:eastAsia="Times New Roman" w:hAnsi="Times New Roman" w:cs="Times New Roman"/>
          <w:sz w:val="28"/>
          <w:szCs w:val="28"/>
        </w:rPr>
        <w:t>тим</w:t>
      </w:r>
      <w:proofErr w:type="spellEnd"/>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Комітет </w:t>
      </w:r>
      <w:proofErr w:type="spellStart"/>
      <w:r>
        <w:rPr>
          <w:rFonts w:ascii="Times New Roman" w:eastAsia="Times New Roman" w:hAnsi="Times New Roman" w:cs="Times New Roman"/>
          <w:sz w:val="28"/>
          <w:szCs w:val="28"/>
        </w:rPr>
        <w:t>висловлює</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до законопроекту</w:t>
      </w:r>
      <w:proofErr w:type="gramEnd"/>
      <w:r>
        <w:rPr>
          <w:rFonts w:ascii="Times New Roman" w:eastAsia="Times New Roman" w:hAnsi="Times New Roman" w:cs="Times New Roman"/>
          <w:sz w:val="28"/>
          <w:szCs w:val="28"/>
        </w:rPr>
        <w:t xml:space="preserve"> </w:t>
      </w:r>
      <w:r w:rsidR="00640AB8">
        <w:rPr>
          <w:rFonts w:ascii="Times New Roman" w:eastAsia="Times New Roman" w:hAnsi="Times New Roman" w:cs="Times New Roman"/>
          <w:sz w:val="28"/>
          <w:szCs w:val="28"/>
          <w:lang w:val="uk-UA"/>
        </w:rPr>
        <w:t>наступні</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зауваження</w:t>
      </w:r>
      <w:proofErr w:type="spellEnd"/>
      <w:r>
        <w:rPr>
          <w:rFonts w:ascii="Times New Roman" w:eastAsia="Times New Roman" w:hAnsi="Times New Roman" w:cs="Times New Roman"/>
          <w:sz w:val="28"/>
          <w:szCs w:val="28"/>
        </w:rPr>
        <w:t>:</w:t>
      </w:r>
    </w:p>
    <w:p w:rsidR="004A2C61" w:rsidRDefault="004A2C61" w:rsidP="004A2C61">
      <w:pPr>
        <w:pStyle w:val="a7"/>
        <w:numPr>
          <w:ilvl w:val="0"/>
          <w:numId w:val="1"/>
        </w:numPr>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узгодження законопроекту із вимогами Закону України "Про запобігання корупції" необхідно визначити статус Контролера як "особа, яка прирівнюються до осіб, уповноважених на виконання функцій держави або місцевого самоврядування" або "особа, яка постійно або тимчасово обіймають посади, пов’язані з виконанням організаційно-розпорядчих чи адміністративно-господарських обов’язків".</w:t>
      </w:r>
    </w:p>
    <w:p w:rsidR="004A2C61" w:rsidRDefault="004A2C61" w:rsidP="004A2C61">
      <w:pPr>
        <w:pStyle w:val="a7"/>
        <w:numPr>
          <w:ilvl w:val="0"/>
          <w:numId w:val="1"/>
        </w:numPr>
        <w:spacing w:line="360" w:lineRule="auto"/>
        <w:ind w:left="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Необхідно визначити чіткі вимоги до</w:t>
      </w:r>
      <w:r w:rsidR="0066651B">
        <w:rPr>
          <w:rFonts w:ascii="Times New Roman" w:eastAsia="Times New Roman" w:hAnsi="Times New Roman" w:cs="Times New Roman"/>
          <w:sz w:val="28"/>
          <w:szCs w:val="28"/>
        </w:rPr>
        <w:t xml:space="preserve"> кандидата на</w:t>
      </w:r>
      <w:r>
        <w:rPr>
          <w:rFonts w:ascii="Times New Roman" w:eastAsia="Times New Roman" w:hAnsi="Times New Roman" w:cs="Times New Roman"/>
          <w:sz w:val="28"/>
          <w:szCs w:val="28"/>
        </w:rPr>
        <w:t xml:space="preserve"> посад</w:t>
      </w:r>
      <w:r w:rsidR="0066651B">
        <w:rPr>
          <w:rFonts w:ascii="Times New Roman" w:eastAsia="Times New Roman" w:hAnsi="Times New Roman" w:cs="Times New Roman"/>
          <w:sz w:val="28"/>
          <w:szCs w:val="28"/>
        </w:rPr>
        <w:t>у</w:t>
      </w:r>
      <w:bookmarkStart w:id="0" w:name="_GoBack"/>
      <w:bookmarkEnd w:id="0"/>
      <w:r>
        <w:rPr>
          <w:rFonts w:ascii="Times New Roman" w:eastAsia="Times New Roman" w:hAnsi="Times New Roman" w:cs="Times New Roman"/>
          <w:sz w:val="28"/>
          <w:szCs w:val="28"/>
        </w:rPr>
        <w:t xml:space="preserve"> </w:t>
      </w:r>
      <w:r w:rsidR="00696335">
        <w:rPr>
          <w:rFonts w:ascii="Times New Roman" w:eastAsia="Times New Roman" w:hAnsi="Times New Roman" w:cs="Times New Roman"/>
          <w:sz w:val="28"/>
          <w:szCs w:val="28"/>
        </w:rPr>
        <w:t>Контролера, оскільки законопроект містить нечіткість щодо досвіду роботи, професійного рівня та освітнього ступеня.</w:t>
      </w:r>
    </w:p>
    <w:p w:rsidR="004A2C61" w:rsidRPr="004A2C61" w:rsidRDefault="00696335" w:rsidP="004A2C61">
      <w:pPr>
        <w:pStyle w:val="a7"/>
        <w:numPr>
          <w:ilvl w:val="0"/>
          <w:numId w:val="1"/>
        </w:numPr>
        <w:spacing w:line="360" w:lineRule="auto"/>
        <w:ind w:left="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н</w:t>
      </w:r>
      <w:r w:rsidR="004A2C61">
        <w:rPr>
          <w:rFonts w:ascii="Times New Roman" w:eastAsia="Times New Roman" w:hAnsi="Times New Roman" w:cs="Times New Roman"/>
          <w:sz w:val="28"/>
          <w:szCs w:val="28"/>
        </w:rPr>
        <w:t>еобхідно визначити</w:t>
      </w:r>
      <w:r w:rsidR="004A2C61">
        <w:rPr>
          <w:rFonts w:ascii="Times New Roman" w:eastAsia="Times New Roman" w:hAnsi="Times New Roman" w:cs="Times New Roman"/>
          <w:sz w:val="28"/>
          <w:szCs w:val="28"/>
        </w:rPr>
        <w:t xml:space="preserve"> порядок і підстави притягнення Контролера до дисциплінарної, адміністративної чи кримінальної відповідальності</w:t>
      </w:r>
      <w:r w:rsidR="004A2C61">
        <w:rPr>
          <w:rFonts w:ascii="Times New Roman" w:eastAsia="Times New Roman" w:hAnsi="Times New Roman" w:cs="Times New Roman"/>
          <w:sz w:val="28"/>
          <w:szCs w:val="28"/>
        </w:rPr>
        <w:t xml:space="preserve">. </w:t>
      </w:r>
    </w:p>
    <w:p w:rsidR="007A7B6A" w:rsidRPr="004A2C61" w:rsidRDefault="007A7B6A" w:rsidP="004A2C61">
      <w:pPr>
        <w:widowControl w:val="0"/>
        <w:spacing w:after="0" w:line="360" w:lineRule="auto"/>
        <w:ind w:firstLine="697"/>
        <w:jc w:val="both"/>
        <w:rPr>
          <w:rFonts w:ascii="Times New Roman" w:eastAsia="Times New Roman" w:hAnsi="Times New Roman" w:cs="Times New Roman"/>
          <w:b/>
          <w:sz w:val="28"/>
          <w:szCs w:val="28"/>
          <w:lang w:val="uk-UA"/>
        </w:rPr>
      </w:pPr>
      <w:r w:rsidRPr="004A2C61">
        <w:rPr>
          <w:rFonts w:ascii="Times New Roman" w:eastAsia="Times New Roman" w:hAnsi="Times New Roman" w:cs="Times New Roman"/>
          <w:sz w:val="28"/>
          <w:szCs w:val="28"/>
          <w:lang w:val="uk-UA"/>
        </w:rPr>
        <w:t xml:space="preserve">Керуючись положеннями пункту 3 частини першої статті 16 Закону України "Про комітети Верховної Ради України", </w:t>
      </w:r>
      <w:r w:rsidRPr="004A2C61">
        <w:rPr>
          <w:rFonts w:ascii="Times New Roman" w:hAnsi="Times New Roman" w:cs="Times New Roman"/>
          <w:color w:val="000000"/>
          <w:sz w:val="28"/>
          <w:szCs w:val="28"/>
          <w:lang w:val="uk-UA"/>
        </w:rPr>
        <w:t>стат</w:t>
      </w:r>
      <w:r>
        <w:rPr>
          <w:rFonts w:ascii="Times New Roman" w:hAnsi="Times New Roman" w:cs="Times New Roman"/>
          <w:color w:val="000000"/>
          <w:sz w:val="28"/>
          <w:szCs w:val="28"/>
          <w:lang w:val="uk-UA"/>
        </w:rPr>
        <w:t>т</w:t>
      </w:r>
      <w:r w:rsidRPr="004A2C61">
        <w:rPr>
          <w:rFonts w:ascii="Times New Roman" w:hAnsi="Times New Roman" w:cs="Times New Roman"/>
          <w:color w:val="000000"/>
          <w:sz w:val="28"/>
          <w:szCs w:val="28"/>
          <w:lang w:val="uk-UA"/>
        </w:rPr>
        <w:t>і 55 Закону України "Про запобігання корупції"</w:t>
      </w:r>
      <w:r>
        <w:rPr>
          <w:rFonts w:ascii="Times New Roman" w:hAnsi="Times New Roman" w:cs="Times New Roman"/>
          <w:color w:val="000000"/>
          <w:sz w:val="28"/>
          <w:szCs w:val="28"/>
          <w:lang w:val="uk-UA"/>
        </w:rPr>
        <w:t xml:space="preserve">, </w:t>
      </w:r>
      <w:r w:rsidRPr="004A2C61">
        <w:rPr>
          <w:rFonts w:ascii="Times New Roman" w:eastAsia="Times New Roman" w:hAnsi="Times New Roman" w:cs="Times New Roman"/>
          <w:sz w:val="28"/>
          <w:szCs w:val="28"/>
          <w:lang w:val="uk-UA"/>
        </w:rPr>
        <w:t xml:space="preserve">частини першої статті 93 Регламенту Верховної Ради України, Комітет на своєму засіданні </w:t>
      </w:r>
      <w:r>
        <w:rPr>
          <w:rFonts w:ascii="Times New Roman" w:eastAsia="Times New Roman" w:hAnsi="Times New Roman" w:cs="Times New Roman"/>
          <w:sz w:val="28"/>
          <w:szCs w:val="28"/>
          <w:lang w:val="uk-UA"/>
        </w:rPr>
        <w:t>23</w:t>
      </w:r>
      <w:r w:rsidRPr="004A2C61">
        <w:rPr>
          <w:rFonts w:ascii="Times New Roman" w:eastAsia="Times New Roman" w:hAnsi="Times New Roman" w:cs="Times New Roman"/>
          <w:sz w:val="28"/>
          <w:szCs w:val="28"/>
          <w:lang w:val="uk-UA"/>
        </w:rPr>
        <w:t xml:space="preserve"> квітня 2020 року</w:t>
      </w:r>
      <w:r>
        <w:rPr>
          <w:rFonts w:ascii="Times New Roman" w:eastAsia="Times New Roman" w:hAnsi="Times New Roman" w:cs="Times New Roman"/>
          <w:sz w:val="28"/>
          <w:szCs w:val="28"/>
          <w:lang w:val="uk-UA"/>
        </w:rPr>
        <w:t xml:space="preserve"> (</w:t>
      </w:r>
      <w:r w:rsidRPr="004A2C61">
        <w:rPr>
          <w:rFonts w:ascii="Times New Roman" w:eastAsia="Times New Roman" w:hAnsi="Times New Roman" w:cs="Times New Roman"/>
          <w:sz w:val="28"/>
          <w:szCs w:val="28"/>
          <w:lang w:val="uk-UA"/>
        </w:rPr>
        <w:t>протокол № 3</w:t>
      </w:r>
      <w:r>
        <w:rPr>
          <w:rFonts w:ascii="Times New Roman" w:eastAsia="Times New Roman" w:hAnsi="Times New Roman" w:cs="Times New Roman"/>
          <w:sz w:val="28"/>
          <w:szCs w:val="28"/>
          <w:lang w:val="uk-UA"/>
        </w:rPr>
        <w:t>5)</w:t>
      </w:r>
      <w:r w:rsidRPr="004A2C61">
        <w:rPr>
          <w:rFonts w:ascii="Times New Roman" w:eastAsia="Times New Roman" w:hAnsi="Times New Roman" w:cs="Times New Roman"/>
          <w:sz w:val="28"/>
          <w:szCs w:val="28"/>
          <w:lang w:val="uk-UA"/>
        </w:rPr>
        <w:t xml:space="preserve"> дійшов до висновку та прийняв рішення, що проект Закону про внесення змін до деяких законів України (щодо врегулювання кризи </w:t>
      </w:r>
      <w:proofErr w:type="spellStart"/>
      <w:r w:rsidRPr="004A2C61">
        <w:rPr>
          <w:rFonts w:ascii="Times New Roman" w:eastAsia="Times New Roman" w:hAnsi="Times New Roman" w:cs="Times New Roman"/>
          <w:sz w:val="28"/>
          <w:szCs w:val="28"/>
          <w:lang w:val="uk-UA"/>
        </w:rPr>
        <w:t>неплатежів</w:t>
      </w:r>
      <w:proofErr w:type="spellEnd"/>
      <w:r w:rsidRPr="004A2C61">
        <w:rPr>
          <w:rFonts w:ascii="Times New Roman" w:eastAsia="Times New Roman" w:hAnsi="Times New Roman" w:cs="Times New Roman"/>
          <w:sz w:val="28"/>
          <w:szCs w:val="28"/>
          <w:lang w:val="uk-UA"/>
        </w:rPr>
        <w:t xml:space="preserve"> на ринку електричної енергії та питання сертифікації оператора системи передачі) (реєстр. № </w:t>
      </w:r>
      <w:r>
        <w:rPr>
          <w:rFonts w:ascii="Times New Roman" w:eastAsia="Times New Roman" w:hAnsi="Times New Roman" w:cs="Times New Roman"/>
          <w:sz w:val="28"/>
          <w:szCs w:val="28"/>
          <w:lang w:val="uk-UA"/>
        </w:rPr>
        <w:t>3364</w:t>
      </w:r>
      <w:r w:rsidRPr="004A2C61">
        <w:rPr>
          <w:rFonts w:ascii="Times New Roman" w:eastAsia="Times New Roman" w:hAnsi="Times New Roman" w:cs="Times New Roman"/>
          <w:sz w:val="28"/>
          <w:szCs w:val="28"/>
          <w:lang w:val="uk-UA"/>
        </w:rPr>
        <w:t xml:space="preserve">) </w:t>
      </w:r>
      <w:r w:rsidRPr="004A2C61">
        <w:rPr>
          <w:rFonts w:ascii="Times New Roman" w:eastAsia="Times New Roman" w:hAnsi="Times New Roman" w:cs="Times New Roman"/>
          <w:b/>
          <w:sz w:val="28"/>
          <w:szCs w:val="28"/>
          <w:lang w:val="uk-UA"/>
        </w:rPr>
        <w:t>відповідає вимогам антикорупційного законодавства.</w:t>
      </w:r>
    </w:p>
    <w:p w:rsidR="007A7B6A" w:rsidRPr="004A2C61" w:rsidRDefault="007A7B6A" w:rsidP="007A7B6A">
      <w:pPr>
        <w:widowControl w:val="0"/>
        <w:spacing w:before="240" w:after="0" w:line="276" w:lineRule="auto"/>
        <w:rPr>
          <w:rFonts w:ascii="Times New Roman" w:eastAsia="Times New Roman" w:hAnsi="Times New Roman" w:cs="Times New Roman"/>
          <w:b/>
          <w:sz w:val="28"/>
          <w:szCs w:val="28"/>
          <w:lang w:val="uk-UA"/>
        </w:rPr>
      </w:pPr>
      <w:r w:rsidRPr="004A2C61">
        <w:rPr>
          <w:rFonts w:ascii="Times New Roman" w:eastAsia="Times New Roman" w:hAnsi="Times New Roman" w:cs="Times New Roman"/>
          <w:b/>
          <w:sz w:val="28"/>
          <w:szCs w:val="28"/>
          <w:lang w:val="uk-UA"/>
        </w:rPr>
        <w:t xml:space="preserve"> </w:t>
      </w:r>
    </w:p>
    <w:p w:rsidR="007A7B6A" w:rsidRPr="004A2C61" w:rsidRDefault="007A7B6A" w:rsidP="007A7B6A">
      <w:pPr>
        <w:widowControl w:val="0"/>
        <w:spacing w:before="240" w:after="0" w:line="276" w:lineRule="auto"/>
        <w:rPr>
          <w:rFonts w:ascii="Times New Roman" w:eastAsia="Times New Roman" w:hAnsi="Times New Roman" w:cs="Times New Roman"/>
          <w:b/>
          <w:sz w:val="28"/>
          <w:szCs w:val="28"/>
          <w:lang w:val="uk-UA"/>
        </w:rPr>
      </w:pPr>
      <w:r w:rsidRPr="004A2C61">
        <w:rPr>
          <w:rFonts w:ascii="Times New Roman" w:eastAsia="Times New Roman" w:hAnsi="Times New Roman" w:cs="Times New Roman"/>
          <w:b/>
          <w:sz w:val="28"/>
          <w:szCs w:val="28"/>
          <w:lang w:val="uk-UA"/>
        </w:rPr>
        <w:t xml:space="preserve">Голова Комітету                                          </w:t>
      </w:r>
      <w:r w:rsidRPr="004A2C61">
        <w:rPr>
          <w:rFonts w:ascii="Times New Roman" w:eastAsia="Times New Roman" w:hAnsi="Times New Roman" w:cs="Times New Roman"/>
          <w:b/>
          <w:sz w:val="28"/>
          <w:szCs w:val="28"/>
          <w:lang w:val="uk-UA"/>
        </w:rPr>
        <w:tab/>
        <w:t xml:space="preserve">          </w:t>
      </w:r>
      <w:r w:rsidR="006734BB">
        <w:rPr>
          <w:rFonts w:ascii="Times New Roman" w:eastAsia="Times New Roman" w:hAnsi="Times New Roman" w:cs="Times New Roman"/>
          <w:b/>
          <w:sz w:val="28"/>
          <w:szCs w:val="28"/>
          <w:lang w:val="uk-UA"/>
        </w:rPr>
        <w:t xml:space="preserve">  </w:t>
      </w:r>
      <w:r w:rsidRPr="004A2C61">
        <w:rPr>
          <w:rFonts w:ascii="Times New Roman" w:eastAsia="Times New Roman" w:hAnsi="Times New Roman" w:cs="Times New Roman"/>
          <w:b/>
          <w:sz w:val="28"/>
          <w:szCs w:val="28"/>
          <w:lang w:val="uk-UA"/>
        </w:rPr>
        <w:t xml:space="preserve">          </w:t>
      </w:r>
      <w:r w:rsidRPr="004A2C61">
        <w:rPr>
          <w:rFonts w:ascii="Times New Roman" w:eastAsia="Times New Roman" w:hAnsi="Times New Roman" w:cs="Times New Roman"/>
          <w:b/>
          <w:sz w:val="28"/>
          <w:szCs w:val="28"/>
          <w:lang w:val="uk-UA"/>
        </w:rPr>
        <w:tab/>
        <w:t xml:space="preserve">     А. Радіна</w:t>
      </w:r>
    </w:p>
    <w:p w:rsidR="007A7B6A" w:rsidRPr="004A2C61" w:rsidRDefault="007A7B6A" w:rsidP="007A7B6A">
      <w:pPr>
        <w:widowControl w:val="0"/>
        <w:spacing w:after="0" w:line="240" w:lineRule="auto"/>
        <w:rPr>
          <w:rFonts w:ascii="Times New Roman" w:eastAsia="Times New Roman" w:hAnsi="Times New Roman" w:cs="Times New Roman"/>
          <w:b/>
          <w:sz w:val="28"/>
          <w:szCs w:val="28"/>
          <w:lang w:val="uk-UA"/>
        </w:rPr>
      </w:pPr>
    </w:p>
    <w:p w:rsidR="00090E76" w:rsidRPr="004A2C61" w:rsidRDefault="00090E76">
      <w:pPr>
        <w:rPr>
          <w:lang w:val="uk-UA"/>
        </w:rPr>
      </w:pPr>
    </w:p>
    <w:sectPr w:rsidR="00090E76" w:rsidRPr="004A2C61" w:rsidSect="00E9158E">
      <w:headerReference w:type="default" r:id="rId7"/>
      <w:headerReference w:type="first" r:id="rId8"/>
      <w:footerReference w:type="first" r:id="rId9"/>
      <w:pgSz w:w="11906" w:h="16838"/>
      <w:pgMar w:top="1134" w:right="849"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856" w:rsidRDefault="00017856" w:rsidP="007A7B6A">
      <w:pPr>
        <w:spacing w:after="0" w:line="240" w:lineRule="auto"/>
      </w:pPr>
      <w:r>
        <w:separator/>
      </w:r>
    </w:p>
  </w:endnote>
  <w:endnote w:type="continuationSeparator" w:id="0">
    <w:p w:rsidR="00017856" w:rsidRDefault="00017856" w:rsidP="007A7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698" w:rsidRDefault="00017856">
    <w:pPr>
      <w:pBdr>
        <w:top w:val="nil"/>
        <w:left w:val="nil"/>
        <w:bottom w:val="nil"/>
        <w:right w:val="nil"/>
        <w:between w:val="nil"/>
      </w:pBdr>
      <w:tabs>
        <w:tab w:val="center" w:pos="4677"/>
        <w:tab w:val="right" w:pos="9355"/>
      </w:tabs>
      <w:spacing w:after="0" w:line="240" w:lineRule="auto"/>
      <w:jc w:val="center"/>
      <w:rPr>
        <w:color w:val="000000"/>
      </w:rPr>
    </w:pPr>
  </w:p>
  <w:p w:rsidR="00FE4698" w:rsidRDefault="00017856">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856" w:rsidRDefault="00017856" w:rsidP="007A7B6A">
      <w:pPr>
        <w:spacing w:after="0" w:line="240" w:lineRule="auto"/>
      </w:pPr>
      <w:r>
        <w:separator/>
      </w:r>
    </w:p>
  </w:footnote>
  <w:footnote w:type="continuationSeparator" w:id="0">
    <w:p w:rsidR="00017856" w:rsidRDefault="00017856" w:rsidP="007A7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698" w:rsidRDefault="00D62A46">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698" w:rsidRDefault="00017856">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p w:rsidR="00FE4698" w:rsidRDefault="00017856">
    <w:pPr>
      <w:widowControl w:val="0"/>
      <w:pBdr>
        <w:top w:val="nil"/>
        <w:left w:val="nil"/>
        <w:bottom w:val="nil"/>
        <w:right w:val="nil"/>
        <w:between w:val="nil"/>
      </w:pBdr>
      <w:spacing w:after="0" w:line="276" w:lineRule="auto"/>
      <w:rPr>
        <w:color w:val="002060"/>
        <w:sz w:val="20"/>
        <w:szCs w:val="20"/>
      </w:rPr>
    </w:pPr>
  </w:p>
  <w:p w:rsidR="00FE4698" w:rsidRDefault="00017856">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B3C87"/>
    <w:multiLevelType w:val="hybridMultilevel"/>
    <w:tmpl w:val="154A0588"/>
    <w:lvl w:ilvl="0" w:tplc="399A3C78">
      <w:start w:val="1"/>
      <w:numFmt w:val="decimal"/>
      <w:lvlText w:val="%1."/>
      <w:lvlJc w:val="left"/>
      <w:pPr>
        <w:ind w:left="1060" w:hanging="360"/>
      </w:pPr>
    </w:lvl>
    <w:lvl w:ilvl="1" w:tplc="04220019">
      <w:start w:val="1"/>
      <w:numFmt w:val="lowerLetter"/>
      <w:lvlText w:val="%2."/>
      <w:lvlJc w:val="left"/>
      <w:pPr>
        <w:ind w:left="1780" w:hanging="360"/>
      </w:pPr>
    </w:lvl>
    <w:lvl w:ilvl="2" w:tplc="0422001B">
      <w:start w:val="1"/>
      <w:numFmt w:val="lowerRoman"/>
      <w:lvlText w:val="%3."/>
      <w:lvlJc w:val="right"/>
      <w:pPr>
        <w:ind w:left="2500" w:hanging="180"/>
      </w:pPr>
    </w:lvl>
    <w:lvl w:ilvl="3" w:tplc="0422000F">
      <w:start w:val="1"/>
      <w:numFmt w:val="decimal"/>
      <w:lvlText w:val="%4."/>
      <w:lvlJc w:val="left"/>
      <w:pPr>
        <w:ind w:left="3220" w:hanging="360"/>
      </w:pPr>
    </w:lvl>
    <w:lvl w:ilvl="4" w:tplc="04220019">
      <w:start w:val="1"/>
      <w:numFmt w:val="lowerLetter"/>
      <w:lvlText w:val="%5."/>
      <w:lvlJc w:val="left"/>
      <w:pPr>
        <w:ind w:left="3940" w:hanging="360"/>
      </w:pPr>
    </w:lvl>
    <w:lvl w:ilvl="5" w:tplc="0422001B">
      <w:start w:val="1"/>
      <w:numFmt w:val="lowerRoman"/>
      <w:lvlText w:val="%6."/>
      <w:lvlJc w:val="right"/>
      <w:pPr>
        <w:ind w:left="4660" w:hanging="180"/>
      </w:pPr>
    </w:lvl>
    <w:lvl w:ilvl="6" w:tplc="0422000F">
      <w:start w:val="1"/>
      <w:numFmt w:val="decimal"/>
      <w:lvlText w:val="%7."/>
      <w:lvlJc w:val="left"/>
      <w:pPr>
        <w:ind w:left="5380" w:hanging="360"/>
      </w:pPr>
    </w:lvl>
    <w:lvl w:ilvl="7" w:tplc="04220019">
      <w:start w:val="1"/>
      <w:numFmt w:val="lowerLetter"/>
      <w:lvlText w:val="%8."/>
      <w:lvlJc w:val="left"/>
      <w:pPr>
        <w:ind w:left="6100" w:hanging="360"/>
      </w:pPr>
    </w:lvl>
    <w:lvl w:ilvl="8" w:tplc="0422001B">
      <w:start w:val="1"/>
      <w:numFmt w:val="lowerRoman"/>
      <w:lvlText w:val="%9."/>
      <w:lvlJc w:val="right"/>
      <w:pPr>
        <w:ind w:left="68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456"/>
    <w:rsid w:val="00017856"/>
    <w:rsid w:val="00090E76"/>
    <w:rsid w:val="004A2C61"/>
    <w:rsid w:val="00640AB8"/>
    <w:rsid w:val="0066651B"/>
    <w:rsid w:val="006734BB"/>
    <w:rsid w:val="00696335"/>
    <w:rsid w:val="007A7B6A"/>
    <w:rsid w:val="00853FC8"/>
    <w:rsid w:val="00B52456"/>
    <w:rsid w:val="00D03613"/>
    <w:rsid w:val="00D62A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C5944"/>
  <w15:chartTrackingRefBased/>
  <w15:docId w15:val="{7A9C29FE-9EFA-4C2E-9714-458D76B95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7B6A"/>
    <w:rPr>
      <w:rFonts w:ascii="Calibri" w:eastAsia="Calibri" w:hAnsi="Calibri" w:cs="Calibri"/>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7B6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A7B6A"/>
    <w:rPr>
      <w:rFonts w:ascii="Calibri" w:eastAsia="Calibri" w:hAnsi="Calibri" w:cs="Calibri"/>
      <w:lang w:val="ru-RU" w:eastAsia="uk-UA"/>
    </w:rPr>
  </w:style>
  <w:style w:type="paragraph" w:styleId="a5">
    <w:name w:val="footer"/>
    <w:basedOn w:val="a"/>
    <w:link w:val="a6"/>
    <w:uiPriority w:val="99"/>
    <w:unhideWhenUsed/>
    <w:rsid w:val="007A7B6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A7B6A"/>
    <w:rPr>
      <w:rFonts w:ascii="Calibri" w:eastAsia="Calibri" w:hAnsi="Calibri" w:cs="Calibri"/>
      <w:lang w:val="ru-RU" w:eastAsia="uk-UA"/>
    </w:rPr>
  </w:style>
  <w:style w:type="paragraph" w:styleId="a7">
    <w:name w:val="List Paragraph"/>
    <w:basedOn w:val="a"/>
    <w:uiPriority w:val="34"/>
    <w:qFormat/>
    <w:rsid w:val="004A2C61"/>
    <w:pPr>
      <w:spacing w:after="0" w:line="276" w:lineRule="auto"/>
      <w:ind w:left="720"/>
      <w:contextualSpacing/>
    </w:pPr>
    <w:rPr>
      <w:rFonts w:ascii="Arial" w:eastAsia="Arial" w:hAnsi="Arial" w:cs="Arial"/>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340236">
      <w:bodyDiv w:val="1"/>
      <w:marLeft w:val="0"/>
      <w:marRight w:val="0"/>
      <w:marTop w:val="0"/>
      <w:marBottom w:val="0"/>
      <w:divBdr>
        <w:top w:val="none" w:sz="0" w:space="0" w:color="auto"/>
        <w:left w:val="none" w:sz="0" w:space="0" w:color="auto"/>
        <w:bottom w:val="none" w:sz="0" w:space="0" w:color="auto"/>
        <w:right w:val="none" w:sz="0" w:space="0" w:color="auto"/>
      </w:divBdr>
    </w:div>
    <w:div w:id="91004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1659</Words>
  <Characters>946</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Яковенко Світлана Василівна</dc:creator>
  <cp:keywords/>
  <dc:description/>
  <cp:lastModifiedBy>Яковенко Світлана Василівна</cp:lastModifiedBy>
  <cp:revision>8</cp:revision>
  <cp:lastPrinted>2020-04-23T16:02:00Z</cp:lastPrinted>
  <dcterms:created xsi:type="dcterms:W3CDTF">2020-04-23T07:49:00Z</dcterms:created>
  <dcterms:modified xsi:type="dcterms:W3CDTF">2020-04-23T16:28:00Z</dcterms:modified>
</cp:coreProperties>
</file>