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2EB2E" w14:textId="77777777" w:rsidR="0005166E" w:rsidRPr="002169B5" w:rsidRDefault="0005166E" w:rsidP="00DA71D9">
      <w:pPr>
        <w:spacing w:after="0" w:line="240" w:lineRule="auto"/>
        <w:ind w:left="5387"/>
        <w:jc w:val="right"/>
        <w:rPr>
          <w:b/>
          <w:bCs/>
          <w:szCs w:val="28"/>
          <w:lang w:val="uk-UA"/>
        </w:rPr>
      </w:pPr>
      <w:r w:rsidRPr="002169B5">
        <w:rPr>
          <w:b/>
          <w:bCs/>
          <w:szCs w:val="28"/>
          <w:lang w:val="uk-UA"/>
        </w:rPr>
        <w:t>Проект</w:t>
      </w:r>
    </w:p>
    <w:p w14:paraId="70050665" w14:textId="77777777" w:rsidR="00DA71D9" w:rsidRPr="002169B5" w:rsidRDefault="00DA71D9" w:rsidP="00DA71D9">
      <w:pPr>
        <w:spacing w:after="0" w:line="240" w:lineRule="auto"/>
        <w:ind w:left="5387"/>
        <w:jc w:val="right"/>
        <w:rPr>
          <w:b/>
          <w:bCs/>
          <w:szCs w:val="28"/>
          <w:lang w:val="uk-UA"/>
        </w:rPr>
      </w:pPr>
    </w:p>
    <w:p w14:paraId="0BD343DC" w14:textId="34600339" w:rsidR="00CE54E1" w:rsidRPr="002169B5" w:rsidRDefault="00ED3B6C" w:rsidP="002169B5">
      <w:pPr>
        <w:spacing w:after="0" w:line="240" w:lineRule="auto"/>
        <w:ind w:left="5103"/>
        <w:rPr>
          <w:szCs w:val="28"/>
          <w:lang w:val="uk-UA"/>
        </w:rPr>
      </w:pPr>
      <w:r>
        <w:rPr>
          <w:szCs w:val="28"/>
          <w:lang w:val="uk-UA"/>
        </w:rPr>
        <w:t>Вноситься народним</w:t>
      </w:r>
      <w:r w:rsidR="00A94139" w:rsidRPr="002169B5">
        <w:rPr>
          <w:szCs w:val="28"/>
          <w:lang w:val="uk-UA"/>
        </w:rPr>
        <w:t xml:space="preserve"> </w:t>
      </w:r>
      <w:r w:rsidR="0005166E" w:rsidRPr="002169B5">
        <w:rPr>
          <w:szCs w:val="28"/>
          <w:lang w:val="uk-UA"/>
        </w:rPr>
        <w:t>депута</w:t>
      </w:r>
      <w:r>
        <w:rPr>
          <w:szCs w:val="28"/>
          <w:lang w:val="uk-UA"/>
        </w:rPr>
        <w:t>том</w:t>
      </w:r>
      <w:r w:rsidR="0005166E" w:rsidRPr="002169B5">
        <w:rPr>
          <w:szCs w:val="28"/>
          <w:lang w:val="uk-UA"/>
        </w:rPr>
        <w:t xml:space="preserve"> України </w:t>
      </w:r>
    </w:p>
    <w:p w14:paraId="62686763" w14:textId="77777777" w:rsidR="00ED3B6C" w:rsidRDefault="00ED3B6C" w:rsidP="002169B5">
      <w:pPr>
        <w:spacing w:after="0" w:line="240" w:lineRule="auto"/>
        <w:ind w:left="5103"/>
        <w:rPr>
          <w:szCs w:val="28"/>
          <w:lang w:val="uk-UA"/>
        </w:rPr>
      </w:pPr>
      <w:r>
        <w:rPr>
          <w:szCs w:val="28"/>
          <w:lang w:val="uk-UA"/>
        </w:rPr>
        <w:t>Мезенцева М.С. (369)</w:t>
      </w:r>
    </w:p>
    <w:p w14:paraId="017A0893" w14:textId="77777777" w:rsidR="00DA71D9" w:rsidRDefault="00DA71D9" w:rsidP="00DA71D9">
      <w:pPr>
        <w:spacing w:after="0" w:line="240" w:lineRule="auto"/>
        <w:jc w:val="center"/>
        <w:rPr>
          <w:szCs w:val="28"/>
          <w:lang w:val="uk-UA"/>
        </w:rPr>
      </w:pPr>
    </w:p>
    <w:p w14:paraId="468AA535" w14:textId="77777777" w:rsidR="00ED3B6C" w:rsidRDefault="00ED3B6C" w:rsidP="00DA71D9">
      <w:pPr>
        <w:spacing w:after="0" w:line="240" w:lineRule="auto"/>
        <w:jc w:val="center"/>
        <w:rPr>
          <w:szCs w:val="28"/>
          <w:lang w:val="uk-UA"/>
        </w:rPr>
      </w:pPr>
    </w:p>
    <w:p w14:paraId="4FF0BECA" w14:textId="77777777" w:rsidR="00ED3B6C" w:rsidRPr="002169B5" w:rsidRDefault="00ED3B6C" w:rsidP="00DA71D9">
      <w:pPr>
        <w:spacing w:after="0" w:line="240" w:lineRule="auto"/>
        <w:jc w:val="center"/>
        <w:rPr>
          <w:szCs w:val="28"/>
          <w:lang w:val="uk-UA" w:eastAsia="uk-UA"/>
        </w:rPr>
      </w:pPr>
    </w:p>
    <w:p w14:paraId="41A79EAF" w14:textId="77777777" w:rsidR="00DA71D9" w:rsidRPr="002169B5" w:rsidRDefault="00DA71D9" w:rsidP="00DA71D9">
      <w:pPr>
        <w:spacing w:after="0" w:line="240" w:lineRule="auto"/>
        <w:jc w:val="center"/>
        <w:rPr>
          <w:b/>
          <w:bCs/>
          <w:szCs w:val="28"/>
          <w:lang w:val="uk-UA" w:eastAsia="uk-UA"/>
        </w:rPr>
      </w:pPr>
      <w:r w:rsidRPr="002169B5">
        <w:rPr>
          <w:b/>
          <w:bCs/>
          <w:szCs w:val="28"/>
          <w:lang w:val="uk-UA" w:eastAsia="uk-UA"/>
        </w:rPr>
        <w:t xml:space="preserve">ПОСТАНОВА </w:t>
      </w:r>
    </w:p>
    <w:p w14:paraId="567F6AA7" w14:textId="77777777" w:rsidR="00DA71D9" w:rsidRPr="002169B5" w:rsidRDefault="00DA71D9" w:rsidP="00DA71D9">
      <w:pPr>
        <w:spacing w:after="0" w:line="240" w:lineRule="auto"/>
        <w:jc w:val="center"/>
        <w:rPr>
          <w:b/>
          <w:bCs/>
          <w:szCs w:val="28"/>
          <w:lang w:val="uk-UA"/>
        </w:rPr>
      </w:pPr>
      <w:r w:rsidRPr="002169B5">
        <w:rPr>
          <w:b/>
          <w:bCs/>
          <w:szCs w:val="28"/>
          <w:lang w:val="uk-UA" w:eastAsia="uk-UA"/>
        </w:rPr>
        <w:t>Верховної Ради України</w:t>
      </w:r>
    </w:p>
    <w:p w14:paraId="712B6E1E" w14:textId="77777777" w:rsidR="00AE09C1" w:rsidRPr="002169B5" w:rsidRDefault="00AE09C1" w:rsidP="00DA71D9">
      <w:pPr>
        <w:spacing w:after="0" w:line="240" w:lineRule="auto"/>
        <w:ind w:right="450"/>
        <w:jc w:val="center"/>
        <w:rPr>
          <w:bCs/>
          <w:color w:val="000000"/>
          <w:szCs w:val="28"/>
          <w:lang w:val="uk-UA" w:eastAsia="uk-UA"/>
        </w:rPr>
      </w:pPr>
      <w:bookmarkStart w:id="0" w:name="n3"/>
      <w:bookmarkStart w:id="1" w:name="_GoBack"/>
      <w:bookmarkEnd w:id="0"/>
      <w:r w:rsidRPr="002169B5">
        <w:rPr>
          <w:bCs/>
          <w:color w:val="000000"/>
          <w:szCs w:val="28"/>
          <w:lang w:val="uk-UA" w:eastAsia="uk-UA"/>
        </w:rPr>
        <w:t xml:space="preserve">Про внесення змін до додатка до Постанови Верховної Ради України </w:t>
      </w:r>
      <w:r w:rsidR="00DA71D9" w:rsidRPr="002169B5">
        <w:rPr>
          <w:bCs/>
          <w:color w:val="000000"/>
          <w:szCs w:val="28"/>
          <w:lang w:val="uk-UA" w:eastAsia="uk-UA"/>
        </w:rPr>
        <w:t>«</w:t>
      </w:r>
      <w:r w:rsidRPr="002169B5">
        <w:rPr>
          <w:bCs/>
          <w:color w:val="000000"/>
          <w:szCs w:val="28"/>
          <w:lang w:val="uk-UA" w:eastAsia="uk-UA"/>
        </w:rPr>
        <w:t>Про відзначенн</w:t>
      </w:r>
      <w:r w:rsidR="0005166E" w:rsidRPr="002169B5">
        <w:rPr>
          <w:bCs/>
          <w:color w:val="000000"/>
          <w:szCs w:val="28"/>
          <w:lang w:val="uk-UA" w:eastAsia="uk-UA"/>
        </w:rPr>
        <w:t>я пам’ятних дат і ювілеїв у 2020</w:t>
      </w:r>
      <w:r w:rsidRPr="002169B5">
        <w:rPr>
          <w:bCs/>
          <w:color w:val="000000"/>
          <w:szCs w:val="28"/>
          <w:lang w:val="uk-UA" w:eastAsia="uk-UA"/>
        </w:rPr>
        <w:t xml:space="preserve"> році</w:t>
      </w:r>
      <w:r w:rsidR="00DA71D9" w:rsidRPr="002169B5">
        <w:rPr>
          <w:bCs/>
          <w:color w:val="000000"/>
          <w:szCs w:val="28"/>
          <w:lang w:val="uk-UA" w:eastAsia="uk-UA"/>
        </w:rPr>
        <w:t>»</w:t>
      </w:r>
      <w:bookmarkEnd w:id="1"/>
    </w:p>
    <w:p w14:paraId="2A2C72DB" w14:textId="77777777" w:rsidR="00DA71D9" w:rsidRPr="002169B5" w:rsidRDefault="00DA71D9" w:rsidP="00DA71D9">
      <w:pPr>
        <w:spacing w:after="0" w:line="240" w:lineRule="auto"/>
        <w:ind w:right="450"/>
        <w:jc w:val="center"/>
        <w:rPr>
          <w:szCs w:val="28"/>
          <w:lang w:val="uk-UA" w:eastAsia="uk-UA"/>
        </w:rPr>
      </w:pPr>
    </w:p>
    <w:p w14:paraId="063EFC13" w14:textId="77777777" w:rsidR="00AE09C1" w:rsidRPr="002169B5" w:rsidRDefault="00AE09C1" w:rsidP="00DA71D9">
      <w:pPr>
        <w:spacing w:after="0" w:line="240" w:lineRule="auto"/>
        <w:ind w:firstLine="450"/>
        <w:jc w:val="both"/>
        <w:rPr>
          <w:szCs w:val="28"/>
          <w:lang w:val="uk-UA" w:eastAsia="uk-UA"/>
        </w:rPr>
      </w:pPr>
      <w:bookmarkStart w:id="2" w:name="n13"/>
      <w:bookmarkStart w:id="3" w:name="n4"/>
      <w:bookmarkEnd w:id="2"/>
      <w:bookmarkEnd w:id="3"/>
      <w:r w:rsidRPr="002169B5">
        <w:rPr>
          <w:szCs w:val="28"/>
          <w:lang w:val="uk-UA" w:eastAsia="uk-UA"/>
        </w:rPr>
        <w:t>Верховна Рада України </w:t>
      </w:r>
      <w:r w:rsidRPr="002169B5">
        <w:rPr>
          <w:bCs/>
          <w:color w:val="000000"/>
          <w:spacing w:val="30"/>
          <w:szCs w:val="28"/>
          <w:lang w:val="uk-UA" w:eastAsia="uk-UA"/>
        </w:rPr>
        <w:t>постановляє:</w:t>
      </w:r>
    </w:p>
    <w:p w14:paraId="39592770" w14:textId="77777777" w:rsidR="00AE09C1" w:rsidRPr="002169B5" w:rsidRDefault="0005166E" w:rsidP="00D4249B">
      <w:pPr>
        <w:spacing w:after="0" w:line="240" w:lineRule="auto"/>
        <w:ind w:firstLine="567"/>
        <w:jc w:val="both"/>
        <w:rPr>
          <w:szCs w:val="28"/>
          <w:lang w:val="uk-UA" w:eastAsia="uk-UA"/>
        </w:rPr>
      </w:pPr>
      <w:bookmarkStart w:id="4" w:name="n5"/>
      <w:bookmarkEnd w:id="4"/>
      <w:r w:rsidRPr="002169B5">
        <w:rPr>
          <w:szCs w:val="28"/>
          <w:lang w:val="uk-UA" w:eastAsia="uk-UA"/>
        </w:rPr>
        <w:t xml:space="preserve">1. Внести </w:t>
      </w:r>
      <w:r w:rsidR="00AE09C1" w:rsidRPr="002169B5">
        <w:rPr>
          <w:szCs w:val="28"/>
          <w:lang w:val="uk-UA" w:eastAsia="uk-UA"/>
        </w:rPr>
        <w:t xml:space="preserve">до додатка до Постанови Верховної Ради України </w:t>
      </w:r>
      <w:r w:rsidR="00DA71D9" w:rsidRPr="002169B5">
        <w:rPr>
          <w:szCs w:val="28"/>
          <w:lang w:val="uk-UA" w:eastAsia="uk-UA"/>
        </w:rPr>
        <w:t>«</w:t>
      </w:r>
      <w:r w:rsidR="00AE09C1" w:rsidRPr="002169B5">
        <w:rPr>
          <w:szCs w:val="28"/>
          <w:lang w:val="uk-UA" w:eastAsia="uk-UA"/>
        </w:rPr>
        <w:t>Про відзначення пам’ятних дат і ювілеїв у 2020 році</w:t>
      </w:r>
      <w:r w:rsidR="00DA71D9" w:rsidRPr="002169B5">
        <w:rPr>
          <w:szCs w:val="28"/>
          <w:lang w:val="uk-UA" w:eastAsia="uk-UA"/>
        </w:rPr>
        <w:t>»</w:t>
      </w:r>
      <w:r w:rsidR="00AE09C1" w:rsidRPr="002169B5">
        <w:rPr>
          <w:szCs w:val="28"/>
          <w:lang w:val="uk-UA" w:eastAsia="uk-UA"/>
        </w:rPr>
        <w:t xml:space="preserve"> № 325-IX </w:t>
      </w:r>
      <w:r w:rsidRPr="002169B5">
        <w:rPr>
          <w:szCs w:val="28"/>
          <w:lang w:val="uk-UA" w:eastAsia="uk-UA"/>
        </w:rPr>
        <w:t xml:space="preserve">від 3 грудня 2019 року </w:t>
      </w:r>
      <w:r w:rsidR="00AE09C1" w:rsidRPr="002169B5">
        <w:rPr>
          <w:szCs w:val="28"/>
          <w:lang w:val="uk-UA" w:eastAsia="uk-UA"/>
        </w:rPr>
        <w:t>такі зміни:</w:t>
      </w:r>
    </w:p>
    <w:p w14:paraId="2C4AD8EB" w14:textId="77777777" w:rsidR="00AE09C1" w:rsidRPr="002169B5" w:rsidRDefault="00AE09C1" w:rsidP="00D4249B">
      <w:pPr>
        <w:spacing w:after="0" w:line="240" w:lineRule="auto"/>
        <w:ind w:firstLine="567"/>
        <w:jc w:val="both"/>
        <w:rPr>
          <w:szCs w:val="28"/>
          <w:lang w:val="uk-UA" w:eastAsia="uk-UA"/>
        </w:rPr>
      </w:pPr>
      <w:bookmarkStart w:id="5" w:name="n6"/>
      <w:bookmarkEnd w:id="5"/>
      <w:r w:rsidRPr="002169B5">
        <w:rPr>
          <w:szCs w:val="28"/>
          <w:lang w:val="uk-UA" w:eastAsia="uk-UA"/>
        </w:rPr>
        <w:t>1) розділ I доповнити відповідно до хронологічного порядку новими абзацами такого змісту:</w:t>
      </w:r>
    </w:p>
    <w:p w14:paraId="4E70720F" w14:textId="2A5F3F47" w:rsidR="00D4249B" w:rsidRPr="002169B5" w:rsidRDefault="00AC5342" w:rsidP="00D4249B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2169B5">
        <w:rPr>
          <w:szCs w:val="28"/>
          <w:lang w:val="uk-UA"/>
        </w:rPr>
        <w:t>«</w:t>
      </w:r>
      <w:r w:rsidR="002E347B">
        <w:rPr>
          <w:szCs w:val="28"/>
          <w:lang w:val="uk-UA"/>
        </w:rPr>
        <w:t>90</w:t>
      </w:r>
      <w:r w:rsidR="00D4249B" w:rsidRPr="002169B5">
        <w:rPr>
          <w:szCs w:val="28"/>
          <w:lang w:val="uk-UA"/>
        </w:rPr>
        <w:t xml:space="preserve"> років з дня заснування </w:t>
      </w:r>
      <w:r w:rsidR="002E347B" w:rsidRPr="002E347B">
        <w:rPr>
          <w:szCs w:val="28"/>
          <w:lang w:val="uk-UA"/>
        </w:rPr>
        <w:t>Харківського національного автомобі</w:t>
      </w:r>
      <w:r w:rsidR="00AC0F38">
        <w:rPr>
          <w:szCs w:val="28"/>
          <w:lang w:val="uk-UA"/>
        </w:rPr>
        <w:t>льно-дорожнього університету (23.07</w:t>
      </w:r>
      <w:r w:rsidR="002E347B" w:rsidRPr="002E347B">
        <w:rPr>
          <w:szCs w:val="28"/>
          <w:lang w:val="uk-UA"/>
        </w:rPr>
        <w:t>.1930)</w:t>
      </w:r>
      <w:r w:rsidR="00D4249B" w:rsidRPr="002169B5">
        <w:rPr>
          <w:color w:val="000000"/>
          <w:shd w:val="clear" w:color="auto" w:fill="FFFFFF"/>
          <w:lang w:val="uk-UA"/>
        </w:rPr>
        <w:t>;</w:t>
      </w:r>
      <w:r w:rsidRPr="002169B5">
        <w:rPr>
          <w:color w:val="000000"/>
          <w:shd w:val="clear" w:color="auto" w:fill="FFFFFF"/>
          <w:lang w:val="uk-UA"/>
        </w:rPr>
        <w:t>».</w:t>
      </w:r>
    </w:p>
    <w:p w14:paraId="4AD47640" w14:textId="77777777" w:rsidR="00DA71D9" w:rsidRPr="002169B5" w:rsidRDefault="00DA71D9" w:rsidP="00D4249B">
      <w:pPr>
        <w:spacing w:after="0" w:line="240" w:lineRule="auto"/>
        <w:ind w:firstLine="567"/>
        <w:jc w:val="both"/>
        <w:rPr>
          <w:szCs w:val="28"/>
          <w:lang w:val="uk-UA"/>
        </w:rPr>
      </w:pPr>
    </w:p>
    <w:p w14:paraId="53C9560E" w14:textId="77777777" w:rsidR="00AE09C1" w:rsidRPr="002169B5" w:rsidRDefault="00AE09C1" w:rsidP="00D4249B">
      <w:pPr>
        <w:spacing w:after="0" w:line="240" w:lineRule="auto"/>
        <w:ind w:firstLine="567"/>
        <w:jc w:val="both"/>
        <w:rPr>
          <w:szCs w:val="28"/>
          <w:lang w:val="uk-UA" w:eastAsia="uk-UA"/>
        </w:rPr>
      </w:pPr>
      <w:bookmarkStart w:id="6" w:name="n10"/>
      <w:bookmarkStart w:id="7" w:name="n11"/>
      <w:bookmarkEnd w:id="6"/>
      <w:bookmarkEnd w:id="7"/>
      <w:r w:rsidRPr="002169B5">
        <w:rPr>
          <w:szCs w:val="28"/>
          <w:lang w:val="uk-UA" w:eastAsia="uk-UA"/>
        </w:rPr>
        <w:t>2. Ця Постанова набирає чинності з дня її прийняття.</w:t>
      </w:r>
    </w:p>
    <w:p w14:paraId="6DF74AFF" w14:textId="77777777" w:rsidR="0005166E" w:rsidRPr="002169B5" w:rsidRDefault="0005166E" w:rsidP="00D4249B">
      <w:pPr>
        <w:spacing w:after="0" w:line="240" w:lineRule="auto"/>
        <w:ind w:firstLine="567"/>
        <w:jc w:val="both"/>
        <w:rPr>
          <w:szCs w:val="28"/>
          <w:lang w:val="uk-UA" w:eastAsia="uk-UA"/>
        </w:rPr>
      </w:pPr>
      <w:bookmarkStart w:id="8" w:name="n12"/>
      <w:bookmarkEnd w:id="8"/>
    </w:p>
    <w:p w14:paraId="430518C4" w14:textId="77777777" w:rsidR="00DA71D9" w:rsidRPr="002169B5" w:rsidRDefault="00DA71D9" w:rsidP="00D4249B">
      <w:pPr>
        <w:spacing w:after="0" w:line="240" w:lineRule="auto"/>
        <w:ind w:firstLine="567"/>
        <w:jc w:val="both"/>
        <w:rPr>
          <w:szCs w:val="28"/>
          <w:lang w:val="uk-UA" w:eastAsia="uk-UA"/>
        </w:rPr>
      </w:pPr>
    </w:p>
    <w:p w14:paraId="3593E20F" w14:textId="77777777" w:rsidR="00DA71D9" w:rsidRPr="002169B5" w:rsidRDefault="00DA71D9" w:rsidP="00DA71D9">
      <w:pPr>
        <w:spacing w:after="0" w:line="240" w:lineRule="auto"/>
        <w:ind w:firstLine="567"/>
        <w:jc w:val="both"/>
        <w:rPr>
          <w:szCs w:val="28"/>
          <w:lang w:val="uk-UA" w:eastAsia="uk-UA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2"/>
        <w:gridCol w:w="4952"/>
      </w:tblGrid>
      <w:tr w:rsidR="0005166E" w:rsidRPr="002169B5" w14:paraId="12D3E044" w14:textId="77777777" w:rsidTr="00DA71D9">
        <w:trPr>
          <w:tblCellSpacing w:w="0" w:type="dxa"/>
        </w:trPr>
        <w:tc>
          <w:tcPr>
            <w:tcW w:w="2353" w:type="pct"/>
            <w:hideMark/>
          </w:tcPr>
          <w:p w14:paraId="05541E89" w14:textId="77777777" w:rsidR="0005166E" w:rsidRPr="002169B5" w:rsidRDefault="0005166E" w:rsidP="00DA71D9">
            <w:pPr>
              <w:spacing w:after="0" w:line="240" w:lineRule="auto"/>
              <w:jc w:val="both"/>
              <w:rPr>
                <w:b/>
                <w:bCs/>
                <w:szCs w:val="28"/>
                <w:lang w:val="uk-UA"/>
              </w:rPr>
            </w:pPr>
            <w:bookmarkStart w:id="9" w:name="n21"/>
            <w:bookmarkEnd w:id="9"/>
            <w:r w:rsidRPr="002169B5">
              <w:rPr>
                <w:b/>
                <w:bCs/>
                <w:szCs w:val="28"/>
                <w:lang w:val="uk-UA"/>
              </w:rPr>
              <w:t>Голова Верховної Ради</w:t>
            </w:r>
            <w:r w:rsidR="00DA71D9" w:rsidRPr="002169B5">
              <w:rPr>
                <w:b/>
                <w:bCs/>
                <w:szCs w:val="28"/>
                <w:lang w:val="uk-UA"/>
              </w:rPr>
              <w:t xml:space="preserve"> </w:t>
            </w:r>
            <w:r w:rsidRPr="002169B5">
              <w:rPr>
                <w:b/>
                <w:bCs/>
                <w:szCs w:val="28"/>
                <w:lang w:val="uk-UA"/>
              </w:rPr>
              <w:t>України</w:t>
            </w:r>
          </w:p>
        </w:tc>
        <w:tc>
          <w:tcPr>
            <w:tcW w:w="2647" w:type="pct"/>
            <w:hideMark/>
          </w:tcPr>
          <w:p w14:paraId="07243362" w14:textId="77777777" w:rsidR="0005166E" w:rsidRPr="002169B5" w:rsidRDefault="0005166E" w:rsidP="00DA71D9">
            <w:pPr>
              <w:spacing w:after="0" w:line="240" w:lineRule="auto"/>
              <w:jc w:val="right"/>
              <w:rPr>
                <w:b/>
                <w:bCs/>
                <w:szCs w:val="28"/>
                <w:lang w:val="uk-UA"/>
              </w:rPr>
            </w:pPr>
            <w:r w:rsidRPr="002169B5">
              <w:rPr>
                <w:b/>
                <w:bCs/>
                <w:szCs w:val="28"/>
                <w:lang w:val="uk-UA"/>
              </w:rPr>
              <w:t>Д.РАЗУМКОВ</w:t>
            </w:r>
          </w:p>
        </w:tc>
      </w:tr>
    </w:tbl>
    <w:p w14:paraId="654F43E1" w14:textId="77777777" w:rsidR="005204CF" w:rsidRPr="002169B5" w:rsidRDefault="005204CF" w:rsidP="00DA71D9">
      <w:pPr>
        <w:spacing w:after="0" w:line="240" w:lineRule="auto"/>
        <w:rPr>
          <w:szCs w:val="28"/>
          <w:lang w:val="uk-UA"/>
        </w:rPr>
      </w:pPr>
    </w:p>
    <w:sectPr w:rsidR="005204CF" w:rsidRPr="002169B5" w:rsidSect="00D4249B"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28797A" w14:textId="77777777" w:rsidR="005F3AEC" w:rsidRDefault="005F3AEC" w:rsidP="00A3005F">
      <w:pPr>
        <w:spacing w:after="0" w:line="240" w:lineRule="auto"/>
      </w:pPr>
      <w:r>
        <w:separator/>
      </w:r>
    </w:p>
  </w:endnote>
  <w:endnote w:type="continuationSeparator" w:id="0">
    <w:p w14:paraId="55A3C587" w14:textId="77777777" w:rsidR="005F3AEC" w:rsidRDefault="005F3AEC" w:rsidP="00A300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7FF3C1" w14:textId="77777777" w:rsidR="005F3AEC" w:rsidRDefault="005F3AEC" w:rsidP="00A3005F">
      <w:pPr>
        <w:spacing w:after="0" w:line="240" w:lineRule="auto"/>
      </w:pPr>
      <w:r>
        <w:separator/>
      </w:r>
    </w:p>
  </w:footnote>
  <w:footnote w:type="continuationSeparator" w:id="0">
    <w:p w14:paraId="00A73EC7" w14:textId="77777777" w:rsidR="005F3AEC" w:rsidRDefault="005F3AEC" w:rsidP="00A300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58BD3B" w14:textId="77777777" w:rsidR="00A3005F" w:rsidRDefault="00A3005F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FC5F39" w:rsidRPr="00FC5F39">
      <w:rPr>
        <w:noProof/>
        <w:lang w:val="uk-UA"/>
      </w:rPr>
      <w:t>2</w:t>
    </w:r>
    <w:r>
      <w:fldChar w:fldCharType="end"/>
    </w:r>
  </w:p>
  <w:p w14:paraId="686087D4" w14:textId="77777777" w:rsidR="00A3005F" w:rsidRDefault="00A3005F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9C1"/>
    <w:rsid w:val="00034AA1"/>
    <w:rsid w:val="0005166E"/>
    <w:rsid w:val="00114D4B"/>
    <w:rsid w:val="00152A8B"/>
    <w:rsid w:val="00164DFB"/>
    <w:rsid w:val="00176B73"/>
    <w:rsid w:val="002169B5"/>
    <w:rsid w:val="002E347B"/>
    <w:rsid w:val="002E79EE"/>
    <w:rsid w:val="00354B2D"/>
    <w:rsid w:val="003A4680"/>
    <w:rsid w:val="003B00FD"/>
    <w:rsid w:val="003F5373"/>
    <w:rsid w:val="00403857"/>
    <w:rsid w:val="00446F8E"/>
    <w:rsid w:val="004D28AF"/>
    <w:rsid w:val="005204CF"/>
    <w:rsid w:val="005A1812"/>
    <w:rsid w:val="005F3AEC"/>
    <w:rsid w:val="00624C0E"/>
    <w:rsid w:val="00685E7E"/>
    <w:rsid w:val="006E4C68"/>
    <w:rsid w:val="00725008"/>
    <w:rsid w:val="0077225F"/>
    <w:rsid w:val="0087735B"/>
    <w:rsid w:val="008A46BB"/>
    <w:rsid w:val="008D2F74"/>
    <w:rsid w:val="008F7AF2"/>
    <w:rsid w:val="00910E09"/>
    <w:rsid w:val="00A3005F"/>
    <w:rsid w:val="00A9185F"/>
    <w:rsid w:val="00A94139"/>
    <w:rsid w:val="00AB28A4"/>
    <w:rsid w:val="00AB706F"/>
    <w:rsid w:val="00AC0F38"/>
    <w:rsid w:val="00AC5342"/>
    <w:rsid w:val="00AE09C1"/>
    <w:rsid w:val="00B43E76"/>
    <w:rsid w:val="00BE6452"/>
    <w:rsid w:val="00C30C36"/>
    <w:rsid w:val="00C44577"/>
    <w:rsid w:val="00C60A3C"/>
    <w:rsid w:val="00C90536"/>
    <w:rsid w:val="00CE54E1"/>
    <w:rsid w:val="00D4249B"/>
    <w:rsid w:val="00DA5558"/>
    <w:rsid w:val="00DA71D9"/>
    <w:rsid w:val="00E34328"/>
    <w:rsid w:val="00E43162"/>
    <w:rsid w:val="00ED3B6C"/>
    <w:rsid w:val="00ED6EA0"/>
    <w:rsid w:val="00F405DB"/>
    <w:rsid w:val="00F5545A"/>
    <w:rsid w:val="00FC5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5BFC66"/>
  <w14:defaultImageDpi w14:val="0"/>
  <w15:docId w15:val="{874A59C3-33FB-45C3-AD2D-D9AD7A85E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Cs w:val="22"/>
      <w:lang w:val="ru-RU"/>
    </w:rPr>
  </w:style>
  <w:style w:type="paragraph" w:styleId="1">
    <w:name w:val="heading 1"/>
    <w:basedOn w:val="a"/>
    <w:link w:val="10"/>
    <w:uiPriority w:val="9"/>
    <w:qFormat/>
    <w:rsid w:val="00446F8E"/>
    <w:pPr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46F8E"/>
    <w:rPr>
      <w:rFonts w:cs="Times New Roman"/>
      <w:b/>
      <w:bCs/>
      <w:kern w:val="36"/>
      <w:sz w:val="48"/>
      <w:szCs w:val="48"/>
      <w:lang w:val="x-none" w:eastAsia="uk-UA"/>
    </w:rPr>
  </w:style>
  <w:style w:type="paragraph" w:customStyle="1" w:styleId="rvps6">
    <w:name w:val="rvps6"/>
    <w:basedOn w:val="a"/>
    <w:rsid w:val="00AE09C1"/>
    <w:pPr>
      <w:spacing w:before="100" w:beforeAutospacing="1" w:after="100" w:afterAutospacing="1" w:line="240" w:lineRule="auto"/>
    </w:pPr>
    <w:rPr>
      <w:sz w:val="24"/>
      <w:szCs w:val="24"/>
      <w:lang w:val="uk-UA" w:eastAsia="uk-UA"/>
    </w:rPr>
  </w:style>
  <w:style w:type="character" w:customStyle="1" w:styleId="rvts23">
    <w:name w:val="rvts23"/>
    <w:basedOn w:val="a0"/>
    <w:rsid w:val="00AE09C1"/>
    <w:rPr>
      <w:rFonts w:cs="Times New Roman"/>
    </w:rPr>
  </w:style>
  <w:style w:type="character" w:customStyle="1" w:styleId="rvts9">
    <w:name w:val="rvts9"/>
    <w:basedOn w:val="a0"/>
    <w:rsid w:val="00AE09C1"/>
    <w:rPr>
      <w:rFonts w:cs="Times New Roman"/>
    </w:rPr>
  </w:style>
  <w:style w:type="paragraph" w:customStyle="1" w:styleId="rvps2">
    <w:name w:val="rvps2"/>
    <w:basedOn w:val="a"/>
    <w:rsid w:val="00AE09C1"/>
    <w:pPr>
      <w:spacing w:before="100" w:beforeAutospacing="1" w:after="100" w:afterAutospacing="1" w:line="240" w:lineRule="auto"/>
    </w:pPr>
    <w:rPr>
      <w:sz w:val="24"/>
      <w:szCs w:val="24"/>
      <w:lang w:val="uk-UA" w:eastAsia="uk-UA"/>
    </w:rPr>
  </w:style>
  <w:style w:type="character" w:customStyle="1" w:styleId="rvts52">
    <w:name w:val="rvts52"/>
    <w:basedOn w:val="a0"/>
    <w:rsid w:val="00AE09C1"/>
    <w:rPr>
      <w:rFonts w:cs="Times New Roman"/>
    </w:rPr>
  </w:style>
  <w:style w:type="character" w:styleId="a3">
    <w:name w:val="Hyperlink"/>
    <w:basedOn w:val="a0"/>
    <w:uiPriority w:val="99"/>
    <w:semiHidden/>
    <w:unhideWhenUsed/>
    <w:rsid w:val="00AE09C1"/>
    <w:rPr>
      <w:rFonts w:cs="Times New Roman"/>
      <w:color w:val="0000FF"/>
      <w:u w:val="single"/>
    </w:rPr>
  </w:style>
  <w:style w:type="paragraph" w:customStyle="1" w:styleId="rvps4">
    <w:name w:val="rvps4"/>
    <w:basedOn w:val="a"/>
    <w:rsid w:val="00AE09C1"/>
    <w:pPr>
      <w:spacing w:before="100" w:beforeAutospacing="1" w:after="100" w:afterAutospacing="1" w:line="240" w:lineRule="auto"/>
    </w:pPr>
    <w:rPr>
      <w:sz w:val="24"/>
      <w:szCs w:val="24"/>
      <w:lang w:val="uk-UA" w:eastAsia="uk-UA"/>
    </w:rPr>
  </w:style>
  <w:style w:type="character" w:customStyle="1" w:styleId="rvts44">
    <w:name w:val="rvts44"/>
    <w:basedOn w:val="a0"/>
    <w:rsid w:val="00AE09C1"/>
    <w:rPr>
      <w:rFonts w:cs="Times New Roman"/>
    </w:rPr>
  </w:style>
  <w:style w:type="paragraph" w:customStyle="1" w:styleId="rvps15">
    <w:name w:val="rvps15"/>
    <w:basedOn w:val="a"/>
    <w:rsid w:val="00AE09C1"/>
    <w:pPr>
      <w:spacing w:before="100" w:beforeAutospacing="1" w:after="100" w:afterAutospacing="1" w:line="240" w:lineRule="auto"/>
    </w:pPr>
    <w:rPr>
      <w:sz w:val="24"/>
      <w:szCs w:val="24"/>
      <w:lang w:val="uk-UA" w:eastAsia="uk-UA"/>
    </w:rPr>
  </w:style>
  <w:style w:type="paragraph" w:styleId="a4">
    <w:name w:val="Balloon Text"/>
    <w:basedOn w:val="a"/>
    <w:link w:val="a5"/>
    <w:uiPriority w:val="99"/>
    <w:semiHidden/>
    <w:unhideWhenUsed/>
    <w:rsid w:val="00A300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A3005F"/>
    <w:rPr>
      <w:rFonts w:ascii="Segoe UI" w:hAnsi="Segoe UI" w:cs="Segoe UI"/>
      <w:sz w:val="18"/>
      <w:szCs w:val="18"/>
      <w:lang w:val="ru-RU" w:eastAsia="x-none"/>
    </w:rPr>
  </w:style>
  <w:style w:type="paragraph" w:styleId="a6">
    <w:name w:val="header"/>
    <w:basedOn w:val="a"/>
    <w:link w:val="a7"/>
    <w:uiPriority w:val="99"/>
    <w:unhideWhenUsed/>
    <w:rsid w:val="00A3005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A3005F"/>
    <w:rPr>
      <w:rFonts w:cs="Times New Roman"/>
      <w:lang w:val="ru-RU" w:eastAsia="x-none"/>
    </w:rPr>
  </w:style>
  <w:style w:type="paragraph" w:styleId="a8">
    <w:name w:val="footer"/>
    <w:basedOn w:val="a"/>
    <w:link w:val="a9"/>
    <w:uiPriority w:val="99"/>
    <w:unhideWhenUsed/>
    <w:rsid w:val="00A3005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locked/>
    <w:rsid w:val="00A3005F"/>
    <w:rPr>
      <w:rFonts w:cs="Times New Roman"/>
      <w:lang w:val="ru-RU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6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697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69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B018EC-84E5-4B51-B678-9EADB207684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DFEB6E-A443-4B7A-BE7D-3D106D0CA1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8743DAD-8CE5-4744-ABFD-3D881FF6659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9A294C7-A7A3-484B-BBA2-1304F7365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452</Words>
  <Characters>259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2020-04-30T07:21:00Z</dcterms:created>
  <dcterms:modified xsi:type="dcterms:W3CDTF">2020-04-30T07:21:00Z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