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DA19" w14:textId="77777777" w:rsidR="00024352" w:rsidRPr="00AE11A8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E10C0BC" w14:textId="77777777" w:rsidR="00024352" w:rsidRPr="00AE11A8" w:rsidRDefault="00024352" w:rsidP="00DA307A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AE11A8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AE11A8">
        <w:rPr>
          <w:rFonts w:ascii="Times New Roman" w:hAnsi="Times New Roman"/>
          <w:b/>
          <w:sz w:val="28"/>
          <w:szCs w:val="28"/>
        </w:rPr>
        <w:br/>
        <w:t xml:space="preserve">з питань </w:t>
      </w:r>
      <w:r w:rsidR="00D55B58" w:rsidRPr="00AE11A8">
        <w:rPr>
          <w:rFonts w:ascii="Times New Roman" w:hAnsi="Times New Roman"/>
          <w:b/>
          <w:sz w:val="28"/>
          <w:szCs w:val="28"/>
        </w:rPr>
        <w:t>гуманітарної та інформаційної політики</w:t>
      </w:r>
    </w:p>
    <w:p w14:paraId="33BEA2FF" w14:textId="77777777" w:rsidR="001211E5" w:rsidRPr="00AE11A8" w:rsidRDefault="001211E5" w:rsidP="00AE11A8">
      <w:pPr>
        <w:pBdr>
          <w:bottom w:val="single" w:sz="4" w:space="1" w:color="auto"/>
        </w:pBdr>
        <w:spacing w:after="0" w:line="240" w:lineRule="auto"/>
        <w:ind w:right="6235"/>
        <w:rPr>
          <w:rFonts w:ascii="Times New Roman" w:hAnsi="Times New Roman"/>
          <w:i/>
          <w:sz w:val="24"/>
          <w:szCs w:val="28"/>
        </w:rPr>
      </w:pPr>
      <w:r w:rsidRPr="00AE11A8">
        <w:rPr>
          <w:rFonts w:ascii="Times New Roman" w:hAnsi="Times New Roman"/>
          <w:i/>
          <w:sz w:val="24"/>
          <w:szCs w:val="28"/>
        </w:rPr>
        <w:t>До законопроекту за реєстр. № 3</w:t>
      </w:r>
      <w:r w:rsidR="00074DC9" w:rsidRPr="00AE11A8">
        <w:rPr>
          <w:rFonts w:ascii="Times New Roman" w:hAnsi="Times New Roman"/>
          <w:i/>
          <w:sz w:val="24"/>
          <w:szCs w:val="28"/>
        </w:rPr>
        <w:t>4</w:t>
      </w:r>
      <w:r w:rsidR="00D55B58" w:rsidRPr="00AE11A8">
        <w:rPr>
          <w:rFonts w:ascii="Times New Roman" w:hAnsi="Times New Roman"/>
          <w:i/>
          <w:sz w:val="24"/>
          <w:szCs w:val="28"/>
        </w:rPr>
        <w:t>27</w:t>
      </w:r>
      <w:r w:rsidRPr="00AE11A8">
        <w:rPr>
          <w:rFonts w:ascii="Times New Roman" w:hAnsi="Times New Roman"/>
          <w:i/>
          <w:sz w:val="24"/>
          <w:szCs w:val="28"/>
        </w:rPr>
        <w:t xml:space="preserve"> від </w:t>
      </w:r>
      <w:r w:rsidR="00D55B58" w:rsidRPr="00AE11A8">
        <w:rPr>
          <w:rFonts w:ascii="Times New Roman" w:hAnsi="Times New Roman"/>
          <w:i/>
          <w:sz w:val="24"/>
          <w:szCs w:val="28"/>
        </w:rPr>
        <w:t>04</w:t>
      </w:r>
      <w:r w:rsidRPr="00AE11A8">
        <w:rPr>
          <w:rFonts w:ascii="Times New Roman" w:hAnsi="Times New Roman"/>
          <w:i/>
          <w:sz w:val="24"/>
          <w:szCs w:val="28"/>
        </w:rPr>
        <w:t>.0</w:t>
      </w:r>
      <w:r w:rsidR="00074DC9" w:rsidRPr="00AE11A8">
        <w:rPr>
          <w:rFonts w:ascii="Times New Roman" w:hAnsi="Times New Roman"/>
          <w:i/>
          <w:sz w:val="24"/>
          <w:szCs w:val="28"/>
        </w:rPr>
        <w:t>5</w:t>
      </w:r>
      <w:r w:rsidRPr="00AE11A8">
        <w:rPr>
          <w:rFonts w:ascii="Times New Roman" w:hAnsi="Times New Roman"/>
          <w:i/>
          <w:sz w:val="24"/>
          <w:szCs w:val="28"/>
        </w:rPr>
        <w:t>.2020 р.</w:t>
      </w:r>
    </w:p>
    <w:p w14:paraId="337FDB0B" w14:textId="77777777" w:rsidR="00024352" w:rsidRPr="00AE11A8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02F6A2" w14:textId="74A876CB" w:rsidR="00024352" w:rsidRPr="00AE11A8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184B34">
        <w:rPr>
          <w:rFonts w:ascii="Times New Roman" w:hAnsi="Times New Roman"/>
          <w:sz w:val="28"/>
          <w:szCs w:val="28"/>
        </w:rPr>
        <w:t>17</w:t>
      </w:r>
      <w:r w:rsidR="0094571E" w:rsidRPr="00AE11A8">
        <w:rPr>
          <w:rFonts w:ascii="Times New Roman" w:hAnsi="Times New Roman"/>
          <w:sz w:val="28"/>
          <w:szCs w:val="28"/>
        </w:rPr>
        <w:t> червня</w:t>
      </w:r>
      <w:r w:rsidR="00814016" w:rsidRPr="00AE11A8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184B34">
        <w:rPr>
          <w:rFonts w:ascii="Times New Roman" w:hAnsi="Times New Roman"/>
          <w:sz w:val="28"/>
          <w:szCs w:val="28"/>
        </w:rPr>
        <w:t>41</w:t>
      </w:r>
      <w:bookmarkStart w:id="0" w:name="_GoBack"/>
      <w:bookmarkEnd w:id="0"/>
      <w:r w:rsidR="00814016" w:rsidRPr="00AE11A8">
        <w:rPr>
          <w:rFonts w:ascii="Times New Roman" w:hAnsi="Times New Roman"/>
          <w:sz w:val="28"/>
          <w:szCs w:val="28"/>
        </w:rPr>
        <w:t>)</w:t>
      </w:r>
      <w:r w:rsidRPr="00AE11A8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D55B58" w:rsidRPr="00AE11A8">
        <w:rPr>
          <w:rFonts w:ascii="Times New Roman" w:hAnsi="Times New Roman"/>
          <w:sz w:val="28"/>
          <w:szCs w:val="28"/>
        </w:rPr>
        <w:t>внесення змін до Закону України «Про рекламу» щодо протидії дискримінації за ознакою статі</w:t>
      </w:r>
      <w:r w:rsidRPr="00AE11A8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AE11A8">
        <w:rPr>
          <w:rFonts w:ascii="Times New Roman" w:hAnsi="Times New Roman"/>
          <w:sz w:val="28"/>
          <w:szCs w:val="28"/>
        </w:rPr>
        <w:t>3</w:t>
      </w:r>
      <w:r w:rsidR="00074DC9" w:rsidRPr="00AE11A8">
        <w:rPr>
          <w:rFonts w:ascii="Times New Roman" w:hAnsi="Times New Roman"/>
          <w:sz w:val="28"/>
          <w:szCs w:val="28"/>
        </w:rPr>
        <w:t>4</w:t>
      </w:r>
      <w:r w:rsidR="00D55B58" w:rsidRPr="00AE11A8">
        <w:rPr>
          <w:rFonts w:ascii="Times New Roman" w:hAnsi="Times New Roman"/>
          <w:sz w:val="28"/>
          <w:szCs w:val="28"/>
        </w:rPr>
        <w:t>27</w:t>
      </w:r>
      <w:r w:rsidRPr="00AE11A8">
        <w:rPr>
          <w:rFonts w:ascii="Times New Roman" w:hAnsi="Times New Roman"/>
          <w:sz w:val="28"/>
          <w:szCs w:val="28"/>
        </w:rPr>
        <w:t xml:space="preserve"> від </w:t>
      </w:r>
      <w:r w:rsidR="00D55B58" w:rsidRPr="00AE11A8">
        <w:rPr>
          <w:rFonts w:ascii="Times New Roman" w:hAnsi="Times New Roman"/>
          <w:sz w:val="28"/>
          <w:szCs w:val="28"/>
        </w:rPr>
        <w:t>04</w:t>
      </w:r>
      <w:r w:rsidRPr="00AE11A8">
        <w:rPr>
          <w:rFonts w:ascii="Times New Roman" w:hAnsi="Times New Roman"/>
          <w:sz w:val="28"/>
          <w:szCs w:val="28"/>
        </w:rPr>
        <w:t>.0</w:t>
      </w:r>
      <w:r w:rsidR="00074DC9" w:rsidRPr="00AE11A8">
        <w:rPr>
          <w:rFonts w:ascii="Times New Roman" w:hAnsi="Times New Roman"/>
          <w:sz w:val="28"/>
          <w:szCs w:val="28"/>
        </w:rPr>
        <w:t>5</w:t>
      </w:r>
      <w:r w:rsidRPr="00AE11A8">
        <w:rPr>
          <w:rFonts w:ascii="Times New Roman" w:hAnsi="Times New Roman"/>
          <w:sz w:val="28"/>
          <w:szCs w:val="28"/>
        </w:rPr>
        <w:t>.2020 р.), внесений народним</w:t>
      </w:r>
      <w:r w:rsidR="00D55B58" w:rsidRPr="00AE11A8">
        <w:rPr>
          <w:rFonts w:ascii="Times New Roman" w:hAnsi="Times New Roman"/>
          <w:sz w:val="28"/>
          <w:szCs w:val="28"/>
        </w:rPr>
        <w:t>и</w:t>
      </w:r>
      <w:r w:rsidRPr="00AE11A8">
        <w:rPr>
          <w:rFonts w:ascii="Times New Roman" w:hAnsi="Times New Roman"/>
          <w:sz w:val="28"/>
          <w:szCs w:val="28"/>
        </w:rPr>
        <w:t xml:space="preserve"> депутат</w:t>
      </w:r>
      <w:r w:rsidR="00D55B58" w:rsidRPr="00AE11A8">
        <w:rPr>
          <w:rFonts w:ascii="Times New Roman" w:hAnsi="Times New Roman"/>
          <w:sz w:val="28"/>
          <w:szCs w:val="28"/>
        </w:rPr>
        <w:t>а</w:t>
      </w:r>
      <w:r w:rsidRPr="00AE11A8">
        <w:rPr>
          <w:rFonts w:ascii="Times New Roman" w:hAnsi="Times New Roman"/>
          <w:sz w:val="28"/>
          <w:szCs w:val="28"/>
        </w:rPr>
        <w:t>м</w:t>
      </w:r>
      <w:r w:rsidR="00D55B58" w:rsidRPr="00AE11A8">
        <w:rPr>
          <w:rFonts w:ascii="Times New Roman" w:hAnsi="Times New Roman"/>
          <w:sz w:val="28"/>
          <w:szCs w:val="28"/>
        </w:rPr>
        <w:t>и</w:t>
      </w:r>
      <w:r w:rsidRPr="00AE11A8">
        <w:rPr>
          <w:rFonts w:ascii="Times New Roman" w:hAnsi="Times New Roman"/>
          <w:sz w:val="28"/>
          <w:szCs w:val="28"/>
        </w:rPr>
        <w:t xml:space="preserve"> України </w:t>
      </w:r>
      <w:r w:rsidR="00D55B58" w:rsidRPr="00AE11A8">
        <w:rPr>
          <w:rFonts w:ascii="Times New Roman" w:hAnsi="Times New Roman"/>
          <w:sz w:val="28"/>
          <w:szCs w:val="28"/>
        </w:rPr>
        <w:t>Бардіною</w:t>
      </w:r>
      <w:r w:rsidR="00074DC9" w:rsidRPr="00AE11A8">
        <w:rPr>
          <w:rFonts w:ascii="Times New Roman" w:hAnsi="Times New Roman"/>
          <w:sz w:val="28"/>
          <w:szCs w:val="28"/>
        </w:rPr>
        <w:t> </w:t>
      </w:r>
      <w:r w:rsidR="00D55B58" w:rsidRPr="00AE11A8">
        <w:rPr>
          <w:rFonts w:ascii="Times New Roman" w:hAnsi="Times New Roman"/>
          <w:sz w:val="28"/>
          <w:szCs w:val="28"/>
        </w:rPr>
        <w:t>М</w:t>
      </w:r>
      <w:r w:rsidR="00074DC9" w:rsidRPr="00AE11A8">
        <w:rPr>
          <w:rFonts w:ascii="Times New Roman" w:hAnsi="Times New Roman"/>
          <w:sz w:val="28"/>
          <w:szCs w:val="28"/>
        </w:rPr>
        <w:t>.</w:t>
      </w:r>
      <w:r w:rsidR="00D55B58" w:rsidRPr="00AE11A8">
        <w:rPr>
          <w:rFonts w:ascii="Times New Roman" w:hAnsi="Times New Roman"/>
          <w:sz w:val="28"/>
          <w:szCs w:val="28"/>
        </w:rPr>
        <w:t>О</w:t>
      </w:r>
      <w:r w:rsidR="007A0FFB" w:rsidRPr="00AE11A8">
        <w:rPr>
          <w:rFonts w:ascii="Times New Roman" w:hAnsi="Times New Roman"/>
          <w:sz w:val="28"/>
          <w:szCs w:val="28"/>
        </w:rPr>
        <w:t>.</w:t>
      </w:r>
      <w:r w:rsidR="00D55B58" w:rsidRPr="00AE11A8">
        <w:rPr>
          <w:rFonts w:ascii="Times New Roman" w:hAnsi="Times New Roman"/>
          <w:sz w:val="28"/>
          <w:szCs w:val="28"/>
        </w:rPr>
        <w:t>, Жмеренецьким О.С. та іншими.</w:t>
      </w:r>
    </w:p>
    <w:p w14:paraId="4BBC8330" w14:textId="77777777" w:rsidR="00C453FA" w:rsidRDefault="00CF721D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>З</w:t>
      </w:r>
      <w:r w:rsidR="008069C7">
        <w:rPr>
          <w:rFonts w:ascii="Times New Roman" w:hAnsi="Times New Roman"/>
          <w:sz w:val="28"/>
          <w:szCs w:val="28"/>
        </w:rPr>
        <w:t>гідно з пояснювальною запискою головною</w:t>
      </w:r>
      <w:r w:rsidRPr="00AE11A8">
        <w:rPr>
          <w:rFonts w:ascii="Times New Roman" w:hAnsi="Times New Roman"/>
          <w:sz w:val="28"/>
          <w:szCs w:val="28"/>
        </w:rPr>
        <w:t xml:space="preserve"> метою </w:t>
      </w:r>
      <w:r w:rsidR="008069C7">
        <w:rPr>
          <w:rFonts w:ascii="Times New Roman" w:hAnsi="Times New Roman"/>
          <w:sz w:val="28"/>
          <w:szCs w:val="28"/>
        </w:rPr>
        <w:t xml:space="preserve">законопроекту є </w:t>
      </w:r>
      <w:r w:rsidRPr="00AE11A8">
        <w:rPr>
          <w:rFonts w:ascii="Times New Roman" w:hAnsi="Times New Roman"/>
          <w:sz w:val="28"/>
          <w:szCs w:val="28"/>
        </w:rPr>
        <w:t>протиді</w:t>
      </w:r>
      <w:r w:rsidR="008069C7">
        <w:rPr>
          <w:rFonts w:ascii="Times New Roman" w:hAnsi="Times New Roman"/>
          <w:sz w:val="28"/>
          <w:szCs w:val="28"/>
        </w:rPr>
        <w:t>я</w:t>
      </w:r>
      <w:r w:rsidRPr="00AE11A8">
        <w:rPr>
          <w:rFonts w:ascii="Times New Roman" w:hAnsi="Times New Roman"/>
          <w:sz w:val="28"/>
          <w:szCs w:val="28"/>
        </w:rPr>
        <w:t xml:space="preserve"> дискримінації за ознакою статі у сфері реклами та</w:t>
      </w:r>
      <w:r w:rsidR="008069C7">
        <w:rPr>
          <w:rFonts w:ascii="Times New Roman" w:hAnsi="Times New Roman"/>
          <w:sz w:val="28"/>
          <w:szCs w:val="28"/>
        </w:rPr>
        <w:t xml:space="preserve"> захист прав споживачів реклами</w:t>
      </w:r>
      <w:r w:rsidR="00C453FA">
        <w:rPr>
          <w:rFonts w:ascii="Times New Roman" w:hAnsi="Times New Roman"/>
          <w:sz w:val="28"/>
          <w:szCs w:val="28"/>
        </w:rPr>
        <w:t>.</w:t>
      </w:r>
      <w:r w:rsidR="008069C7">
        <w:rPr>
          <w:rFonts w:ascii="Times New Roman" w:hAnsi="Times New Roman"/>
          <w:sz w:val="28"/>
          <w:szCs w:val="28"/>
        </w:rPr>
        <w:t xml:space="preserve"> </w:t>
      </w:r>
    </w:p>
    <w:p w14:paraId="1A019637" w14:textId="77777777" w:rsidR="00D55B58" w:rsidRPr="00AE11A8" w:rsidRDefault="00C453FA" w:rsidP="00C453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Законопроектом пропонується внести зміни до деяких</w:t>
      </w:r>
      <w:r w:rsidR="00CF721D" w:rsidRPr="00AE11A8">
        <w:rPr>
          <w:rFonts w:ascii="Times New Roman" w:hAnsi="Times New Roman"/>
          <w:sz w:val="28"/>
          <w:szCs w:val="28"/>
        </w:rPr>
        <w:t xml:space="preserve"> положень Закону України «Про рекламу</w:t>
      </w:r>
      <w:r w:rsidR="008069C7" w:rsidRPr="00AE11A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</w:t>
      </w:r>
      <w:r w:rsidR="008069C7" w:rsidRPr="00AE11A8">
        <w:rPr>
          <w:rFonts w:ascii="Times New Roman" w:hAnsi="Times New Roman"/>
          <w:sz w:val="28"/>
          <w:szCs w:val="28"/>
        </w:rPr>
        <w:t>окрема змінами до статті 27</w:t>
      </w:r>
      <w:r>
        <w:rPr>
          <w:rFonts w:ascii="Times New Roman" w:hAnsi="Times New Roman"/>
          <w:sz w:val="28"/>
          <w:szCs w:val="28"/>
        </w:rPr>
        <w:t xml:space="preserve"> Закону</w:t>
      </w:r>
      <w:r w:rsidR="008069C7" w:rsidRPr="00AE11A8">
        <w:rPr>
          <w:rFonts w:ascii="Times New Roman" w:hAnsi="Times New Roman"/>
          <w:sz w:val="28"/>
          <w:szCs w:val="28"/>
        </w:rPr>
        <w:t xml:space="preserve"> запроваджується відповідальн</w:t>
      </w:r>
      <w:r w:rsidR="008069C7">
        <w:rPr>
          <w:rFonts w:ascii="Times New Roman" w:hAnsi="Times New Roman"/>
          <w:sz w:val="28"/>
          <w:szCs w:val="28"/>
        </w:rPr>
        <w:t>і</w:t>
      </w:r>
      <w:r w:rsidR="008069C7" w:rsidRPr="00AE11A8">
        <w:rPr>
          <w:rFonts w:ascii="Times New Roman" w:hAnsi="Times New Roman"/>
          <w:sz w:val="28"/>
          <w:szCs w:val="28"/>
        </w:rPr>
        <w:t>ст</w:t>
      </w:r>
      <w:r w:rsidR="008069C7">
        <w:rPr>
          <w:rFonts w:ascii="Times New Roman" w:hAnsi="Times New Roman"/>
          <w:sz w:val="28"/>
          <w:szCs w:val="28"/>
        </w:rPr>
        <w:t>ь</w:t>
      </w:r>
      <w:r w:rsidR="008069C7" w:rsidRPr="00AE11A8">
        <w:rPr>
          <w:rFonts w:ascii="Times New Roman" w:hAnsi="Times New Roman"/>
          <w:sz w:val="28"/>
          <w:szCs w:val="28"/>
        </w:rPr>
        <w:t xml:space="preserve"> </w:t>
      </w:r>
      <w:r w:rsidR="00D406EB" w:rsidRPr="00AE11A8">
        <w:rPr>
          <w:rFonts w:ascii="Times New Roman" w:hAnsi="Times New Roman"/>
          <w:sz w:val="28"/>
          <w:szCs w:val="28"/>
        </w:rPr>
        <w:t xml:space="preserve">рекламодавців, винних у замовленні виробництва забороненої законом реклами, </w:t>
      </w:r>
      <w:r w:rsidR="00B31DEA" w:rsidRPr="00AE11A8">
        <w:rPr>
          <w:rFonts w:ascii="Times New Roman" w:hAnsi="Times New Roman"/>
          <w:sz w:val="28"/>
          <w:szCs w:val="28"/>
        </w:rPr>
        <w:t xml:space="preserve">а </w:t>
      </w:r>
      <w:r w:rsidR="00D406EB" w:rsidRPr="00AE11A8">
        <w:rPr>
          <w:rFonts w:ascii="Times New Roman" w:hAnsi="Times New Roman"/>
          <w:sz w:val="28"/>
          <w:szCs w:val="28"/>
        </w:rPr>
        <w:t>та</w:t>
      </w:r>
      <w:r w:rsidR="00B31DEA" w:rsidRPr="00AE11A8">
        <w:rPr>
          <w:rFonts w:ascii="Times New Roman" w:hAnsi="Times New Roman"/>
          <w:sz w:val="28"/>
          <w:szCs w:val="28"/>
        </w:rPr>
        <w:t>кож</w:t>
      </w:r>
      <w:r w:rsidR="00D406EB" w:rsidRPr="00AE11A8">
        <w:rPr>
          <w:rFonts w:ascii="Times New Roman" w:hAnsi="Times New Roman"/>
          <w:sz w:val="28"/>
          <w:szCs w:val="28"/>
        </w:rPr>
        <w:t xml:space="preserve"> передбачається</w:t>
      </w:r>
      <w:r>
        <w:rPr>
          <w:rFonts w:ascii="Times New Roman" w:hAnsi="Times New Roman"/>
          <w:sz w:val="28"/>
          <w:szCs w:val="28"/>
        </w:rPr>
        <w:t xml:space="preserve"> посилення відповідальності за порушення окремих вимог Закону, а саме</w:t>
      </w:r>
      <w:r w:rsidR="00CF721D" w:rsidRPr="00AE11A8">
        <w:rPr>
          <w:rFonts w:ascii="Times New Roman" w:hAnsi="Times New Roman"/>
          <w:sz w:val="28"/>
          <w:szCs w:val="28"/>
        </w:rPr>
        <w:t>:</w:t>
      </w:r>
    </w:p>
    <w:p w14:paraId="49EC8449" w14:textId="77777777" w:rsidR="00CF721D" w:rsidRPr="00AE11A8" w:rsidRDefault="00B31DEA" w:rsidP="00243E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 xml:space="preserve">– за повторне вчинення рекламодавцями, виробниками </w:t>
      </w:r>
      <w:r w:rsidR="00AE11A8" w:rsidRPr="00AE11A8">
        <w:rPr>
          <w:rFonts w:ascii="Times New Roman" w:hAnsi="Times New Roman"/>
          <w:sz w:val="28"/>
          <w:szCs w:val="28"/>
        </w:rPr>
        <w:t>т</w:t>
      </w:r>
      <w:r w:rsidRPr="00AE11A8">
        <w:rPr>
          <w:rFonts w:ascii="Times New Roman" w:hAnsi="Times New Roman"/>
          <w:sz w:val="28"/>
          <w:szCs w:val="28"/>
        </w:rPr>
        <w:t xml:space="preserve">а розповсюджувачами реклами порушень протягом року </w:t>
      </w:r>
      <w:r w:rsidR="00882C03">
        <w:rPr>
          <w:rFonts w:ascii="Times New Roman" w:hAnsi="Times New Roman"/>
          <w:sz w:val="28"/>
          <w:szCs w:val="28"/>
        </w:rPr>
        <w:t xml:space="preserve">тягне за собою </w:t>
      </w:r>
      <w:r w:rsidRPr="00AE11A8">
        <w:rPr>
          <w:rFonts w:ascii="Times New Roman" w:hAnsi="Times New Roman"/>
          <w:sz w:val="28"/>
          <w:szCs w:val="28"/>
        </w:rPr>
        <w:t xml:space="preserve">накладення штрафу у тридцятикратному розмірі вартості розповсюдженої реклами </w:t>
      </w:r>
      <w:r w:rsidRPr="008069C7">
        <w:rPr>
          <w:rFonts w:ascii="Times New Roman" w:hAnsi="Times New Roman"/>
          <w:i/>
          <w:sz w:val="28"/>
          <w:szCs w:val="28"/>
        </w:rPr>
        <w:t xml:space="preserve">(чинна норма – у подвійному </w:t>
      </w:r>
      <w:r w:rsidR="00C453FA" w:rsidRPr="008069C7">
        <w:rPr>
          <w:rFonts w:ascii="Times New Roman" w:hAnsi="Times New Roman"/>
          <w:i/>
          <w:sz w:val="28"/>
          <w:szCs w:val="28"/>
        </w:rPr>
        <w:t xml:space="preserve">розмірі </w:t>
      </w:r>
      <w:r w:rsidRPr="008069C7">
        <w:rPr>
          <w:rFonts w:ascii="Times New Roman" w:hAnsi="Times New Roman"/>
          <w:i/>
          <w:sz w:val="28"/>
          <w:szCs w:val="28"/>
        </w:rPr>
        <w:t xml:space="preserve">від передбаченого за відповідні порушення </w:t>
      </w:r>
      <w:r w:rsidR="00AE11A8" w:rsidRPr="008069C7">
        <w:rPr>
          <w:rFonts w:ascii="Times New Roman" w:hAnsi="Times New Roman"/>
          <w:i/>
          <w:sz w:val="28"/>
          <w:szCs w:val="28"/>
        </w:rPr>
        <w:t>/</w:t>
      </w:r>
      <w:r w:rsidR="00C453FA">
        <w:rPr>
          <w:rFonts w:ascii="Times New Roman" w:hAnsi="Times New Roman"/>
          <w:i/>
          <w:sz w:val="28"/>
          <w:szCs w:val="28"/>
        </w:rPr>
        <w:t xml:space="preserve">тобто </w:t>
      </w:r>
      <w:r w:rsidR="00AE11A8" w:rsidRPr="008069C7">
        <w:rPr>
          <w:rFonts w:ascii="Times New Roman" w:hAnsi="Times New Roman"/>
          <w:i/>
          <w:sz w:val="28"/>
          <w:szCs w:val="28"/>
        </w:rPr>
        <w:t xml:space="preserve">від </w:t>
      </w:r>
      <w:r w:rsidRPr="008069C7">
        <w:rPr>
          <w:rFonts w:ascii="Times New Roman" w:hAnsi="Times New Roman"/>
          <w:i/>
          <w:sz w:val="28"/>
          <w:szCs w:val="28"/>
        </w:rPr>
        <w:t>п</w:t>
      </w:r>
      <w:r w:rsidR="00AE11A8" w:rsidRPr="008069C7">
        <w:rPr>
          <w:rFonts w:ascii="Times New Roman" w:hAnsi="Times New Roman"/>
          <w:i/>
          <w:sz w:val="28"/>
          <w:szCs w:val="28"/>
        </w:rPr>
        <w:t>’</w:t>
      </w:r>
      <w:r w:rsidRPr="008069C7">
        <w:rPr>
          <w:rFonts w:ascii="Times New Roman" w:hAnsi="Times New Roman"/>
          <w:i/>
          <w:sz w:val="28"/>
          <w:szCs w:val="28"/>
        </w:rPr>
        <w:t>ятикратної вартості виготовлення/розповсюдженої реклами</w:t>
      </w:r>
      <w:r w:rsidR="00AE11A8" w:rsidRPr="008069C7">
        <w:rPr>
          <w:rFonts w:ascii="Times New Roman" w:hAnsi="Times New Roman"/>
          <w:i/>
          <w:sz w:val="28"/>
          <w:szCs w:val="28"/>
        </w:rPr>
        <w:t>/</w:t>
      </w:r>
      <w:r w:rsidRPr="008069C7">
        <w:rPr>
          <w:rFonts w:ascii="Times New Roman" w:hAnsi="Times New Roman"/>
          <w:i/>
          <w:sz w:val="28"/>
          <w:szCs w:val="28"/>
        </w:rPr>
        <w:t>)</w:t>
      </w:r>
      <w:r w:rsidRPr="00AE11A8">
        <w:rPr>
          <w:rFonts w:ascii="Times New Roman" w:hAnsi="Times New Roman"/>
          <w:i/>
          <w:sz w:val="28"/>
          <w:szCs w:val="28"/>
        </w:rPr>
        <w:t>;</w:t>
      </w:r>
    </w:p>
    <w:p w14:paraId="119BC93A" w14:textId="77777777" w:rsidR="00B31DEA" w:rsidRPr="00AE11A8" w:rsidRDefault="00B31DEA" w:rsidP="00243E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>– за неподання</w:t>
      </w:r>
      <w:r w:rsidR="00793AAE">
        <w:rPr>
          <w:rFonts w:ascii="Times New Roman" w:hAnsi="Times New Roman"/>
          <w:sz w:val="28"/>
          <w:szCs w:val="28"/>
        </w:rPr>
        <w:t xml:space="preserve">/несвоєчасне подання </w:t>
      </w:r>
      <w:r w:rsidR="00793AAE" w:rsidRPr="00AE11A8">
        <w:rPr>
          <w:rFonts w:ascii="Times New Roman" w:hAnsi="Times New Roman"/>
          <w:sz w:val="28"/>
          <w:szCs w:val="28"/>
        </w:rPr>
        <w:t>рекламодавц</w:t>
      </w:r>
      <w:r w:rsidR="00793AAE">
        <w:rPr>
          <w:rFonts w:ascii="Times New Roman" w:hAnsi="Times New Roman"/>
          <w:sz w:val="28"/>
          <w:szCs w:val="28"/>
        </w:rPr>
        <w:t>ями</w:t>
      </w:r>
      <w:r w:rsidR="00793AAE" w:rsidRPr="00AE11A8">
        <w:rPr>
          <w:rFonts w:ascii="Times New Roman" w:hAnsi="Times New Roman"/>
          <w:sz w:val="28"/>
          <w:szCs w:val="28"/>
        </w:rPr>
        <w:t>, виробник</w:t>
      </w:r>
      <w:r w:rsidR="00793AAE">
        <w:rPr>
          <w:rFonts w:ascii="Times New Roman" w:hAnsi="Times New Roman"/>
          <w:sz w:val="28"/>
          <w:szCs w:val="28"/>
        </w:rPr>
        <w:t>ами</w:t>
      </w:r>
      <w:r w:rsidR="00793AAE" w:rsidRPr="00AE11A8">
        <w:rPr>
          <w:rFonts w:ascii="Times New Roman" w:hAnsi="Times New Roman"/>
          <w:sz w:val="28"/>
          <w:szCs w:val="28"/>
        </w:rPr>
        <w:t xml:space="preserve"> та розповсюджувач</w:t>
      </w:r>
      <w:r w:rsidR="00793AAE">
        <w:rPr>
          <w:rFonts w:ascii="Times New Roman" w:hAnsi="Times New Roman"/>
          <w:sz w:val="28"/>
          <w:szCs w:val="28"/>
        </w:rPr>
        <w:t>ами</w:t>
      </w:r>
      <w:r w:rsidR="00793AAE" w:rsidRPr="00AE11A8">
        <w:rPr>
          <w:rFonts w:ascii="Times New Roman" w:hAnsi="Times New Roman"/>
          <w:sz w:val="28"/>
          <w:szCs w:val="28"/>
        </w:rPr>
        <w:t xml:space="preserve"> реклами</w:t>
      </w:r>
      <w:r w:rsidR="00793AAE">
        <w:rPr>
          <w:rFonts w:ascii="Times New Roman" w:hAnsi="Times New Roman"/>
          <w:sz w:val="28"/>
          <w:szCs w:val="28"/>
        </w:rPr>
        <w:t xml:space="preserve"> </w:t>
      </w:r>
      <w:r w:rsidRPr="00AE11A8">
        <w:rPr>
          <w:rFonts w:ascii="Times New Roman" w:hAnsi="Times New Roman"/>
          <w:sz w:val="28"/>
          <w:szCs w:val="28"/>
        </w:rPr>
        <w:t xml:space="preserve">або подання </w:t>
      </w:r>
      <w:r w:rsidR="00793AAE">
        <w:rPr>
          <w:rFonts w:ascii="Times New Roman" w:hAnsi="Times New Roman"/>
          <w:sz w:val="28"/>
          <w:szCs w:val="28"/>
        </w:rPr>
        <w:t xml:space="preserve">ними </w:t>
      </w:r>
      <w:r w:rsidRPr="00AE11A8">
        <w:rPr>
          <w:rFonts w:ascii="Times New Roman" w:hAnsi="Times New Roman"/>
          <w:sz w:val="28"/>
          <w:szCs w:val="28"/>
        </w:rPr>
        <w:t>завідомо недостовірної інформації щодо вартості розповсюдженої реклами та/або виготовлення</w:t>
      </w:r>
      <w:r w:rsidR="00793AAE">
        <w:rPr>
          <w:rFonts w:ascii="Times New Roman" w:hAnsi="Times New Roman"/>
          <w:sz w:val="28"/>
          <w:szCs w:val="28"/>
        </w:rPr>
        <w:t>/</w:t>
      </w:r>
      <w:r w:rsidR="00793AAE" w:rsidRPr="00AE11A8">
        <w:rPr>
          <w:rFonts w:ascii="Times New Roman" w:hAnsi="Times New Roman"/>
          <w:sz w:val="28"/>
          <w:szCs w:val="28"/>
        </w:rPr>
        <w:t xml:space="preserve">розповсюдження </w:t>
      </w:r>
      <w:r w:rsidRPr="00AE11A8">
        <w:rPr>
          <w:rFonts w:ascii="Times New Roman" w:hAnsi="Times New Roman"/>
          <w:sz w:val="28"/>
          <w:szCs w:val="28"/>
        </w:rPr>
        <w:t>реклами</w:t>
      </w:r>
      <w:r w:rsidR="00793AAE">
        <w:rPr>
          <w:rFonts w:ascii="Times New Roman" w:hAnsi="Times New Roman"/>
          <w:sz w:val="28"/>
          <w:szCs w:val="28"/>
        </w:rPr>
        <w:t xml:space="preserve"> </w:t>
      </w:r>
      <w:r w:rsidRPr="00AE11A8">
        <w:rPr>
          <w:rFonts w:ascii="Times New Roman" w:hAnsi="Times New Roman"/>
          <w:sz w:val="28"/>
          <w:szCs w:val="28"/>
        </w:rPr>
        <w:t>наклада</w:t>
      </w:r>
      <w:r w:rsidR="00882C03">
        <w:rPr>
          <w:rFonts w:ascii="Times New Roman" w:hAnsi="Times New Roman"/>
          <w:sz w:val="28"/>
          <w:szCs w:val="28"/>
        </w:rPr>
        <w:t>ється</w:t>
      </w:r>
      <w:r w:rsidRPr="00AE11A8">
        <w:rPr>
          <w:rFonts w:ascii="Times New Roman" w:hAnsi="Times New Roman"/>
          <w:sz w:val="28"/>
          <w:szCs w:val="28"/>
        </w:rPr>
        <w:t xml:space="preserve"> штраф у розмірі </w:t>
      </w:r>
      <w:r w:rsidR="00793AAE">
        <w:rPr>
          <w:rFonts w:ascii="Times New Roman" w:hAnsi="Times New Roman"/>
          <w:sz w:val="28"/>
          <w:szCs w:val="28"/>
        </w:rPr>
        <w:t>2</w:t>
      </w:r>
      <w:r w:rsidRPr="00AE11A8">
        <w:rPr>
          <w:rFonts w:ascii="Times New Roman" w:hAnsi="Times New Roman"/>
          <w:sz w:val="28"/>
          <w:szCs w:val="28"/>
        </w:rPr>
        <w:t>00</w:t>
      </w:r>
      <w:r w:rsidR="00793AAE">
        <w:rPr>
          <w:rFonts w:ascii="Times New Roman" w:hAnsi="Times New Roman"/>
          <w:sz w:val="28"/>
          <w:szCs w:val="28"/>
        </w:rPr>
        <w:t> </w:t>
      </w:r>
      <w:r w:rsidRPr="00AE11A8">
        <w:rPr>
          <w:rFonts w:ascii="Times New Roman" w:hAnsi="Times New Roman"/>
          <w:sz w:val="28"/>
          <w:szCs w:val="28"/>
        </w:rPr>
        <w:t>неоподатковуваних мінімумів доходів громадян</w:t>
      </w:r>
      <w:r w:rsidR="00793AAE">
        <w:rPr>
          <w:rFonts w:ascii="Times New Roman" w:hAnsi="Times New Roman"/>
          <w:sz w:val="28"/>
          <w:szCs w:val="28"/>
        </w:rPr>
        <w:t xml:space="preserve"> </w:t>
      </w:r>
      <w:r w:rsidR="00793AAE" w:rsidRPr="008069C7">
        <w:rPr>
          <w:rFonts w:ascii="Times New Roman" w:hAnsi="Times New Roman"/>
          <w:i/>
          <w:sz w:val="28"/>
          <w:szCs w:val="28"/>
        </w:rPr>
        <w:t>(чинна норма – 100)</w:t>
      </w:r>
      <w:r w:rsidR="00793AAE">
        <w:rPr>
          <w:rFonts w:ascii="Times New Roman" w:hAnsi="Times New Roman"/>
          <w:sz w:val="28"/>
          <w:szCs w:val="28"/>
        </w:rPr>
        <w:t>;</w:t>
      </w:r>
    </w:p>
    <w:p w14:paraId="20836E58" w14:textId="77777777" w:rsidR="00B31DEA" w:rsidRDefault="00793AAE" w:rsidP="00243E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у</w:t>
      </w:r>
      <w:r w:rsidR="00B31DEA" w:rsidRPr="00AE11A8">
        <w:rPr>
          <w:rFonts w:ascii="Times New Roman" w:hAnsi="Times New Roman"/>
          <w:sz w:val="28"/>
          <w:szCs w:val="28"/>
        </w:rPr>
        <w:t xml:space="preserve"> разі неможливості встановлення вартості реклами, </w:t>
      </w:r>
      <w:r w:rsidR="00882C03">
        <w:rPr>
          <w:rFonts w:ascii="Times New Roman" w:hAnsi="Times New Roman"/>
          <w:sz w:val="28"/>
          <w:szCs w:val="28"/>
        </w:rPr>
        <w:t>виготовленої/</w:t>
      </w:r>
      <w:r w:rsidR="00B31DEA" w:rsidRPr="00AE11A8">
        <w:rPr>
          <w:rFonts w:ascii="Times New Roman" w:hAnsi="Times New Roman"/>
          <w:sz w:val="28"/>
          <w:szCs w:val="28"/>
        </w:rPr>
        <w:t xml:space="preserve">розповсюдженої з порушенням вимог Закону, накладається штраф у розмірі до </w:t>
      </w:r>
      <w:r w:rsidR="00882C03">
        <w:rPr>
          <w:rFonts w:ascii="Times New Roman" w:hAnsi="Times New Roman"/>
          <w:sz w:val="28"/>
          <w:szCs w:val="28"/>
        </w:rPr>
        <w:t>6</w:t>
      </w:r>
      <w:r w:rsidR="00B31DEA" w:rsidRPr="00AE11A8">
        <w:rPr>
          <w:rFonts w:ascii="Times New Roman" w:hAnsi="Times New Roman"/>
          <w:sz w:val="28"/>
          <w:szCs w:val="28"/>
        </w:rPr>
        <w:t>00</w:t>
      </w:r>
      <w:r w:rsidR="00882C03">
        <w:rPr>
          <w:rFonts w:ascii="Times New Roman" w:hAnsi="Times New Roman"/>
          <w:sz w:val="28"/>
          <w:szCs w:val="28"/>
        </w:rPr>
        <w:t> </w:t>
      </w:r>
      <w:r w:rsidR="00B31DEA" w:rsidRPr="00AE11A8">
        <w:rPr>
          <w:rFonts w:ascii="Times New Roman" w:hAnsi="Times New Roman"/>
          <w:sz w:val="28"/>
          <w:szCs w:val="28"/>
        </w:rPr>
        <w:t>неоподатковуваних мінімумів доходів громадян</w:t>
      </w:r>
      <w:r w:rsidR="00882C03" w:rsidRPr="00882C03">
        <w:rPr>
          <w:rFonts w:ascii="Times New Roman" w:hAnsi="Times New Roman"/>
          <w:sz w:val="28"/>
          <w:szCs w:val="28"/>
        </w:rPr>
        <w:t xml:space="preserve"> </w:t>
      </w:r>
      <w:r w:rsidR="00882C03" w:rsidRPr="008069C7">
        <w:rPr>
          <w:rFonts w:ascii="Times New Roman" w:hAnsi="Times New Roman"/>
          <w:i/>
          <w:sz w:val="28"/>
          <w:szCs w:val="28"/>
        </w:rPr>
        <w:t>(чинна норма – 300)</w:t>
      </w:r>
      <w:r w:rsidR="00882C03">
        <w:rPr>
          <w:rFonts w:ascii="Times New Roman" w:hAnsi="Times New Roman"/>
          <w:sz w:val="28"/>
          <w:szCs w:val="28"/>
        </w:rPr>
        <w:t>.</w:t>
      </w:r>
    </w:p>
    <w:p w14:paraId="6D2CE940" w14:textId="77777777" w:rsidR="00882C03" w:rsidRPr="00AE11A8" w:rsidRDefault="000A717F" w:rsidP="00243E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Крім того, змінами до статті 24-1 цього Закону у</w:t>
      </w:r>
      <w:r w:rsidRPr="000A717F">
        <w:rPr>
          <w:rFonts w:ascii="Times New Roman" w:hAnsi="Times New Roman"/>
          <w:sz w:val="28"/>
          <w:szCs w:val="28"/>
        </w:rPr>
        <w:t xml:space="preserve"> разі порушення вимог </w:t>
      </w:r>
      <w:r>
        <w:rPr>
          <w:rFonts w:ascii="Times New Roman" w:hAnsi="Times New Roman"/>
          <w:sz w:val="28"/>
          <w:szCs w:val="28"/>
        </w:rPr>
        <w:t xml:space="preserve">до реклами послуг із працевлаштування </w:t>
      </w:r>
      <w:r w:rsidRPr="000A717F">
        <w:rPr>
          <w:rFonts w:ascii="Times New Roman" w:hAnsi="Times New Roman"/>
          <w:sz w:val="28"/>
          <w:szCs w:val="28"/>
        </w:rPr>
        <w:t>рекламодавець сплачує до Фонду загальнообов</w:t>
      </w:r>
      <w:r>
        <w:rPr>
          <w:rFonts w:ascii="Times New Roman" w:hAnsi="Times New Roman"/>
          <w:sz w:val="28"/>
          <w:szCs w:val="28"/>
        </w:rPr>
        <w:t>’</w:t>
      </w:r>
      <w:r w:rsidRPr="000A717F">
        <w:rPr>
          <w:rFonts w:ascii="Times New Roman" w:hAnsi="Times New Roman"/>
          <w:sz w:val="28"/>
          <w:szCs w:val="28"/>
        </w:rPr>
        <w:t xml:space="preserve">язкового державного соціального страхування України на випадок безробіття штраф у </w:t>
      </w:r>
      <w:r>
        <w:rPr>
          <w:rFonts w:ascii="Times New Roman" w:hAnsi="Times New Roman"/>
          <w:sz w:val="28"/>
          <w:szCs w:val="28"/>
        </w:rPr>
        <w:t>п’яти</w:t>
      </w:r>
      <w:r w:rsidRPr="000A717F">
        <w:rPr>
          <w:rFonts w:ascii="Times New Roman" w:hAnsi="Times New Roman"/>
          <w:sz w:val="28"/>
          <w:szCs w:val="28"/>
        </w:rPr>
        <w:t xml:space="preserve">кратному розмірі мінімальної заробітної плати, встановленої законом на момент виявлення порушення </w:t>
      </w:r>
      <w:r w:rsidRPr="008069C7">
        <w:rPr>
          <w:rFonts w:ascii="Times New Roman" w:hAnsi="Times New Roman"/>
          <w:i/>
          <w:sz w:val="28"/>
          <w:szCs w:val="28"/>
        </w:rPr>
        <w:t>(чинна норма – у десятикратному розмірі)</w:t>
      </w:r>
      <w:r>
        <w:rPr>
          <w:rFonts w:ascii="Times New Roman" w:hAnsi="Times New Roman"/>
          <w:sz w:val="28"/>
          <w:szCs w:val="28"/>
        </w:rPr>
        <w:t>.</w:t>
      </w:r>
    </w:p>
    <w:p w14:paraId="6EFD40CC" w14:textId="77777777" w:rsidR="005C6592" w:rsidRPr="00903298" w:rsidRDefault="005C6592" w:rsidP="005C65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3298">
        <w:rPr>
          <w:rFonts w:ascii="Times New Roman" w:hAnsi="Times New Roman"/>
          <w:sz w:val="28"/>
          <w:szCs w:val="28"/>
        </w:rPr>
        <w:t>У пояснювальній записці до законопроекту зазначено, що його реалізація не потребу</w:t>
      </w:r>
      <w:r>
        <w:rPr>
          <w:rFonts w:ascii="Times New Roman" w:hAnsi="Times New Roman"/>
          <w:sz w:val="28"/>
          <w:szCs w:val="28"/>
        </w:rPr>
        <w:t>є</w:t>
      </w:r>
      <w:r w:rsidRPr="00903298">
        <w:rPr>
          <w:rFonts w:ascii="Times New Roman" w:hAnsi="Times New Roman"/>
          <w:sz w:val="28"/>
          <w:szCs w:val="28"/>
        </w:rPr>
        <w:t xml:space="preserve"> додаткових витрат з державного бюджету.</w:t>
      </w:r>
    </w:p>
    <w:p w14:paraId="04ABB864" w14:textId="77777777" w:rsidR="005C6592" w:rsidRDefault="005C6592" w:rsidP="005C659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3298">
        <w:rPr>
          <w:rFonts w:ascii="Times New Roman" w:hAnsi="Times New Roman"/>
          <w:sz w:val="28"/>
          <w:szCs w:val="28"/>
        </w:rPr>
        <w:t>Належить відмітити, що згідно з пунктом 23 частини другої статті 29 Бюджетн</w:t>
      </w:r>
      <w:r>
        <w:rPr>
          <w:rFonts w:ascii="Times New Roman" w:hAnsi="Times New Roman"/>
          <w:sz w:val="28"/>
          <w:szCs w:val="28"/>
        </w:rPr>
        <w:t>ого</w:t>
      </w:r>
      <w:r w:rsidRPr="00903298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у</w:t>
      </w:r>
      <w:r w:rsidRPr="00903298">
        <w:rPr>
          <w:rFonts w:ascii="Times New Roman" w:hAnsi="Times New Roman"/>
          <w:sz w:val="28"/>
          <w:szCs w:val="28"/>
        </w:rPr>
        <w:t xml:space="preserve"> України кошти від санкцій (штрафи, пеня тощо), що застосовуються відповідно до закону</w:t>
      </w:r>
      <w:r w:rsidR="008069C7">
        <w:rPr>
          <w:rFonts w:ascii="Times New Roman" w:hAnsi="Times New Roman"/>
          <w:sz w:val="28"/>
          <w:szCs w:val="28"/>
        </w:rPr>
        <w:t xml:space="preserve"> (крім окремих штрафів)</w:t>
      </w:r>
      <w:r w:rsidRPr="00903298">
        <w:rPr>
          <w:rFonts w:ascii="Times New Roman" w:hAnsi="Times New Roman"/>
          <w:sz w:val="28"/>
          <w:szCs w:val="28"/>
        </w:rPr>
        <w:t>, належать до доходів загального фонду Державного бюджету України.</w:t>
      </w:r>
    </w:p>
    <w:p w14:paraId="4ACD858E" w14:textId="77777777" w:rsidR="00024352" w:rsidRPr="00AE11A8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>Міністерств</w:t>
      </w:r>
      <w:r w:rsidR="005C6592">
        <w:rPr>
          <w:rFonts w:ascii="Times New Roman" w:hAnsi="Times New Roman"/>
          <w:sz w:val="28"/>
          <w:szCs w:val="28"/>
        </w:rPr>
        <w:t>о</w:t>
      </w:r>
      <w:r w:rsidRPr="00AE11A8">
        <w:rPr>
          <w:rFonts w:ascii="Times New Roman" w:hAnsi="Times New Roman"/>
          <w:sz w:val="28"/>
          <w:szCs w:val="28"/>
        </w:rPr>
        <w:t xml:space="preserve"> фінансів України </w:t>
      </w:r>
      <w:r w:rsidR="005C6592">
        <w:rPr>
          <w:rFonts w:ascii="Times New Roman" w:hAnsi="Times New Roman"/>
          <w:sz w:val="28"/>
          <w:szCs w:val="28"/>
        </w:rPr>
        <w:t>у своєму</w:t>
      </w:r>
      <w:r w:rsidR="005C6592" w:rsidRPr="00AE11A8">
        <w:rPr>
          <w:rFonts w:ascii="Times New Roman" w:hAnsi="Times New Roman"/>
          <w:sz w:val="28"/>
          <w:szCs w:val="28"/>
        </w:rPr>
        <w:t xml:space="preserve"> експертн</w:t>
      </w:r>
      <w:r w:rsidR="005C6592">
        <w:rPr>
          <w:rFonts w:ascii="Times New Roman" w:hAnsi="Times New Roman"/>
          <w:sz w:val="28"/>
          <w:szCs w:val="28"/>
        </w:rPr>
        <w:t>о</w:t>
      </w:r>
      <w:r w:rsidR="005C6592" w:rsidRPr="00AE11A8">
        <w:rPr>
          <w:rFonts w:ascii="Times New Roman" w:hAnsi="Times New Roman"/>
          <w:sz w:val="28"/>
          <w:szCs w:val="28"/>
        </w:rPr>
        <w:t>м</w:t>
      </w:r>
      <w:r w:rsidR="005C6592">
        <w:rPr>
          <w:rFonts w:ascii="Times New Roman" w:hAnsi="Times New Roman"/>
          <w:sz w:val="28"/>
          <w:szCs w:val="28"/>
        </w:rPr>
        <w:t>у</w:t>
      </w:r>
      <w:r w:rsidR="005C6592" w:rsidRPr="00AE11A8">
        <w:rPr>
          <w:rFonts w:ascii="Times New Roman" w:hAnsi="Times New Roman"/>
          <w:sz w:val="28"/>
          <w:szCs w:val="28"/>
        </w:rPr>
        <w:t xml:space="preserve"> висновк</w:t>
      </w:r>
      <w:r w:rsidR="005C6592">
        <w:rPr>
          <w:rFonts w:ascii="Times New Roman" w:hAnsi="Times New Roman"/>
          <w:sz w:val="28"/>
          <w:szCs w:val="28"/>
        </w:rPr>
        <w:t>у</w:t>
      </w:r>
      <w:r w:rsidR="005C6592" w:rsidRPr="00AE11A8">
        <w:rPr>
          <w:rFonts w:ascii="Times New Roman" w:hAnsi="Times New Roman"/>
          <w:sz w:val="28"/>
          <w:szCs w:val="28"/>
        </w:rPr>
        <w:t xml:space="preserve"> </w:t>
      </w:r>
      <w:r w:rsidR="005C6592">
        <w:rPr>
          <w:rFonts w:ascii="Times New Roman" w:hAnsi="Times New Roman"/>
          <w:sz w:val="28"/>
          <w:szCs w:val="28"/>
        </w:rPr>
        <w:t xml:space="preserve">зазначає, що </w:t>
      </w:r>
      <w:r w:rsidRPr="00AE11A8">
        <w:rPr>
          <w:rFonts w:ascii="Times New Roman" w:hAnsi="Times New Roman"/>
          <w:sz w:val="28"/>
          <w:szCs w:val="28"/>
        </w:rPr>
        <w:t xml:space="preserve">реалізація положень законопроекту </w:t>
      </w:r>
      <w:r w:rsidR="00FD30DD">
        <w:rPr>
          <w:rFonts w:ascii="Times New Roman" w:hAnsi="Times New Roman"/>
          <w:sz w:val="28"/>
          <w:szCs w:val="28"/>
        </w:rPr>
        <w:t xml:space="preserve">не впливатиме на видаткову частину державного бюджету та може </w:t>
      </w:r>
      <w:r w:rsidR="00074DC9" w:rsidRPr="00AE11A8">
        <w:rPr>
          <w:rFonts w:ascii="Times New Roman" w:hAnsi="Times New Roman"/>
          <w:sz w:val="28"/>
          <w:szCs w:val="28"/>
        </w:rPr>
        <w:t xml:space="preserve">мати </w:t>
      </w:r>
      <w:r w:rsidRPr="00AE11A8">
        <w:rPr>
          <w:rFonts w:ascii="Times New Roman" w:hAnsi="Times New Roman"/>
          <w:sz w:val="28"/>
          <w:szCs w:val="28"/>
        </w:rPr>
        <w:t xml:space="preserve">вплив на </w:t>
      </w:r>
      <w:r w:rsidR="00FD30DD">
        <w:rPr>
          <w:rFonts w:ascii="Times New Roman" w:hAnsi="Times New Roman"/>
          <w:sz w:val="28"/>
          <w:szCs w:val="28"/>
        </w:rPr>
        <w:t>дохідну частину державного бюджету за рахунок збільшення надходжень від застосування відповідних штрафів</w:t>
      </w:r>
      <w:r w:rsidR="008069C7">
        <w:rPr>
          <w:rFonts w:ascii="Times New Roman" w:hAnsi="Times New Roman"/>
          <w:sz w:val="28"/>
          <w:szCs w:val="28"/>
        </w:rPr>
        <w:t>.</w:t>
      </w:r>
      <w:r w:rsidR="00FD30DD">
        <w:rPr>
          <w:rFonts w:ascii="Times New Roman" w:hAnsi="Times New Roman"/>
          <w:sz w:val="28"/>
          <w:szCs w:val="28"/>
        </w:rPr>
        <w:t xml:space="preserve"> </w:t>
      </w:r>
      <w:r w:rsidR="008069C7">
        <w:rPr>
          <w:rFonts w:ascii="Times New Roman" w:hAnsi="Times New Roman"/>
          <w:sz w:val="28"/>
          <w:szCs w:val="28"/>
        </w:rPr>
        <w:t>Разом</w:t>
      </w:r>
      <w:r w:rsidR="00FD30DD">
        <w:rPr>
          <w:rFonts w:ascii="Times New Roman" w:hAnsi="Times New Roman"/>
          <w:sz w:val="28"/>
          <w:szCs w:val="28"/>
        </w:rPr>
        <w:t xml:space="preserve"> з тим</w:t>
      </w:r>
      <w:r w:rsidR="008069C7">
        <w:rPr>
          <w:rFonts w:ascii="Times New Roman" w:hAnsi="Times New Roman"/>
          <w:sz w:val="28"/>
          <w:szCs w:val="28"/>
        </w:rPr>
        <w:t>, відмічено, що</w:t>
      </w:r>
      <w:r w:rsidR="00FD30DD">
        <w:rPr>
          <w:rFonts w:ascii="Times New Roman" w:hAnsi="Times New Roman"/>
          <w:sz w:val="28"/>
          <w:szCs w:val="28"/>
        </w:rPr>
        <w:t xml:space="preserve"> запропоноване зменшення наполовину штрафу за </w:t>
      </w:r>
      <w:r w:rsidR="00FD30DD" w:rsidRPr="000A717F">
        <w:rPr>
          <w:rFonts w:ascii="Times New Roman" w:hAnsi="Times New Roman"/>
          <w:sz w:val="28"/>
          <w:szCs w:val="28"/>
        </w:rPr>
        <w:t xml:space="preserve">порушення вимог </w:t>
      </w:r>
      <w:r w:rsidR="00FD30DD">
        <w:rPr>
          <w:rFonts w:ascii="Times New Roman" w:hAnsi="Times New Roman"/>
          <w:sz w:val="28"/>
          <w:szCs w:val="28"/>
        </w:rPr>
        <w:t xml:space="preserve">до реклами послуг із працевлаштування призведе до зменшення надходжень до Фонду </w:t>
      </w:r>
      <w:r w:rsidR="00FD30DD" w:rsidRPr="000A717F">
        <w:rPr>
          <w:rFonts w:ascii="Times New Roman" w:hAnsi="Times New Roman"/>
          <w:sz w:val="28"/>
          <w:szCs w:val="28"/>
        </w:rPr>
        <w:t>загальнообов</w:t>
      </w:r>
      <w:r w:rsidR="00FD30DD">
        <w:rPr>
          <w:rFonts w:ascii="Times New Roman" w:hAnsi="Times New Roman"/>
          <w:sz w:val="28"/>
          <w:szCs w:val="28"/>
        </w:rPr>
        <w:t>’</w:t>
      </w:r>
      <w:r w:rsidR="00FD30DD" w:rsidRPr="000A717F">
        <w:rPr>
          <w:rFonts w:ascii="Times New Roman" w:hAnsi="Times New Roman"/>
          <w:sz w:val="28"/>
          <w:szCs w:val="28"/>
        </w:rPr>
        <w:t>язкового державного соціального страхування України на випадок безробіття</w:t>
      </w:r>
      <w:r w:rsidR="00FD30DD">
        <w:rPr>
          <w:rFonts w:ascii="Times New Roman" w:hAnsi="Times New Roman"/>
          <w:sz w:val="28"/>
          <w:szCs w:val="28"/>
        </w:rPr>
        <w:t>, які спрямовуються на здійснення страхових виплат та надання послуг застрахованим особам.</w:t>
      </w:r>
    </w:p>
    <w:p w14:paraId="49897F63" w14:textId="77777777" w:rsidR="005C6592" w:rsidRPr="00903298" w:rsidRDefault="00C265D3" w:rsidP="005C65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5C6592" w:rsidRPr="00903298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14:paraId="3AE8DAE6" w14:textId="77777777" w:rsidR="00024352" w:rsidRPr="00AE11A8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1A8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матиме </w:t>
      </w:r>
      <w:r w:rsidR="00FD30DD">
        <w:rPr>
          <w:rFonts w:ascii="Times New Roman" w:hAnsi="Times New Roman"/>
          <w:sz w:val="28"/>
          <w:szCs w:val="28"/>
        </w:rPr>
        <w:t>опосередкований</w:t>
      </w:r>
      <w:r w:rsidRPr="00AE11A8">
        <w:rPr>
          <w:rFonts w:ascii="Times New Roman" w:hAnsi="Times New Roman"/>
          <w:sz w:val="28"/>
          <w:szCs w:val="28"/>
        </w:rPr>
        <w:t xml:space="preserve"> вплив на показники бюджету</w:t>
      </w:r>
      <w:r w:rsidR="00FD30DD">
        <w:rPr>
          <w:rFonts w:ascii="Times New Roman" w:hAnsi="Times New Roman"/>
          <w:sz w:val="28"/>
          <w:szCs w:val="28"/>
        </w:rPr>
        <w:t xml:space="preserve"> (</w:t>
      </w:r>
      <w:r w:rsidR="0091156C" w:rsidRPr="0091156C">
        <w:rPr>
          <w:rFonts w:ascii="Times New Roman" w:hAnsi="Times New Roman"/>
          <w:sz w:val="28"/>
          <w:szCs w:val="28"/>
        </w:rPr>
        <w:t xml:space="preserve">може призвести до </w:t>
      </w:r>
      <w:r w:rsidR="0091156C">
        <w:rPr>
          <w:rFonts w:ascii="Times New Roman" w:hAnsi="Times New Roman"/>
          <w:sz w:val="28"/>
          <w:szCs w:val="28"/>
        </w:rPr>
        <w:t>збільшення</w:t>
      </w:r>
      <w:r w:rsidR="0091156C" w:rsidRPr="0091156C">
        <w:rPr>
          <w:rFonts w:ascii="Times New Roman" w:hAnsi="Times New Roman"/>
          <w:sz w:val="28"/>
          <w:szCs w:val="28"/>
        </w:rPr>
        <w:t xml:space="preserve"> доходів державного бюдж</w:t>
      </w:r>
      <w:r w:rsidR="0091156C">
        <w:rPr>
          <w:rFonts w:ascii="Times New Roman" w:hAnsi="Times New Roman"/>
          <w:sz w:val="28"/>
          <w:szCs w:val="28"/>
        </w:rPr>
        <w:t>ету від сплати штрафів</w:t>
      </w:r>
      <w:r w:rsidR="0091156C" w:rsidRPr="0091156C">
        <w:rPr>
          <w:rFonts w:ascii="Times New Roman" w:hAnsi="Times New Roman"/>
          <w:sz w:val="28"/>
          <w:szCs w:val="28"/>
        </w:rPr>
        <w:t xml:space="preserve"> залежно від кількості виявлених правопорушень</w:t>
      </w:r>
      <w:r w:rsidR="0091156C">
        <w:rPr>
          <w:rFonts w:ascii="Times New Roman" w:hAnsi="Times New Roman"/>
          <w:sz w:val="28"/>
          <w:szCs w:val="28"/>
        </w:rPr>
        <w:t xml:space="preserve">, а також може </w:t>
      </w:r>
      <w:r w:rsidR="00C265D3">
        <w:rPr>
          <w:rFonts w:ascii="Times New Roman" w:hAnsi="Times New Roman"/>
          <w:sz w:val="28"/>
          <w:szCs w:val="28"/>
        </w:rPr>
        <w:t>призвести до недонадходження</w:t>
      </w:r>
      <w:r w:rsidR="0091156C">
        <w:rPr>
          <w:rFonts w:ascii="Times New Roman" w:hAnsi="Times New Roman"/>
          <w:sz w:val="28"/>
          <w:szCs w:val="28"/>
        </w:rPr>
        <w:t xml:space="preserve"> доходів Фонду </w:t>
      </w:r>
      <w:r w:rsidR="0091156C" w:rsidRPr="000A717F">
        <w:rPr>
          <w:rFonts w:ascii="Times New Roman" w:hAnsi="Times New Roman"/>
          <w:sz w:val="28"/>
          <w:szCs w:val="28"/>
        </w:rPr>
        <w:t>загальнообов</w:t>
      </w:r>
      <w:r w:rsidR="0091156C">
        <w:rPr>
          <w:rFonts w:ascii="Times New Roman" w:hAnsi="Times New Roman"/>
          <w:sz w:val="28"/>
          <w:szCs w:val="28"/>
        </w:rPr>
        <w:t>’</w:t>
      </w:r>
      <w:r w:rsidR="0091156C" w:rsidRPr="000A717F">
        <w:rPr>
          <w:rFonts w:ascii="Times New Roman" w:hAnsi="Times New Roman"/>
          <w:sz w:val="28"/>
          <w:szCs w:val="28"/>
        </w:rPr>
        <w:t>язкового державного соціального страхування України на випадок безробіття</w:t>
      </w:r>
      <w:r w:rsidR="0091156C" w:rsidRPr="0091156C">
        <w:rPr>
          <w:rFonts w:ascii="Times New Roman" w:hAnsi="Times New Roman"/>
          <w:sz w:val="28"/>
          <w:szCs w:val="28"/>
        </w:rPr>
        <w:t xml:space="preserve"> </w:t>
      </w:r>
      <w:r w:rsidR="0091156C">
        <w:rPr>
          <w:rFonts w:ascii="Times New Roman" w:hAnsi="Times New Roman"/>
          <w:sz w:val="28"/>
          <w:szCs w:val="28"/>
        </w:rPr>
        <w:t xml:space="preserve">залежно від </w:t>
      </w:r>
      <w:r w:rsidR="0091156C" w:rsidRPr="0091156C">
        <w:rPr>
          <w:rFonts w:ascii="Times New Roman" w:hAnsi="Times New Roman"/>
          <w:sz w:val="28"/>
          <w:szCs w:val="28"/>
        </w:rPr>
        <w:t xml:space="preserve">практики застосування </w:t>
      </w:r>
      <w:r w:rsidR="0091156C">
        <w:rPr>
          <w:rFonts w:ascii="Times New Roman" w:hAnsi="Times New Roman"/>
          <w:sz w:val="28"/>
          <w:szCs w:val="28"/>
        </w:rPr>
        <w:t xml:space="preserve">відповідного положення </w:t>
      </w:r>
      <w:r w:rsidR="0091156C" w:rsidRPr="0091156C">
        <w:rPr>
          <w:rFonts w:ascii="Times New Roman" w:hAnsi="Times New Roman"/>
          <w:sz w:val="28"/>
          <w:szCs w:val="28"/>
        </w:rPr>
        <w:t>даної законодавчої ініціативи</w:t>
      </w:r>
      <w:r w:rsidR="0091156C">
        <w:rPr>
          <w:rFonts w:ascii="Times New Roman" w:hAnsi="Times New Roman"/>
          <w:sz w:val="28"/>
          <w:szCs w:val="28"/>
        </w:rPr>
        <w:t>)</w:t>
      </w:r>
      <w:r w:rsidRPr="00AE11A8">
        <w:rPr>
          <w:rFonts w:ascii="Times New Roman" w:hAnsi="Times New Roman"/>
          <w:sz w:val="28"/>
          <w:szCs w:val="28"/>
        </w:rPr>
        <w:t xml:space="preserve">. </w:t>
      </w:r>
      <w:r w:rsidR="00B53E8E" w:rsidRPr="00024352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14:paraId="12226C8B" w14:textId="77777777" w:rsidR="00024352" w:rsidRPr="00AE11A8" w:rsidRDefault="00024352" w:rsidP="00B53E8E">
      <w:pPr>
        <w:tabs>
          <w:tab w:val="left" w:pos="7088"/>
        </w:tabs>
        <w:spacing w:before="84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E11A8">
        <w:rPr>
          <w:rFonts w:ascii="Times New Roman" w:hAnsi="Times New Roman"/>
          <w:b/>
          <w:sz w:val="28"/>
          <w:szCs w:val="28"/>
        </w:rPr>
        <w:t>Голов</w:t>
      </w:r>
      <w:r w:rsidR="00CF0D9E" w:rsidRPr="00AE11A8">
        <w:rPr>
          <w:rFonts w:ascii="Times New Roman" w:hAnsi="Times New Roman"/>
          <w:b/>
          <w:sz w:val="28"/>
          <w:szCs w:val="28"/>
        </w:rPr>
        <w:t>а</w:t>
      </w:r>
      <w:r w:rsidRPr="00AE11A8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AE11A8">
        <w:rPr>
          <w:rFonts w:ascii="Times New Roman" w:hAnsi="Times New Roman"/>
          <w:b/>
          <w:sz w:val="28"/>
          <w:szCs w:val="28"/>
        </w:rPr>
        <w:tab/>
      </w:r>
      <w:r w:rsidR="00CF0D9E" w:rsidRPr="00AE11A8">
        <w:rPr>
          <w:rFonts w:ascii="Times New Roman" w:hAnsi="Times New Roman"/>
          <w:b/>
          <w:caps/>
          <w:sz w:val="28"/>
          <w:szCs w:val="28"/>
        </w:rPr>
        <w:t>Ю</w:t>
      </w:r>
      <w:r w:rsidRPr="00AE11A8">
        <w:rPr>
          <w:rFonts w:ascii="Times New Roman" w:hAnsi="Times New Roman"/>
          <w:b/>
          <w:caps/>
          <w:sz w:val="28"/>
          <w:szCs w:val="28"/>
        </w:rPr>
        <w:t>.</w:t>
      </w:r>
      <w:r w:rsidR="00CF0D9E" w:rsidRPr="00AE11A8">
        <w:rPr>
          <w:rFonts w:ascii="Times New Roman" w:hAnsi="Times New Roman"/>
          <w:b/>
          <w:caps/>
          <w:sz w:val="28"/>
          <w:szCs w:val="28"/>
        </w:rPr>
        <w:t>Ю</w:t>
      </w:r>
      <w:r w:rsidRPr="00AE11A8">
        <w:rPr>
          <w:rFonts w:ascii="Times New Roman" w:hAnsi="Times New Roman"/>
          <w:b/>
          <w:caps/>
          <w:sz w:val="28"/>
          <w:szCs w:val="28"/>
        </w:rPr>
        <w:t>. </w:t>
      </w:r>
      <w:r w:rsidR="00CF0D9E" w:rsidRPr="00AE11A8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AE11A8" w:rsidSect="00811821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99EB2" w14:textId="77777777" w:rsidR="00281A9C" w:rsidRDefault="00281A9C" w:rsidP="005E306B">
      <w:pPr>
        <w:spacing w:after="0" w:line="240" w:lineRule="auto"/>
      </w:pPr>
      <w:r>
        <w:separator/>
      </w:r>
    </w:p>
  </w:endnote>
  <w:endnote w:type="continuationSeparator" w:id="0">
    <w:p w14:paraId="6E09F56B" w14:textId="77777777" w:rsidR="00281A9C" w:rsidRDefault="00281A9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965492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02DE9F9D" w14:textId="448B4298" w:rsidR="000A3B06" w:rsidRPr="000A3B06" w:rsidRDefault="000A3B06">
        <w:pPr>
          <w:pStyle w:val="a5"/>
          <w:jc w:val="right"/>
          <w:rPr>
            <w:rFonts w:ascii="Times New Roman" w:hAnsi="Times New Roman"/>
            <w:sz w:val="28"/>
            <w:szCs w:val="28"/>
          </w:rPr>
        </w:pPr>
        <w:r w:rsidRPr="000A3B06">
          <w:rPr>
            <w:rFonts w:ascii="Times New Roman" w:hAnsi="Times New Roman"/>
            <w:sz w:val="28"/>
            <w:szCs w:val="28"/>
          </w:rPr>
          <w:fldChar w:fldCharType="begin"/>
        </w:r>
        <w:r w:rsidRPr="000A3B0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A3B06">
          <w:rPr>
            <w:rFonts w:ascii="Times New Roman" w:hAnsi="Times New Roman"/>
            <w:sz w:val="28"/>
            <w:szCs w:val="28"/>
          </w:rPr>
          <w:fldChar w:fldCharType="separate"/>
        </w:r>
        <w:r w:rsidR="008B3673">
          <w:rPr>
            <w:rFonts w:ascii="Times New Roman" w:hAnsi="Times New Roman"/>
            <w:noProof/>
            <w:sz w:val="28"/>
            <w:szCs w:val="28"/>
          </w:rPr>
          <w:t>2</w:t>
        </w:r>
        <w:r w:rsidRPr="000A3B0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319E0F0C" w14:textId="77777777" w:rsidR="000A3B06" w:rsidRDefault="000A3B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7444C44F" w14:textId="77777777" w:rsidR="00A7635E" w:rsidRDefault="008B3673">
        <w:pPr>
          <w:pStyle w:val="a5"/>
          <w:jc w:val="center"/>
        </w:pPr>
      </w:p>
    </w:sdtContent>
  </w:sdt>
  <w:p w14:paraId="0D2C0EC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08AF0" w14:textId="77777777" w:rsidR="00281A9C" w:rsidRDefault="00281A9C" w:rsidP="005E306B">
      <w:pPr>
        <w:spacing w:after="0" w:line="240" w:lineRule="auto"/>
      </w:pPr>
      <w:r>
        <w:separator/>
      </w:r>
    </w:p>
  </w:footnote>
  <w:footnote w:type="continuationSeparator" w:id="0">
    <w:p w14:paraId="3D1F096E" w14:textId="77777777" w:rsidR="00281A9C" w:rsidRDefault="00281A9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61F8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5460F4A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F24312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A7E4EE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AA5D48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6D61183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5D6A8E5A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5BE402A3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D0A851B" w14:textId="77777777" w:rsidTr="003E0669">
      <w:tc>
        <w:tcPr>
          <w:tcW w:w="1087" w:type="dxa"/>
          <w:tcBorders>
            <w:top w:val="nil"/>
          </w:tcBorders>
        </w:tcPr>
        <w:p w14:paraId="7BC56F2F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0474E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A8BB77A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A1491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4DC9"/>
    <w:rsid w:val="000A3B06"/>
    <w:rsid w:val="000A717F"/>
    <w:rsid w:val="000F1586"/>
    <w:rsid w:val="001211E5"/>
    <w:rsid w:val="00141617"/>
    <w:rsid w:val="00184B34"/>
    <w:rsid w:val="0019108F"/>
    <w:rsid w:val="0019231B"/>
    <w:rsid w:val="001966F0"/>
    <w:rsid w:val="001D3C24"/>
    <w:rsid w:val="0021032F"/>
    <w:rsid w:val="00235CD7"/>
    <w:rsid w:val="00243EA5"/>
    <w:rsid w:val="00281A9C"/>
    <w:rsid w:val="002A5D4C"/>
    <w:rsid w:val="002B5FC1"/>
    <w:rsid w:val="002D0561"/>
    <w:rsid w:val="002E0A18"/>
    <w:rsid w:val="002E31BF"/>
    <w:rsid w:val="002E44DA"/>
    <w:rsid w:val="003360DB"/>
    <w:rsid w:val="00391C3D"/>
    <w:rsid w:val="003B7AF8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592"/>
    <w:rsid w:val="005C674D"/>
    <w:rsid w:val="005E306B"/>
    <w:rsid w:val="005F20B5"/>
    <w:rsid w:val="00626A3E"/>
    <w:rsid w:val="00660B13"/>
    <w:rsid w:val="0066623D"/>
    <w:rsid w:val="0068561B"/>
    <w:rsid w:val="006F10E8"/>
    <w:rsid w:val="00713E93"/>
    <w:rsid w:val="0073224C"/>
    <w:rsid w:val="00765651"/>
    <w:rsid w:val="00793AAE"/>
    <w:rsid w:val="007A0252"/>
    <w:rsid w:val="007A0FFB"/>
    <w:rsid w:val="007B31A3"/>
    <w:rsid w:val="007D2B6C"/>
    <w:rsid w:val="007E485E"/>
    <w:rsid w:val="007F5D91"/>
    <w:rsid w:val="0080545D"/>
    <w:rsid w:val="008069C7"/>
    <w:rsid w:val="00811821"/>
    <w:rsid w:val="00814016"/>
    <w:rsid w:val="0084269F"/>
    <w:rsid w:val="00874E4E"/>
    <w:rsid w:val="00882C03"/>
    <w:rsid w:val="008B1F57"/>
    <w:rsid w:val="008B3673"/>
    <w:rsid w:val="008D0011"/>
    <w:rsid w:val="008D7BBE"/>
    <w:rsid w:val="0091156C"/>
    <w:rsid w:val="0092296F"/>
    <w:rsid w:val="0092629E"/>
    <w:rsid w:val="0094571E"/>
    <w:rsid w:val="00945B68"/>
    <w:rsid w:val="00957D31"/>
    <w:rsid w:val="00972232"/>
    <w:rsid w:val="009865D4"/>
    <w:rsid w:val="009A720A"/>
    <w:rsid w:val="00A00059"/>
    <w:rsid w:val="00A16C68"/>
    <w:rsid w:val="00A4073A"/>
    <w:rsid w:val="00A409D4"/>
    <w:rsid w:val="00A60747"/>
    <w:rsid w:val="00A7635E"/>
    <w:rsid w:val="00A76A60"/>
    <w:rsid w:val="00A833C8"/>
    <w:rsid w:val="00A917B8"/>
    <w:rsid w:val="00AD7F82"/>
    <w:rsid w:val="00AE11A8"/>
    <w:rsid w:val="00B311E8"/>
    <w:rsid w:val="00B31DEA"/>
    <w:rsid w:val="00B53E8E"/>
    <w:rsid w:val="00B60349"/>
    <w:rsid w:val="00B900A5"/>
    <w:rsid w:val="00BA62CD"/>
    <w:rsid w:val="00BD0801"/>
    <w:rsid w:val="00BF1E95"/>
    <w:rsid w:val="00C11FB6"/>
    <w:rsid w:val="00C265D3"/>
    <w:rsid w:val="00C27AE9"/>
    <w:rsid w:val="00C401C9"/>
    <w:rsid w:val="00C434B6"/>
    <w:rsid w:val="00C453FA"/>
    <w:rsid w:val="00C7378B"/>
    <w:rsid w:val="00C86266"/>
    <w:rsid w:val="00C92F3D"/>
    <w:rsid w:val="00CA7044"/>
    <w:rsid w:val="00CC39A1"/>
    <w:rsid w:val="00CC3A3F"/>
    <w:rsid w:val="00CD4A38"/>
    <w:rsid w:val="00CE3E1B"/>
    <w:rsid w:val="00CE6A4B"/>
    <w:rsid w:val="00CF0D9E"/>
    <w:rsid w:val="00CF721D"/>
    <w:rsid w:val="00D22048"/>
    <w:rsid w:val="00D242C2"/>
    <w:rsid w:val="00D37FA2"/>
    <w:rsid w:val="00D406EB"/>
    <w:rsid w:val="00D52549"/>
    <w:rsid w:val="00D55B58"/>
    <w:rsid w:val="00D57E1B"/>
    <w:rsid w:val="00DA307A"/>
    <w:rsid w:val="00DF0115"/>
    <w:rsid w:val="00DF4259"/>
    <w:rsid w:val="00F55423"/>
    <w:rsid w:val="00F91DD3"/>
    <w:rsid w:val="00FB15D8"/>
    <w:rsid w:val="00FC1E97"/>
    <w:rsid w:val="00FC3DF4"/>
    <w:rsid w:val="00FD30D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747140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31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0F6B8-899C-48D6-9666-85B6A94A76E3}">
  <ds:schemaRefs>
    <ds:schemaRef ds:uri="http://purl.org/dc/dcmitype/"/>
    <ds:schemaRef ds:uri="34080153-28b6-45f6-b1c8-49842029d766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035F6E6-D8BF-49C6-A96A-18DE7DB81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2654</Words>
  <Characters>1513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Документ_106919.docx</vt:lpstr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Документ_106919.docx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2020-06-18T08:38:00Z</dcterms:created>
  <dcterms:modified xsi:type="dcterms:W3CDTF">2020-06-18T08:38:00Z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