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B0FB6" w14:textId="77777777" w:rsidR="00833116" w:rsidRPr="00E12901" w:rsidRDefault="00833116" w:rsidP="00833116">
      <w:pPr>
        <w:ind w:left="4962"/>
        <w:jc w:val="right"/>
        <w:rPr>
          <w:b/>
          <w:bCs/>
          <w:sz w:val="28"/>
          <w:szCs w:val="28"/>
        </w:rPr>
      </w:pPr>
      <w:bookmarkStart w:id="0" w:name="_GoBack"/>
      <w:bookmarkEnd w:id="0"/>
      <w:r w:rsidRPr="00E12901">
        <w:rPr>
          <w:b/>
          <w:bCs/>
          <w:sz w:val="28"/>
          <w:szCs w:val="28"/>
        </w:rPr>
        <w:t>Проект вноситься                                                                             народним депутатом України</w:t>
      </w:r>
    </w:p>
    <w:p w14:paraId="4BB66A45" w14:textId="1BF6F9A0" w:rsidR="00833116" w:rsidRPr="00E12901" w:rsidRDefault="002538A0" w:rsidP="002538A0">
      <w:pPr>
        <w:ind w:left="4536"/>
        <w:jc w:val="right"/>
        <w:rPr>
          <w:b/>
          <w:bCs/>
          <w:sz w:val="28"/>
          <w:szCs w:val="28"/>
        </w:rPr>
      </w:pPr>
      <w:r w:rsidRPr="00E12901">
        <w:rPr>
          <w:b/>
          <w:bCs/>
          <w:sz w:val="28"/>
          <w:szCs w:val="28"/>
        </w:rPr>
        <w:t xml:space="preserve">    Ю.М. Гришиною (№</w:t>
      </w:r>
      <w:r w:rsidR="00833116" w:rsidRPr="00E12901">
        <w:rPr>
          <w:b/>
          <w:bCs/>
          <w:sz w:val="28"/>
          <w:szCs w:val="28"/>
        </w:rPr>
        <w:t xml:space="preserve">428) </w:t>
      </w:r>
    </w:p>
    <w:p w14:paraId="3017B8E7" w14:textId="77777777" w:rsidR="00833116" w:rsidRPr="00E12901" w:rsidRDefault="00833116" w:rsidP="00833116">
      <w:pPr>
        <w:jc w:val="right"/>
        <w:outlineLvl w:val="0"/>
        <w:rPr>
          <w:rFonts w:eastAsia="Arial Unicode MS"/>
          <w:sz w:val="28"/>
          <w:szCs w:val="28"/>
        </w:rPr>
      </w:pPr>
    </w:p>
    <w:p w14:paraId="191D359C" w14:textId="77777777" w:rsidR="00833116" w:rsidRPr="00E12901" w:rsidRDefault="00833116" w:rsidP="00833116">
      <w:pPr>
        <w:jc w:val="right"/>
        <w:outlineLvl w:val="0"/>
        <w:rPr>
          <w:rFonts w:eastAsia="Arial Unicode MS"/>
          <w:sz w:val="28"/>
          <w:szCs w:val="28"/>
        </w:rPr>
      </w:pPr>
    </w:p>
    <w:p w14:paraId="109E6449" w14:textId="2623B418" w:rsidR="00833116" w:rsidRDefault="00833116" w:rsidP="00833116">
      <w:pPr>
        <w:jc w:val="right"/>
        <w:outlineLvl w:val="0"/>
        <w:rPr>
          <w:rFonts w:eastAsia="Arial Unicode MS"/>
          <w:sz w:val="28"/>
          <w:szCs w:val="28"/>
        </w:rPr>
      </w:pPr>
    </w:p>
    <w:p w14:paraId="42C0BD62" w14:textId="772E2912" w:rsidR="00E12901" w:rsidRDefault="00E12901" w:rsidP="00833116">
      <w:pPr>
        <w:jc w:val="right"/>
        <w:outlineLvl w:val="0"/>
        <w:rPr>
          <w:rFonts w:eastAsia="Arial Unicode MS"/>
          <w:sz w:val="28"/>
          <w:szCs w:val="28"/>
        </w:rPr>
      </w:pPr>
    </w:p>
    <w:p w14:paraId="40EA9AE3" w14:textId="0344E058" w:rsidR="00E12901" w:rsidRDefault="00E12901" w:rsidP="00833116">
      <w:pPr>
        <w:jc w:val="right"/>
        <w:outlineLvl w:val="0"/>
        <w:rPr>
          <w:rFonts w:eastAsia="Arial Unicode MS"/>
          <w:sz w:val="28"/>
          <w:szCs w:val="28"/>
        </w:rPr>
      </w:pPr>
    </w:p>
    <w:p w14:paraId="045F3656" w14:textId="77777777" w:rsidR="00E12901" w:rsidRDefault="00E12901" w:rsidP="00833116">
      <w:pPr>
        <w:jc w:val="right"/>
        <w:outlineLvl w:val="0"/>
        <w:rPr>
          <w:rFonts w:eastAsia="Arial Unicode MS"/>
          <w:sz w:val="28"/>
          <w:szCs w:val="28"/>
        </w:rPr>
      </w:pPr>
    </w:p>
    <w:p w14:paraId="7E139AE3" w14:textId="5129E2E3" w:rsidR="00E12901" w:rsidRDefault="00E12901" w:rsidP="00833116">
      <w:pPr>
        <w:jc w:val="right"/>
        <w:outlineLvl w:val="0"/>
        <w:rPr>
          <w:rFonts w:eastAsia="Arial Unicode MS"/>
          <w:sz w:val="28"/>
          <w:szCs w:val="28"/>
        </w:rPr>
      </w:pPr>
    </w:p>
    <w:p w14:paraId="4EF1F202" w14:textId="77777777" w:rsidR="00E12901" w:rsidRPr="00E12901" w:rsidRDefault="00E12901" w:rsidP="00833116">
      <w:pPr>
        <w:jc w:val="right"/>
        <w:outlineLvl w:val="0"/>
        <w:rPr>
          <w:rFonts w:eastAsia="Arial Unicode MS"/>
          <w:sz w:val="28"/>
          <w:szCs w:val="28"/>
        </w:rPr>
      </w:pPr>
    </w:p>
    <w:p w14:paraId="277A0A5B" w14:textId="77777777" w:rsidR="00833116" w:rsidRPr="00E12901" w:rsidRDefault="00833116" w:rsidP="00833116">
      <w:pPr>
        <w:jc w:val="center"/>
        <w:rPr>
          <w:b/>
          <w:sz w:val="28"/>
          <w:szCs w:val="28"/>
        </w:rPr>
      </w:pPr>
      <w:r w:rsidRPr="00E12901">
        <w:rPr>
          <w:rStyle w:val="rvts70"/>
          <w:b/>
          <w:sz w:val="28"/>
          <w:szCs w:val="28"/>
        </w:rPr>
        <w:t>ПОСТАНОВА</w:t>
      </w:r>
      <w:r w:rsidRPr="00E12901">
        <w:rPr>
          <w:b/>
          <w:sz w:val="28"/>
          <w:szCs w:val="28"/>
        </w:rPr>
        <w:t xml:space="preserve"> </w:t>
      </w:r>
      <w:r w:rsidRPr="00E12901">
        <w:rPr>
          <w:b/>
          <w:sz w:val="28"/>
          <w:szCs w:val="28"/>
        </w:rPr>
        <w:br/>
      </w:r>
      <w:r w:rsidRPr="00E12901">
        <w:rPr>
          <w:rStyle w:val="rvts66"/>
          <w:b/>
          <w:sz w:val="28"/>
          <w:szCs w:val="28"/>
        </w:rPr>
        <w:t>Верховної Ради України</w:t>
      </w:r>
    </w:p>
    <w:p w14:paraId="0FEC03A1" w14:textId="77777777" w:rsidR="00833116" w:rsidRPr="00E12901" w:rsidRDefault="00833116" w:rsidP="00833116">
      <w:pPr>
        <w:jc w:val="center"/>
        <w:rPr>
          <w:b/>
          <w:sz w:val="28"/>
          <w:szCs w:val="28"/>
        </w:rPr>
      </w:pPr>
    </w:p>
    <w:p w14:paraId="6C53DE4C" w14:textId="77777777" w:rsidR="00F916FC" w:rsidRPr="00E12901" w:rsidRDefault="00833116" w:rsidP="00F916FC">
      <w:pPr>
        <w:pStyle w:val="HTML"/>
        <w:shd w:val="clear" w:color="auto" w:fill="FFFFFF"/>
        <w:spacing w:line="276" w:lineRule="auto"/>
        <w:jc w:val="center"/>
        <w:rPr>
          <w:rFonts w:ascii="Times New Roman" w:hAnsi="Times New Roman" w:cs="Times New Roman"/>
          <w:b/>
          <w:color w:val="auto"/>
          <w:sz w:val="28"/>
          <w:szCs w:val="28"/>
          <w:lang w:val="uk-UA" w:eastAsia="uk-UA"/>
        </w:rPr>
      </w:pPr>
      <w:bookmarkStart w:id="1" w:name="n3"/>
      <w:bookmarkEnd w:id="1"/>
      <w:r w:rsidRPr="00E12901">
        <w:rPr>
          <w:rFonts w:ascii="Times New Roman" w:hAnsi="Times New Roman" w:cs="Times New Roman"/>
          <w:b/>
          <w:color w:val="auto"/>
          <w:sz w:val="28"/>
          <w:szCs w:val="28"/>
          <w:lang w:val="uk-UA" w:eastAsia="uk-UA"/>
        </w:rPr>
        <w:t xml:space="preserve">Про утворення Тимчасової слідчої комісії </w:t>
      </w:r>
    </w:p>
    <w:p w14:paraId="68840D42" w14:textId="32DE24DF" w:rsidR="00833116" w:rsidRDefault="00833116" w:rsidP="00973552">
      <w:pPr>
        <w:pStyle w:val="HTML"/>
        <w:shd w:val="clear" w:color="auto" w:fill="FFFFFF"/>
        <w:spacing w:line="276" w:lineRule="auto"/>
        <w:jc w:val="center"/>
        <w:rPr>
          <w:rFonts w:ascii="Times New Roman" w:hAnsi="Times New Roman" w:cs="Times New Roman"/>
          <w:b/>
          <w:color w:val="auto"/>
          <w:sz w:val="28"/>
          <w:szCs w:val="28"/>
          <w:lang w:val="uk-UA"/>
        </w:rPr>
      </w:pPr>
      <w:r w:rsidRPr="00E12901">
        <w:rPr>
          <w:rFonts w:ascii="Times New Roman" w:hAnsi="Times New Roman" w:cs="Times New Roman"/>
          <w:b/>
          <w:color w:val="auto"/>
          <w:sz w:val="28"/>
          <w:szCs w:val="28"/>
          <w:lang w:val="uk-UA" w:eastAsia="uk-UA"/>
        </w:rPr>
        <w:t xml:space="preserve">Верховної Ради України </w:t>
      </w:r>
      <w:r w:rsidR="00973552" w:rsidRPr="00E12901">
        <w:rPr>
          <w:rFonts w:ascii="Times New Roman" w:hAnsi="Times New Roman" w:cs="Times New Roman"/>
          <w:b/>
          <w:color w:val="auto"/>
          <w:sz w:val="28"/>
          <w:szCs w:val="28"/>
          <w:lang w:val="uk-UA"/>
        </w:rPr>
        <w:t xml:space="preserve">з питань перевірки та оцінки стану Акціонерного товариства «Українська залізниця»,  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  </w:t>
      </w:r>
    </w:p>
    <w:p w14:paraId="0F39594E" w14:textId="77777777" w:rsidR="00E12901" w:rsidRPr="00E12901" w:rsidRDefault="00E12901" w:rsidP="00973552">
      <w:pPr>
        <w:pStyle w:val="HTML"/>
        <w:shd w:val="clear" w:color="auto" w:fill="FFFFFF"/>
        <w:spacing w:line="276" w:lineRule="auto"/>
        <w:jc w:val="center"/>
        <w:rPr>
          <w:rFonts w:ascii="Times New Roman" w:hAnsi="Times New Roman" w:cs="Times New Roman"/>
          <w:b/>
          <w:color w:val="auto"/>
          <w:sz w:val="28"/>
          <w:szCs w:val="28"/>
          <w:lang w:val="uk-UA"/>
        </w:rPr>
      </w:pPr>
    </w:p>
    <w:p w14:paraId="2CFD7C5D" w14:textId="77777777" w:rsidR="00973552" w:rsidRPr="00E12901" w:rsidRDefault="00973552" w:rsidP="00973552">
      <w:pPr>
        <w:pStyle w:val="HTML"/>
        <w:shd w:val="clear" w:color="auto" w:fill="FFFFFF"/>
        <w:spacing w:line="276" w:lineRule="auto"/>
        <w:jc w:val="center"/>
        <w:rPr>
          <w:rFonts w:ascii="Times New Roman" w:hAnsi="Times New Roman" w:cs="Times New Roman"/>
          <w:b/>
          <w:sz w:val="28"/>
          <w:szCs w:val="28"/>
          <w:lang w:val="uk-UA" w:eastAsia="uk-UA"/>
        </w:rPr>
      </w:pPr>
    </w:p>
    <w:p w14:paraId="1398B808" w14:textId="77777777" w:rsidR="00833116" w:rsidRPr="00E12901" w:rsidRDefault="00833116" w:rsidP="00833116">
      <w:pPr>
        <w:pStyle w:val="HTML"/>
        <w:shd w:val="clear" w:color="auto" w:fill="FFFFFF"/>
        <w:spacing w:line="276" w:lineRule="auto"/>
        <w:ind w:firstLine="709"/>
        <w:jc w:val="both"/>
        <w:rPr>
          <w:rFonts w:ascii="Times New Roman" w:hAnsi="Times New Roman" w:cs="Times New Roman"/>
          <w:sz w:val="28"/>
          <w:szCs w:val="28"/>
          <w:lang w:val="uk-UA" w:eastAsia="en-US"/>
        </w:rPr>
      </w:pPr>
      <w:bookmarkStart w:id="2" w:name="n22"/>
      <w:bookmarkStart w:id="3" w:name="n4"/>
      <w:bookmarkEnd w:id="2"/>
      <w:bookmarkEnd w:id="3"/>
      <w:r w:rsidRPr="00E12901">
        <w:rPr>
          <w:rFonts w:ascii="Times New Roman" w:hAnsi="Times New Roman" w:cs="Times New Roman"/>
          <w:sz w:val="28"/>
          <w:szCs w:val="28"/>
          <w:lang w:val="uk-UA" w:eastAsia="en-US"/>
        </w:rPr>
        <w:t xml:space="preserve">З метою здійснення парламентського контролю та забезпечення неупередженої і прозорої </w:t>
      </w:r>
      <w:r w:rsidRPr="00E12901">
        <w:rPr>
          <w:rFonts w:ascii="Times New Roman" w:hAnsi="Times New Roman" w:cs="Times New Roman"/>
          <w:sz w:val="28"/>
          <w:szCs w:val="28"/>
          <w:lang w:val="uk-UA"/>
        </w:rPr>
        <w:t>перевірки та оцінки стану А</w:t>
      </w:r>
      <w:r w:rsidRPr="00E12901">
        <w:rPr>
          <w:rFonts w:ascii="Times New Roman" w:hAnsi="Times New Roman" w:cs="Times New Roman"/>
          <w:color w:val="auto"/>
          <w:sz w:val="28"/>
          <w:szCs w:val="28"/>
          <w:shd w:val="clear" w:color="auto" w:fill="FFFFFF"/>
          <w:lang w:val="uk-UA"/>
        </w:rPr>
        <w:t>кціонерного товариства «Українська залізниця»</w:t>
      </w:r>
      <w:r w:rsidRPr="00E12901">
        <w:rPr>
          <w:rFonts w:ascii="Times New Roman" w:hAnsi="Times New Roman" w:cs="Times New Roman"/>
          <w:sz w:val="28"/>
          <w:szCs w:val="28"/>
          <w:lang w:val="uk-UA"/>
        </w:rPr>
        <w:t xml:space="preserve">, </w:t>
      </w:r>
      <w:r w:rsidRPr="00E12901">
        <w:rPr>
          <w:rFonts w:ascii="Times New Roman" w:hAnsi="Times New Roman" w:cs="Times New Roman"/>
          <w:color w:val="auto"/>
          <w:sz w:val="28"/>
          <w:szCs w:val="28"/>
          <w:lang w:val="uk-UA"/>
        </w:rPr>
        <w:t>розслідування бездіяльності та порушень законодавства України органами управління цього підприємства</w:t>
      </w:r>
      <w:r w:rsidRPr="00E12901">
        <w:rPr>
          <w:rFonts w:ascii="Times New Roman" w:hAnsi="Times New Roman" w:cs="Times New Roman"/>
          <w:color w:val="auto"/>
          <w:sz w:val="28"/>
          <w:szCs w:val="28"/>
          <w:shd w:val="clear" w:color="auto" w:fill="FFFFFF"/>
          <w:lang w:val="uk-UA"/>
        </w:rPr>
        <w:t xml:space="preserve">, яка призвела до значного погіршення технічного стану підприємства та основних виробничих показників, </w:t>
      </w:r>
      <w:r w:rsidRPr="00E12901">
        <w:rPr>
          <w:rFonts w:ascii="Times New Roman" w:hAnsi="Times New Roman" w:cs="Times New Roman"/>
          <w:sz w:val="28"/>
          <w:szCs w:val="28"/>
          <w:lang w:val="uk-UA"/>
        </w:rPr>
        <w:t xml:space="preserve"> </w:t>
      </w:r>
      <w:r w:rsidR="0085713D" w:rsidRPr="00E12901">
        <w:rPr>
          <w:rFonts w:ascii="Times New Roman" w:hAnsi="Times New Roman" w:cs="Times New Roman"/>
          <w:sz w:val="28"/>
          <w:szCs w:val="28"/>
          <w:lang w:val="uk-UA"/>
        </w:rPr>
        <w:t xml:space="preserve">забезпечення належного контролю запланованої стратегії розвитку та реформування </w:t>
      </w:r>
      <w:r w:rsidR="000F3472" w:rsidRPr="00E12901">
        <w:rPr>
          <w:rFonts w:ascii="Times New Roman" w:hAnsi="Times New Roman" w:cs="Times New Roman"/>
          <w:sz w:val="28"/>
          <w:szCs w:val="28"/>
          <w:lang w:val="uk-UA"/>
        </w:rPr>
        <w:t>А</w:t>
      </w:r>
      <w:r w:rsidR="000F3472" w:rsidRPr="00E12901">
        <w:rPr>
          <w:rFonts w:ascii="Times New Roman" w:hAnsi="Times New Roman" w:cs="Times New Roman"/>
          <w:color w:val="auto"/>
          <w:sz w:val="28"/>
          <w:szCs w:val="28"/>
          <w:shd w:val="clear" w:color="auto" w:fill="FFFFFF"/>
          <w:lang w:val="uk-UA"/>
        </w:rPr>
        <w:t>кціонерного товариства «Українська залізниця»</w:t>
      </w:r>
      <w:r w:rsidR="0085713D" w:rsidRPr="00E12901">
        <w:rPr>
          <w:rFonts w:ascii="Times New Roman" w:hAnsi="Times New Roman" w:cs="Times New Roman"/>
          <w:sz w:val="28"/>
          <w:szCs w:val="28"/>
          <w:lang w:val="uk-UA"/>
        </w:rPr>
        <w:t xml:space="preserve"> </w:t>
      </w:r>
      <w:r w:rsidRPr="00E12901">
        <w:rPr>
          <w:rFonts w:ascii="Times New Roman" w:hAnsi="Times New Roman" w:cs="Times New Roman"/>
          <w:sz w:val="28"/>
          <w:szCs w:val="28"/>
          <w:lang w:val="uk-UA"/>
        </w:rPr>
        <w:t>відповідно до</w:t>
      </w:r>
      <w:r w:rsidRPr="00E12901">
        <w:rPr>
          <w:rFonts w:ascii="Times New Roman" w:hAnsi="Times New Roman" w:cs="Times New Roman"/>
          <w:sz w:val="28"/>
          <w:szCs w:val="28"/>
          <w:lang w:val="uk-UA" w:eastAsia="en-US"/>
        </w:rPr>
        <w:t xml:space="preserve"> частини четвертої статті 89 Конституції України та статті 87 Регламенту Верховної Ради України, Верховна Рада України                     </w:t>
      </w:r>
    </w:p>
    <w:p w14:paraId="64D8BFE1" w14:textId="77777777" w:rsidR="00833116" w:rsidRPr="00E12901" w:rsidRDefault="00833116" w:rsidP="00833116">
      <w:pPr>
        <w:pStyle w:val="HTML"/>
        <w:shd w:val="clear" w:color="auto" w:fill="FFFFFF"/>
        <w:spacing w:line="276" w:lineRule="auto"/>
        <w:ind w:firstLine="709"/>
        <w:jc w:val="center"/>
        <w:rPr>
          <w:rFonts w:ascii="Times New Roman" w:hAnsi="Times New Roman" w:cs="Times New Roman"/>
          <w:sz w:val="28"/>
          <w:szCs w:val="28"/>
          <w:lang w:val="uk-UA" w:eastAsia="en-US"/>
        </w:rPr>
      </w:pPr>
      <w:r w:rsidRPr="00E12901">
        <w:rPr>
          <w:rFonts w:ascii="Times New Roman" w:hAnsi="Times New Roman" w:cs="Times New Roman"/>
          <w:b/>
          <w:sz w:val="28"/>
          <w:szCs w:val="28"/>
          <w:lang w:val="uk-UA" w:eastAsia="en-US"/>
        </w:rPr>
        <w:t>п о с т а н о в л я є:</w:t>
      </w:r>
    </w:p>
    <w:p w14:paraId="6A4604AF" w14:textId="77777777" w:rsidR="00833116" w:rsidRPr="00E12901" w:rsidRDefault="00833116" w:rsidP="00F916FC">
      <w:pPr>
        <w:pStyle w:val="HTML"/>
        <w:shd w:val="clear" w:color="auto" w:fill="FFFFFF"/>
        <w:spacing w:line="276" w:lineRule="auto"/>
        <w:ind w:firstLine="709"/>
        <w:jc w:val="both"/>
        <w:rPr>
          <w:rFonts w:ascii="Times New Roman" w:hAnsi="Times New Roman" w:cs="Times New Roman"/>
          <w:sz w:val="28"/>
          <w:szCs w:val="28"/>
          <w:lang w:val="uk-UA"/>
        </w:rPr>
      </w:pPr>
      <w:bookmarkStart w:id="4" w:name="n5"/>
      <w:bookmarkEnd w:id="4"/>
      <w:r w:rsidRPr="00E12901">
        <w:rPr>
          <w:rFonts w:ascii="Times New Roman" w:hAnsi="Times New Roman" w:cs="Times New Roman"/>
          <w:sz w:val="28"/>
          <w:szCs w:val="28"/>
          <w:lang w:val="uk-UA" w:eastAsia="en-US"/>
        </w:rPr>
        <w:t xml:space="preserve">1. Утворити Тимчасову слідчу комісію Верховної Ради України </w:t>
      </w:r>
      <w:r w:rsidR="00973552" w:rsidRPr="00E12901">
        <w:rPr>
          <w:rFonts w:ascii="Times New Roman" w:hAnsi="Times New Roman" w:cs="Times New Roman"/>
          <w:sz w:val="28"/>
          <w:szCs w:val="28"/>
          <w:lang w:val="uk-UA"/>
        </w:rPr>
        <w:t xml:space="preserve">з питань перевірки та оцінки стану Акціонерного товариства «Українська залізниця»,  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  </w:t>
      </w:r>
      <w:r w:rsidR="00F916FC" w:rsidRPr="00E12901">
        <w:rPr>
          <w:rFonts w:ascii="Times New Roman" w:hAnsi="Times New Roman" w:cs="Times New Roman"/>
          <w:bCs/>
          <w:sz w:val="28"/>
          <w:szCs w:val="28"/>
          <w:lang w:val="uk-UA"/>
        </w:rPr>
        <w:t xml:space="preserve"> </w:t>
      </w:r>
      <w:r w:rsidRPr="00E12901">
        <w:rPr>
          <w:rFonts w:ascii="Times New Roman" w:hAnsi="Times New Roman" w:cs="Times New Roman"/>
          <w:sz w:val="28"/>
          <w:szCs w:val="28"/>
          <w:lang w:val="uk-UA" w:eastAsia="en-US"/>
        </w:rPr>
        <w:t>(далі – Тимчасова слідча комісія).</w:t>
      </w:r>
    </w:p>
    <w:p w14:paraId="1B2EA7A3" w14:textId="77777777" w:rsidR="00833116" w:rsidRPr="00E12901" w:rsidRDefault="00833116" w:rsidP="00833116">
      <w:pPr>
        <w:widowControl w:val="0"/>
        <w:tabs>
          <w:tab w:val="left" w:pos="691"/>
        </w:tabs>
        <w:autoSpaceDE w:val="0"/>
        <w:autoSpaceDN w:val="0"/>
        <w:adjustRightInd w:val="0"/>
        <w:ind w:right="-2" w:firstLine="709"/>
        <w:jc w:val="both"/>
        <w:rPr>
          <w:sz w:val="28"/>
          <w:szCs w:val="28"/>
        </w:rPr>
      </w:pPr>
      <w:r w:rsidRPr="00E12901">
        <w:rPr>
          <w:sz w:val="28"/>
          <w:szCs w:val="28"/>
        </w:rPr>
        <w:t>2. Визначити основними завданнями Тимчасової слідчої комісії:</w:t>
      </w:r>
    </w:p>
    <w:p w14:paraId="67E1C791" w14:textId="77777777" w:rsidR="00833116" w:rsidRPr="00E12901" w:rsidRDefault="00833116" w:rsidP="00833116">
      <w:pPr>
        <w:widowControl w:val="0"/>
        <w:tabs>
          <w:tab w:val="left" w:pos="691"/>
        </w:tabs>
        <w:autoSpaceDE w:val="0"/>
        <w:autoSpaceDN w:val="0"/>
        <w:adjustRightInd w:val="0"/>
        <w:ind w:right="-2" w:firstLine="709"/>
        <w:jc w:val="both"/>
        <w:rPr>
          <w:sz w:val="28"/>
          <w:szCs w:val="28"/>
          <w:shd w:val="clear" w:color="auto" w:fill="FFFFFF"/>
        </w:rPr>
      </w:pPr>
      <w:r w:rsidRPr="00E12901">
        <w:rPr>
          <w:sz w:val="28"/>
          <w:szCs w:val="28"/>
        </w:rPr>
        <w:t xml:space="preserve">- провести перевірку та оцінку стану </w:t>
      </w:r>
      <w:r w:rsidRPr="00E12901">
        <w:rPr>
          <w:sz w:val="28"/>
          <w:szCs w:val="28"/>
          <w:shd w:val="clear" w:color="auto" w:fill="FFFFFF"/>
        </w:rPr>
        <w:t>Акціонерного товариства «Українська залізниця»;</w:t>
      </w:r>
    </w:p>
    <w:p w14:paraId="5BB1FE16" w14:textId="77777777" w:rsidR="00833116" w:rsidRPr="00E12901" w:rsidRDefault="00833116" w:rsidP="00833116">
      <w:pPr>
        <w:widowControl w:val="0"/>
        <w:tabs>
          <w:tab w:val="left" w:pos="691"/>
        </w:tabs>
        <w:autoSpaceDE w:val="0"/>
        <w:autoSpaceDN w:val="0"/>
        <w:adjustRightInd w:val="0"/>
        <w:ind w:right="-2" w:firstLine="709"/>
        <w:jc w:val="both"/>
        <w:rPr>
          <w:sz w:val="28"/>
          <w:szCs w:val="28"/>
        </w:rPr>
      </w:pPr>
      <w:r w:rsidRPr="00E12901">
        <w:rPr>
          <w:sz w:val="28"/>
          <w:szCs w:val="28"/>
        </w:rPr>
        <w:lastRenderedPageBreak/>
        <w:t xml:space="preserve">- перевірити факти щодо можливої бездіяльності та порушень законодавства України органами управління </w:t>
      </w:r>
      <w:r w:rsidRPr="00E12901">
        <w:rPr>
          <w:sz w:val="28"/>
          <w:szCs w:val="28"/>
          <w:shd w:val="clear" w:color="auto" w:fill="FFFFFF"/>
        </w:rPr>
        <w:t>Акціонерного товариства «Українська залізниця», які призвели до значного погіршення технічного стану підприємства та основних виробничих показників</w:t>
      </w:r>
      <w:r w:rsidR="00F27668" w:rsidRPr="00E12901">
        <w:rPr>
          <w:sz w:val="28"/>
          <w:szCs w:val="28"/>
          <w:shd w:val="clear" w:color="auto" w:fill="FFFFFF"/>
        </w:rPr>
        <w:t>, крім того</w:t>
      </w:r>
      <w:r w:rsidR="00BB755B" w:rsidRPr="00E12901">
        <w:rPr>
          <w:sz w:val="28"/>
          <w:szCs w:val="28"/>
          <w:shd w:val="clear" w:color="auto" w:fill="FFFFFF"/>
        </w:rPr>
        <w:t>, дотримання</w:t>
      </w:r>
      <w:r w:rsidR="00F27668" w:rsidRPr="00E12901">
        <w:rPr>
          <w:sz w:val="28"/>
          <w:szCs w:val="28"/>
          <w:shd w:val="clear" w:color="auto" w:fill="FFFFFF"/>
        </w:rPr>
        <w:t xml:space="preserve"> Закону України «Про публічні закупівлі», </w:t>
      </w:r>
      <w:r w:rsidR="00F27668" w:rsidRPr="00E12901">
        <w:rPr>
          <w:color w:val="000000"/>
          <w:sz w:val="28"/>
          <w:szCs w:val="28"/>
          <w:shd w:val="clear" w:color="auto" w:fill="FFFFFF"/>
        </w:rPr>
        <w:t xml:space="preserve">який </w:t>
      </w:r>
      <w:r w:rsidR="004A527E" w:rsidRPr="00E12901">
        <w:rPr>
          <w:color w:val="000000"/>
          <w:sz w:val="28"/>
          <w:szCs w:val="28"/>
          <w:shd w:val="clear" w:color="auto" w:fill="FFFFFF"/>
        </w:rPr>
        <w:t>введений в дію з 19.04.2020 та дотримання П</w:t>
      </w:r>
      <w:r w:rsidR="00F27668" w:rsidRPr="00E12901">
        <w:rPr>
          <w:color w:val="000000"/>
          <w:sz w:val="28"/>
          <w:szCs w:val="28"/>
          <w:shd w:val="clear" w:color="auto" w:fill="FFFFFF"/>
        </w:rPr>
        <w:t>орядку закупівель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w:t>
      </w:r>
    </w:p>
    <w:p w14:paraId="566D67DC" w14:textId="77777777" w:rsidR="0085713D" w:rsidRPr="00E12901" w:rsidRDefault="0085713D" w:rsidP="00833116">
      <w:pPr>
        <w:widowControl w:val="0"/>
        <w:tabs>
          <w:tab w:val="left" w:pos="691"/>
        </w:tabs>
        <w:autoSpaceDE w:val="0"/>
        <w:autoSpaceDN w:val="0"/>
        <w:adjustRightInd w:val="0"/>
        <w:ind w:right="-2" w:firstLine="709"/>
        <w:jc w:val="both"/>
        <w:rPr>
          <w:sz w:val="28"/>
          <w:szCs w:val="28"/>
        </w:rPr>
      </w:pPr>
      <w:r w:rsidRPr="00E12901">
        <w:rPr>
          <w:sz w:val="28"/>
          <w:szCs w:val="28"/>
        </w:rPr>
        <w:t xml:space="preserve">- перевірити виконання заходів з реформування підприємства у відповідності до затвердженого стратегічного плану розвитку, </w:t>
      </w:r>
      <w:r w:rsidR="00F27668" w:rsidRPr="00E12901">
        <w:rPr>
          <w:sz w:val="28"/>
          <w:szCs w:val="28"/>
        </w:rPr>
        <w:t xml:space="preserve">відповідність документів нормам ЗУ «Про оплату праці» та </w:t>
      </w:r>
      <w:r w:rsidRPr="00E12901">
        <w:rPr>
          <w:sz w:val="28"/>
          <w:szCs w:val="28"/>
        </w:rPr>
        <w:t>дотримання умов колективного договору;</w:t>
      </w:r>
      <w:r w:rsidR="00F27668" w:rsidRPr="00E12901">
        <w:rPr>
          <w:sz w:val="28"/>
          <w:szCs w:val="28"/>
        </w:rPr>
        <w:t xml:space="preserve"> </w:t>
      </w:r>
    </w:p>
    <w:p w14:paraId="3E3642E8" w14:textId="77777777" w:rsidR="00F27668" w:rsidRPr="00E12901" w:rsidRDefault="00F27668" w:rsidP="00833116">
      <w:pPr>
        <w:widowControl w:val="0"/>
        <w:tabs>
          <w:tab w:val="left" w:pos="691"/>
        </w:tabs>
        <w:autoSpaceDE w:val="0"/>
        <w:autoSpaceDN w:val="0"/>
        <w:adjustRightInd w:val="0"/>
        <w:ind w:right="-2" w:firstLine="709"/>
        <w:jc w:val="both"/>
        <w:rPr>
          <w:sz w:val="28"/>
          <w:szCs w:val="28"/>
        </w:rPr>
      </w:pPr>
      <w:r w:rsidRPr="00E12901">
        <w:rPr>
          <w:sz w:val="28"/>
          <w:szCs w:val="28"/>
        </w:rPr>
        <w:t>- перевірити раціональність використання державного майна;</w:t>
      </w:r>
    </w:p>
    <w:p w14:paraId="42B18BE8" w14:textId="77777777" w:rsidR="0085713D" w:rsidRPr="00E12901" w:rsidRDefault="0085713D" w:rsidP="00833116">
      <w:pPr>
        <w:widowControl w:val="0"/>
        <w:tabs>
          <w:tab w:val="left" w:pos="691"/>
        </w:tabs>
        <w:autoSpaceDE w:val="0"/>
        <w:autoSpaceDN w:val="0"/>
        <w:adjustRightInd w:val="0"/>
        <w:ind w:right="-2" w:firstLine="709"/>
        <w:jc w:val="both"/>
        <w:rPr>
          <w:sz w:val="28"/>
          <w:szCs w:val="28"/>
        </w:rPr>
      </w:pPr>
      <w:r w:rsidRPr="00E12901">
        <w:rPr>
          <w:sz w:val="28"/>
          <w:szCs w:val="28"/>
        </w:rPr>
        <w:t xml:space="preserve">- здійснити перевірку фахової відповідності керівників всіх рівнів, долучених до процесів управління в </w:t>
      </w:r>
      <w:r w:rsidR="000F3472" w:rsidRPr="00E12901">
        <w:rPr>
          <w:sz w:val="28"/>
          <w:szCs w:val="28"/>
        </w:rPr>
        <w:t>А</w:t>
      </w:r>
      <w:r w:rsidR="000F3472" w:rsidRPr="00E12901">
        <w:rPr>
          <w:sz w:val="28"/>
          <w:szCs w:val="28"/>
          <w:shd w:val="clear" w:color="auto" w:fill="FFFFFF"/>
        </w:rPr>
        <w:t xml:space="preserve">кціонерному товаристві «Українська залізниця» </w:t>
      </w:r>
      <w:r w:rsidRPr="00E12901">
        <w:rPr>
          <w:sz w:val="28"/>
          <w:szCs w:val="28"/>
        </w:rPr>
        <w:t>на підставі вимог національного законодавства;</w:t>
      </w:r>
    </w:p>
    <w:p w14:paraId="30512404" w14:textId="77777777" w:rsidR="00F27668" w:rsidRPr="00E12901" w:rsidRDefault="00F27668" w:rsidP="00F27668">
      <w:pPr>
        <w:pStyle w:val="rvps2"/>
        <w:shd w:val="clear" w:color="auto" w:fill="FFFFFF"/>
        <w:tabs>
          <w:tab w:val="left" w:pos="708"/>
        </w:tabs>
        <w:spacing w:before="0" w:beforeAutospacing="0" w:after="0" w:afterAutospacing="0" w:line="276" w:lineRule="auto"/>
        <w:ind w:firstLine="708"/>
        <w:jc w:val="both"/>
        <w:rPr>
          <w:sz w:val="28"/>
          <w:szCs w:val="28"/>
        </w:rPr>
      </w:pPr>
      <w:r w:rsidRPr="00E12901">
        <w:rPr>
          <w:color w:val="000000"/>
          <w:sz w:val="28"/>
          <w:szCs w:val="28"/>
          <w:lang w:val="uk-UA"/>
        </w:rPr>
        <w:t>- ініціювати питання про притягнення винних осіб до відповідальності, передбаченої чинним законодавством України;</w:t>
      </w:r>
    </w:p>
    <w:p w14:paraId="33DF7409" w14:textId="77777777" w:rsidR="00833116" w:rsidRPr="00E12901" w:rsidRDefault="00833116" w:rsidP="00833116">
      <w:pPr>
        <w:widowControl w:val="0"/>
        <w:tabs>
          <w:tab w:val="left" w:pos="691"/>
        </w:tabs>
        <w:autoSpaceDE w:val="0"/>
        <w:autoSpaceDN w:val="0"/>
        <w:adjustRightInd w:val="0"/>
        <w:ind w:right="-2" w:firstLine="709"/>
        <w:jc w:val="both"/>
        <w:rPr>
          <w:sz w:val="28"/>
          <w:szCs w:val="28"/>
        </w:rPr>
      </w:pPr>
      <w:r w:rsidRPr="00E12901">
        <w:rPr>
          <w:sz w:val="28"/>
          <w:szCs w:val="28"/>
        </w:rPr>
        <w:t xml:space="preserve">- розробити пропозиції Верховній Раді України, Кабінету Міністрів України на підставі результатів розслідування; </w:t>
      </w:r>
    </w:p>
    <w:p w14:paraId="1E735B28" w14:textId="77777777" w:rsidR="0085713D" w:rsidRPr="00E12901" w:rsidRDefault="0085713D" w:rsidP="00833116">
      <w:pPr>
        <w:pStyle w:val="rvps2"/>
        <w:shd w:val="clear" w:color="auto" w:fill="FFFFFF"/>
        <w:tabs>
          <w:tab w:val="left" w:pos="708"/>
        </w:tabs>
        <w:spacing w:before="0" w:beforeAutospacing="0" w:after="0" w:afterAutospacing="0" w:line="276" w:lineRule="auto"/>
        <w:ind w:firstLine="708"/>
        <w:jc w:val="both"/>
        <w:rPr>
          <w:color w:val="000000"/>
          <w:sz w:val="28"/>
          <w:szCs w:val="28"/>
          <w:lang w:val="uk-UA"/>
        </w:rPr>
      </w:pPr>
      <w:r w:rsidRPr="00E12901">
        <w:rPr>
          <w:color w:val="000000"/>
          <w:sz w:val="28"/>
          <w:szCs w:val="28"/>
          <w:lang w:val="uk-UA"/>
        </w:rPr>
        <w:t xml:space="preserve">- здійснювати постійний контроль за виконанням заходів реформування та підтримання належної операційній діяльності </w:t>
      </w:r>
      <w:r w:rsidR="000F3472" w:rsidRPr="00E12901">
        <w:rPr>
          <w:sz w:val="28"/>
          <w:szCs w:val="28"/>
          <w:lang w:val="uk-UA"/>
        </w:rPr>
        <w:t>А</w:t>
      </w:r>
      <w:r w:rsidR="000F3472" w:rsidRPr="00E12901">
        <w:rPr>
          <w:sz w:val="28"/>
          <w:szCs w:val="28"/>
          <w:shd w:val="clear" w:color="auto" w:fill="FFFFFF"/>
          <w:lang w:val="uk-UA"/>
        </w:rPr>
        <w:t>кціонерного товариства «Українська залізниця»</w:t>
      </w:r>
      <w:r w:rsidR="004A527E" w:rsidRPr="00E12901">
        <w:rPr>
          <w:sz w:val="28"/>
          <w:szCs w:val="28"/>
          <w:shd w:val="clear" w:color="auto" w:fill="FFFFFF"/>
          <w:lang w:val="uk-UA"/>
        </w:rPr>
        <w:t>.</w:t>
      </w:r>
    </w:p>
    <w:p w14:paraId="4A7CD7DC" w14:textId="77777777" w:rsidR="00833116" w:rsidRPr="00E12901" w:rsidRDefault="00833116" w:rsidP="00833116">
      <w:pPr>
        <w:shd w:val="clear" w:color="auto" w:fill="FFFFFF"/>
        <w:tabs>
          <w:tab w:val="left" w:pos="691"/>
        </w:tabs>
        <w:ind w:firstLine="709"/>
        <w:jc w:val="both"/>
        <w:rPr>
          <w:color w:val="000000"/>
          <w:sz w:val="28"/>
          <w:szCs w:val="28"/>
        </w:rPr>
      </w:pPr>
      <w:bookmarkStart w:id="5" w:name="n6"/>
      <w:bookmarkEnd w:id="5"/>
      <w:r w:rsidRPr="00E12901">
        <w:rPr>
          <w:color w:val="000000"/>
          <w:sz w:val="28"/>
          <w:szCs w:val="28"/>
        </w:rPr>
        <w:t xml:space="preserve">3. </w:t>
      </w:r>
      <w:r w:rsidRPr="00E12901">
        <w:rPr>
          <w:sz w:val="28"/>
          <w:szCs w:val="28"/>
        </w:rPr>
        <w:t xml:space="preserve">Кабінету Міністрів України, Міністерству інфраструктури України, </w:t>
      </w:r>
      <w:r w:rsidRPr="00E12901">
        <w:rPr>
          <w:color w:val="000000"/>
          <w:sz w:val="28"/>
          <w:szCs w:val="28"/>
        </w:rPr>
        <w:t>Міністерству внутрішніх справ України, Службі безпеки України, Офісу Генерального прокурора України, іншим органам влади, установам та організаціям, незалежно від форм власності, забезпечити додержання Законів України «Про статус народного депутата України», «Про комітети Верховної Ради України», «Про державну таємницю» щодо доступу членів Тимчасової слідчої комісії до інформації, матеріалів і документів, що стосуються основного завдання діяльності Тимчасової слідчої комісії.</w:t>
      </w:r>
    </w:p>
    <w:p w14:paraId="3271F3F5" w14:textId="6E7181B7" w:rsidR="00833116" w:rsidRPr="00E12901" w:rsidRDefault="00833116" w:rsidP="00833116">
      <w:pPr>
        <w:shd w:val="clear" w:color="auto" w:fill="FFFFFF"/>
        <w:tabs>
          <w:tab w:val="left" w:pos="691"/>
        </w:tabs>
        <w:ind w:firstLine="709"/>
        <w:jc w:val="both"/>
        <w:rPr>
          <w:color w:val="000000" w:themeColor="text1"/>
          <w:sz w:val="28"/>
          <w:szCs w:val="28"/>
        </w:rPr>
      </w:pPr>
      <w:r w:rsidRPr="00E12901">
        <w:rPr>
          <w:sz w:val="28"/>
          <w:szCs w:val="28"/>
        </w:rPr>
        <w:t>4</w:t>
      </w:r>
      <w:r w:rsidRPr="00E12901">
        <w:rPr>
          <w:color w:val="000000"/>
          <w:sz w:val="28"/>
          <w:szCs w:val="28"/>
        </w:rPr>
        <w:t>. Встановити, що кількісний склад Тимчасової слідчої комісії становить 13 (</w:t>
      </w:r>
      <w:r w:rsidRPr="00E12901">
        <w:rPr>
          <w:color w:val="000000" w:themeColor="text1"/>
          <w:sz w:val="28"/>
          <w:szCs w:val="28"/>
        </w:rPr>
        <w:t>тринадцять) народних депутатів України.</w:t>
      </w:r>
    </w:p>
    <w:p w14:paraId="58A8BA18" w14:textId="138A4E8E" w:rsidR="00833116" w:rsidRPr="00E12901" w:rsidRDefault="00833116" w:rsidP="00E12901">
      <w:pPr>
        <w:ind w:firstLine="708"/>
        <w:jc w:val="both"/>
        <w:rPr>
          <w:sz w:val="28"/>
          <w:szCs w:val="28"/>
        </w:rPr>
      </w:pPr>
      <w:r w:rsidRPr="00E12901">
        <w:rPr>
          <w:color w:val="000000" w:themeColor="text1"/>
          <w:sz w:val="28"/>
          <w:szCs w:val="28"/>
        </w:rPr>
        <w:t xml:space="preserve">5. Обрати головою Тимчасової слідчої комісії народного депутата України Гришину Юлію Миколаївну - </w:t>
      </w:r>
      <w:r w:rsidRPr="00E12901">
        <w:rPr>
          <w:color w:val="000000" w:themeColor="text1"/>
          <w:spacing w:val="-4"/>
          <w:kern w:val="2"/>
          <w:sz w:val="28"/>
          <w:szCs w:val="28"/>
        </w:rPr>
        <w:t xml:space="preserve">фракція </w:t>
      </w:r>
      <w:r w:rsidRPr="00E12901">
        <w:rPr>
          <w:color w:val="000000" w:themeColor="text1"/>
          <w:kern w:val="2"/>
          <w:sz w:val="28"/>
          <w:szCs w:val="28"/>
        </w:rPr>
        <w:t>Політичної партії «Слуга Народу» у Верховній Раді України дев’ятого скликання</w:t>
      </w:r>
      <w:r w:rsidRPr="00E12901">
        <w:rPr>
          <w:color w:val="000000" w:themeColor="text1"/>
          <w:sz w:val="28"/>
          <w:szCs w:val="28"/>
        </w:rPr>
        <w:t xml:space="preserve">, </w:t>
      </w:r>
      <w:r w:rsidRPr="00E12901">
        <w:rPr>
          <w:color w:val="000000" w:themeColor="text1"/>
          <w:sz w:val="28"/>
          <w:szCs w:val="28"/>
          <w:lang w:eastAsia="uk-UA"/>
        </w:rPr>
        <w:t xml:space="preserve">заступником голови Тимчасової слідчої комісії – народного депутата України </w:t>
      </w:r>
      <w:r w:rsidR="0085713D" w:rsidRPr="00E12901">
        <w:rPr>
          <w:color w:val="000000" w:themeColor="text1"/>
          <w:sz w:val="28"/>
          <w:szCs w:val="28"/>
          <w:lang w:eastAsia="uk-UA"/>
        </w:rPr>
        <w:t>Христенко</w:t>
      </w:r>
      <w:r w:rsidRPr="00E12901">
        <w:rPr>
          <w:color w:val="000000" w:themeColor="text1"/>
          <w:sz w:val="28"/>
          <w:szCs w:val="28"/>
          <w:lang w:eastAsia="uk-UA"/>
        </w:rPr>
        <w:t xml:space="preserve"> </w:t>
      </w:r>
      <w:r w:rsidR="0085713D" w:rsidRPr="00E12901">
        <w:rPr>
          <w:color w:val="000000" w:themeColor="text1"/>
          <w:sz w:val="28"/>
          <w:szCs w:val="28"/>
          <w:lang w:eastAsia="uk-UA"/>
        </w:rPr>
        <w:t>Фед</w:t>
      </w:r>
      <w:r w:rsidR="00342BB9" w:rsidRPr="00E12901">
        <w:rPr>
          <w:color w:val="000000" w:themeColor="text1"/>
          <w:sz w:val="28"/>
          <w:szCs w:val="28"/>
          <w:lang w:eastAsia="uk-UA"/>
        </w:rPr>
        <w:t>о</w:t>
      </w:r>
      <w:r w:rsidR="0085713D" w:rsidRPr="00E12901">
        <w:rPr>
          <w:color w:val="000000" w:themeColor="text1"/>
          <w:sz w:val="28"/>
          <w:szCs w:val="28"/>
          <w:lang w:eastAsia="uk-UA"/>
        </w:rPr>
        <w:t>ра</w:t>
      </w:r>
      <w:r w:rsidRPr="00E12901">
        <w:rPr>
          <w:color w:val="000000" w:themeColor="text1"/>
          <w:sz w:val="28"/>
          <w:szCs w:val="28"/>
          <w:lang w:eastAsia="uk-UA"/>
        </w:rPr>
        <w:t xml:space="preserve"> </w:t>
      </w:r>
      <w:r w:rsidR="0085713D" w:rsidRPr="00E12901">
        <w:rPr>
          <w:color w:val="000000" w:themeColor="text1"/>
          <w:sz w:val="28"/>
          <w:szCs w:val="28"/>
          <w:lang w:eastAsia="uk-UA"/>
        </w:rPr>
        <w:t>Володимировича</w:t>
      </w:r>
      <w:r w:rsidRPr="00E12901">
        <w:rPr>
          <w:color w:val="000000" w:themeColor="text1"/>
          <w:sz w:val="28"/>
          <w:szCs w:val="28"/>
          <w:lang w:eastAsia="uk-UA"/>
        </w:rPr>
        <w:t xml:space="preserve"> </w:t>
      </w:r>
      <w:r w:rsidR="0085713D" w:rsidRPr="00E12901">
        <w:rPr>
          <w:color w:val="000000" w:themeColor="text1"/>
          <w:sz w:val="28"/>
          <w:szCs w:val="28"/>
          <w:lang w:eastAsia="uk-UA"/>
        </w:rPr>
        <w:t>–</w:t>
      </w:r>
      <w:r w:rsidRPr="00E12901">
        <w:rPr>
          <w:color w:val="000000" w:themeColor="text1"/>
          <w:sz w:val="28"/>
          <w:szCs w:val="28"/>
          <w:lang w:eastAsia="uk-UA"/>
        </w:rPr>
        <w:t xml:space="preserve"> </w:t>
      </w:r>
      <w:r w:rsidR="0085713D" w:rsidRPr="00E12901">
        <w:rPr>
          <w:color w:val="000000" w:themeColor="text1"/>
          <w:sz w:val="28"/>
          <w:szCs w:val="28"/>
          <w:lang w:eastAsia="uk-UA"/>
        </w:rPr>
        <w:t xml:space="preserve">фракція </w:t>
      </w:r>
      <w:r w:rsidR="0085713D" w:rsidRPr="00E12901">
        <w:rPr>
          <w:color w:val="000000" w:themeColor="text1"/>
          <w:sz w:val="28"/>
          <w:szCs w:val="28"/>
          <w:shd w:val="clear" w:color="auto" w:fill="FFFFFF"/>
        </w:rPr>
        <w:t xml:space="preserve">Політичної партії "ОПОЗИЦІЙНА </w:t>
      </w:r>
      <w:r w:rsidR="00E12901" w:rsidRPr="00E12901">
        <w:rPr>
          <w:color w:val="000000" w:themeColor="text1"/>
          <w:sz w:val="28"/>
          <w:szCs w:val="28"/>
          <w:shd w:val="clear" w:color="auto" w:fill="FFFFFF"/>
        </w:rPr>
        <w:t xml:space="preserve"> </w:t>
      </w:r>
      <w:r w:rsidR="0085713D" w:rsidRPr="00E12901">
        <w:rPr>
          <w:color w:val="000000" w:themeColor="text1"/>
          <w:sz w:val="28"/>
          <w:szCs w:val="28"/>
          <w:shd w:val="clear" w:color="auto" w:fill="FFFFFF"/>
        </w:rPr>
        <w:t>ПЛАТФОРМА – ЗА ЖИТТЯ",</w:t>
      </w:r>
      <w:r w:rsidR="0085713D" w:rsidRPr="00E12901">
        <w:rPr>
          <w:color w:val="000000" w:themeColor="text1"/>
          <w:sz w:val="28"/>
          <w:szCs w:val="28"/>
        </w:rPr>
        <w:t xml:space="preserve"> </w:t>
      </w:r>
      <w:r w:rsidRPr="00E12901">
        <w:rPr>
          <w:color w:val="000000" w:themeColor="text1"/>
          <w:kern w:val="2"/>
          <w:sz w:val="28"/>
          <w:szCs w:val="28"/>
        </w:rPr>
        <w:t>у Верховній Раді України дев’ятого скликання</w:t>
      </w:r>
      <w:r w:rsidRPr="00E12901">
        <w:rPr>
          <w:kern w:val="2"/>
          <w:sz w:val="28"/>
          <w:szCs w:val="28"/>
        </w:rPr>
        <w:t>.</w:t>
      </w:r>
    </w:p>
    <w:p w14:paraId="5BF81E7B" w14:textId="77777777" w:rsidR="00833116" w:rsidRPr="00E12901" w:rsidRDefault="00833116" w:rsidP="00833116">
      <w:pPr>
        <w:widowControl w:val="0"/>
        <w:tabs>
          <w:tab w:val="left" w:pos="708"/>
        </w:tabs>
        <w:autoSpaceDE w:val="0"/>
        <w:autoSpaceDN w:val="0"/>
        <w:adjustRightInd w:val="0"/>
        <w:ind w:right="-2" w:firstLine="709"/>
        <w:jc w:val="both"/>
        <w:rPr>
          <w:kern w:val="2"/>
          <w:sz w:val="28"/>
          <w:szCs w:val="28"/>
        </w:rPr>
      </w:pPr>
      <w:bookmarkStart w:id="6" w:name="n17"/>
      <w:bookmarkEnd w:id="6"/>
      <w:r w:rsidRPr="00E12901">
        <w:rPr>
          <w:kern w:val="2"/>
          <w:sz w:val="28"/>
          <w:szCs w:val="28"/>
        </w:rPr>
        <w:t>6. Обрати до складу Тимчасової слідчої комісії таких народних депутатів:</w:t>
      </w:r>
    </w:p>
    <w:p w14:paraId="58B646E0" w14:textId="77777777" w:rsidR="000F3472" w:rsidRPr="00E12901" w:rsidRDefault="000F3472" w:rsidP="00833116">
      <w:pPr>
        <w:widowControl w:val="0"/>
        <w:tabs>
          <w:tab w:val="left" w:pos="708"/>
        </w:tabs>
        <w:autoSpaceDE w:val="0"/>
        <w:autoSpaceDN w:val="0"/>
        <w:adjustRightInd w:val="0"/>
        <w:ind w:right="-2" w:firstLine="709"/>
        <w:jc w:val="both"/>
        <w:rPr>
          <w:kern w:val="2"/>
          <w:sz w:val="28"/>
          <w:szCs w:val="28"/>
        </w:rPr>
      </w:pPr>
    </w:p>
    <w:tbl>
      <w:tblPr>
        <w:tblW w:w="4919" w:type="pct"/>
        <w:tblLook w:val="00A0" w:firstRow="1" w:lastRow="0" w:firstColumn="1" w:lastColumn="0" w:noHBand="0" w:noVBand="0"/>
      </w:tblPr>
      <w:tblGrid>
        <w:gridCol w:w="2815"/>
        <w:gridCol w:w="6600"/>
      </w:tblGrid>
      <w:tr w:rsidR="000F3472" w:rsidRPr="00E12901" w14:paraId="5BD663DA" w14:textId="77777777" w:rsidTr="00833116">
        <w:trPr>
          <w:trHeight w:val="141"/>
        </w:trPr>
        <w:tc>
          <w:tcPr>
            <w:tcW w:w="1495" w:type="pct"/>
          </w:tcPr>
          <w:p w14:paraId="63C9D252"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lastRenderedPageBreak/>
              <w:t>Арсенюка Олега Олексійовича</w:t>
            </w:r>
          </w:p>
          <w:p w14:paraId="5096708D"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Гришину Юлію Миколаївну</w:t>
            </w:r>
          </w:p>
          <w:p w14:paraId="3668A61E"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Іванова Володимира Ілліча</w:t>
            </w:r>
          </w:p>
          <w:p w14:paraId="67B99F05"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Колебошина Сергія Валерійовича</w:t>
            </w:r>
          </w:p>
          <w:p w14:paraId="57165FA7"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Колюха Валерія Вікторовича</w:t>
            </w:r>
          </w:p>
          <w:p w14:paraId="10606589"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Кузнєцова Олексія Олександровича</w:t>
            </w:r>
          </w:p>
          <w:p w14:paraId="5D23E068" w14:textId="707D3D21" w:rsidR="00833116" w:rsidRPr="00E12901" w:rsidRDefault="006052C2">
            <w:pPr>
              <w:pStyle w:val="p1"/>
              <w:spacing w:line="276" w:lineRule="auto"/>
              <w:rPr>
                <w:rFonts w:ascii="Times New Roman" w:hAnsi="Times New Roman"/>
                <w:color w:val="000000" w:themeColor="text1"/>
                <w:sz w:val="28"/>
                <w:szCs w:val="28"/>
              </w:rPr>
            </w:pPr>
            <w:r>
              <w:rPr>
                <w:rStyle w:val="s1"/>
                <w:rFonts w:ascii="Times New Roman" w:hAnsi="Times New Roman"/>
                <w:color w:val="000000" w:themeColor="text1"/>
                <w:sz w:val="28"/>
                <w:szCs w:val="28"/>
              </w:rPr>
              <w:t>Му</w:t>
            </w:r>
            <w:r w:rsidR="00833116" w:rsidRPr="00E12901">
              <w:rPr>
                <w:rStyle w:val="s1"/>
                <w:rFonts w:ascii="Times New Roman" w:hAnsi="Times New Roman"/>
                <w:color w:val="000000" w:themeColor="text1"/>
                <w:sz w:val="28"/>
                <w:szCs w:val="28"/>
              </w:rPr>
              <w:t>р</w:t>
            </w:r>
            <w:r>
              <w:rPr>
                <w:rStyle w:val="s1"/>
                <w:rFonts w:ascii="Times New Roman" w:hAnsi="Times New Roman"/>
                <w:color w:val="000000" w:themeColor="text1"/>
                <w:sz w:val="28"/>
                <w:szCs w:val="28"/>
              </w:rPr>
              <w:t>д</w:t>
            </w:r>
            <w:r w:rsidR="00833116" w:rsidRPr="00E12901">
              <w:rPr>
                <w:rStyle w:val="s1"/>
                <w:rFonts w:ascii="Times New Roman" w:hAnsi="Times New Roman"/>
                <w:color w:val="000000" w:themeColor="text1"/>
                <w:sz w:val="28"/>
                <w:szCs w:val="28"/>
              </w:rPr>
              <w:t>ія Ігоря Юрійовича</w:t>
            </w:r>
          </w:p>
          <w:p w14:paraId="4464D2FE"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Пивоварова Євгена Павловича</w:t>
            </w:r>
          </w:p>
          <w:p w14:paraId="6AFF329D"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Якименка Павла Віталійовича</w:t>
            </w:r>
          </w:p>
          <w:p w14:paraId="5B4590CB" w14:textId="77777777" w:rsidR="00833116" w:rsidRPr="00E12901" w:rsidRDefault="00833116">
            <w:pPr>
              <w:pStyle w:val="p1"/>
              <w:spacing w:line="276" w:lineRule="auto"/>
              <w:rPr>
                <w:rFonts w:ascii="Times New Roman" w:hAnsi="Times New Roman"/>
                <w:color w:val="000000" w:themeColor="text1"/>
                <w:sz w:val="28"/>
                <w:szCs w:val="28"/>
              </w:rPr>
            </w:pPr>
          </w:p>
        </w:tc>
        <w:tc>
          <w:tcPr>
            <w:tcW w:w="3505" w:type="pct"/>
            <w:hideMark/>
          </w:tcPr>
          <w:p w14:paraId="16D09AFC" w14:textId="77777777" w:rsidR="00833116" w:rsidRPr="00E12901" w:rsidRDefault="00833116" w:rsidP="00F040BD">
            <w:pPr>
              <w:pStyle w:val="aa"/>
              <w:numPr>
                <w:ilvl w:val="0"/>
                <w:numId w:val="2"/>
              </w:numPr>
              <w:jc w:val="both"/>
              <w:rPr>
                <w:color w:val="000000" w:themeColor="text1"/>
                <w:sz w:val="28"/>
                <w:szCs w:val="28"/>
              </w:rPr>
            </w:pPr>
            <w:r w:rsidRPr="00E12901">
              <w:rPr>
                <w:color w:val="000000" w:themeColor="text1"/>
                <w:sz w:val="28"/>
                <w:szCs w:val="28"/>
              </w:rPr>
              <w:t xml:space="preserve"> фракція Політичної партії «СЛУГА НАРОДУ»</w:t>
            </w:r>
          </w:p>
        </w:tc>
      </w:tr>
      <w:tr w:rsidR="000F3472" w:rsidRPr="00E12901" w14:paraId="3C826EE3" w14:textId="77777777" w:rsidTr="00833116">
        <w:trPr>
          <w:trHeight w:val="939"/>
        </w:trPr>
        <w:tc>
          <w:tcPr>
            <w:tcW w:w="1495" w:type="pct"/>
          </w:tcPr>
          <w:p w14:paraId="4AC185C6"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Христенка Федора Володимировича</w:t>
            </w:r>
          </w:p>
          <w:p w14:paraId="7D35E620" w14:textId="77777777" w:rsidR="00833116" w:rsidRPr="00E12901" w:rsidRDefault="00833116">
            <w:pPr>
              <w:pStyle w:val="p2"/>
              <w:spacing w:line="276" w:lineRule="auto"/>
              <w:rPr>
                <w:rFonts w:ascii="Times New Roman" w:hAnsi="Times New Roman"/>
                <w:color w:val="000000" w:themeColor="text1"/>
                <w:sz w:val="28"/>
                <w:szCs w:val="28"/>
              </w:rPr>
            </w:pPr>
          </w:p>
          <w:p w14:paraId="17CA5ABB" w14:textId="77777777" w:rsidR="00833116" w:rsidRPr="00E12901" w:rsidRDefault="00833116">
            <w:pPr>
              <w:ind w:firstLine="709"/>
              <w:jc w:val="both"/>
              <w:rPr>
                <w:color w:val="000000" w:themeColor="text1"/>
                <w:sz w:val="28"/>
                <w:szCs w:val="28"/>
              </w:rPr>
            </w:pPr>
          </w:p>
        </w:tc>
        <w:tc>
          <w:tcPr>
            <w:tcW w:w="3505" w:type="pct"/>
            <w:hideMark/>
          </w:tcPr>
          <w:p w14:paraId="49076A36" w14:textId="77777777" w:rsidR="00833116" w:rsidRPr="00E12901" w:rsidRDefault="00833116">
            <w:pPr>
              <w:ind w:left="37"/>
              <w:jc w:val="both"/>
              <w:rPr>
                <w:color w:val="000000" w:themeColor="text1"/>
                <w:sz w:val="28"/>
                <w:szCs w:val="28"/>
              </w:rPr>
            </w:pPr>
            <w:r w:rsidRPr="00E12901">
              <w:rPr>
                <w:color w:val="000000" w:themeColor="text1"/>
                <w:sz w:val="28"/>
                <w:szCs w:val="28"/>
              </w:rPr>
              <w:t>- фракція Політичної партії «ОПОЗИЦІЙНА ПЛАТФОРМА – ЗА ЖИТТЯ»</w:t>
            </w:r>
          </w:p>
        </w:tc>
      </w:tr>
      <w:tr w:rsidR="000F3472" w:rsidRPr="00E12901" w14:paraId="1D12D308" w14:textId="77777777" w:rsidTr="00833116">
        <w:trPr>
          <w:trHeight w:val="631"/>
        </w:trPr>
        <w:tc>
          <w:tcPr>
            <w:tcW w:w="1495" w:type="pct"/>
          </w:tcPr>
          <w:p w14:paraId="72E4C910"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Бондарєва Костянтина Анатолійовича</w:t>
            </w:r>
          </w:p>
          <w:p w14:paraId="4E025968" w14:textId="77777777" w:rsidR="00833116" w:rsidRPr="00E12901" w:rsidRDefault="00833116">
            <w:pPr>
              <w:pStyle w:val="p2"/>
              <w:spacing w:line="276" w:lineRule="auto"/>
              <w:rPr>
                <w:rFonts w:ascii="Times New Roman" w:hAnsi="Times New Roman"/>
                <w:color w:val="000000" w:themeColor="text1"/>
                <w:sz w:val="28"/>
                <w:szCs w:val="28"/>
              </w:rPr>
            </w:pPr>
          </w:p>
          <w:p w14:paraId="4B2CC884" w14:textId="77777777" w:rsidR="00833116" w:rsidRPr="00E12901" w:rsidRDefault="00833116">
            <w:pPr>
              <w:jc w:val="both"/>
              <w:rPr>
                <w:color w:val="000000" w:themeColor="text1"/>
                <w:sz w:val="28"/>
                <w:szCs w:val="28"/>
              </w:rPr>
            </w:pPr>
          </w:p>
        </w:tc>
        <w:tc>
          <w:tcPr>
            <w:tcW w:w="3505" w:type="pct"/>
            <w:hideMark/>
          </w:tcPr>
          <w:p w14:paraId="101552B6" w14:textId="77777777" w:rsidR="00833116" w:rsidRPr="00E12901" w:rsidRDefault="00833116" w:rsidP="00AB62ED">
            <w:pPr>
              <w:numPr>
                <w:ilvl w:val="0"/>
                <w:numId w:val="1"/>
              </w:numPr>
              <w:tabs>
                <w:tab w:val="left" w:pos="179"/>
              </w:tabs>
              <w:spacing w:line="276" w:lineRule="auto"/>
              <w:ind w:left="0" w:firstLine="0"/>
              <w:jc w:val="both"/>
              <w:rPr>
                <w:color w:val="000000" w:themeColor="text1"/>
                <w:sz w:val="28"/>
                <w:szCs w:val="28"/>
              </w:rPr>
            </w:pPr>
            <w:r w:rsidRPr="00E12901">
              <w:rPr>
                <w:color w:val="000000" w:themeColor="text1"/>
                <w:sz w:val="28"/>
                <w:szCs w:val="28"/>
              </w:rPr>
              <w:t>фракція Політичної партії Всеукраїнське об’єднання «Батьківщина» у Верховній Раді України</w:t>
            </w:r>
          </w:p>
        </w:tc>
      </w:tr>
      <w:tr w:rsidR="000F3472" w:rsidRPr="00E12901" w14:paraId="0D8A921D" w14:textId="77777777" w:rsidTr="00833116">
        <w:trPr>
          <w:trHeight w:val="939"/>
        </w:trPr>
        <w:tc>
          <w:tcPr>
            <w:tcW w:w="1495" w:type="pct"/>
          </w:tcPr>
          <w:p w14:paraId="7636953F"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Колихаєва Ігоря Вікторовича</w:t>
            </w:r>
          </w:p>
          <w:p w14:paraId="27088CB2" w14:textId="77777777" w:rsidR="00833116" w:rsidRPr="00E12901" w:rsidRDefault="00833116">
            <w:pPr>
              <w:pStyle w:val="p2"/>
              <w:spacing w:line="276" w:lineRule="auto"/>
              <w:rPr>
                <w:rFonts w:ascii="Times New Roman" w:hAnsi="Times New Roman"/>
                <w:color w:val="000000" w:themeColor="text1"/>
                <w:sz w:val="28"/>
                <w:szCs w:val="28"/>
              </w:rPr>
            </w:pPr>
          </w:p>
          <w:p w14:paraId="0E0A576B" w14:textId="77777777" w:rsidR="00833116" w:rsidRPr="00E12901" w:rsidRDefault="00833116">
            <w:pPr>
              <w:ind w:left="567"/>
              <w:jc w:val="both"/>
              <w:rPr>
                <w:color w:val="000000" w:themeColor="text1"/>
                <w:sz w:val="28"/>
                <w:szCs w:val="28"/>
              </w:rPr>
            </w:pPr>
          </w:p>
        </w:tc>
        <w:tc>
          <w:tcPr>
            <w:tcW w:w="3505" w:type="pct"/>
          </w:tcPr>
          <w:p w14:paraId="3DC853AD" w14:textId="77777777" w:rsidR="00833116" w:rsidRPr="00E12901" w:rsidRDefault="00833116">
            <w:pPr>
              <w:ind w:left="459" w:hanging="459"/>
              <w:jc w:val="both"/>
              <w:rPr>
                <w:color w:val="000000" w:themeColor="text1"/>
                <w:sz w:val="28"/>
                <w:szCs w:val="28"/>
                <w:lang w:eastAsia="uk-UA"/>
              </w:rPr>
            </w:pPr>
            <w:r w:rsidRPr="00E12901">
              <w:rPr>
                <w:color w:val="000000" w:themeColor="text1"/>
                <w:sz w:val="28"/>
                <w:szCs w:val="28"/>
                <w:lang w:eastAsia="uk-UA"/>
              </w:rPr>
              <w:t>- депутатська група «За майбутнє»</w:t>
            </w:r>
          </w:p>
          <w:p w14:paraId="493EE957" w14:textId="77777777" w:rsidR="00833116" w:rsidRPr="00E12901" w:rsidRDefault="00833116">
            <w:pPr>
              <w:ind w:left="459" w:hanging="459"/>
              <w:jc w:val="both"/>
              <w:rPr>
                <w:color w:val="000000" w:themeColor="text1"/>
                <w:sz w:val="28"/>
                <w:szCs w:val="28"/>
              </w:rPr>
            </w:pPr>
          </w:p>
        </w:tc>
      </w:tr>
      <w:tr w:rsidR="000F3472" w:rsidRPr="00E12901" w14:paraId="4BE55FFC" w14:textId="77777777" w:rsidTr="00833116">
        <w:trPr>
          <w:trHeight w:val="308"/>
        </w:trPr>
        <w:tc>
          <w:tcPr>
            <w:tcW w:w="1495" w:type="pct"/>
            <w:hideMark/>
          </w:tcPr>
          <w:p w14:paraId="18141E68" w14:textId="77777777" w:rsidR="00833116" w:rsidRPr="00E12901" w:rsidRDefault="00833116">
            <w:pPr>
              <w:pStyle w:val="p1"/>
              <w:spacing w:line="276" w:lineRule="auto"/>
              <w:rPr>
                <w:rFonts w:ascii="Times New Roman" w:hAnsi="Times New Roman"/>
                <w:color w:val="000000" w:themeColor="text1"/>
                <w:sz w:val="28"/>
                <w:szCs w:val="28"/>
              </w:rPr>
            </w:pPr>
            <w:r w:rsidRPr="00E12901">
              <w:rPr>
                <w:rStyle w:val="s1"/>
                <w:rFonts w:ascii="Times New Roman" w:hAnsi="Times New Roman"/>
                <w:color w:val="000000" w:themeColor="text1"/>
                <w:sz w:val="28"/>
                <w:szCs w:val="28"/>
              </w:rPr>
              <w:t>Сухова Олександра Сергійовича</w:t>
            </w:r>
          </w:p>
        </w:tc>
        <w:tc>
          <w:tcPr>
            <w:tcW w:w="3505" w:type="pct"/>
            <w:hideMark/>
          </w:tcPr>
          <w:p w14:paraId="56DF3447" w14:textId="77777777" w:rsidR="00833116" w:rsidRPr="00E12901" w:rsidRDefault="00833116">
            <w:pPr>
              <w:ind w:left="459" w:hanging="459"/>
              <w:jc w:val="both"/>
              <w:rPr>
                <w:color w:val="000000" w:themeColor="text1"/>
                <w:sz w:val="28"/>
                <w:szCs w:val="28"/>
              </w:rPr>
            </w:pPr>
            <w:r w:rsidRPr="00E12901">
              <w:rPr>
                <w:color w:val="000000" w:themeColor="text1"/>
                <w:sz w:val="28"/>
                <w:szCs w:val="28"/>
              </w:rPr>
              <w:t>- депутатська група «ДОВІРА»</w:t>
            </w:r>
          </w:p>
        </w:tc>
      </w:tr>
    </w:tbl>
    <w:p w14:paraId="39A0185F" w14:textId="77777777" w:rsidR="000F3472" w:rsidRPr="00E12901" w:rsidRDefault="000F3472" w:rsidP="00833116">
      <w:pPr>
        <w:tabs>
          <w:tab w:val="left" w:pos="708"/>
        </w:tabs>
        <w:ind w:firstLine="880"/>
        <w:jc w:val="both"/>
        <w:rPr>
          <w:sz w:val="28"/>
          <w:szCs w:val="28"/>
          <w:lang w:eastAsia="uk-UA"/>
        </w:rPr>
      </w:pPr>
    </w:p>
    <w:p w14:paraId="4DD3B579" w14:textId="77777777" w:rsidR="00833116" w:rsidRPr="00E12901" w:rsidRDefault="00833116" w:rsidP="00833116">
      <w:pPr>
        <w:tabs>
          <w:tab w:val="left" w:pos="708"/>
        </w:tabs>
        <w:ind w:firstLine="880"/>
        <w:jc w:val="both"/>
        <w:rPr>
          <w:sz w:val="28"/>
          <w:szCs w:val="28"/>
          <w:lang w:eastAsia="uk-UA"/>
        </w:rPr>
      </w:pPr>
      <w:r w:rsidRPr="00E12901">
        <w:rPr>
          <w:sz w:val="28"/>
          <w:szCs w:val="28"/>
          <w:lang w:eastAsia="uk-UA"/>
        </w:rPr>
        <w:t>7.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4DE5CF4E" w14:textId="77777777" w:rsidR="00833116" w:rsidRPr="00E12901" w:rsidRDefault="00833116" w:rsidP="00833116">
      <w:pPr>
        <w:tabs>
          <w:tab w:val="left" w:pos="708"/>
        </w:tabs>
        <w:ind w:firstLine="880"/>
        <w:jc w:val="both"/>
        <w:rPr>
          <w:sz w:val="28"/>
          <w:szCs w:val="28"/>
          <w:lang w:eastAsia="uk-UA"/>
        </w:rPr>
      </w:pPr>
      <w:bookmarkStart w:id="7" w:name="n18"/>
      <w:bookmarkEnd w:id="7"/>
      <w:r w:rsidRPr="00E12901">
        <w:rPr>
          <w:sz w:val="28"/>
          <w:szCs w:val="28"/>
          <w:lang w:eastAsia="uk-UA"/>
        </w:rPr>
        <w:t>8. Визначити строк діяльності Тимчасової слідчої комісії – дванадцять місяців з дня прийняття цієї Постанови.</w:t>
      </w:r>
    </w:p>
    <w:p w14:paraId="044EAFD7" w14:textId="77777777" w:rsidR="00833116" w:rsidRPr="00E12901" w:rsidRDefault="00833116" w:rsidP="00833116">
      <w:pPr>
        <w:tabs>
          <w:tab w:val="left" w:pos="708"/>
        </w:tabs>
        <w:ind w:firstLine="880"/>
        <w:jc w:val="both"/>
        <w:rPr>
          <w:sz w:val="28"/>
          <w:szCs w:val="28"/>
          <w:lang w:eastAsia="uk-UA"/>
        </w:rPr>
      </w:pPr>
      <w:bookmarkStart w:id="8" w:name="n19"/>
      <w:bookmarkEnd w:id="8"/>
      <w:r w:rsidRPr="00E12901">
        <w:rPr>
          <w:sz w:val="28"/>
          <w:szCs w:val="28"/>
          <w:lang w:eastAsia="uk-UA"/>
        </w:rPr>
        <w:lastRenderedPageBreak/>
        <w:t>9. Проміжний звіт Тимчасової слідчої комісії про виконану роботу заслухати на пленарному засіданні Верховної Ради України не пізніше шестимісячного строку з дня прийняття цієї Постанови.</w:t>
      </w:r>
    </w:p>
    <w:p w14:paraId="59BC900A" w14:textId="77777777" w:rsidR="00833116" w:rsidRPr="00E12901" w:rsidRDefault="00833116" w:rsidP="00833116">
      <w:pPr>
        <w:tabs>
          <w:tab w:val="left" w:pos="708"/>
        </w:tabs>
        <w:ind w:firstLine="880"/>
        <w:jc w:val="both"/>
        <w:rPr>
          <w:sz w:val="28"/>
          <w:szCs w:val="28"/>
          <w:lang w:eastAsia="uk-UA"/>
        </w:rPr>
      </w:pPr>
      <w:bookmarkStart w:id="9" w:name="n20"/>
      <w:bookmarkEnd w:id="9"/>
      <w:r w:rsidRPr="00E12901">
        <w:rPr>
          <w:sz w:val="28"/>
          <w:szCs w:val="28"/>
          <w:lang w:eastAsia="uk-UA"/>
        </w:rPr>
        <w:t>10. Ця Постанова набирає чинності з дня її прийняття.</w:t>
      </w:r>
    </w:p>
    <w:p w14:paraId="31EEADAB" w14:textId="77777777" w:rsidR="00833116" w:rsidRPr="00E12901" w:rsidRDefault="00833116" w:rsidP="00833116">
      <w:pPr>
        <w:tabs>
          <w:tab w:val="left" w:pos="708"/>
        </w:tabs>
        <w:ind w:firstLine="880"/>
        <w:jc w:val="both"/>
        <w:rPr>
          <w:sz w:val="28"/>
          <w:szCs w:val="28"/>
          <w:lang w:eastAsia="uk-UA"/>
        </w:rPr>
      </w:pPr>
    </w:p>
    <w:p w14:paraId="2C895163" w14:textId="77777777" w:rsidR="00833116" w:rsidRPr="00E12901" w:rsidRDefault="00833116" w:rsidP="00833116">
      <w:pPr>
        <w:tabs>
          <w:tab w:val="left" w:pos="708"/>
        </w:tabs>
        <w:rPr>
          <w:b/>
          <w:sz w:val="28"/>
          <w:szCs w:val="28"/>
          <w:lang w:eastAsia="uk-UA"/>
        </w:rPr>
      </w:pPr>
      <w:bookmarkStart w:id="10" w:name="n21"/>
      <w:bookmarkEnd w:id="10"/>
    </w:p>
    <w:p w14:paraId="2B041BC2" w14:textId="77777777" w:rsidR="00833116" w:rsidRPr="00E12901" w:rsidRDefault="00833116" w:rsidP="00833116">
      <w:pPr>
        <w:tabs>
          <w:tab w:val="left" w:pos="708"/>
        </w:tabs>
        <w:rPr>
          <w:b/>
          <w:sz w:val="28"/>
          <w:szCs w:val="28"/>
          <w:lang w:eastAsia="uk-UA"/>
        </w:rPr>
      </w:pPr>
      <w:r w:rsidRPr="00E12901">
        <w:rPr>
          <w:b/>
          <w:sz w:val="28"/>
          <w:szCs w:val="28"/>
          <w:lang w:eastAsia="uk-UA"/>
        </w:rPr>
        <w:t xml:space="preserve">                Голова </w:t>
      </w:r>
    </w:p>
    <w:p w14:paraId="57A99E51" w14:textId="27C477B2" w:rsidR="008A5090" w:rsidRPr="00E12901" w:rsidRDefault="00833116" w:rsidP="002538A0">
      <w:pPr>
        <w:tabs>
          <w:tab w:val="left" w:pos="708"/>
        </w:tabs>
        <w:rPr>
          <w:b/>
          <w:sz w:val="28"/>
          <w:szCs w:val="28"/>
          <w:lang w:eastAsia="uk-UA"/>
        </w:rPr>
      </w:pPr>
      <w:r w:rsidRPr="00E12901">
        <w:rPr>
          <w:b/>
          <w:sz w:val="28"/>
          <w:szCs w:val="28"/>
          <w:lang w:eastAsia="uk-UA"/>
        </w:rPr>
        <w:t>Верховної Ради України</w:t>
      </w:r>
      <w:r w:rsidRPr="00E12901">
        <w:rPr>
          <w:b/>
          <w:sz w:val="28"/>
          <w:szCs w:val="28"/>
          <w:lang w:eastAsia="uk-UA"/>
        </w:rPr>
        <w:tab/>
      </w:r>
      <w:r w:rsidRPr="00E12901">
        <w:rPr>
          <w:b/>
          <w:sz w:val="28"/>
          <w:szCs w:val="28"/>
          <w:lang w:eastAsia="uk-UA"/>
        </w:rPr>
        <w:tab/>
        <w:t xml:space="preserve">   </w:t>
      </w:r>
      <w:r w:rsidR="002538A0" w:rsidRPr="00E12901">
        <w:rPr>
          <w:b/>
          <w:sz w:val="28"/>
          <w:szCs w:val="28"/>
          <w:lang w:eastAsia="uk-UA"/>
        </w:rPr>
        <w:t xml:space="preserve">                        </w:t>
      </w:r>
      <w:r w:rsidRPr="00E12901">
        <w:rPr>
          <w:b/>
          <w:sz w:val="28"/>
          <w:szCs w:val="28"/>
          <w:lang w:eastAsia="uk-UA"/>
        </w:rPr>
        <w:t xml:space="preserve">      Дмитро РАЗУМКОВ </w:t>
      </w:r>
      <w:r w:rsidRPr="00E12901">
        <w:rPr>
          <w:b/>
          <w:sz w:val="28"/>
          <w:szCs w:val="28"/>
          <w:lang w:eastAsia="uk-UA"/>
        </w:rPr>
        <w:tab/>
        <w:t xml:space="preserve">          </w:t>
      </w:r>
      <w:r w:rsidRPr="00E12901">
        <w:rPr>
          <w:b/>
          <w:sz w:val="28"/>
          <w:szCs w:val="28"/>
          <w:lang w:eastAsia="uk-UA"/>
        </w:rPr>
        <w:tab/>
      </w:r>
      <w:r w:rsidRPr="00E12901">
        <w:rPr>
          <w:b/>
          <w:sz w:val="28"/>
          <w:szCs w:val="28"/>
          <w:lang w:eastAsia="uk-UA"/>
        </w:rPr>
        <w:tab/>
      </w:r>
    </w:p>
    <w:sectPr w:rsidR="008A5090" w:rsidRPr="00E12901" w:rsidSect="00E12901">
      <w:headerReference w:type="default" r:id="rId10"/>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EF1E1" w14:textId="77777777" w:rsidR="0040536E" w:rsidRDefault="0040536E" w:rsidP="00AC1DB6">
      <w:r>
        <w:separator/>
      </w:r>
    </w:p>
  </w:endnote>
  <w:endnote w:type="continuationSeparator" w:id="0">
    <w:p w14:paraId="23909178" w14:textId="77777777" w:rsidR="0040536E" w:rsidRDefault="0040536E"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F UI">
    <w:altName w:val="Cambria"/>
    <w:charset w:val="00"/>
    <w:family w:val="roman"/>
    <w:pitch w:val="default"/>
  </w:font>
  <w:font w:name=".SFUI-Regular">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36264" w14:textId="77777777" w:rsidR="0040536E" w:rsidRDefault="0040536E" w:rsidP="00AC1DB6">
      <w:r>
        <w:separator/>
      </w:r>
    </w:p>
  </w:footnote>
  <w:footnote w:type="continuationSeparator" w:id="0">
    <w:p w14:paraId="7B4CEC1B" w14:textId="77777777" w:rsidR="0040536E" w:rsidRDefault="0040536E"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DDE93" w14:textId="2572F44D" w:rsidR="00ED6B6E" w:rsidRDefault="00B92705">
    <w:pPr>
      <w:pStyle w:val="a4"/>
      <w:jc w:val="center"/>
    </w:pPr>
    <w:r>
      <w:fldChar w:fldCharType="begin"/>
    </w:r>
    <w:r w:rsidR="00ED6B6E">
      <w:instrText xml:space="preserve"> PAGE   \* MERGEFORMAT </w:instrText>
    </w:r>
    <w:r>
      <w:fldChar w:fldCharType="separate"/>
    </w:r>
    <w:r w:rsidR="00A47C07">
      <w:rPr>
        <w:noProof/>
      </w:rPr>
      <w:t>2</w:t>
    </w:r>
    <w:r>
      <w:fldChar w:fldCharType="end"/>
    </w:r>
  </w:p>
  <w:p w14:paraId="4CE07B7A"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455BD"/>
    <w:multiLevelType w:val="hybridMultilevel"/>
    <w:tmpl w:val="2D0477A8"/>
    <w:lvl w:ilvl="0" w:tplc="B2166F8E">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A333F57"/>
    <w:multiLevelType w:val="hybridMultilevel"/>
    <w:tmpl w:val="51909306"/>
    <w:lvl w:ilvl="0" w:tplc="0C9645BA">
      <w:start w:val="3"/>
      <w:numFmt w:val="bullet"/>
      <w:lvlText w:val="-"/>
      <w:lvlJc w:val="left"/>
      <w:pPr>
        <w:ind w:left="1069" w:hanging="360"/>
      </w:pPr>
      <w:rPr>
        <w:rFonts w:ascii="Times New Roman" w:eastAsia="Times New Roman" w:hAnsi="Times New Roman" w:cs="Times New Roman" w:hint="default"/>
      </w:rPr>
    </w:lvl>
    <w:lvl w:ilvl="1" w:tplc="04220003">
      <w:start w:val="1"/>
      <w:numFmt w:val="bullet"/>
      <w:lvlText w:val="o"/>
      <w:lvlJc w:val="left"/>
      <w:pPr>
        <w:ind w:left="1789" w:hanging="360"/>
      </w:pPr>
      <w:rPr>
        <w:rFonts w:ascii="Courier New" w:hAnsi="Courier New" w:cs="Times New Roman"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cs="Times New Roman"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cs="Times New Roman" w:hint="default"/>
      </w:rPr>
    </w:lvl>
    <w:lvl w:ilvl="8" w:tplc="04220005">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37E20"/>
    <w:rsid w:val="000028AA"/>
    <w:rsid w:val="0000585B"/>
    <w:rsid w:val="00016598"/>
    <w:rsid w:val="00020A68"/>
    <w:rsid w:val="00037F36"/>
    <w:rsid w:val="00041972"/>
    <w:rsid w:val="00043712"/>
    <w:rsid w:val="000828EA"/>
    <w:rsid w:val="000A555E"/>
    <w:rsid w:val="000B0323"/>
    <w:rsid w:val="000B0393"/>
    <w:rsid w:val="000D047F"/>
    <w:rsid w:val="000F1283"/>
    <w:rsid w:val="000F3472"/>
    <w:rsid w:val="001258C8"/>
    <w:rsid w:val="00125BCF"/>
    <w:rsid w:val="00173BA1"/>
    <w:rsid w:val="001A4865"/>
    <w:rsid w:val="001A5B0B"/>
    <w:rsid w:val="001F4B7C"/>
    <w:rsid w:val="002036F1"/>
    <w:rsid w:val="0021316E"/>
    <w:rsid w:val="0021718A"/>
    <w:rsid w:val="002238E4"/>
    <w:rsid w:val="002538A0"/>
    <w:rsid w:val="002F19D4"/>
    <w:rsid w:val="002F2D49"/>
    <w:rsid w:val="002F7622"/>
    <w:rsid w:val="00303385"/>
    <w:rsid w:val="003165B8"/>
    <w:rsid w:val="00333398"/>
    <w:rsid w:val="00337E20"/>
    <w:rsid w:val="00342BB9"/>
    <w:rsid w:val="003507C2"/>
    <w:rsid w:val="00377147"/>
    <w:rsid w:val="003E14B7"/>
    <w:rsid w:val="0040536E"/>
    <w:rsid w:val="00421E5D"/>
    <w:rsid w:val="004464BA"/>
    <w:rsid w:val="00481976"/>
    <w:rsid w:val="004A527E"/>
    <w:rsid w:val="004B0586"/>
    <w:rsid w:val="004B349C"/>
    <w:rsid w:val="004B50E2"/>
    <w:rsid w:val="004E57B1"/>
    <w:rsid w:val="004F0B62"/>
    <w:rsid w:val="0050018A"/>
    <w:rsid w:val="00502E3F"/>
    <w:rsid w:val="00526924"/>
    <w:rsid w:val="005455AF"/>
    <w:rsid w:val="005756F7"/>
    <w:rsid w:val="005848C3"/>
    <w:rsid w:val="00592488"/>
    <w:rsid w:val="005A4301"/>
    <w:rsid w:val="005C6CD2"/>
    <w:rsid w:val="006052C2"/>
    <w:rsid w:val="0061758F"/>
    <w:rsid w:val="00636C2A"/>
    <w:rsid w:val="006406FD"/>
    <w:rsid w:val="0065567B"/>
    <w:rsid w:val="00657254"/>
    <w:rsid w:val="00666C61"/>
    <w:rsid w:val="006B0665"/>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313C0"/>
    <w:rsid w:val="00833116"/>
    <w:rsid w:val="00834B5E"/>
    <w:rsid w:val="0083623F"/>
    <w:rsid w:val="00841B39"/>
    <w:rsid w:val="0085713D"/>
    <w:rsid w:val="008579C2"/>
    <w:rsid w:val="00873E77"/>
    <w:rsid w:val="008A334F"/>
    <w:rsid w:val="008A5090"/>
    <w:rsid w:val="00904CC5"/>
    <w:rsid w:val="00914725"/>
    <w:rsid w:val="00916E54"/>
    <w:rsid w:val="00927036"/>
    <w:rsid w:val="00931F6F"/>
    <w:rsid w:val="00973552"/>
    <w:rsid w:val="00997126"/>
    <w:rsid w:val="009A08C4"/>
    <w:rsid w:val="009A2F2B"/>
    <w:rsid w:val="009F18B1"/>
    <w:rsid w:val="009F5E0F"/>
    <w:rsid w:val="00A00DC0"/>
    <w:rsid w:val="00A14D71"/>
    <w:rsid w:val="00A267E0"/>
    <w:rsid w:val="00A43134"/>
    <w:rsid w:val="00A47C07"/>
    <w:rsid w:val="00AB4A3E"/>
    <w:rsid w:val="00AC1DB6"/>
    <w:rsid w:val="00AC6E36"/>
    <w:rsid w:val="00B02D61"/>
    <w:rsid w:val="00B53260"/>
    <w:rsid w:val="00B53E86"/>
    <w:rsid w:val="00B71F06"/>
    <w:rsid w:val="00B85E1E"/>
    <w:rsid w:val="00B92705"/>
    <w:rsid w:val="00BB755B"/>
    <w:rsid w:val="00BF5476"/>
    <w:rsid w:val="00C00766"/>
    <w:rsid w:val="00C76BD4"/>
    <w:rsid w:val="00C8007A"/>
    <w:rsid w:val="00CB2520"/>
    <w:rsid w:val="00D218C9"/>
    <w:rsid w:val="00D30971"/>
    <w:rsid w:val="00D52F6F"/>
    <w:rsid w:val="00D66696"/>
    <w:rsid w:val="00D72C1C"/>
    <w:rsid w:val="00D749F3"/>
    <w:rsid w:val="00DB6422"/>
    <w:rsid w:val="00DF699D"/>
    <w:rsid w:val="00E12901"/>
    <w:rsid w:val="00E7615D"/>
    <w:rsid w:val="00E82874"/>
    <w:rsid w:val="00EC3EF5"/>
    <w:rsid w:val="00EC58E6"/>
    <w:rsid w:val="00ED6B6E"/>
    <w:rsid w:val="00EF5EAF"/>
    <w:rsid w:val="00F040BD"/>
    <w:rsid w:val="00F16241"/>
    <w:rsid w:val="00F27668"/>
    <w:rsid w:val="00F37128"/>
    <w:rsid w:val="00F40F53"/>
    <w:rsid w:val="00F60A12"/>
    <w:rsid w:val="00F827D5"/>
    <w:rsid w:val="00F853E3"/>
    <w:rsid w:val="00F916FC"/>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28957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713D"/>
    <w:rPr>
      <w:rFonts w:ascii="Times New Roman" w:hAnsi="Times New Roman"/>
      <w:sz w:val="24"/>
      <w:szCs w:val="24"/>
      <w:lang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lang w:val="ru-RU"/>
    </w:rPr>
  </w:style>
  <w:style w:type="paragraph" w:styleId="2">
    <w:name w:val="heading 2"/>
    <w:basedOn w:val="a"/>
    <w:link w:val="20"/>
    <w:uiPriority w:val="99"/>
    <w:qFormat/>
    <w:rsid w:val="00337E20"/>
    <w:pPr>
      <w:spacing w:before="100" w:beforeAutospacing="1" w:after="100" w:afterAutospacing="1"/>
      <w:outlineLvl w:val="1"/>
    </w:pPr>
    <w:rPr>
      <w:b/>
      <w:bCs/>
      <w:sz w:val="36"/>
      <w:szCs w:val="36"/>
      <w:lang w:val="ru-RU"/>
    </w:rPr>
  </w:style>
  <w:style w:type="paragraph" w:styleId="3">
    <w:name w:val="heading 3"/>
    <w:basedOn w:val="a"/>
    <w:link w:val="30"/>
    <w:uiPriority w:val="99"/>
    <w:qFormat/>
    <w:rsid w:val="00337E20"/>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92705"/>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eastAsia="ru-RU"/>
    </w:rPr>
  </w:style>
  <w:style w:type="character" w:customStyle="1" w:styleId="30">
    <w:name w:val="Заголовок 3 Знак"/>
    <w:link w:val="3"/>
    <w:uiPriority w:val="99"/>
    <w:locked/>
    <w:rsid w:val="00337E20"/>
    <w:rPr>
      <w:rFonts w:ascii="Times New Roman" w:hAnsi="Times New Roman" w:cs="Times New Roman"/>
      <w:b/>
      <w:sz w:val="27"/>
      <w:lang w:eastAsia="ru-RU"/>
    </w:rPr>
  </w:style>
  <w:style w:type="paragraph" w:styleId="a3">
    <w:name w:val="Normal (Web)"/>
    <w:basedOn w:val="a"/>
    <w:uiPriority w:val="99"/>
    <w:rsid w:val="00337E20"/>
    <w:pPr>
      <w:spacing w:before="100" w:beforeAutospacing="1" w:after="100" w:afterAutospacing="1"/>
    </w:pPr>
    <w:rPr>
      <w:lang w:val="ru-RU"/>
    </w:rPr>
  </w:style>
  <w:style w:type="paragraph" w:styleId="a4">
    <w:name w:val="header"/>
    <w:basedOn w:val="a"/>
    <w:link w:val="a5"/>
    <w:uiPriority w:val="99"/>
    <w:rsid w:val="00AC1DB6"/>
    <w:pPr>
      <w:tabs>
        <w:tab w:val="center" w:pos="4677"/>
        <w:tab w:val="right" w:pos="9355"/>
      </w:tabs>
    </w:pPr>
    <w:rPr>
      <w:lang w:val="ru-RU"/>
    </w:r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sid w:val="00B92705"/>
    <w:rPr>
      <w:rFonts w:ascii="Segoe UI" w:hAnsi="Segoe UI" w:cs="Segoe UI"/>
      <w:sz w:val="18"/>
      <w:szCs w:val="18"/>
      <w:lang w:val="ru-RU" w:eastAsia="ru-RU"/>
    </w:rPr>
  </w:style>
  <w:style w:type="paragraph" w:styleId="HTML">
    <w:name w:val="HTML Preformatted"/>
    <w:basedOn w:val="a"/>
    <w:link w:val="HTML0"/>
    <w:uiPriority w:val="99"/>
    <w:unhideWhenUsed/>
    <w:rsid w:val="00833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rsid w:val="00833116"/>
    <w:rPr>
      <w:rFonts w:ascii="Courier New" w:hAnsi="Courier New" w:cs="Courier New"/>
      <w:color w:val="000000"/>
      <w:sz w:val="21"/>
      <w:szCs w:val="21"/>
      <w:lang w:val="ru-RU" w:eastAsia="ru-RU"/>
    </w:rPr>
  </w:style>
  <w:style w:type="paragraph" w:customStyle="1" w:styleId="rvps2">
    <w:name w:val="rvps2"/>
    <w:basedOn w:val="a"/>
    <w:rsid w:val="00833116"/>
    <w:pPr>
      <w:spacing w:before="100" w:beforeAutospacing="1" w:after="100" w:afterAutospacing="1"/>
    </w:pPr>
    <w:rPr>
      <w:lang w:val="ru-RU"/>
    </w:rPr>
  </w:style>
  <w:style w:type="paragraph" w:customStyle="1" w:styleId="p1">
    <w:name w:val="p1"/>
    <w:basedOn w:val="a"/>
    <w:rsid w:val="00833116"/>
    <w:rPr>
      <w:rFonts w:ascii=".SF UI" w:eastAsiaTheme="minorEastAsia" w:hAnsi=".SF UI"/>
      <w:sz w:val="18"/>
      <w:szCs w:val="18"/>
      <w:lang w:eastAsia="uk-UA"/>
    </w:rPr>
  </w:style>
  <w:style w:type="paragraph" w:customStyle="1" w:styleId="p2">
    <w:name w:val="p2"/>
    <w:basedOn w:val="a"/>
    <w:rsid w:val="00833116"/>
    <w:rPr>
      <w:rFonts w:ascii=".SF UI" w:eastAsiaTheme="minorEastAsia" w:hAnsi=".SF UI"/>
      <w:sz w:val="18"/>
      <w:szCs w:val="18"/>
      <w:lang w:eastAsia="uk-UA"/>
    </w:rPr>
  </w:style>
  <w:style w:type="character" w:customStyle="1" w:styleId="rvts70">
    <w:name w:val="rvts70"/>
    <w:basedOn w:val="a0"/>
    <w:uiPriority w:val="99"/>
    <w:rsid w:val="00833116"/>
    <w:rPr>
      <w:rFonts w:ascii="Times New Roman" w:hAnsi="Times New Roman" w:cs="Times New Roman" w:hint="default"/>
    </w:rPr>
  </w:style>
  <w:style w:type="character" w:customStyle="1" w:styleId="rvts66">
    <w:name w:val="rvts66"/>
    <w:basedOn w:val="a0"/>
    <w:uiPriority w:val="99"/>
    <w:rsid w:val="00833116"/>
    <w:rPr>
      <w:rFonts w:ascii="Times New Roman" w:hAnsi="Times New Roman" w:cs="Times New Roman" w:hint="default"/>
    </w:rPr>
  </w:style>
  <w:style w:type="character" w:customStyle="1" w:styleId="s1">
    <w:name w:val="s1"/>
    <w:basedOn w:val="a0"/>
    <w:rsid w:val="00833116"/>
    <w:rPr>
      <w:rFonts w:ascii=".SFUI-Regular" w:hAnsi=".SFUI-Regular" w:hint="default"/>
      <w:b w:val="0"/>
      <w:bCs w:val="0"/>
      <w:i w:val="0"/>
      <w:iCs w:val="0"/>
      <w:sz w:val="18"/>
      <w:szCs w:val="18"/>
    </w:rPr>
  </w:style>
  <w:style w:type="paragraph" w:styleId="aa">
    <w:name w:val="List Paragraph"/>
    <w:basedOn w:val="a"/>
    <w:uiPriority w:val="34"/>
    <w:qFormat/>
    <w:rsid w:val="00F04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533390">
      <w:bodyDiv w:val="1"/>
      <w:marLeft w:val="0"/>
      <w:marRight w:val="0"/>
      <w:marTop w:val="0"/>
      <w:marBottom w:val="0"/>
      <w:divBdr>
        <w:top w:val="none" w:sz="0" w:space="0" w:color="auto"/>
        <w:left w:val="none" w:sz="0" w:space="0" w:color="auto"/>
        <w:bottom w:val="none" w:sz="0" w:space="0" w:color="auto"/>
        <w:right w:val="none" w:sz="0" w:space="0" w:color="auto"/>
      </w:divBdr>
    </w:div>
    <w:div w:id="676156580">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715587-BFED-48BC-A6F8-399C49835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346C6A-185A-42A5-8BAE-C7BA2AB493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3561</Words>
  <Characters>2031</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2020-09-30T08:31:00Z</dcterms:created>
  <dcterms:modified xsi:type="dcterms:W3CDTF">2020-09-30T08:31:00Z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