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878FA5" w14:textId="77777777" w:rsidR="008E7399" w:rsidRDefault="008E7399" w:rsidP="009960A0">
      <w:pPr>
        <w:ind w:firstLine="709"/>
        <w:jc w:val="center"/>
        <w:rPr>
          <w:b/>
          <w:bCs/>
          <w:sz w:val="28"/>
          <w:szCs w:val="28"/>
        </w:rPr>
      </w:pPr>
      <w:bookmarkStart w:id="0" w:name="_GoBack"/>
      <w:bookmarkEnd w:id="0"/>
      <w:r>
        <w:rPr>
          <w:b/>
          <w:bCs/>
          <w:sz w:val="28"/>
          <w:szCs w:val="28"/>
        </w:rPr>
        <w:t>ПОЯСНЮВАЛЬНА ЗАПИСКА</w:t>
      </w:r>
    </w:p>
    <w:p w14:paraId="499EA0B5" w14:textId="77777777" w:rsidR="008E7399" w:rsidRDefault="008E7399" w:rsidP="009960A0">
      <w:pPr>
        <w:pStyle w:val="HTML"/>
        <w:shd w:val="clear" w:color="auto" w:fill="FFFFFF"/>
        <w:ind w:firstLine="709"/>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до проекту Постанови про утворення </w:t>
      </w:r>
      <w:r>
        <w:rPr>
          <w:rFonts w:ascii="Times New Roman" w:hAnsi="Times New Roman" w:cs="Times New Roman"/>
          <w:b/>
          <w:sz w:val="28"/>
          <w:szCs w:val="28"/>
          <w:lang w:val="uk-UA" w:eastAsia="uk-UA"/>
        </w:rPr>
        <w:t xml:space="preserve">Тимчасової слідчої комісії Верховної Ради України </w:t>
      </w:r>
      <w:r>
        <w:rPr>
          <w:rFonts w:ascii="Times New Roman" w:hAnsi="Times New Roman" w:cs="Times New Roman"/>
          <w:b/>
          <w:sz w:val="28"/>
          <w:szCs w:val="28"/>
          <w:lang w:val="uk-UA"/>
        </w:rPr>
        <w:t>з питань перевірки та оцінки стану</w:t>
      </w:r>
      <w:r>
        <w:rPr>
          <w:rFonts w:ascii="Times New Roman" w:hAnsi="Times New Roman" w:cs="Times New Roman"/>
          <w:b/>
          <w:sz w:val="28"/>
          <w:szCs w:val="28"/>
          <w:shd w:val="clear" w:color="auto" w:fill="FFFFFF"/>
          <w:lang w:val="uk-UA"/>
        </w:rPr>
        <w:t xml:space="preserve"> Акціонерного товариства «Українська залізниця»</w:t>
      </w:r>
      <w:r>
        <w:rPr>
          <w:rFonts w:ascii="Times New Roman" w:hAnsi="Times New Roman" w:cs="Times New Roman"/>
          <w:b/>
          <w:sz w:val="28"/>
          <w:szCs w:val="28"/>
          <w:lang w:val="uk-UA"/>
        </w:rPr>
        <w:t>,  розслідування бездіяльності та порушень законодавства України органами управління  цього підприємства</w:t>
      </w:r>
      <w:r>
        <w:rPr>
          <w:rFonts w:ascii="Times New Roman" w:hAnsi="Times New Roman" w:cs="Times New Roman"/>
          <w:b/>
          <w:sz w:val="28"/>
          <w:szCs w:val="28"/>
          <w:shd w:val="clear" w:color="auto" w:fill="FFFFFF"/>
          <w:lang w:val="uk-UA"/>
        </w:rPr>
        <w:t>, яка призвела до</w:t>
      </w:r>
      <w:r>
        <w:rPr>
          <w:rFonts w:ascii="Times New Roman" w:hAnsi="Times New Roman"/>
          <w:b/>
          <w:sz w:val="28"/>
          <w:szCs w:val="28"/>
          <w:shd w:val="clear" w:color="auto" w:fill="FFFFFF"/>
          <w:lang w:val="uk-UA"/>
        </w:rPr>
        <w:t xml:space="preserve"> значного погіршення технічного стану підприємства та основних виробничих показників</w:t>
      </w:r>
      <w:r>
        <w:rPr>
          <w:rFonts w:ascii="Times New Roman" w:hAnsi="Times New Roman"/>
          <w:b/>
          <w:sz w:val="24"/>
          <w:szCs w:val="24"/>
          <w:shd w:val="clear" w:color="auto" w:fill="FFFFFF"/>
          <w:lang w:val="uk-UA"/>
        </w:rPr>
        <w:t xml:space="preserve"> </w:t>
      </w:r>
      <w:r>
        <w:rPr>
          <w:rFonts w:ascii="Times New Roman" w:hAnsi="Times New Roman"/>
          <w:b/>
          <w:sz w:val="24"/>
          <w:szCs w:val="24"/>
          <w:lang w:val="uk-UA"/>
        </w:rPr>
        <w:t xml:space="preserve"> </w:t>
      </w:r>
    </w:p>
    <w:p w14:paraId="65880BA8" w14:textId="77777777" w:rsidR="008E7399" w:rsidRDefault="008E7399" w:rsidP="009960A0">
      <w:pPr>
        <w:ind w:firstLine="709"/>
        <w:jc w:val="both"/>
        <w:rPr>
          <w:b/>
          <w:bCs/>
          <w:sz w:val="28"/>
          <w:szCs w:val="28"/>
        </w:rPr>
      </w:pPr>
    </w:p>
    <w:p w14:paraId="2F3405F2" w14:textId="77777777" w:rsidR="008E7399" w:rsidRDefault="008E7399" w:rsidP="009960A0">
      <w:pPr>
        <w:ind w:firstLine="709"/>
        <w:jc w:val="both"/>
        <w:rPr>
          <w:b/>
          <w:bCs/>
          <w:sz w:val="28"/>
          <w:szCs w:val="28"/>
        </w:rPr>
      </w:pPr>
      <w:r>
        <w:rPr>
          <w:b/>
          <w:bCs/>
          <w:sz w:val="28"/>
          <w:szCs w:val="28"/>
        </w:rPr>
        <w:t>1. Обґрунтування необхідності прийняття акту</w:t>
      </w:r>
    </w:p>
    <w:p w14:paraId="79D4ED8D" w14:textId="77777777" w:rsidR="008E7399" w:rsidRDefault="008E7399" w:rsidP="009960A0">
      <w:pPr>
        <w:shd w:val="clear" w:color="auto" w:fill="FFFFFF"/>
        <w:ind w:firstLine="709"/>
        <w:jc w:val="both"/>
        <w:textAlignment w:val="baseline"/>
        <w:rPr>
          <w:sz w:val="28"/>
          <w:szCs w:val="28"/>
          <w:lang w:bidi="he-IL"/>
        </w:rPr>
      </w:pPr>
      <w:r>
        <w:rPr>
          <w:sz w:val="28"/>
          <w:szCs w:val="28"/>
          <w:lang w:bidi="he-IL"/>
        </w:rPr>
        <w:t xml:space="preserve">За результатами 2019 року Акціонерне товариство «Українська залізниця» показало найгірші показники виробничої діяльності з дня проголошення незалежності України майже по всіх напрямках діяльності. </w:t>
      </w:r>
    </w:p>
    <w:p w14:paraId="78AA35DA" w14:textId="77777777" w:rsidR="008E7399" w:rsidRDefault="008E7399" w:rsidP="009960A0">
      <w:pPr>
        <w:shd w:val="clear" w:color="auto" w:fill="FFFFFF"/>
        <w:ind w:firstLine="709"/>
        <w:jc w:val="both"/>
        <w:textAlignment w:val="baseline"/>
        <w:rPr>
          <w:sz w:val="28"/>
          <w:szCs w:val="28"/>
          <w:lang w:bidi="he-IL"/>
        </w:rPr>
      </w:pPr>
      <w:r>
        <w:rPr>
          <w:sz w:val="28"/>
          <w:szCs w:val="28"/>
          <w:lang w:bidi="he-IL"/>
        </w:rPr>
        <w:t>Різке погіршення виробничої дисципліни, стану безпеки руху поїздів відбуваються з початку 2017 року по теперішній час.</w:t>
      </w:r>
    </w:p>
    <w:p w14:paraId="34E0E14F" w14:textId="77777777" w:rsidR="008E7399" w:rsidRDefault="008E7399" w:rsidP="009960A0">
      <w:pPr>
        <w:shd w:val="clear" w:color="auto" w:fill="FFFFFF"/>
        <w:ind w:firstLine="709"/>
        <w:jc w:val="both"/>
        <w:textAlignment w:val="baseline"/>
        <w:rPr>
          <w:sz w:val="28"/>
          <w:szCs w:val="28"/>
          <w:lang w:bidi="he-IL"/>
        </w:rPr>
      </w:pPr>
      <w:r>
        <w:rPr>
          <w:sz w:val="28"/>
          <w:szCs w:val="28"/>
          <w:lang w:bidi="he-IL"/>
        </w:rPr>
        <w:t>Керівники Наглядової ради товариства:</w:t>
      </w:r>
    </w:p>
    <w:p w14:paraId="323069F1" w14:textId="14823B17" w:rsidR="008E7399" w:rsidRDefault="008E7399" w:rsidP="009960A0">
      <w:pPr>
        <w:shd w:val="clear" w:color="auto" w:fill="FFFFFF"/>
        <w:ind w:firstLine="709"/>
        <w:jc w:val="both"/>
        <w:textAlignment w:val="baseline"/>
        <w:rPr>
          <w:sz w:val="28"/>
          <w:szCs w:val="28"/>
          <w:lang w:bidi="he-IL"/>
        </w:rPr>
      </w:pPr>
      <w:r>
        <w:rPr>
          <w:sz w:val="28"/>
          <w:szCs w:val="28"/>
          <w:lang w:bidi="he-IL"/>
        </w:rPr>
        <w:t>2017 рік – Є.</w:t>
      </w:r>
      <w:r w:rsidR="00654691">
        <w:rPr>
          <w:sz w:val="28"/>
          <w:szCs w:val="28"/>
          <w:lang w:bidi="he-IL"/>
        </w:rPr>
        <w:t xml:space="preserve"> </w:t>
      </w:r>
      <w:r>
        <w:rPr>
          <w:sz w:val="28"/>
          <w:szCs w:val="28"/>
          <w:lang w:bidi="he-IL"/>
        </w:rPr>
        <w:t xml:space="preserve">Кравцов </w:t>
      </w:r>
    </w:p>
    <w:p w14:paraId="065D1F04" w14:textId="63218CBD" w:rsidR="008E7399" w:rsidRDefault="008E7399" w:rsidP="009960A0">
      <w:pPr>
        <w:shd w:val="clear" w:color="auto" w:fill="FFFFFF"/>
        <w:ind w:firstLine="709"/>
        <w:jc w:val="both"/>
        <w:textAlignment w:val="baseline"/>
        <w:rPr>
          <w:sz w:val="28"/>
          <w:szCs w:val="28"/>
          <w:lang w:bidi="he-IL"/>
        </w:rPr>
      </w:pPr>
      <w:r>
        <w:rPr>
          <w:sz w:val="28"/>
          <w:szCs w:val="28"/>
          <w:lang w:bidi="he-IL"/>
        </w:rPr>
        <w:t>З червня 2018 року Ш.</w:t>
      </w:r>
      <w:r w:rsidR="00654691">
        <w:rPr>
          <w:sz w:val="28"/>
          <w:szCs w:val="28"/>
          <w:lang w:bidi="he-IL"/>
        </w:rPr>
        <w:t xml:space="preserve"> </w:t>
      </w:r>
      <w:r>
        <w:rPr>
          <w:sz w:val="28"/>
          <w:szCs w:val="28"/>
          <w:lang w:bidi="he-IL"/>
        </w:rPr>
        <w:t xml:space="preserve">Аджунер </w:t>
      </w:r>
    </w:p>
    <w:p w14:paraId="3D7B9579" w14:textId="77777777" w:rsidR="008E7399" w:rsidRDefault="008E7399" w:rsidP="009960A0">
      <w:pPr>
        <w:shd w:val="clear" w:color="auto" w:fill="FFFFFF"/>
        <w:ind w:firstLine="709"/>
        <w:jc w:val="both"/>
        <w:textAlignment w:val="baseline"/>
        <w:rPr>
          <w:sz w:val="28"/>
          <w:szCs w:val="28"/>
          <w:lang w:bidi="he-IL"/>
        </w:rPr>
      </w:pPr>
      <w:r>
        <w:rPr>
          <w:sz w:val="28"/>
          <w:szCs w:val="28"/>
          <w:lang w:bidi="he-IL"/>
        </w:rPr>
        <w:t>Керівники Правління:</w:t>
      </w:r>
    </w:p>
    <w:p w14:paraId="49222590" w14:textId="076BDA9D" w:rsidR="008E7399" w:rsidRDefault="008E7399" w:rsidP="009960A0">
      <w:pPr>
        <w:shd w:val="clear" w:color="auto" w:fill="FFFFFF"/>
        <w:ind w:firstLine="709"/>
        <w:jc w:val="both"/>
        <w:textAlignment w:val="baseline"/>
        <w:rPr>
          <w:sz w:val="28"/>
          <w:szCs w:val="28"/>
          <w:lang w:bidi="he-IL"/>
        </w:rPr>
      </w:pPr>
      <w:r>
        <w:rPr>
          <w:sz w:val="28"/>
          <w:szCs w:val="28"/>
          <w:lang w:bidi="he-IL"/>
        </w:rPr>
        <w:t xml:space="preserve">З червня 2016 року по червень 2017 року </w:t>
      </w:r>
      <w:r w:rsidR="00654691">
        <w:rPr>
          <w:sz w:val="28"/>
          <w:szCs w:val="28"/>
          <w:lang w:bidi="he-IL"/>
        </w:rPr>
        <w:t xml:space="preserve">- </w:t>
      </w:r>
      <w:r>
        <w:rPr>
          <w:sz w:val="28"/>
          <w:szCs w:val="28"/>
          <w:lang w:bidi="he-IL"/>
        </w:rPr>
        <w:t>В.</w:t>
      </w:r>
      <w:r w:rsidR="00654691">
        <w:rPr>
          <w:sz w:val="28"/>
          <w:szCs w:val="28"/>
          <w:lang w:bidi="he-IL"/>
        </w:rPr>
        <w:t xml:space="preserve"> </w:t>
      </w:r>
      <w:r>
        <w:rPr>
          <w:sz w:val="28"/>
          <w:szCs w:val="28"/>
          <w:lang w:bidi="he-IL"/>
        </w:rPr>
        <w:t xml:space="preserve">Бальчун </w:t>
      </w:r>
    </w:p>
    <w:p w14:paraId="3E07E0A7" w14:textId="2449FCEC" w:rsidR="008E7399" w:rsidRDefault="008E7399" w:rsidP="009960A0">
      <w:pPr>
        <w:shd w:val="clear" w:color="auto" w:fill="FFFFFF"/>
        <w:ind w:firstLine="709"/>
        <w:jc w:val="both"/>
        <w:textAlignment w:val="baseline"/>
        <w:rPr>
          <w:sz w:val="28"/>
          <w:szCs w:val="28"/>
          <w:lang w:bidi="he-IL"/>
        </w:rPr>
      </w:pPr>
      <w:r>
        <w:rPr>
          <w:sz w:val="28"/>
          <w:szCs w:val="28"/>
          <w:lang w:bidi="he-IL"/>
        </w:rPr>
        <w:t>З липня 2017 року по грудень 2018 року в.о. Є.</w:t>
      </w:r>
      <w:r w:rsidR="00654691">
        <w:rPr>
          <w:sz w:val="28"/>
          <w:szCs w:val="28"/>
          <w:lang w:bidi="he-IL"/>
        </w:rPr>
        <w:t xml:space="preserve"> </w:t>
      </w:r>
      <w:r>
        <w:rPr>
          <w:sz w:val="28"/>
          <w:szCs w:val="28"/>
          <w:lang w:bidi="he-IL"/>
        </w:rPr>
        <w:t xml:space="preserve">Кравцов </w:t>
      </w:r>
    </w:p>
    <w:p w14:paraId="4F422A41" w14:textId="5E3655FD" w:rsidR="008E7399" w:rsidRDefault="008E7399" w:rsidP="009960A0">
      <w:pPr>
        <w:shd w:val="clear" w:color="auto" w:fill="FFFFFF"/>
        <w:ind w:firstLine="709"/>
        <w:jc w:val="both"/>
        <w:textAlignment w:val="baseline"/>
        <w:rPr>
          <w:sz w:val="28"/>
          <w:szCs w:val="28"/>
          <w:lang w:bidi="he-IL"/>
        </w:rPr>
      </w:pPr>
      <w:r>
        <w:rPr>
          <w:sz w:val="28"/>
          <w:szCs w:val="28"/>
          <w:lang w:bidi="he-IL"/>
        </w:rPr>
        <w:t xml:space="preserve">З грудня 2018 року по 28 січня 2020 </w:t>
      </w:r>
      <w:r w:rsidR="00654691">
        <w:rPr>
          <w:sz w:val="28"/>
          <w:szCs w:val="28"/>
          <w:lang w:bidi="he-IL"/>
        </w:rPr>
        <w:t xml:space="preserve">року - </w:t>
      </w:r>
      <w:r>
        <w:rPr>
          <w:sz w:val="28"/>
          <w:szCs w:val="28"/>
          <w:lang w:bidi="he-IL"/>
        </w:rPr>
        <w:t>Є.</w:t>
      </w:r>
      <w:r w:rsidR="00654691">
        <w:rPr>
          <w:sz w:val="28"/>
          <w:szCs w:val="28"/>
          <w:lang w:bidi="he-IL"/>
        </w:rPr>
        <w:t xml:space="preserve"> </w:t>
      </w:r>
      <w:r>
        <w:rPr>
          <w:sz w:val="28"/>
          <w:szCs w:val="28"/>
          <w:lang w:bidi="he-IL"/>
        </w:rPr>
        <w:t xml:space="preserve">Кравцов </w:t>
      </w:r>
    </w:p>
    <w:p w14:paraId="44EF905D" w14:textId="19C1DE1D" w:rsidR="00654691" w:rsidRDefault="008E7399" w:rsidP="009960A0">
      <w:pPr>
        <w:shd w:val="clear" w:color="auto" w:fill="FFFFFF"/>
        <w:ind w:firstLine="709"/>
        <w:jc w:val="both"/>
        <w:textAlignment w:val="baseline"/>
        <w:rPr>
          <w:sz w:val="28"/>
          <w:szCs w:val="28"/>
          <w:lang w:bidi="he-IL"/>
        </w:rPr>
      </w:pPr>
      <w:r>
        <w:rPr>
          <w:sz w:val="28"/>
          <w:szCs w:val="28"/>
          <w:lang w:bidi="he-IL"/>
        </w:rPr>
        <w:t xml:space="preserve">З лютого 2020 по </w:t>
      </w:r>
      <w:r w:rsidR="00654691">
        <w:rPr>
          <w:sz w:val="28"/>
          <w:szCs w:val="28"/>
          <w:lang w:bidi="he-IL"/>
        </w:rPr>
        <w:t>16 квітня 2020 року</w:t>
      </w:r>
      <w:r>
        <w:rPr>
          <w:sz w:val="28"/>
          <w:szCs w:val="28"/>
          <w:lang w:bidi="he-IL"/>
        </w:rPr>
        <w:t xml:space="preserve"> – Ж.</w:t>
      </w:r>
      <w:r w:rsidR="00654691">
        <w:rPr>
          <w:sz w:val="28"/>
          <w:szCs w:val="28"/>
          <w:lang w:bidi="he-IL"/>
        </w:rPr>
        <w:t xml:space="preserve"> </w:t>
      </w:r>
      <w:r>
        <w:rPr>
          <w:sz w:val="28"/>
          <w:szCs w:val="28"/>
          <w:lang w:bidi="he-IL"/>
        </w:rPr>
        <w:t>Марчек</w:t>
      </w:r>
    </w:p>
    <w:p w14:paraId="385BD34F" w14:textId="39B60ED8" w:rsidR="008E7399" w:rsidRDefault="00654691" w:rsidP="009960A0">
      <w:pPr>
        <w:shd w:val="clear" w:color="auto" w:fill="FFFFFF"/>
        <w:ind w:firstLine="709"/>
        <w:jc w:val="both"/>
        <w:textAlignment w:val="baseline"/>
        <w:rPr>
          <w:sz w:val="28"/>
          <w:szCs w:val="28"/>
          <w:lang w:bidi="he-IL"/>
        </w:rPr>
      </w:pPr>
      <w:r>
        <w:rPr>
          <w:sz w:val="28"/>
          <w:szCs w:val="28"/>
          <w:lang w:bidi="he-IL"/>
        </w:rPr>
        <w:t>З квітня 2020 по</w:t>
      </w:r>
      <w:r w:rsidR="008E7399">
        <w:rPr>
          <w:sz w:val="28"/>
          <w:szCs w:val="28"/>
          <w:lang w:bidi="he-IL"/>
        </w:rPr>
        <w:t xml:space="preserve"> </w:t>
      </w:r>
      <w:r>
        <w:rPr>
          <w:sz w:val="28"/>
          <w:szCs w:val="28"/>
          <w:lang w:bidi="he-IL"/>
        </w:rPr>
        <w:t>серпень 2020 в.о. І. Юрик</w:t>
      </w:r>
    </w:p>
    <w:p w14:paraId="18644C23" w14:textId="6630FD81" w:rsidR="009960A0" w:rsidRDefault="009960A0" w:rsidP="009960A0">
      <w:pPr>
        <w:shd w:val="clear" w:color="auto" w:fill="FFFFFF"/>
        <w:ind w:firstLine="709"/>
        <w:jc w:val="both"/>
        <w:textAlignment w:val="baseline"/>
        <w:rPr>
          <w:sz w:val="28"/>
          <w:szCs w:val="28"/>
          <w:lang w:bidi="he-IL"/>
        </w:rPr>
      </w:pPr>
      <w:r>
        <w:rPr>
          <w:sz w:val="28"/>
          <w:szCs w:val="28"/>
          <w:lang w:bidi="he-IL"/>
        </w:rPr>
        <w:t>З 26 серпня 2020 – В. Жмак</w:t>
      </w:r>
    </w:p>
    <w:p w14:paraId="35C6536B" w14:textId="0EF16E33" w:rsidR="008E7399" w:rsidRDefault="00654691" w:rsidP="009960A0">
      <w:pPr>
        <w:shd w:val="clear" w:color="auto" w:fill="FFFFFF"/>
        <w:ind w:firstLine="709"/>
        <w:jc w:val="both"/>
        <w:textAlignment w:val="baseline"/>
        <w:rPr>
          <w:sz w:val="28"/>
          <w:szCs w:val="28"/>
          <w:lang w:bidi="he-IL"/>
        </w:rPr>
      </w:pPr>
      <w:r>
        <w:rPr>
          <w:sz w:val="28"/>
          <w:szCs w:val="28"/>
          <w:lang w:bidi="he-IL"/>
        </w:rPr>
        <w:t>В період з</w:t>
      </w:r>
      <w:r w:rsidR="008E7399">
        <w:rPr>
          <w:sz w:val="28"/>
          <w:szCs w:val="28"/>
          <w:lang w:bidi="he-IL"/>
        </w:rPr>
        <w:t xml:space="preserve"> 2018 </w:t>
      </w:r>
      <w:r>
        <w:rPr>
          <w:sz w:val="28"/>
          <w:szCs w:val="28"/>
          <w:lang w:bidi="he-IL"/>
        </w:rPr>
        <w:t xml:space="preserve">по </w:t>
      </w:r>
      <w:r w:rsidR="009D6DB9">
        <w:rPr>
          <w:sz w:val="28"/>
          <w:szCs w:val="28"/>
          <w:lang w:bidi="he-IL"/>
        </w:rPr>
        <w:t>теперішній час,</w:t>
      </w:r>
      <w:r w:rsidR="008E7399">
        <w:rPr>
          <w:sz w:val="28"/>
          <w:szCs w:val="28"/>
          <w:lang w:bidi="he-IL"/>
        </w:rPr>
        <w:t xml:space="preserve"> </w:t>
      </w:r>
      <w:r>
        <w:rPr>
          <w:sz w:val="28"/>
          <w:szCs w:val="28"/>
          <w:lang w:bidi="he-IL"/>
        </w:rPr>
        <w:t>було</w:t>
      </w:r>
      <w:r w:rsidR="008E7399">
        <w:rPr>
          <w:sz w:val="28"/>
          <w:szCs w:val="28"/>
          <w:lang w:bidi="he-IL"/>
        </w:rPr>
        <w:t xml:space="preserve"> прийнято ряд регламентних документів, за якими підприємство, яке має стратегічне значення для національної безпеки та оборони України, практично виведено під керування </w:t>
      </w:r>
      <w:r>
        <w:rPr>
          <w:sz w:val="28"/>
          <w:szCs w:val="28"/>
          <w:lang w:bidi="he-IL"/>
        </w:rPr>
        <w:t xml:space="preserve">не фахових </w:t>
      </w:r>
      <w:r w:rsidR="008E7399">
        <w:rPr>
          <w:sz w:val="28"/>
          <w:szCs w:val="28"/>
          <w:lang w:bidi="he-IL"/>
        </w:rPr>
        <w:t>іноземців, а держава фактично втратила можливість безпосереднього управління.</w:t>
      </w:r>
    </w:p>
    <w:p w14:paraId="147B01EC" w14:textId="007A1A7B" w:rsidR="008E7399" w:rsidRDefault="008E7399" w:rsidP="009960A0">
      <w:pPr>
        <w:shd w:val="clear" w:color="auto" w:fill="FFFFFF"/>
        <w:ind w:firstLine="709"/>
        <w:jc w:val="both"/>
        <w:textAlignment w:val="baseline"/>
        <w:rPr>
          <w:sz w:val="28"/>
          <w:szCs w:val="28"/>
          <w:lang w:bidi="he-IL"/>
        </w:rPr>
      </w:pPr>
      <w:r>
        <w:rPr>
          <w:sz w:val="28"/>
          <w:szCs w:val="28"/>
          <w:lang w:bidi="he-IL"/>
        </w:rPr>
        <w:t>Моніторинг систем керування аналогічними підприємствами у найбільших залізницях Європи показує, що на всіх подібних підприємствах збережено контроль за державою. Штучно створена ситуація по АТ «Українська залізниця» є неприпустимою.</w:t>
      </w:r>
    </w:p>
    <w:p w14:paraId="4E056A3D" w14:textId="77777777" w:rsidR="008E7399" w:rsidRDefault="008E7399" w:rsidP="009960A0">
      <w:pPr>
        <w:shd w:val="clear" w:color="auto" w:fill="FFFFFF"/>
        <w:ind w:firstLine="709"/>
        <w:jc w:val="both"/>
        <w:textAlignment w:val="baseline"/>
        <w:rPr>
          <w:sz w:val="28"/>
          <w:szCs w:val="28"/>
          <w:lang w:bidi="he-IL"/>
        </w:rPr>
      </w:pPr>
      <w:r>
        <w:rPr>
          <w:sz w:val="28"/>
          <w:szCs w:val="28"/>
          <w:lang w:bidi="he-IL"/>
        </w:rPr>
        <w:t xml:space="preserve">Крім того, з засобів масової інформації вбачається, що реформа                           АТ «Українська залізниця» не відбувається, економічні показники погіршуються, а ситуація з подоланням корупції не покращується. </w:t>
      </w:r>
    </w:p>
    <w:p w14:paraId="5A1E8DE8" w14:textId="113DC0A7" w:rsidR="00654691" w:rsidRDefault="008E7399" w:rsidP="009960A0">
      <w:pPr>
        <w:shd w:val="clear" w:color="auto" w:fill="FFFFFF"/>
        <w:ind w:firstLine="709"/>
        <w:jc w:val="both"/>
        <w:textAlignment w:val="baseline"/>
        <w:rPr>
          <w:bCs/>
          <w:sz w:val="28"/>
          <w:szCs w:val="28"/>
        </w:rPr>
      </w:pPr>
      <w:r>
        <w:rPr>
          <w:sz w:val="28"/>
          <w:szCs w:val="28"/>
          <w:lang w:bidi="he-IL"/>
        </w:rPr>
        <w:t xml:space="preserve">Зважаючи на конфліктну ситуацію, яка склалася навколо діяльності                    АТ «Українська залізниця», та необхідність контролю за ефективним управлінням підприємствами, які належать державі, пропонується створення Тимчасової слідчої комісії Верховної Ради України </w:t>
      </w:r>
      <w:r w:rsidR="009960A0">
        <w:rPr>
          <w:bCs/>
          <w:sz w:val="28"/>
          <w:szCs w:val="28"/>
        </w:rPr>
        <w:t>завданнями якої є</w:t>
      </w:r>
      <w:r w:rsidR="00654691">
        <w:rPr>
          <w:bCs/>
          <w:sz w:val="28"/>
          <w:szCs w:val="28"/>
        </w:rPr>
        <w:t>:</w:t>
      </w:r>
      <w:r>
        <w:rPr>
          <w:bCs/>
          <w:sz w:val="28"/>
          <w:szCs w:val="28"/>
        </w:rPr>
        <w:t xml:space="preserve"> </w:t>
      </w:r>
    </w:p>
    <w:p w14:paraId="625E2644" w14:textId="77777777" w:rsidR="007D56CB" w:rsidRPr="007D56CB" w:rsidRDefault="007D56CB" w:rsidP="007D56CB">
      <w:pPr>
        <w:shd w:val="clear" w:color="auto" w:fill="FFFFFF"/>
        <w:ind w:firstLine="709"/>
        <w:jc w:val="both"/>
        <w:textAlignment w:val="baseline"/>
        <w:rPr>
          <w:sz w:val="28"/>
          <w:szCs w:val="28"/>
          <w:lang w:bidi="he-IL"/>
        </w:rPr>
      </w:pPr>
      <w:r w:rsidRPr="007D56CB">
        <w:rPr>
          <w:sz w:val="28"/>
          <w:szCs w:val="28"/>
          <w:lang w:bidi="he-IL"/>
        </w:rPr>
        <w:t>- провести перевірку та оцінку стану Акціонерного товариства «Українська залізниця»;</w:t>
      </w:r>
    </w:p>
    <w:p w14:paraId="50EEDF0F" w14:textId="77777777" w:rsidR="007D56CB" w:rsidRPr="007D56CB" w:rsidRDefault="007D56CB" w:rsidP="007D56CB">
      <w:pPr>
        <w:shd w:val="clear" w:color="auto" w:fill="FFFFFF"/>
        <w:ind w:firstLine="709"/>
        <w:jc w:val="both"/>
        <w:textAlignment w:val="baseline"/>
        <w:rPr>
          <w:sz w:val="28"/>
          <w:szCs w:val="28"/>
          <w:lang w:bidi="he-IL"/>
        </w:rPr>
      </w:pPr>
      <w:r w:rsidRPr="007D56CB">
        <w:rPr>
          <w:sz w:val="28"/>
          <w:szCs w:val="28"/>
          <w:lang w:bidi="he-IL"/>
        </w:rPr>
        <w:t xml:space="preserve">- перевірити факти щодо можливої бездіяльності та порушень законодавства України органами управління Акціонерного товариства «Українська залізниця», які призвели до значного погіршення технічного стану підприємства та основних виробничих показників, крім того, дотримання Закону </w:t>
      </w:r>
      <w:r w:rsidRPr="007D56CB">
        <w:rPr>
          <w:sz w:val="28"/>
          <w:szCs w:val="28"/>
          <w:lang w:bidi="he-IL"/>
        </w:rPr>
        <w:lastRenderedPageBreak/>
        <w:t>України «Про публічні закупівлі», який введений в дію з 19.04.2020 та дотримання Порядку закупівель товарів, робіт і послуг, необхідних для виконання заходів, спрямованих на запобігання виникненню і поширенню, локалізацію та ліквідацію спалахів, епідемій та пандемій коронавірусної хвороби (COVID-19);</w:t>
      </w:r>
    </w:p>
    <w:p w14:paraId="76F032EA" w14:textId="77777777" w:rsidR="007D56CB" w:rsidRPr="007D56CB" w:rsidRDefault="007D56CB" w:rsidP="007D56CB">
      <w:pPr>
        <w:shd w:val="clear" w:color="auto" w:fill="FFFFFF"/>
        <w:ind w:firstLine="709"/>
        <w:jc w:val="both"/>
        <w:textAlignment w:val="baseline"/>
        <w:rPr>
          <w:sz w:val="28"/>
          <w:szCs w:val="28"/>
          <w:lang w:bidi="he-IL"/>
        </w:rPr>
      </w:pPr>
      <w:r w:rsidRPr="007D56CB">
        <w:rPr>
          <w:sz w:val="28"/>
          <w:szCs w:val="28"/>
          <w:lang w:bidi="he-IL"/>
        </w:rPr>
        <w:t xml:space="preserve">- перевірити виконання заходів з реформування підприємства у відповідності до затвердженого стратегічного плану розвитку, відповідність документів нормам ЗУ «Про оплату праці» та дотримання умов колективного договору; </w:t>
      </w:r>
    </w:p>
    <w:p w14:paraId="77DE2D7F" w14:textId="77777777" w:rsidR="007D56CB" w:rsidRPr="007D56CB" w:rsidRDefault="007D56CB" w:rsidP="007D56CB">
      <w:pPr>
        <w:shd w:val="clear" w:color="auto" w:fill="FFFFFF"/>
        <w:ind w:firstLine="709"/>
        <w:jc w:val="both"/>
        <w:textAlignment w:val="baseline"/>
        <w:rPr>
          <w:sz w:val="28"/>
          <w:szCs w:val="28"/>
          <w:lang w:bidi="he-IL"/>
        </w:rPr>
      </w:pPr>
      <w:r w:rsidRPr="007D56CB">
        <w:rPr>
          <w:sz w:val="28"/>
          <w:szCs w:val="28"/>
          <w:lang w:bidi="he-IL"/>
        </w:rPr>
        <w:t>- перевірити раціональність використання державного майна;</w:t>
      </w:r>
    </w:p>
    <w:p w14:paraId="21844FF5" w14:textId="77777777" w:rsidR="007D56CB" w:rsidRPr="007D56CB" w:rsidRDefault="007D56CB" w:rsidP="007D56CB">
      <w:pPr>
        <w:shd w:val="clear" w:color="auto" w:fill="FFFFFF"/>
        <w:ind w:firstLine="709"/>
        <w:jc w:val="both"/>
        <w:textAlignment w:val="baseline"/>
        <w:rPr>
          <w:sz w:val="28"/>
          <w:szCs w:val="28"/>
          <w:lang w:bidi="he-IL"/>
        </w:rPr>
      </w:pPr>
      <w:r w:rsidRPr="007D56CB">
        <w:rPr>
          <w:sz w:val="28"/>
          <w:szCs w:val="28"/>
          <w:lang w:bidi="he-IL"/>
        </w:rPr>
        <w:t>- здійснити перевірку фахової відповідності керівників всіх рівнів, долучених до процесів управління в Акціонерному товаристві «Українська залізниця» на підставі вимог національного законодавства;</w:t>
      </w:r>
    </w:p>
    <w:p w14:paraId="6BFC365A" w14:textId="77777777" w:rsidR="007D56CB" w:rsidRPr="007D56CB" w:rsidRDefault="007D56CB" w:rsidP="007D56CB">
      <w:pPr>
        <w:shd w:val="clear" w:color="auto" w:fill="FFFFFF"/>
        <w:ind w:firstLine="709"/>
        <w:jc w:val="both"/>
        <w:textAlignment w:val="baseline"/>
        <w:rPr>
          <w:sz w:val="28"/>
          <w:szCs w:val="28"/>
          <w:lang w:bidi="he-IL"/>
        </w:rPr>
      </w:pPr>
      <w:r w:rsidRPr="007D56CB">
        <w:rPr>
          <w:sz w:val="28"/>
          <w:szCs w:val="28"/>
          <w:lang w:bidi="he-IL"/>
        </w:rPr>
        <w:t>- ініціювати питання про притягнення винних осіб до відповідальності, передбаченої чинним законодавством України;</w:t>
      </w:r>
    </w:p>
    <w:p w14:paraId="45BE1E6B" w14:textId="77777777" w:rsidR="007D56CB" w:rsidRPr="007D56CB" w:rsidRDefault="007D56CB" w:rsidP="007D56CB">
      <w:pPr>
        <w:shd w:val="clear" w:color="auto" w:fill="FFFFFF"/>
        <w:ind w:firstLine="709"/>
        <w:jc w:val="both"/>
        <w:textAlignment w:val="baseline"/>
        <w:rPr>
          <w:sz w:val="28"/>
          <w:szCs w:val="28"/>
          <w:lang w:bidi="he-IL"/>
        </w:rPr>
      </w:pPr>
      <w:r w:rsidRPr="007D56CB">
        <w:rPr>
          <w:sz w:val="28"/>
          <w:szCs w:val="28"/>
          <w:lang w:bidi="he-IL"/>
        </w:rPr>
        <w:t xml:space="preserve">- розробити пропозиції Верховній Раді України, Кабінету Міністрів України на підставі результатів розслідування; </w:t>
      </w:r>
    </w:p>
    <w:p w14:paraId="29A1D54D" w14:textId="77777777" w:rsidR="007D56CB" w:rsidRPr="007D56CB" w:rsidRDefault="007D56CB" w:rsidP="007D56CB">
      <w:pPr>
        <w:shd w:val="clear" w:color="auto" w:fill="FFFFFF"/>
        <w:ind w:firstLine="709"/>
        <w:jc w:val="both"/>
        <w:textAlignment w:val="baseline"/>
        <w:rPr>
          <w:sz w:val="28"/>
          <w:szCs w:val="28"/>
          <w:lang w:bidi="he-IL"/>
        </w:rPr>
      </w:pPr>
      <w:r w:rsidRPr="007D56CB">
        <w:rPr>
          <w:sz w:val="28"/>
          <w:szCs w:val="28"/>
          <w:lang w:bidi="he-IL"/>
        </w:rPr>
        <w:t>- здійснювати постійний контроль за виконанням заходів реформування та підтримання належної операційній діяльності Акціонерного товариства «Українська залізниця».</w:t>
      </w:r>
    </w:p>
    <w:p w14:paraId="0E2C0712" w14:textId="16E769C1" w:rsidR="008E7399" w:rsidRDefault="008E7399" w:rsidP="009960A0">
      <w:pPr>
        <w:shd w:val="clear" w:color="auto" w:fill="FFFFFF"/>
        <w:ind w:firstLine="709"/>
        <w:jc w:val="both"/>
        <w:textAlignment w:val="baseline"/>
        <w:rPr>
          <w:sz w:val="28"/>
          <w:szCs w:val="28"/>
        </w:rPr>
      </w:pPr>
      <w:r>
        <w:rPr>
          <w:sz w:val="28"/>
          <w:szCs w:val="28"/>
          <w:lang w:bidi="he-IL"/>
        </w:rPr>
        <w:t>Є підстави вважати, що бездіяльність та непрофесіоналізм керівництва</w:t>
      </w:r>
      <w:r>
        <w:rPr>
          <w:sz w:val="28"/>
          <w:szCs w:val="28"/>
        </w:rPr>
        <w:t xml:space="preserve"> органів управління АТ «Українська залізниця» </w:t>
      </w:r>
      <w:r w:rsidR="00654691">
        <w:rPr>
          <w:sz w:val="28"/>
          <w:szCs w:val="28"/>
        </w:rPr>
        <w:t xml:space="preserve">починаючи </w:t>
      </w:r>
      <w:r>
        <w:rPr>
          <w:sz w:val="28"/>
          <w:szCs w:val="28"/>
        </w:rPr>
        <w:t xml:space="preserve">з 2017 року </w:t>
      </w:r>
      <w:r w:rsidR="00654691">
        <w:rPr>
          <w:sz w:val="28"/>
          <w:szCs w:val="28"/>
        </w:rPr>
        <w:t xml:space="preserve">і </w:t>
      </w:r>
      <w:r>
        <w:rPr>
          <w:sz w:val="28"/>
          <w:szCs w:val="28"/>
        </w:rPr>
        <w:t xml:space="preserve">по теперішній час призвів до </w:t>
      </w:r>
      <w:r>
        <w:rPr>
          <w:bCs/>
          <w:sz w:val="28"/>
          <w:szCs w:val="28"/>
          <w:shd w:val="clear" w:color="auto" w:fill="FFFFFF"/>
        </w:rPr>
        <w:t xml:space="preserve">значного погіршення технічного стану підприємства та основних виробничих показників, </w:t>
      </w:r>
      <w:r w:rsidR="00654691">
        <w:rPr>
          <w:bCs/>
          <w:sz w:val="28"/>
          <w:szCs w:val="28"/>
          <w:shd w:val="clear" w:color="auto" w:fill="FFFFFF"/>
        </w:rPr>
        <w:t xml:space="preserve">спотворено операційну та експлуатаційну діяльність, </w:t>
      </w:r>
      <w:r>
        <w:rPr>
          <w:bCs/>
          <w:sz w:val="28"/>
          <w:szCs w:val="28"/>
          <w:shd w:val="clear" w:color="auto" w:fill="FFFFFF"/>
        </w:rPr>
        <w:t xml:space="preserve">що в свою чергу дає підстави вважати, що фінансові звіти є недостовірними, </w:t>
      </w:r>
      <w:r w:rsidR="00B50DC3">
        <w:rPr>
          <w:bCs/>
          <w:sz w:val="28"/>
          <w:szCs w:val="28"/>
          <w:shd w:val="clear" w:color="auto" w:fill="FFFFFF"/>
        </w:rPr>
        <w:t xml:space="preserve">не фахові </w:t>
      </w:r>
      <w:r w:rsidR="00654691">
        <w:rPr>
          <w:bCs/>
          <w:sz w:val="28"/>
          <w:szCs w:val="28"/>
          <w:shd w:val="clear" w:color="auto" w:fill="FFFFFF"/>
        </w:rPr>
        <w:t xml:space="preserve">експерименти з </w:t>
      </w:r>
      <w:r w:rsidR="00B50DC3">
        <w:rPr>
          <w:bCs/>
          <w:sz w:val="28"/>
          <w:szCs w:val="28"/>
          <w:shd w:val="clear" w:color="auto" w:fill="FFFFFF"/>
        </w:rPr>
        <w:t xml:space="preserve">управління </w:t>
      </w:r>
      <w:r w:rsidR="00654691">
        <w:rPr>
          <w:bCs/>
          <w:sz w:val="28"/>
          <w:szCs w:val="28"/>
          <w:shd w:val="clear" w:color="auto" w:fill="FFFFFF"/>
        </w:rPr>
        <w:t xml:space="preserve">експлуатаційної та операційної діяльності набули загрозливих масштабів, </w:t>
      </w:r>
      <w:r>
        <w:rPr>
          <w:bCs/>
          <w:sz w:val="28"/>
          <w:szCs w:val="28"/>
          <w:shd w:val="clear" w:color="auto" w:fill="FFFFFF"/>
        </w:rPr>
        <w:t xml:space="preserve">а підприємство має </w:t>
      </w:r>
      <w:r>
        <w:rPr>
          <w:sz w:val="28"/>
          <w:szCs w:val="28"/>
        </w:rPr>
        <w:t>негативні фінансові показники та збитки.</w:t>
      </w:r>
    </w:p>
    <w:p w14:paraId="4A17F7E8" w14:textId="77777777" w:rsidR="008E7399" w:rsidRDefault="008E7399" w:rsidP="009960A0">
      <w:pPr>
        <w:shd w:val="clear" w:color="auto" w:fill="FFFFFF"/>
        <w:ind w:firstLine="709"/>
        <w:jc w:val="both"/>
        <w:rPr>
          <w:color w:val="000000"/>
          <w:sz w:val="28"/>
          <w:szCs w:val="28"/>
          <w:shd w:val="clear" w:color="auto" w:fill="FFFFFF"/>
        </w:rPr>
      </w:pPr>
    </w:p>
    <w:p w14:paraId="148E6C3B" w14:textId="77777777" w:rsidR="008E7399" w:rsidRDefault="008E7399" w:rsidP="009960A0">
      <w:pPr>
        <w:ind w:firstLine="709"/>
        <w:jc w:val="both"/>
        <w:rPr>
          <w:b/>
          <w:bCs/>
          <w:sz w:val="28"/>
          <w:szCs w:val="28"/>
        </w:rPr>
      </w:pPr>
      <w:r>
        <w:rPr>
          <w:b/>
          <w:sz w:val="28"/>
          <w:szCs w:val="28"/>
        </w:rPr>
        <w:t>2.</w:t>
      </w:r>
      <w:r>
        <w:rPr>
          <w:sz w:val="28"/>
          <w:szCs w:val="28"/>
        </w:rPr>
        <w:t xml:space="preserve"> </w:t>
      </w:r>
      <w:r>
        <w:rPr>
          <w:b/>
          <w:bCs/>
          <w:sz w:val="28"/>
          <w:szCs w:val="28"/>
        </w:rPr>
        <w:t>Мета і завдання прийняття акту</w:t>
      </w:r>
    </w:p>
    <w:p w14:paraId="36DACAF5" w14:textId="77777777" w:rsidR="008E7399" w:rsidRDefault="008E7399" w:rsidP="009960A0">
      <w:pPr>
        <w:pStyle w:val="HTML"/>
        <w:ind w:firstLine="709"/>
        <w:jc w:val="both"/>
        <w:rPr>
          <w:rFonts w:ascii="Times New Roman" w:hAnsi="Times New Roman"/>
          <w:sz w:val="24"/>
          <w:szCs w:val="24"/>
          <w:lang w:val="uk-UA"/>
        </w:rPr>
      </w:pPr>
      <w:r>
        <w:rPr>
          <w:rFonts w:ascii="Times New Roman" w:hAnsi="Times New Roman" w:cs="Times New Roman"/>
          <w:sz w:val="28"/>
          <w:szCs w:val="28"/>
          <w:lang w:val="uk-UA" w:eastAsia="en-US"/>
        </w:rPr>
        <w:t xml:space="preserve">Метою проекту постанови є здійснення парламентського контролю, забезпечення неупередженої і прозорої </w:t>
      </w:r>
      <w:r>
        <w:rPr>
          <w:rFonts w:ascii="Times New Roman" w:hAnsi="Times New Roman" w:cs="Times New Roman"/>
          <w:sz w:val="28"/>
          <w:szCs w:val="28"/>
          <w:lang w:val="uk-UA"/>
        </w:rPr>
        <w:t xml:space="preserve">перевірки та оцінки стану                               </w:t>
      </w:r>
      <w:r>
        <w:rPr>
          <w:rFonts w:ascii="Times New Roman" w:hAnsi="Times New Roman" w:cs="Times New Roman"/>
          <w:sz w:val="28"/>
          <w:szCs w:val="28"/>
          <w:shd w:val="clear" w:color="auto" w:fill="FFFFFF"/>
          <w:lang w:val="uk-UA"/>
        </w:rPr>
        <w:t xml:space="preserve"> АТ «Українська залізниця»</w:t>
      </w:r>
      <w:r>
        <w:rPr>
          <w:rFonts w:ascii="Times New Roman" w:hAnsi="Times New Roman" w:cs="Times New Roman"/>
          <w:sz w:val="28"/>
          <w:szCs w:val="28"/>
          <w:lang w:val="uk-UA"/>
        </w:rPr>
        <w:t xml:space="preserve">, розслідування бездіяльності та порушень законодавства України </w:t>
      </w:r>
      <w:r>
        <w:rPr>
          <w:rFonts w:ascii="Times New Roman" w:hAnsi="Times New Roman" w:cs="Times New Roman"/>
          <w:bCs/>
          <w:sz w:val="28"/>
          <w:szCs w:val="28"/>
          <w:lang w:val="uk-UA"/>
        </w:rPr>
        <w:t>органами управління цього підприємства</w:t>
      </w:r>
      <w:r>
        <w:rPr>
          <w:rFonts w:ascii="Times New Roman" w:hAnsi="Times New Roman" w:cs="Times New Roman"/>
          <w:bCs/>
          <w:sz w:val="28"/>
          <w:szCs w:val="28"/>
          <w:shd w:val="clear" w:color="auto" w:fill="FFFFFF"/>
          <w:lang w:val="uk-UA"/>
        </w:rPr>
        <w:t>, яка призвела до</w:t>
      </w:r>
      <w:r>
        <w:rPr>
          <w:rFonts w:ascii="Times New Roman" w:hAnsi="Times New Roman"/>
          <w:bCs/>
          <w:sz w:val="28"/>
          <w:szCs w:val="28"/>
          <w:shd w:val="clear" w:color="auto" w:fill="FFFFFF"/>
          <w:lang w:val="uk-UA"/>
        </w:rPr>
        <w:t xml:space="preserve"> значного погіршення технічного стану підприємства та основних виробничих показників</w:t>
      </w:r>
      <w:r>
        <w:rPr>
          <w:rFonts w:ascii="Times New Roman" w:hAnsi="Times New Roman"/>
          <w:sz w:val="24"/>
          <w:szCs w:val="24"/>
          <w:shd w:val="clear" w:color="auto" w:fill="FFFFFF"/>
          <w:lang w:val="uk-UA"/>
        </w:rPr>
        <w:t xml:space="preserve"> </w:t>
      </w:r>
      <w:r>
        <w:rPr>
          <w:rFonts w:ascii="Times New Roman" w:hAnsi="Times New Roman"/>
          <w:sz w:val="24"/>
          <w:szCs w:val="24"/>
          <w:lang w:val="uk-UA"/>
        </w:rPr>
        <w:t xml:space="preserve"> </w:t>
      </w:r>
    </w:p>
    <w:p w14:paraId="02A8E356" w14:textId="77777777" w:rsidR="008E7399" w:rsidRDefault="008E7399" w:rsidP="009960A0">
      <w:pPr>
        <w:pStyle w:val="HTML"/>
        <w:ind w:firstLine="709"/>
        <w:jc w:val="both"/>
        <w:rPr>
          <w:sz w:val="28"/>
          <w:szCs w:val="28"/>
          <w:lang w:val="uk-UA"/>
        </w:rPr>
      </w:pPr>
    </w:p>
    <w:p w14:paraId="242614EA" w14:textId="77777777" w:rsidR="008E7399" w:rsidRDefault="008E7399" w:rsidP="009960A0">
      <w:pPr>
        <w:ind w:firstLine="709"/>
        <w:jc w:val="both"/>
        <w:rPr>
          <w:b/>
          <w:bCs/>
          <w:sz w:val="28"/>
          <w:szCs w:val="28"/>
        </w:rPr>
      </w:pPr>
      <w:r>
        <w:rPr>
          <w:b/>
          <w:bCs/>
          <w:sz w:val="28"/>
          <w:szCs w:val="28"/>
        </w:rPr>
        <w:t>3. Загальна характеристика і основні положення проекту</w:t>
      </w:r>
    </w:p>
    <w:p w14:paraId="574FE25A" w14:textId="768B5F79" w:rsidR="00B50DC3" w:rsidRDefault="008E7399" w:rsidP="009960A0">
      <w:pPr>
        <w:pStyle w:val="HTML"/>
        <w:ind w:firstLine="709"/>
        <w:jc w:val="both"/>
        <w:rPr>
          <w:rFonts w:ascii="Times New Roman" w:hAnsi="Times New Roman" w:cs="Times New Roman"/>
          <w:sz w:val="28"/>
          <w:szCs w:val="28"/>
          <w:lang w:val="uk-UA"/>
        </w:rPr>
      </w:pPr>
      <w:r>
        <w:rPr>
          <w:rFonts w:ascii="Times New Roman" w:hAnsi="Times New Roman"/>
          <w:sz w:val="28"/>
          <w:szCs w:val="28"/>
          <w:lang w:val="uk-UA"/>
        </w:rPr>
        <w:t xml:space="preserve">Проект Постанови передбачає утворення Тимчасової слідчої комісії Верховної Ради України </w:t>
      </w:r>
      <w:r w:rsidR="009960A0">
        <w:rPr>
          <w:rFonts w:ascii="Times New Roman" w:hAnsi="Times New Roman" w:cs="Times New Roman"/>
          <w:sz w:val="28"/>
          <w:szCs w:val="28"/>
          <w:lang w:val="uk-UA"/>
        </w:rPr>
        <w:t>основними завданнями якої є</w:t>
      </w:r>
      <w:r w:rsidR="00B50DC3">
        <w:rPr>
          <w:rFonts w:ascii="Times New Roman" w:hAnsi="Times New Roman" w:cs="Times New Roman"/>
          <w:sz w:val="28"/>
          <w:szCs w:val="28"/>
          <w:lang w:val="uk-UA"/>
        </w:rPr>
        <w:t>:</w:t>
      </w:r>
      <w:r>
        <w:rPr>
          <w:rFonts w:ascii="Times New Roman" w:hAnsi="Times New Roman" w:cs="Times New Roman"/>
          <w:sz w:val="28"/>
          <w:szCs w:val="28"/>
          <w:lang w:val="uk-UA"/>
        </w:rPr>
        <w:t xml:space="preserve"> </w:t>
      </w:r>
    </w:p>
    <w:p w14:paraId="4080AA10" w14:textId="77777777" w:rsidR="007D56CB" w:rsidRPr="007D56CB" w:rsidRDefault="007D56CB" w:rsidP="007D56CB">
      <w:pPr>
        <w:pStyle w:val="HTML"/>
        <w:ind w:firstLine="709"/>
        <w:jc w:val="both"/>
        <w:rPr>
          <w:rFonts w:ascii="Times New Roman" w:hAnsi="Times New Roman"/>
          <w:sz w:val="28"/>
          <w:szCs w:val="28"/>
          <w:lang w:val="uk-UA"/>
        </w:rPr>
      </w:pPr>
      <w:r w:rsidRPr="007D56CB">
        <w:rPr>
          <w:rFonts w:ascii="Times New Roman" w:hAnsi="Times New Roman"/>
          <w:sz w:val="28"/>
          <w:szCs w:val="28"/>
          <w:lang w:val="uk-UA"/>
        </w:rPr>
        <w:t>- провести перевірку та оцінку стану Акціонерного товариства «Українська залізниця»;</w:t>
      </w:r>
    </w:p>
    <w:p w14:paraId="2308FF68" w14:textId="77777777" w:rsidR="007D56CB" w:rsidRPr="007D56CB" w:rsidRDefault="007D56CB" w:rsidP="007D56CB">
      <w:pPr>
        <w:pStyle w:val="HTML"/>
        <w:ind w:firstLine="709"/>
        <w:jc w:val="both"/>
        <w:rPr>
          <w:rFonts w:ascii="Times New Roman" w:hAnsi="Times New Roman"/>
          <w:sz w:val="28"/>
          <w:szCs w:val="28"/>
          <w:lang w:val="uk-UA"/>
        </w:rPr>
      </w:pPr>
      <w:r w:rsidRPr="007D56CB">
        <w:rPr>
          <w:rFonts w:ascii="Times New Roman" w:hAnsi="Times New Roman"/>
          <w:sz w:val="28"/>
          <w:szCs w:val="28"/>
          <w:lang w:val="uk-UA"/>
        </w:rPr>
        <w:t xml:space="preserve">- перевірити факти щодо можливої бездіяльності та порушень законодавства України органами управління Акціонерного товариства «Українська залізниця», які призвели до значного погіршення технічного стану підприємства та основних виробничих показників, крім того, дотримання Закону </w:t>
      </w:r>
      <w:r w:rsidRPr="007D56CB">
        <w:rPr>
          <w:rFonts w:ascii="Times New Roman" w:hAnsi="Times New Roman"/>
          <w:sz w:val="28"/>
          <w:szCs w:val="28"/>
          <w:lang w:val="uk-UA"/>
        </w:rPr>
        <w:lastRenderedPageBreak/>
        <w:t>України «Про публічні закупівлі», який введений в дію з 19.04.2020 та дотримання Порядку закупівель товарів, робіт і послуг, необхідних для виконання заходів, спрямованих на запобігання виникненню і поширенню, локалізацію та ліквідацію спалахів, епідемій та пандемій коронавірусної хвороби (COVID-19);</w:t>
      </w:r>
    </w:p>
    <w:p w14:paraId="2B3AF939" w14:textId="77777777" w:rsidR="007D56CB" w:rsidRPr="007D56CB" w:rsidRDefault="007D56CB" w:rsidP="007D56CB">
      <w:pPr>
        <w:pStyle w:val="HTML"/>
        <w:ind w:firstLine="709"/>
        <w:jc w:val="both"/>
        <w:rPr>
          <w:rFonts w:ascii="Times New Roman" w:hAnsi="Times New Roman"/>
          <w:sz w:val="28"/>
          <w:szCs w:val="28"/>
          <w:lang w:val="uk-UA"/>
        </w:rPr>
      </w:pPr>
      <w:r w:rsidRPr="007D56CB">
        <w:rPr>
          <w:rFonts w:ascii="Times New Roman" w:hAnsi="Times New Roman"/>
          <w:sz w:val="28"/>
          <w:szCs w:val="28"/>
          <w:lang w:val="uk-UA"/>
        </w:rPr>
        <w:t xml:space="preserve">- перевірити виконання заходів з реформування підприємства у відповідності до затвердженого стратегічного плану розвитку, відповідність документів нормам ЗУ «Про оплату праці» та дотримання умов колективного договору; </w:t>
      </w:r>
    </w:p>
    <w:p w14:paraId="1077BB47" w14:textId="77777777" w:rsidR="007D56CB" w:rsidRPr="007D56CB" w:rsidRDefault="007D56CB" w:rsidP="007D56CB">
      <w:pPr>
        <w:pStyle w:val="HTML"/>
        <w:ind w:firstLine="709"/>
        <w:jc w:val="both"/>
        <w:rPr>
          <w:rFonts w:ascii="Times New Roman" w:hAnsi="Times New Roman"/>
          <w:sz w:val="28"/>
          <w:szCs w:val="28"/>
          <w:lang w:val="uk-UA"/>
        </w:rPr>
      </w:pPr>
      <w:r w:rsidRPr="007D56CB">
        <w:rPr>
          <w:rFonts w:ascii="Times New Roman" w:hAnsi="Times New Roman"/>
          <w:sz w:val="28"/>
          <w:szCs w:val="28"/>
          <w:lang w:val="uk-UA"/>
        </w:rPr>
        <w:t>- перевірити раціональність використання державного майна;</w:t>
      </w:r>
    </w:p>
    <w:p w14:paraId="5C5855C7" w14:textId="77777777" w:rsidR="007D56CB" w:rsidRPr="007D56CB" w:rsidRDefault="007D56CB" w:rsidP="007D56CB">
      <w:pPr>
        <w:pStyle w:val="HTML"/>
        <w:ind w:firstLine="709"/>
        <w:jc w:val="both"/>
        <w:rPr>
          <w:rFonts w:ascii="Times New Roman" w:hAnsi="Times New Roman"/>
          <w:sz w:val="28"/>
          <w:szCs w:val="28"/>
          <w:lang w:val="uk-UA"/>
        </w:rPr>
      </w:pPr>
      <w:r w:rsidRPr="007D56CB">
        <w:rPr>
          <w:rFonts w:ascii="Times New Roman" w:hAnsi="Times New Roman"/>
          <w:sz w:val="28"/>
          <w:szCs w:val="28"/>
          <w:lang w:val="uk-UA"/>
        </w:rPr>
        <w:t>- здійснити перевірку фахової відповідності керівників всіх рівнів, долучених до процесів управління в Акціонерному товаристві «Українська залізниця» на підставі вимог національного законодавства;</w:t>
      </w:r>
    </w:p>
    <w:p w14:paraId="43DF9BF8" w14:textId="77777777" w:rsidR="007D56CB" w:rsidRPr="007D56CB" w:rsidRDefault="007D56CB" w:rsidP="007D56CB">
      <w:pPr>
        <w:pStyle w:val="HTML"/>
        <w:ind w:firstLine="709"/>
        <w:jc w:val="both"/>
        <w:rPr>
          <w:rFonts w:ascii="Times New Roman" w:hAnsi="Times New Roman"/>
          <w:sz w:val="28"/>
          <w:szCs w:val="28"/>
          <w:lang w:val="uk-UA"/>
        </w:rPr>
      </w:pPr>
      <w:r w:rsidRPr="007D56CB">
        <w:rPr>
          <w:rFonts w:ascii="Times New Roman" w:hAnsi="Times New Roman"/>
          <w:sz w:val="28"/>
          <w:szCs w:val="28"/>
          <w:lang w:val="uk-UA"/>
        </w:rPr>
        <w:t>- ініціювати питання про притягнення винних осіб до відповідальності, передбаченої чинним законодавством України;</w:t>
      </w:r>
    </w:p>
    <w:p w14:paraId="746F496A" w14:textId="77777777" w:rsidR="007D56CB" w:rsidRPr="007D56CB" w:rsidRDefault="007D56CB" w:rsidP="007D56CB">
      <w:pPr>
        <w:pStyle w:val="HTML"/>
        <w:ind w:firstLine="709"/>
        <w:jc w:val="both"/>
        <w:rPr>
          <w:rFonts w:ascii="Times New Roman" w:hAnsi="Times New Roman"/>
          <w:sz w:val="28"/>
          <w:szCs w:val="28"/>
          <w:lang w:val="uk-UA"/>
        </w:rPr>
      </w:pPr>
      <w:r w:rsidRPr="007D56CB">
        <w:rPr>
          <w:rFonts w:ascii="Times New Roman" w:hAnsi="Times New Roman"/>
          <w:sz w:val="28"/>
          <w:szCs w:val="28"/>
          <w:lang w:val="uk-UA"/>
        </w:rPr>
        <w:t xml:space="preserve">- розробити пропозиції Верховній Раді України, Кабінету Міністрів України на підставі результатів розслідування; </w:t>
      </w:r>
    </w:p>
    <w:p w14:paraId="6C605CEB" w14:textId="77777777" w:rsidR="007D56CB" w:rsidRPr="007D56CB" w:rsidRDefault="007D56CB" w:rsidP="007D56CB">
      <w:pPr>
        <w:pStyle w:val="HTML"/>
        <w:ind w:firstLine="709"/>
        <w:jc w:val="both"/>
        <w:rPr>
          <w:rFonts w:ascii="Times New Roman" w:hAnsi="Times New Roman"/>
          <w:sz w:val="28"/>
          <w:szCs w:val="28"/>
          <w:lang w:val="uk-UA"/>
        </w:rPr>
      </w:pPr>
      <w:r w:rsidRPr="007D56CB">
        <w:rPr>
          <w:rFonts w:ascii="Times New Roman" w:hAnsi="Times New Roman"/>
          <w:sz w:val="28"/>
          <w:szCs w:val="28"/>
          <w:lang w:val="uk-UA"/>
        </w:rPr>
        <w:t>- здійснювати постійний контроль за виконанням заходів реформування та підтримання належної операційній діяльності Акціонерного товариства «Українська залізниця».</w:t>
      </w:r>
    </w:p>
    <w:p w14:paraId="7E85F6D9" w14:textId="77777777" w:rsidR="008E7399" w:rsidRDefault="008E7399" w:rsidP="009960A0">
      <w:pPr>
        <w:ind w:firstLine="709"/>
        <w:jc w:val="both"/>
        <w:rPr>
          <w:sz w:val="28"/>
          <w:szCs w:val="28"/>
        </w:rPr>
      </w:pPr>
      <w:r>
        <w:rPr>
          <w:sz w:val="28"/>
          <w:szCs w:val="28"/>
        </w:rPr>
        <w:t>Також проектом Постанови визначається кількісний склад та порядок формування відповідної Тимчасової слідчої комісії, її завдання, термін роботи та термін заслуховування проміжного з</w:t>
      </w:r>
      <w:r>
        <w:rPr>
          <w:color w:val="000000"/>
          <w:sz w:val="28"/>
          <w:szCs w:val="28"/>
        </w:rPr>
        <w:t>віту про виконану роботу.</w:t>
      </w:r>
    </w:p>
    <w:p w14:paraId="745BCBF4" w14:textId="77777777" w:rsidR="008E7399" w:rsidRDefault="008E7399" w:rsidP="009960A0">
      <w:pPr>
        <w:widowControl w:val="0"/>
        <w:autoSpaceDE w:val="0"/>
        <w:autoSpaceDN w:val="0"/>
        <w:adjustRightInd w:val="0"/>
        <w:ind w:firstLine="709"/>
        <w:jc w:val="both"/>
        <w:rPr>
          <w:b/>
          <w:bCs/>
          <w:sz w:val="28"/>
          <w:szCs w:val="28"/>
        </w:rPr>
      </w:pPr>
    </w:p>
    <w:p w14:paraId="00AC49DA" w14:textId="77777777" w:rsidR="008E7399" w:rsidRDefault="008E7399" w:rsidP="009960A0">
      <w:pPr>
        <w:widowControl w:val="0"/>
        <w:autoSpaceDE w:val="0"/>
        <w:autoSpaceDN w:val="0"/>
        <w:adjustRightInd w:val="0"/>
        <w:ind w:firstLine="709"/>
        <w:jc w:val="both"/>
        <w:rPr>
          <w:b/>
          <w:bCs/>
          <w:sz w:val="28"/>
          <w:szCs w:val="28"/>
        </w:rPr>
      </w:pPr>
      <w:r>
        <w:rPr>
          <w:b/>
          <w:bCs/>
          <w:sz w:val="28"/>
          <w:szCs w:val="28"/>
        </w:rPr>
        <w:t>4.</w:t>
      </w:r>
      <w:r>
        <w:rPr>
          <w:sz w:val="28"/>
          <w:szCs w:val="28"/>
        </w:rPr>
        <w:t xml:space="preserve"> </w:t>
      </w:r>
      <w:r>
        <w:rPr>
          <w:b/>
          <w:bCs/>
          <w:sz w:val="28"/>
          <w:szCs w:val="28"/>
        </w:rPr>
        <w:t>Стан нормативно-правової бази</w:t>
      </w:r>
    </w:p>
    <w:p w14:paraId="6C99ED8F" w14:textId="77777777" w:rsidR="008E7399" w:rsidRDefault="008E7399" w:rsidP="009960A0">
      <w:pPr>
        <w:widowControl w:val="0"/>
        <w:autoSpaceDE w:val="0"/>
        <w:autoSpaceDN w:val="0"/>
        <w:adjustRightInd w:val="0"/>
        <w:ind w:firstLine="709"/>
        <w:jc w:val="both"/>
        <w:rPr>
          <w:sz w:val="28"/>
          <w:szCs w:val="28"/>
        </w:rPr>
      </w:pPr>
      <w:r>
        <w:rPr>
          <w:sz w:val="28"/>
          <w:szCs w:val="28"/>
        </w:rPr>
        <w:t>Відносини у даній сфері регулюються Конституцією України, Законом України «Про Регламент Верховної Ради України», іншими законами та нормативно-правовими актами.</w:t>
      </w:r>
    </w:p>
    <w:p w14:paraId="683B7E16" w14:textId="77777777" w:rsidR="008E7399" w:rsidRDefault="008E7399" w:rsidP="009960A0">
      <w:pPr>
        <w:widowControl w:val="0"/>
        <w:autoSpaceDE w:val="0"/>
        <w:autoSpaceDN w:val="0"/>
        <w:adjustRightInd w:val="0"/>
        <w:ind w:firstLine="709"/>
        <w:jc w:val="both"/>
        <w:rPr>
          <w:sz w:val="28"/>
          <w:szCs w:val="28"/>
        </w:rPr>
      </w:pPr>
    </w:p>
    <w:p w14:paraId="4D60F007" w14:textId="77777777" w:rsidR="008E7399" w:rsidRDefault="008E7399" w:rsidP="009960A0">
      <w:pPr>
        <w:ind w:firstLine="709"/>
        <w:jc w:val="both"/>
        <w:rPr>
          <w:b/>
          <w:bCs/>
          <w:sz w:val="28"/>
          <w:szCs w:val="28"/>
        </w:rPr>
      </w:pPr>
      <w:r>
        <w:rPr>
          <w:b/>
          <w:bCs/>
          <w:sz w:val="28"/>
          <w:szCs w:val="28"/>
        </w:rPr>
        <w:t>5. Фінансово-економічне обґрунтування</w:t>
      </w:r>
    </w:p>
    <w:p w14:paraId="1AE514D0" w14:textId="77777777" w:rsidR="008E7399" w:rsidRDefault="008E7399" w:rsidP="009960A0">
      <w:pPr>
        <w:pStyle w:val="aa"/>
        <w:spacing w:before="0"/>
        <w:ind w:firstLine="709"/>
        <w:jc w:val="both"/>
        <w:rPr>
          <w:rFonts w:ascii="Times New Roman" w:hAnsi="Times New Roman" w:cs="Times New Roman"/>
          <w:sz w:val="28"/>
          <w:szCs w:val="28"/>
        </w:rPr>
      </w:pPr>
      <w:r>
        <w:rPr>
          <w:rFonts w:ascii="Times New Roman" w:hAnsi="Times New Roman" w:cs="Times New Roman"/>
          <w:sz w:val="28"/>
          <w:szCs w:val="28"/>
        </w:rPr>
        <w:t xml:space="preserve">Реалізація проекту Постанови не потребуватиме додаткових видатків з Державного бюджету України. </w:t>
      </w:r>
    </w:p>
    <w:p w14:paraId="615C21FD" w14:textId="77777777" w:rsidR="008E7399" w:rsidRDefault="008E7399" w:rsidP="009960A0">
      <w:pPr>
        <w:ind w:firstLine="709"/>
        <w:jc w:val="both"/>
        <w:rPr>
          <w:sz w:val="28"/>
          <w:szCs w:val="28"/>
        </w:rPr>
      </w:pPr>
    </w:p>
    <w:p w14:paraId="2690CA1E" w14:textId="77777777" w:rsidR="008E7399" w:rsidRDefault="008E7399" w:rsidP="009960A0">
      <w:pPr>
        <w:ind w:firstLine="709"/>
        <w:jc w:val="both"/>
        <w:rPr>
          <w:b/>
          <w:bCs/>
          <w:sz w:val="28"/>
          <w:szCs w:val="28"/>
        </w:rPr>
      </w:pPr>
      <w:r>
        <w:rPr>
          <w:b/>
          <w:bCs/>
          <w:sz w:val="28"/>
          <w:szCs w:val="28"/>
        </w:rPr>
        <w:t xml:space="preserve">6. Прогноз соціально-економічних та інших наслідків </w:t>
      </w:r>
    </w:p>
    <w:p w14:paraId="1BA6A742" w14:textId="77777777" w:rsidR="008E7399" w:rsidRDefault="008E7399" w:rsidP="009960A0">
      <w:pPr>
        <w:pStyle w:val="HTML"/>
        <w:ind w:firstLine="709"/>
        <w:jc w:val="both"/>
        <w:rPr>
          <w:rFonts w:ascii="Times New Roman" w:hAnsi="Times New Roman"/>
          <w:sz w:val="28"/>
          <w:szCs w:val="28"/>
          <w:lang w:val="uk-UA"/>
        </w:rPr>
      </w:pPr>
      <w:r>
        <w:rPr>
          <w:rFonts w:ascii="Times New Roman" w:hAnsi="Times New Roman"/>
          <w:bCs/>
          <w:sz w:val="28"/>
          <w:szCs w:val="28"/>
          <w:lang w:val="uk-UA"/>
        </w:rPr>
        <w:t xml:space="preserve">Прийняття цього проекту Постанови Верховної Ради України забезпечить здійснення належного </w:t>
      </w:r>
      <w:r>
        <w:rPr>
          <w:rFonts w:ascii="Times New Roman" w:hAnsi="Times New Roman" w:cs="Times New Roman"/>
          <w:sz w:val="28"/>
          <w:szCs w:val="28"/>
          <w:lang w:val="uk-UA" w:eastAsia="en-US"/>
        </w:rPr>
        <w:t xml:space="preserve">парламентського контролю та неупередженої і прозорої </w:t>
      </w:r>
      <w:r>
        <w:rPr>
          <w:rFonts w:ascii="Times New Roman" w:hAnsi="Times New Roman" w:cs="Times New Roman"/>
          <w:sz w:val="28"/>
          <w:szCs w:val="28"/>
          <w:lang w:val="uk-UA"/>
        </w:rPr>
        <w:t>перевірки та оцінки стану</w:t>
      </w:r>
      <w:r>
        <w:rPr>
          <w:rFonts w:ascii="Times New Roman" w:hAnsi="Times New Roman" w:cs="Times New Roman"/>
          <w:sz w:val="28"/>
          <w:szCs w:val="28"/>
          <w:shd w:val="clear" w:color="auto" w:fill="FFFFFF"/>
          <w:lang w:val="uk-UA"/>
        </w:rPr>
        <w:t xml:space="preserve"> АТ «Українська залізниця»</w:t>
      </w:r>
      <w:r>
        <w:rPr>
          <w:rFonts w:ascii="Times New Roman" w:hAnsi="Times New Roman" w:cs="Times New Roman"/>
          <w:sz w:val="28"/>
          <w:szCs w:val="28"/>
          <w:lang w:val="uk-UA"/>
        </w:rPr>
        <w:t xml:space="preserve">, розслідування бездіяльності та порушень законодавства України </w:t>
      </w:r>
      <w:r>
        <w:rPr>
          <w:rFonts w:ascii="Times New Roman" w:hAnsi="Times New Roman" w:cs="Times New Roman"/>
          <w:bCs/>
          <w:sz w:val="28"/>
          <w:szCs w:val="28"/>
          <w:lang w:val="uk-UA"/>
        </w:rPr>
        <w:t>органами управління цього підприємства</w:t>
      </w:r>
      <w:r>
        <w:rPr>
          <w:rFonts w:ascii="Times New Roman" w:hAnsi="Times New Roman" w:cs="Times New Roman"/>
          <w:bCs/>
          <w:sz w:val="28"/>
          <w:szCs w:val="28"/>
          <w:shd w:val="clear" w:color="auto" w:fill="FFFFFF"/>
          <w:lang w:val="uk-UA"/>
        </w:rPr>
        <w:t>, яка призвела до</w:t>
      </w:r>
      <w:r>
        <w:rPr>
          <w:rFonts w:ascii="Times New Roman" w:hAnsi="Times New Roman"/>
          <w:bCs/>
          <w:sz w:val="28"/>
          <w:szCs w:val="28"/>
          <w:shd w:val="clear" w:color="auto" w:fill="FFFFFF"/>
          <w:lang w:val="uk-UA"/>
        </w:rPr>
        <w:t xml:space="preserve"> значного погіршення технічного стану підприємства та основних виробничих показників</w:t>
      </w:r>
      <w:r>
        <w:rPr>
          <w:rFonts w:ascii="Times New Roman" w:hAnsi="Times New Roman"/>
          <w:sz w:val="24"/>
          <w:szCs w:val="24"/>
          <w:shd w:val="clear" w:color="auto" w:fill="FFFFFF"/>
          <w:lang w:val="uk-UA"/>
        </w:rPr>
        <w:t xml:space="preserve"> </w:t>
      </w:r>
      <w:r>
        <w:rPr>
          <w:rFonts w:ascii="Times New Roman" w:hAnsi="Times New Roman"/>
          <w:sz w:val="24"/>
          <w:szCs w:val="24"/>
          <w:lang w:val="uk-UA"/>
        </w:rPr>
        <w:t xml:space="preserve"> </w:t>
      </w:r>
      <w:r>
        <w:rPr>
          <w:rFonts w:ascii="Times New Roman" w:hAnsi="Times New Roman"/>
          <w:sz w:val="28"/>
          <w:szCs w:val="28"/>
          <w:lang w:val="uk-UA"/>
        </w:rPr>
        <w:t>.</w:t>
      </w:r>
    </w:p>
    <w:p w14:paraId="636B57F4" w14:textId="77777777" w:rsidR="008E7399" w:rsidRDefault="008E7399" w:rsidP="009960A0">
      <w:pPr>
        <w:pStyle w:val="HTML"/>
        <w:ind w:firstLine="709"/>
        <w:jc w:val="both"/>
        <w:rPr>
          <w:rFonts w:ascii="Times New Roman" w:hAnsi="Times New Roman"/>
          <w:sz w:val="28"/>
          <w:szCs w:val="28"/>
          <w:lang w:val="uk-UA"/>
        </w:rPr>
      </w:pPr>
    </w:p>
    <w:p w14:paraId="281A28B3" w14:textId="77777777" w:rsidR="008E7399" w:rsidRDefault="008E7399" w:rsidP="009960A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100" w:afterAutospacing="1"/>
        <w:ind w:right="-2" w:firstLine="709"/>
        <w:jc w:val="both"/>
        <w:rPr>
          <w:rFonts w:ascii="TimesNewRomanPSMT" w:hAnsi="TimesNewRomanPSMT" w:cs="TimesNewRomanPSMT"/>
          <w:sz w:val="28"/>
          <w:szCs w:val="28"/>
        </w:rPr>
      </w:pPr>
    </w:p>
    <w:p w14:paraId="0E981493" w14:textId="7CA45F2E" w:rsidR="008E7399" w:rsidRDefault="008E7399" w:rsidP="009960A0">
      <w:pPr>
        <w:pStyle w:val="HTML"/>
        <w:ind w:firstLine="709"/>
        <w:jc w:val="both"/>
        <w:rPr>
          <w:rFonts w:ascii="Times New Roman" w:hAnsi="Times New Roman" w:cs="Times New Roman"/>
          <w:b/>
          <w:bCs/>
          <w:iCs/>
          <w:sz w:val="28"/>
          <w:szCs w:val="28"/>
          <w:lang w:val="uk-UA"/>
        </w:rPr>
      </w:pPr>
      <w:r>
        <w:rPr>
          <w:rFonts w:ascii="Times New Roman" w:hAnsi="Times New Roman" w:cs="Times New Roman"/>
          <w:b/>
          <w:bCs/>
          <w:iCs/>
          <w:sz w:val="28"/>
          <w:szCs w:val="28"/>
          <w:lang w:val="uk-UA"/>
        </w:rPr>
        <w:t>Народний депутат України</w:t>
      </w:r>
      <w:r>
        <w:rPr>
          <w:rFonts w:ascii="Times New Roman" w:hAnsi="Times New Roman" w:cs="Times New Roman"/>
          <w:b/>
          <w:bCs/>
          <w:iCs/>
          <w:sz w:val="28"/>
          <w:szCs w:val="28"/>
          <w:lang w:val="uk-UA"/>
        </w:rPr>
        <w:tab/>
      </w:r>
      <w:r>
        <w:rPr>
          <w:rFonts w:ascii="Times New Roman" w:hAnsi="Times New Roman" w:cs="Times New Roman"/>
          <w:b/>
          <w:bCs/>
          <w:iCs/>
          <w:sz w:val="28"/>
          <w:szCs w:val="28"/>
          <w:lang w:val="uk-UA"/>
        </w:rPr>
        <w:tab/>
      </w:r>
      <w:r>
        <w:rPr>
          <w:rFonts w:ascii="Times New Roman" w:hAnsi="Times New Roman" w:cs="Times New Roman"/>
          <w:b/>
          <w:bCs/>
          <w:iCs/>
          <w:sz w:val="28"/>
          <w:szCs w:val="28"/>
          <w:lang w:val="uk-UA"/>
        </w:rPr>
        <w:tab/>
      </w:r>
      <w:r>
        <w:rPr>
          <w:rFonts w:ascii="Times New Roman" w:hAnsi="Times New Roman" w:cs="Times New Roman"/>
          <w:b/>
          <w:bCs/>
          <w:iCs/>
          <w:sz w:val="28"/>
          <w:szCs w:val="28"/>
          <w:lang w:val="uk-UA"/>
        </w:rPr>
        <w:tab/>
      </w:r>
      <w:r>
        <w:rPr>
          <w:rFonts w:ascii="Times New Roman" w:hAnsi="Times New Roman" w:cs="Times New Roman"/>
          <w:b/>
          <w:bCs/>
          <w:iCs/>
          <w:sz w:val="28"/>
          <w:szCs w:val="28"/>
        </w:rPr>
        <w:t xml:space="preserve">      </w:t>
      </w:r>
      <w:r>
        <w:rPr>
          <w:rFonts w:ascii="Times New Roman" w:hAnsi="Times New Roman" w:cs="Times New Roman"/>
          <w:b/>
          <w:bCs/>
          <w:iCs/>
          <w:sz w:val="28"/>
          <w:szCs w:val="28"/>
          <w:lang w:val="uk-UA"/>
        </w:rPr>
        <w:t>Ю.М. Гришина</w:t>
      </w:r>
    </w:p>
    <w:p w14:paraId="7B5A120E" w14:textId="77777777" w:rsidR="008E7399" w:rsidRDefault="008E7399" w:rsidP="009960A0">
      <w:pPr>
        <w:pStyle w:val="HTML"/>
        <w:ind w:firstLine="709"/>
        <w:jc w:val="both"/>
        <w:rPr>
          <w:sz w:val="28"/>
          <w:szCs w:val="28"/>
          <w:lang w:val="uk-UA"/>
        </w:rPr>
      </w:pPr>
      <w:r>
        <w:rPr>
          <w:rFonts w:ascii="Times New Roman" w:hAnsi="Times New Roman" w:cs="Times New Roman"/>
          <w:b/>
          <w:bCs/>
          <w:i/>
          <w:iCs/>
          <w:sz w:val="28"/>
          <w:szCs w:val="28"/>
          <w:lang w:val="uk-UA"/>
        </w:rPr>
        <w:tab/>
      </w:r>
      <w:r>
        <w:rPr>
          <w:rFonts w:ascii="Times New Roman" w:hAnsi="Times New Roman" w:cs="Times New Roman"/>
          <w:b/>
          <w:bCs/>
          <w:i/>
          <w:iCs/>
          <w:sz w:val="28"/>
          <w:szCs w:val="28"/>
          <w:lang w:val="uk-UA"/>
        </w:rPr>
        <w:tab/>
      </w:r>
      <w:r>
        <w:rPr>
          <w:rFonts w:ascii="Times New Roman" w:hAnsi="Times New Roman" w:cs="Times New Roman"/>
          <w:b/>
          <w:bCs/>
          <w:i/>
          <w:iCs/>
          <w:sz w:val="28"/>
          <w:szCs w:val="28"/>
          <w:lang w:val="uk-UA"/>
        </w:rPr>
        <w:tab/>
      </w:r>
      <w:r>
        <w:rPr>
          <w:rFonts w:ascii="Times New Roman" w:hAnsi="Times New Roman" w:cs="Times New Roman"/>
          <w:b/>
          <w:bCs/>
          <w:i/>
          <w:iCs/>
          <w:sz w:val="28"/>
          <w:szCs w:val="28"/>
          <w:lang w:val="uk-UA"/>
        </w:rPr>
        <w:tab/>
      </w:r>
      <w:r>
        <w:rPr>
          <w:rFonts w:ascii="Times New Roman" w:hAnsi="Times New Roman" w:cs="Times New Roman"/>
          <w:b/>
          <w:bCs/>
          <w:i/>
          <w:iCs/>
          <w:sz w:val="28"/>
          <w:szCs w:val="28"/>
          <w:lang w:val="uk-UA"/>
        </w:rPr>
        <w:tab/>
      </w:r>
      <w:r>
        <w:rPr>
          <w:rFonts w:ascii="Times New Roman" w:hAnsi="Times New Roman" w:cs="Times New Roman"/>
          <w:b/>
          <w:bCs/>
          <w:i/>
          <w:iCs/>
          <w:sz w:val="28"/>
          <w:szCs w:val="28"/>
          <w:lang w:val="uk-UA"/>
        </w:rPr>
        <w:tab/>
        <w:t xml:space="preserve">   </w:t>
      </w:r>
      <w:r>
        <w:rPr>
          <w:rFonts w:ascii="Times New Roman" w:hAnsi="Times New Roman" w:cs="Times New Roman"/>
          <w:b/>
          <w:bCs/>
          <w:i/>
          <w:iCs/>
          <w:sz w:val="28"/>
          <w:szCs w:val="28"/>
          <w:lang w:val="uk-UA"/>
        </w:rPr>
        <w:tab/>
        <w:t xml:space="preserve">          (посвідчення №428)</w:t>
      </w:r>
    </w:p>
    <w:p w14:paraId="7E307397" w14:textId="77777777" w:rsidR="002B059B" w:rsidRPr="008E3D93" w:rsidRDefault="002B059B" w:rsidP="008E3D93">
      <w:pPr>
        <w:jc w:val="both"/>
        <w:rPr>
          <w:sz w:val="28"/>
          <w:szCs w:val="28"/>
        </w:rPr>
      </w:pPr>
    </w:p>
    <w:sectPr w:rsidR="002B059B" w:rsidRPr="008E3D93" w:rsidSect="00932E98">
      <w:footerReference w:type="even" r:id="rId10"/>
      <w:footerReference w:type="default" r:id="rId11"/>
      <w:pgSz w:w="11906" w:h="16838"/>
      <w:pgMar w:top="719" w:right="926" w:bottom="1134" w:left="126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7004D3" w14:textId="77777777" w:rsidR="00E00782" w:rsidRDefault="00E00782">
      <w:r>
        <w:separator/>
      </w:r>
    </w:p>
  </w:endnote>
  <w:endnote w:type="continuationSeparator" w:id="0">
    <w:p w14:paraId="369EE5AD" w14:textId="77777777" w:rsidR="00E00782" w:rsidRDefault="00E00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Arial"/>
    <w:charset w:val="00"/>
    <w:family w:val="swiss"/>
    <w:pitch w:val="variable"/>
    <w:sig w:usb0="00000201" w:usb1="00000000" w:usb2="00000000" w:usb3="00000000" w:csb0="00000005" w:csb1="00000000"/>
  </w:font>
  <w:font w:name="TimesNewRomanPSMT">
    <w:altName w:val="Times New Roman"/>
    <w:charset w:val="00"/>
    <w:family w:val="auto"/>
    <w:pitch w:val="variable"/>
    <w:sig w:usb0="00000000" w:usb1="C0007841"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0739C" w14:textId="77777777" w:rsidR="008E3D93" w:rsidRDefault="008E3D93" w:rsidP="002B20AC">
    <w:pPr>
      <w:pStyle w:val="a8"/>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871C71">
      <w:rPr>
        <w:rStyle w:val="a5"/>
        <w:noProof/>
      </w:rPr>
      <w:t>2</w:t>
    </w:r>
    <w:r>
      <w:rPr>
        <w:rStyle w:val="a5"/>
      </w:rPr>
      <w:fldChar w:fldCharType="end"/>
    </w:r>
  </w:p>
  <w:p w14:paraId="7E30739D" w14:textId="77777777" w:rsidR="008E3D93" w:rsidRDefault="008E3D93" w:rsidP="008E3D93">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0739E" w14:textId="5EAE3D43" w:rsidR="008E3D93" w:rsidRDefault="008E3D93" w:rsidP="002B20AC">
    <w:pPr>
      <w:pStyle w:val="a8"/>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785E1E">
      <w:rPr>
        <w:rStyle w:val="a5"/>
        <w:noProof/>
      </w:rPr>
      <w:t>2</w:t>
    </w:r>
    <w:r>
      <w:rPr>
        <w:rStyle w:val="a5"/>
      </w:rPr>
      <w:fldChar w:fldCharType="end"/>
    </w:r>
  </w:p>
  <w:p w14:paraId="7E30739F" w14:textId="77777777" w:rsidR="008E3D93" w:rsidRDefault="008E3D93" w:rsidP="008E3D93">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7F0108" w14:textId="77777777" w:rsidR="00E00782" w:rsidRDefault="00E00782">
      <w:r>
        <w:separator/>
      </w:r>
    </w:p>
  </w:footnote>
  <w:footnote w:type="continuationSeparator" w:id="0">
    <w:p w14:paraId="2B9FD8A0" w14:textId="77777777" w:rsidR="00E00782" w:rsidRDefault="00E007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1">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2">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3">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4">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5">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6">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7">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8">
      <w:start w:val="2"/>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abstractNum>
  <w:abstractNum w:abstractNumId="1" w15:restartNumberingAfterBreak="0">
    <w:nsid w:val="1CF0621C"/>
    <w:multiLevelType w:val="hybridMultilevel"/>
    <w:tmpl w:val="B2E2045C"/>
    <w:lvl w:ilvl="0" w:tplc="574EC616">
      <w:start w:val="1"/>
      <w:numFmt w:val="decimal"/>
      <w:lvlText w:val="%1."/>
      <w:lvlJc w:val="left"/>
      <w:pPr>
        <w:tabs>
          <w:tab w:val="num" w:pos="1080"/>
        </w:tabs>
        <w:ind w:left="1080" w:hanging="360"/>
      </w:pPr>
      <w:rPr>
        <w:rFonts w:cs="Times New Roman" w:hint="default"/>
      </w:rPr>
    </w:lvl>
    <w:lvl w:ilvl="1" w:tplc="04220019" w:tentative="1">
      <w:start w:val="1"/>
      <w:numFmt w:val="lowerLetter"/>
      <w:lvlText w:val="%2."/>
      <w:lvlJc w:val="left"/>
      <w:pPr>
        <w:tabs>
          <w:tab w:val="num" w:pos="1800"/>
        </w:tabs>
        <w:ind w:left="1800" w:hanging="360"/>
      </w:pPr>
      <w:rPr>
        <w:rFonts w:cs="Times New Roman"/>
      </w:rPr>
    </w:lvl>
    <w:lvl w:ilvl="2" w:tplc="0422001B" w:tentative="1">
      <w:start w:val="1"/>
      <w:numFmt w:val="lowerRoman"/>
      <w:lvlText w:val="%3."/>
      <w:lvlJc w:val="right"/>
      <w:pPr>
        <w:tabs>
          <w:tab w:val="num" w:pos="2520"/>
        </w:tabs>
        <w:ind w:left="2520" w:hanging="180"/>
      </w:pPr>
      <w:rPr>
        <w:rFonts w:cs="Times New Roman"/>
      </w:rPr>
    </w:lvl>
    <w:lvl w:ilvl="3" w:tplc="0422000F" w:tentative="1">
      <w:start w:val="1"/>
      <w:numFmt w:val="decimal"/>
      <w:lvlText w:val="%4."/>
      <w:lvlJc w:val="left"/>
      <w:pPr>
        <w:tabs>
          <w:tab w:val="num" w:pos="3240"/>
        </w:tabs>
        <w:ind w:left="3240" w:hanging="360"/>
      </w:pPr>
      <w:rPr>
        <w:rFonts w:cs="Times New Roman"/>
      </w:rPr>
    </w:lvl>
    <w:lvl w:ilvl="4" w:tplc="04220019" w:tentative="1">
      <w:start w:val="1"/>
      <w:numFmt w:val="lowerLetter"/>
      <w:lvlText w:val="%5."/>
      <w:lvlJc w:val="left"/>
      <w:pPr>
        <w:tabs>
          <w:tab w:val="num" w:pos="3960"/>
        </w:tabs>
        <w:ind w:left="3960" w:hanging="360"/>
      </w:pPr>
      <w:rPr>
        <w:rFonts w:cs="Times New Roman"/>
      </w:rPr>
    </w:lvl>
    <w:lvl w:ilvl="5" w:tplc="0422001B" w:tentative="1">
      <w:start w:val="1"/>
      <w:numFmt w:val="lowerRoman"/>
      <w:lvlText w:val="%6."/>
      <w:lvlJc w:val="right"/>
      <w:pPr>
        <w:tabs>
          <w:tab w:val="num" w:pos="4680"/>
        </w:tabs>
        <w:ind w:left="4680" w:hanging="180"/>
      </w:pPr>
      <w:rPr>
        <w:rFonts w:cs="Times New Roman"/>
      </w:rPr>
    </w:lvl>
    <w:lvl w:ilvl="6" w:tplc="0422000F" w:tentative="1">
      <w:start w:val="1"/>
      <w:numFmt w:val="decimal"/>
      <w:lvlText w:val="%7."/>
      <w:lvlJc w:val="left"/>
      <w:pPr>
        <w:tabs>
          <w:tab w:val="num" w:pos="5400"/>
        </w:tabs>
        <w:ind w:left="5400" w:hanging="360"/>
      </w:pPr>
      <w:rPr>
        <w:rFonts w:cs="Times New Roman"/>
      </w:rPr>
    </w:lvl>
    <w:lvl w:ilvl="7" w:tplc="04220019" w:tentative="1">
      <w:start w:val="1"/>
      <w:numFmt w:val="lowerLetter"/>
      <w:lvlText w:val="%8."/>
      <w:lvlJc w:val="left"/>
      <w:pPr>
        <w:tabs>
          <w:tab w:val="num" w:pos="6120"/>
        </w:tabs>
        <w:ind w:left="6120" w:hanging="360"/>
      </w:pPr>
      <w:rPr>
        <w:rFonts w:cs="Times New Roman"/>
      </w:rPr>
    </w:lvl>
    <w:lvl w:ilvl="8" w:tplc="0422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24F455BD"/>
    <w:multiLevelType w:val="hybridMultilevel"/>
    <w:tmpl w:val="2D0477A8"/>
    <w:lvl w:ilvl="0" w:tplc="B2166F8E">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cs="Wingdings" w:hint="default"/>
      </w:rPr>
    </w:lvl>
    <w:lvl w:ilvl="3" w:tplc="04190001" w:tentative="1">
      <w:start w:val="1"/>
      <w:numFmt w:val="bullet"/>
      <w:lvlText w:val=""/>
      <w:lvlJc w:val="left"/>
      <w:pPr>
        <w:ind w:left="2880" w:hanging="360"/>
      </w:pPr>
      <w:rPr>
        <w:rFonts w:ascii="Symbol" w:hAnsi="Symbol" w:cs="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cs="Wingdings" w:hint="default"/>
      </w:rPr>
    </w:lvl>
    <w:lvl w:ilvl="6" w:tplc="04190001" w:tentative="1">
      <w:start w:val="1"/>
      <w:numFmt w:val="bullet"/>
      <w:lvlText w:val=""/>
      <w:lvlJc w:val="left"/>
      <w:pPr>
        <w:ind w:left="5040" w:hanging="360"/>
      </w:pPr>
      <w:rPr>
        <w:rFonts w:ascii="Symbol" w:hAnsi="Symbol" w:cs="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28C01216"/>
    <w:multiLevelType w:val="hybridMultilevel"/>
    <w:tmpl w:val="C494FCD8"/>
    <w:lvl w:ilvl="0" w:tplc="D340D66E">
      <w:start w:val="2017"/>
      <w:numFmt w:val="bullet"/>
      <w:lvlText w:val="-"/>
      <w:lvlJc w:val="left"/>
      <w:pPr>
        <w:ind w:left="717" w:hanging="360"/>
      </w:pPr>
      <w:rPr>
        <w:rFonts w:ascii="Times New Roman" w:eastAsia="Times New Roman" w:hAnsi="Times New Roman" w:cs="Times New Roman" w:hint="default"/>
      </w:rPr>
    </w:lvl>
    <w:lvl w:ilvl="1" w:tplc="04190003" w:tentative="1">
      <w:start w:val="1"/>
      <w:numFmt w:val="bullet"/>
      <w:lvlText w:val="o"/>
      <w:lvlJc w:val="left"/>
      <w:pPr>
        <w:ind w:left="1437" w:hanging="360"/>
      </w:pPr>
      <w:rPr>
        <w:rFonts w:ascii="Courier New" w:hAnsi="Courier New" w:cs="Courier New" w:hint="default"/>
      </w:rPr>
    </w:lvl>
    <w:lvl w:ilvl="2" w:tplc="04190005" w:tentative="1">
      <w:start w:val="1"/>
      <w:numFmt w:val="bullet"/>
      <w:lvlText w:val=""/>
      <w:lvlJc w:val="left"/>
      <w:pPr>
        <w:ind w:left="2157" w:hanging="360"/>
      </w:pPr>
      <w:rPr>
        <w:rFonts w:ascii="Wingdings" w:hAnsi="Wingdings" w:cs="Wingdings" w:hint="default"/>
      </w:rPr>
    </w:lvl>
    <w:lvl w:ilvl="3" w:tplc="04190001" w:tentative="1">
      <w:start w:val="1"/>
      <w:numFmt w:val="bullet"/>
      <w:lvlText w:val=""/>
      <w:lvlJc w:val="left"/>
      <w:pPr>
        <w:ind w:left="2877" w:hanging="360"/>
      </w:pPr>
      <w:rPr>
        <w:rFonts w:ascii="Symbol" w:hAnsi="Symbol" w:cs="Symbol" w:hint="default"/>
      </w:rPr>
    </w:lvl>
    <w:lvl w:ilvl="4" w:tplc="04190003" w:tentative="1">
      <w:start w:val="1"/>
      <w:numFmt w:val="bullet"/>
      <w:lvlText w:val="o"/>
      <w:lvlJc w:val="left"/>
      <w:pPr>
        <w:ind w:left="3597" w:hanging="360"/>
      </w:pPr>
      <w:rPr>
        <w:rFonts w:ascii="Courier New" w:hAnsi="Courier New" w:cs="Courier New" w:hint="default"/>
      </w:rPr>
    </w:lvl>
    <w:lvl w:ilvl="5" w:tplc="04190005" w:tentative="1">
      <w:start w:val="1"/>
      <w:numFmt w:val="bullet"/>
      <w:lvlText w:val=""/>
      <w:lvlJc w:val="left"/>
      <w:pPr>
        <w:ind w:left="4317" w:hanging="360"/>
      </w:pPr>
      <w:rPr>
        <w:rFonts w:ascii="Wingdings" w:hAnsi="Wingdings" w:cs="Wingdings" w:hint="default"/>
      </w:rPr>
    </w:lvl>
    <w:lvl w:ilvl="6" w:tplc="04190001" w:tentative="1">
      <w:start w:val="1"/>
      <w:numFmt w:val="bullet"/>
      <w:lvlText w:val=""/>
      <w:lvlJc w:val="left"/>
      <w:pPr>
        <w:ind w:left="5037" w:hanging="360"/>
      </w:pPr>
      <w:rPr>
        <w:rFonts w:ascii="Symbol" w:hAnsi="Symbol" w:cs="Symbol" w:hint="default"/>
      </w:rPr>
    </w:lvl>
    <w:lvl w:ilvl="7" w:tplc="04190003" w:tentative="1">
      <w:start w:val="1"/>
      <w:numFmt w:val="bullet"/>
      <w:lvlText w:val="o"/>
      <w:lvlJc w:val="left"/>
      <w:pPr>
        <w:ind w:left="5757" w:hanging="360"/>
      </w:pPr>
      <w:rPr>
        <w:rFonts w:ascii="Courier New" w:hAnsi="Courier New" w:cs="Courier New" w:hint="default"/>
      </w:rPr>
    </w:lvl>
    <w:lvl w:ilvl="8" w:tplc="04190005" w:tentative="1">
      <w:start w:val="1"/>
      <w:numFmt w:val="bullet"/>
      <w:lvlText w:val=""/>
      <w:lvlJc w:val="left"/>
      <w:pPr>
        <w:ind w:left="6477" w:hanging="360"/>
      </w:pPr>
      <w:rPr>
        <w:rFonts w:ascii="Wingdings" w:hAnsi="Wingdings" w:cs="Wingdings" w:hint="default"/>
      </w:rPr>
    </w:lvl>
  </w:abstractNum>
  <w:abstractNum w:abstractNumId="4" w15:restartNumberingAfterBreak="0">
    <w:nsid w:val="42766A6A"/>
    <w:multiLevelType w:val="hybridMultilevel"/>
    <w:tmpl w:val="FE548288"/>
    <w:lvl w:ilvl="0" w:tplc="8C44B908">
      <w:start w:val="6"/>
      <w:numFmt w:val="bullet"/>
      <w:lvlText w:val="-"/>
      <w:lvlJc w:val="left"/>
      <w:pPr>
        <w:tabs>
          <w:tab w:val="num" w:pos="1080"/>
        </w:tabs>
        <w:ind w:left="1080" w:hanging="72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4020D0"/>
    <w:multiLevelType w:val="hybridMultilevel"/>
    <w:tmpl w:val="8320D334"/>
    <w:lvl w:ilvl="0" w:tplc="123A976C">
      <w:start w:val="1"/>
      <w:numFmt w:val="bullet"/>
      <w:lvlText w:val="-"/>
      <w:lvlJc w:val="left"/>
      <w:pPr>
        <w:ind w:left="1000" w:hanging="360"/>
      </w:pPr>
      <w:rPr>
        <w:rFonts w:ascii="Times New Roman" w:eastAsia="Times New Roman" w:hAnsi="Times New Roman" w:hint="default"/>
      </w:rPr>
    </w:lvl>
    <w:lvl w:ilvl="1" w:tplc="04220003">
      <w:start w:val="1"/>
      <w:numFmt w:val="bullet"/>
      <w:lvlText w:val="o"/>
      <w:lvlJc w:val="left"/>
      <w:pPr>
        <w:ind w:left="1720" w:hanging="360"/>
      </w:pPr>
      <w:rPr>
        <w:rFonts w:ascii="Courier New" w:hAnsi="Courier New" w:hint="default"/>
      </w:rPr>
    </w:lvl>
    <w:lvl w:ilvl="2" w:tplc="04220005">
      <w:start w:val="1"/>
      <w:numFmt w:val="bullet"/>
      <w:lvlText w:val=""/>
      <w:lvlJc w:val="left"/>
      <w:pPr>
        <w:ind w:left="2440" w:hanging="360"/>
      </w:pPr>
      <w:rPr>
        <w:rFonts w:ascii="Wingdings" w:hAnsi="Wingdings" w:hint="default"/>
      </w:rPr>
    </w:lvl>
    <w:lvl w:ilvl="3" w:tplc="04220001">
      <w:start w:val="1"/>
      <w:numFmt w:val="bullet"/>
      <w:lvlText w:val=""/>
      <w:lvlJc w:val="left"/>
      <w:pPr>
        <w:ind w:left="3160" w:hanging="360"/>
      </w:pPr>
      <w:rPr>
        <w:rFonts w:ascii="Symbol" w:hAnsi="Symbol" w:hint="default"/>
      </w:rPr>
    </w:lvl>
    <w:lvl w:ilvl="4" w:tplc="04220003">
      <w:start w:val="1"/>
      <w:numFmt w:val="bullet"/>
      <w:lvlText w:val="o"/>
      <w:lvlJc w:val="left"/>
      <w:pPr>
        <w:ind w:left="3880" w:hanging="360"/>
      </w:pPr>
      <w:rPr>
        <w:rFonts w:ascii="Courier New" w:hAnsi="Courier New" w:hint="default"/>
      </w:rPr>
    </w:lvl>
    <w:lvl w:ilvl="5" w:tplc="04220005">
      <w:start w:val="1"/>
      <w:numFmt w:val="bullet"/>
      <w:lvlText w:val=""/>
      <w:lvlJc w:val="left"/>
      <w:pPr>
        <w:ind w:left="4600" w:hanging="360"/>
      </w:pPr>
      <w:rPr>
        <w:rFonts w:ascii="Wingdings" w:hAnsi="Wingdings" w:hint="default"/>
      </w:rPr>
    </w:lvl>
    <w:lvl w:ilvl="6" w:tplc="04220001">
      <w:start w:val="1"/>
      <w:numFmt w:val="bullet"/>
      <w:lvlText w:val=""/>
      <w:lvlJc w:val="left"/>
      <w:pPr>
        <w:ind w:left="5320" w:hanging="360"/>
      </w:pPr>
      <w:rPr>
        <w:rFonts w:ascii="Symbol" w:hAnsi="Symbol" w:hint="default"/>
      </w:rPr>
    </w:lvl>
    <w:lvl w:ilvl="7" w:tplc="04220003">
      <w:start w:val="1"/>
      <w:numFmt w:val="bullet"/>
      <w:lvlText w:val="o"/>
      <w:lvlJc w:val="left"/>
      <w:pPr>
        <w:ind w:left="6040" w:hanging="360"/>
      </w:pPr>
      <w:rPr>
        <w:rFonts w:ascii="Courier New" w:hAnsi="Courier New" w:hint="default"/>
      </w:rPr>
    </w:lvl>
    <w:lvl w:ilvl="8" w:tplc="04220005">
      <w:start w:val="1"/>
      <w:numFmt w:val="bullet"/>
      <w:lvlText w:val=""/>
      <w:lvlJc w:val="left"/>
      <w:pPr>
        <w:ind w:left="6760" w:hanging="360"/>
      </w:pPr>
      <w:rPr>
        <w:rFonts w:ascii="Wingdings" w:hAnsi="Wingdings" w:hint="default"/>
      </w:rPr>
    </w:lvl>
  </w:abstractNum>
  <w:num w:numId="1">
    <w:abstractNumId w:val="0"/>
  </w:num>
  <w:num w:numId="2">
    <w:abstractNumId w:val="5"/>
  </w:num>
  <w:num w:numId="3">
    <w:abstractNumId w:val="4"/>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398"/>
    <w:rsid w:val="00003B9B"/>
    <w:rsid w:val="00011891"/>
    <w:rsid w:val="000319DE"/>
    <w:rsid w:val="00033BA2"/>
    <w:rsid w:val="00046F35"/>
    <w:rsid w:val="00053361"/>
    <w:rsid w:val="0008150E"/>
    <w:rsid w:val="00096BEA"/>
    <w:rsid w:val="000B57DA"/>
    <w:rsid w:val="000E059E"/>
    <w:rsid w:val="0010342E"/>
    <w:rsid w:val="001307E6"/>
    <w:rsid w:val="001461EE"/>
    <w:rsid w:val="001B4F00"/>
    <w:rsid w:val="001C2410"/>
    <w:rsid w:val="001D0950"/>
    <w:rsid w:val="001E4F3E"/>
    <w:rsid w:val="0024646D"/>
    <w:rsid w:val="00247C83"/>
    <w:rsid w:val="002647C6"/>
    <w:rsid w:val="002B059B"/>
    <w:rsid w:val="002B20AC"/>
    <w:rsid w:val="002C3EEB"/>
    <w:rsid w:val="00373A5B"/>
    <w:rsid w:val="00377147"/>
    <w:rsid w:val="003C10BD"/>
    <w:rsid w:val="003D5AE0"/>
    <w:rsid w:val="003F05E7"/>
    <w:rsid w:val="00415423"/>
    <w:rsid w:val="00431B42"/>
    <w:rsid w:val="004562CE"/>
    <w:rsid w:val="004666CE"/>
    <w:rsid w:val="00487314"/>
    <w:rsid w:val="004B3B64"/>
    <w:rsid w:val="004D3FEC"/>
    <w:rsid w:val="005374DD"/>
    <w:rsid w:val="005401A2"/>
    <w:rsid w:val="005443DE"/>
    <w:rsid w:val="00563F6A"/>
    <w:rsid w:val="005B12F2"/>
    <w:rsid w:val="00605BAA"/>
    <w:rsid w:val="00624CB6"/>
    <w:rsid w:val="006329B0"/>
    <w:rsid w:val="00651594"/>
    <w:rsid w:val="00654691"/>
    <w:rsid w:val="00683540"/>
    <w:rsid w:val="006A0251"/>
    <w:rsid w:val="006A1D1C"/>
    <w:rsid w:val="006B319D"/>
    <w:rsid w:val="006B594A"/>
    <w:rsid w:val="006C35B9"/>
    <w:rsid w:val="006C3D78"/>
    <w:rsid w:val="006F251C"/>
    <w:rsid w:val="007372B0"/>
    <w:rsid w:val="00761EC9"/>
    <w:rsid w:val="00772AD0"/>
    <w:rsid w:val="00774186"/>
    <w:rsid w:val="0077458B"/>
    <w:rsid w:val="00780E12"/>
    <w:rsid w:val="00785E1E"/>
    <w:rsid w:val="007D1325"/>
    <w:rsid w:val="007D56CB"/>
    <w:rsid w:val="007E1923"/>
    <w:rsid w:val="007E3958"/>
    <w:rsid w:val="007F1C0E"/>
    <w:rsid w:val="00805B0B"/>
    <w:rsid w:val="0081539F"/>
    <w:rsid w:val="00850FE1"/>
    <w:rsid w:val="00855595"/>
    <w:rsid w:val="00870DED"/>
    <w:rsid w:val="00871C71"/>
    <w:rsid w:val="00872FF5"/>
    <w:rsid w:val="008A0AEA"/>
    <w:rsid w:val="008C6B4E"/>
    <w:rsid w:val="008D2B8B"/>
    <w:rsid w:val="008E0D1E"/>
    <w:rsid w:val="008E212A"/>
    <w:rsid w:val="008E3D93"/>
    <w:rsid w:val="008E7399"/>
    <w:rsid w:val="00927E95"/>
    <w:rsid w:val="00932E98"/>
    <w:rsid w:val="00940F23"/>
    <w:rsid w:val="00953850"/>
    <w:rsid w:val="00980EA6"/>
    <w:rsid w:val="0098533B"/>
    <w:rsid w:val="009960A0"/>
    <w:rsid w:val="009B1AEA"/>
    <w:rsid w:val="009B1C18"/>
    <w:rsid w:val="009D6DB9"/>
    <w:rsid w:val="009F0B54"/>
    <w:rsid w:val="00A01C89"/>
    <w:rsid w:val="00A24D96"/>
    <w:rsid w:val="00A42E0B"/>
    <w:rsid w:val="00A81AF6"/>
    <w:rsid w:val="00AA57C7"/>
    <w:rsid w:val="00AB08CD"/>
    <w:rsid w:val="00AB3398"/>
    <w:rsid w:val="00B15B8B"/>
    <w:rsid w:val="00B3760D"/>
    <w:rsid w:val="00B50DC3"/>
    <w:rsid w:val="00B64ED4"/>
    <w:rsid w:val="00BB3645"/>
    <w:rsid w:val="00C04D92"/>
    <w:rsid w:val="00C36A62"/>
    <w:rsid w:val="00C65868"/>
    <w:rsid w:val="00C66908"/>
    <w:rsid w:val="00C7037A"/>
    <w:rsid w:val="00CB4815"/>
    <w:rsid w:val="00CB75BB"/>
    <w:rsid w:val="00CD5DB8"/>
    <w:rsid w:val="00CF66AC"/>
    <w:rsid w:val="00D26439"/>
    <w:rsid w:val="00D44EAC"/>
    <w:rsid w:val="00D615A7"/>
    <w:rsid w:val="00D649A2"/>
    <w:rsid w:val="00D96A3B"/>
    <w:rsid w:val="00DA320B"/>
    <w:rsid w:val="00DE74CD"/>
    <w:rsid w:val="00E00782"/>
    <w:rsid w:val="00E11D83"/>
    <w:rsid w:val="00E15CC7"/>
    <w:rsid w:val="00E527F1"/>
    <w:rsid w:val="00EA0971"/>
    <w:rsid w:val="00EA7288"/>
    <w:rsid w:val="00EE0876"/>
    <w:rsid w:val="00EF21FF"/>
    <w:rsid w:val="00EF4E58"/>
    <w:rsid w:val="00EF53BC"/>
    <w:rsid w:val="00F12BCC"/>
    <w:rsid w:val="00F2687F"/>
    <w:rsid w:val="00FA4380"/>
    <w:rsid w:val="00FC59C8"/>
    <w:rsid w:val="00FC6CE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E30737C"/>
  <w14:defaultImageDpi w14:val="0"/>
  <w15:docId w15:val="{37FC60DF-27CF-43B5-B2E6-478A3C58A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3398"/>
    <w:rPr>
      <w:lang w:eastAsia="ru-RU"/>
    </w:rPr>
  </w:style>
  <w:style w:type="paragraph" w:styleId="1">
    <w:name w:val="heading 1"/>
    <w:basedOn w:val="a"/>
    <w:next w:val="a"/>
    <w:link w:val="10"/>
    <w:uiPriority w:val="99"/>
    <w:qFormat/>
    <w:rsid w:val="00AB3398"/>
    <w:pPr>
      <w:keepNext/>
      <w:jc w:val="right"/>
      <w:outlineLvl w:val="0"/>
    </w:pPr>
    <w:rPr>
      <w:sz w:val="24"/>
      <w:szCs w:val="24"/>
    </w:rPr>
  </w:style>
  <w:style w:type="paragraph" w:styleId="2">
    <w:name w:val="heading 2"/>
    <w:basedOn w:val="a"/>
    <w:next w:val="a"/>
    <w:link w:val="20"/>
    <w:uiPriority w:val="99"/>
    <w:qFormat/>
    <w:rsid w:val="00AB3398"/>
    <w:pPr>
      <w:keepNext/>
      <w:jc w:val="center"/>
      <w:outlineLvl w:val="1"/>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AB3398"/>
    <w:rPr>
      <w:rFonts w:cs="Times New Roman"/>
      <w:sz w:val="24"/>
      <w:lang w:val="uk-UA" w:eastAsia="ru-RU"/>
    </w:rPr>
  </w:style>
  <w:style w:type="character" w:customStyle="1" w:styleId="20">
    <w:name w:val="Заголовок 2 Знак"/>
    <w:link w:val="2"/>
    <w:uiPriority w:val="99"/>
    <w:locked/>
    <w:rsid w:val="00AB3398"/>
    <w:rPr>
      <w:rFonts w:cs="Times New Roman"/>
      <w:b/>
      <w:sz w:val="32"/>
      <w:lang w:val="uk-UA" w:eastAsia="ru-RU"/>
    </w:rPr>
  </w:style>
  <w:style w:type="paragraph" w:styleId="21">
    <w:name w:val="Body Text Indent 2"/>
    <w:basedOn w:val="a"/>
    <w:link w:val="22"/>
    <w:uiPriority w:val="99"/>
    <w:rsid w:val="00AB3398"/>
    <w:pPr>
      <w:spacing w:after="120" w:line="480" w:lineRule="auto"/>
      <w:ind w:left="283"/>
    </w:pPr>
    <w:rPr>
      <w:sz w:val="24"/>
      <w:szCs w:val="24"/>
    </w:rPr>
  </w:style>
  <w:style w:type="paragraph" w:styleId="a3">
    <w:name w:val="header"/>
    <w:basedOn w:val="a"/>
    <w:link w:val="a4"/>
    <w:uiPriority w:val="99"/>
    <w:rsid w:val="00AB3398"/>
    <w:pPr>
      <w:tabs>
        <w:tab w:val="center" w:pos="4677"/>
        <w:tab w:val="right" w:pos="9355"/>
      </w:tabs>
    </w:pPr>
  </w:style>
  <w:style w:type="character" w:customStyle="1" w:styleId="22">
    <w:name w:val="Основний текст з відступом 2 Знак"/>
    <w:link w:val="21"/>
    <w:uiPriority w:val="99"/>
    <w:semiHidden/>
    <w:locked/>
    <w:rPr>
      <w:rFonts w:cs="Times New Roman"/>
      <w:sz w:val="20"/>
      <w:szCs w:val="20"/>
      <w:lang w:val="uk-UA" w:eastAsia="x-none"/>
    </w:rPr>
  </w:style>
  <w:style w:type="character" w:styleId="a5">
    <w:name w:val="page number"/>
    <w:uiPriority w:val="99"/>
    <w:rsid w:val="00AB3398"/>
    <w:rPr>
      <w:rFonts w:cs="Times New Roman"/>
    </w:rPr>
  </w:style>
  <w:style w:type="character" w:customStyle="1" w:styleId="a4">
    <w:name w:val="Верхній колонтитул Знак"/>
    <w:link w:val="a3"/>
    <w:uiPriority w:val="99"/>
    <w:semiHidden/>
    <w:locked/>
    <w:rPr>
      <w:rFonts w:cs="Times New Roman"/>
      <w:sz w:val="20"/>
      <w:szCs w:val="20"/>
      <w:lang w:val="uk-UA" w:eastAsia="x-none"/>
    </w:rPr>
  </w:style>
  <w:style w:type="paragraph" w:customStyle="1" w:styleId="11">
    <w:name w:val="Знак Знак1 Знак Знак"/>
    <w:basedOn w:val="a"/>
    <w:uiPriority w:val="99"/>
    <w:rsid w:val="000B57DA"/>
    <w:rPr>
      <w:rFonts w:ascii="Verdana" w:hAnsi="Verdana" w:cs="Verdana"/>
      <w:lang w:val="en-US" w:eastAsia="en-US"/>
    </w:rPr>
  </w:style>
  <w:style w:type="paragraph" w:customStyle="1" w:styleId="12">
    <w:name w:val="Знак1 Знак Знак Знак"/>
    <w:basedOn w:val="a"/>
    <w:uiPriority w:val="99"/>
    <w:rsid w:val="00D649A2"/>
    <w:rPr>
      <w:rFonts w:ascii="Verdana" w:hAnsi="Verdana" w:cs="Verdana"/>
      <w:lang w:val="en-US" w:eastAsia="en-US"/>
    </w:rPr>
  </w:style>
  <w:style w:type="character" w:customStyle="1" w:styleId="apple-style-span">
    <w:name w:val="apple-style-span"/>
    <w:uiPriority w:val="99"/>
    <w:rsid w:val="00D649A2"/>
    <w:rPr>
      <w:rFonts w:cs="Times New Roman"/>
    </w:rPr>
  </w:style>
  <w:style w:type="character" w:customStyle="1" w:styleId="apple-converted-space">
    <w:name w:val="apple-converted-space"/>
    <w:uiPriority w:val="99"/>
    <w:rsid w:val="00D649A2"/>
    <w:rPr>
      <w:rFonts w:cs="Times New Roman"/>
    </w:rPr>
  </w:style>
  <w:style w:type="character" w:customStyle="1" w:styleId="FontStyle">
    <w:name w:val="Font Style"/>
    <w:uiPriority w:val="99"/>
    <w:rsid w:val="00373A5B"/>
    <w:rPr>
      <w:color w:val="000000"/>
      <w:sz w:val="20"/>
    </w:rPr>
  </w:style>
  <w:style w:type="paragraph" w:styleId="HTML">
    <w:name w:val="HTML Preformatted"/>
    <w:basedOn w:val="a"/>
    <w:link w:val="HTML0"/>
    <w:uiPriority w:val="99"/>
    <w:rsid w:val="002B05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ru-RU"/>
    </w:rPr>
  </w:style>
  <w:style w:type="paragraph" w:styleId="a6">
    <w:name w:val="Balloon Text"/>
    <w:basedOn w:val="a"/>
    <w:link w:val="a7"/>
    <w:uiPriority w:val="99"/>
    <w:semiHidden/>
    <w:rsid w:val="00772AD0"/>
    <w:rPr>
      <w:rFonts w:ascii="Tahoma" w:hAnsi="Tahoma" w:cs="Tahoma"/>
      <w:sz w:val="16"/>
      <w:szCs w:val="16"/>
    </w:rPr>
  </w:style>
  <w:style w:type="character" w:customStyle="1" w:styleId="HTML0">
    <w:name w:val="Стандартний HTML Знак"/>
    <w:link w:val="HTML"/>
    <w:uiPriority w:val="99"/>
    <w:semiHidden/>
    <w:locked/>
    <w:rPr>
      <w:rFonts w:ascii="Courier New" w:hAnsi="Courier New" w:cs="Courier New"/>
      <w:sz w:val="20"/>
      <w:szCs w:val="20"/>
      <w:lang w:val="uk-UA" w:eastAsia="x-none"/>
    </w:rPr>
  </w:style>
  <w:style w:type="paragraph" w:styleId="a8">
    <w:name w:val="footer"/>
    <w:basedOn w:val="a"/>
    <w:link w:val="a9"/>
    <w:uiPriority w:val="99"/>
    <w:rsid w:val="008E3D93"/>
    <w:pPr>
      <w:tabs>
        <w:tab w:val="center" w:pos="4819"/>
        <w:tab w:val="right" w:pos="9639"/>
      </w:tabs>
    </w:pPr>
  </w:style>
  <w:style w:type="character" w:customStyle="1" w:styleId="a7">
    <w:name w:val="Текст у виносці Знак"/>
    <w:link w:val="a6"/>
    <w:uiPriority w:val="99"/>
    <w:semiHidden/>
    <w:locked/>
    <w:rPr>
      <w:rFonts w:ascii="Tahoma" w:hAnsi="Tahoma" w:cs="Tahoma"/>
      <w:sz w:val="16"/>
      <w:szCs w:val="16"/>
      <w:lang w:val="uk-UA" w:eastAsia="x-none"/>
    </w:rPr>
  </w:style>
  <w:style w:type="character" w:customStyle="1" w:styleId="a9">
    <w:name w:val="Нижній колонтитул Знак"/>
    <w:link w:val="a8"/>
    <w:uiPriority w:val="99"/>
    <w:semiHidden/>
    <w:rPr>
      <w:sz w:val="20"/>
      <w:szCs w:val="20"/>
      <w:lang w:eastAsia="ru-RU"/>
    </w:rPr>
  </w:style>
  <w:style w:type="paragraph" w:customStyle="1" w:styleId="aa">
    <w:name w:val="Нормальний текст"/>
    <w:basedOn w:val="a"/>
    <w:uiPriority w:val="99"/>
    <w:rsid w:val="008E7399"/>
    <w:pPr>
      <w:spacing w:before="120"/>
      <w:ind w:firstLine="567"/>
    </w:pPr>
    <w:rPr>
      <w:rFonts w:ascii="Antiqua" w:hAnsi="Antiqua" w:cs="Antiqua"/>
      <w:sz w:val="26"/>
      <w:szCs w:val="26"/>
    </w:rPr>
  </w:style>
  <w:style w:type="paragraph" w:styleId="ab">
    <w:name w:val="List Paragraph"/>
    <w:basedOn w:val="a"/>
    <w:uiPriority w:val="34"/>
    <w:qFormat/>
    <w:rsid w:val="00654691"/>
    <w:pPr>
      <w:ind w:left="720"/>
      <w:contextualSpacing/>
    </w:pPr>
  </w:style>
  <w:style w:type="paragraph" w:customStyle="1" w:styleId="rvps2">
    <w:name w:val="rvps2"/>
    <w:basedOn w:val="a"/>
    <w:rsid w:val="007D56CB"/>
    <w:pPr>
      <w:spacing w:before="100" w:beforeAutospacing="1" w:after="100" w:afterAutospacing="1"/>
    </w:pPr>
    <w:rPr>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834446">
      <w:marLeft w:val="0"/>
      <w:marRight w:val="0"/>
      <w:marTop w:val="0"/>
      <w:marBottom w:val="0"/>
      <w:divBdr>
        <w:top w:val="none" w:sz="0" w:space="0" w:color="auto"/>
        <w:left w:val="none" w:sz="0" w:space="0" w:color="auto"/>
        <w:bottom w:val="none" w:sz="0" w:space="0" w:color="auto"/>
        <w:right w:val="none" w:sz="0" w:space="0" w:color="auto"/>
      </w:divBdr>
    </w:div>
    <w:div w:id="1485927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39BB64-D7CF-4066-AC4C-B51D0789BB66}">
  <ds:schemaRefs>
    <ds:schemaRef ds:uri="http://schemas.microsoft.com/sharepoint/v3/contenttype/forms"/>
  </ds:schemaRefs>
</ds:datastoreItem>
</file>

<file path=customXml/itemProps2.xml><?xml version="1.0" encoding="utf-8"?>
<ds:datastoreItem xmlns:ds="http://schemas.openxmlformats.org/officeDocument/2006/customXml" ds:itemID="{66E5673F-B0F4-4953-AB4D-1514918AB4B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AE4565F-A907-493B-8102-4A6BCDF32F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4769</Words>
  <Characters>2719</Characters>
  <Application>Microsoft Office Word</Application>
  <DocSecurity>0</DocSecurity>
  <Lines>22</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2020-09-30T08:31:00Z</dcterms:created>
  <dcterms:modified xsi:type="dcterms:W3CDTF">2020-09-30T08:31:00Z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