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7BD1" w:rsidRPr="0077722A" w:rsidRDefault="00BA7BD1" w:rsidP="00BA7BD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bookmarkStart w:id="0" w:name="_GoBack"/>
      <w:bookmarkEnd w:id="0"/>
      <w:r w:rsidRPr="0077722A">
        <w:rPr>
          <w:rFonts w:ascii="Times New Roman" w:eastAsia="Calibri" w:hAnsi="Times New Roman" w:cs="Times New Roman"/>
          <w:b/>
          <w:sz w:val="28"/>
          <w:szCs w:val="28"/>
        </w:rPr>
        <w:t>Порівняльна таблиця</w:t>
      </w:r>
    </w:p>
    <w:p w:rsidR="00B4556A" w:rsidRDefault="009D7879" w:rsidP="00D63A5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до проекту Закону України «Про внесення </w:t>
      </w:r>
      <w:r w:rsidRPr="0077722A">
        <w:rPr>
          <w:rFonts w:ascii="Times New Roman" w:eastAsia="Calibri" w:hAnsi="Times New Roman" w:cs="Times New Roman"/>
          <w:b/>
          <w:sz w:val="28"/>
          <w:szCs w:val="28"/>
        </w:rPr>
        <w:t>змін</w:t>
      </w:r>
      <w:r w:rsidR="00D63A5D">
        <w:rPr>
          <w:rFonts w:ascii="Times New Roman" w:eastAsia="Calibri" w:hAnsi="Times New Roman" w:cs="Times New Roman"/>
          <w:b/>
          <w:sz w:val="28"/>
          <w:szCs w:val="28"/>
        </w:rPr>
        <w:t>и</w:t>
      </w:r>
      <w:r w:rsidRPr="0077722A">
        <w:rPr>
          <w:rFonts w:ascii="Times New Roman" w:eastAsia="Calibri" w:hAnsi="Times New Roman" w:cs="Times New Roman"/>
          <w:b/>
          <w:sz w:val="28"/>
          <w:szCs w:val="28"/>
        </w:rPr>
        <w:t xml:space="preserve"> до </w:t>
      </w:r>
      <w:r w:rsidR="00CB4A5A" w:rsidRPr="0077722A">
        <w:rPr>
          <w:rFonts w:ascii="Times New Roman" w:eastAsia="Calibri" w:hAnsi="Times New Roman" w:cs="Times New Roman"/>
          <w:b/>
          <w:sz w:val="28"/>
          <w:szCs w:val="28"/>
        </w:rPr>
        <w:t>Митного кодексу України</w:t>
      </w:r>
      <w:r w:rsidR="00D63A5D">
        <w:rPr>
          <w:rFonts w:ascii="Times New Roman" w:eastAsia="Calibri" w:hAnsi="Times New Roman" w:cs="Times New Roman"/>
          <w:b/>
          <w:sz w:val="28"/>
          <w:szCs w:val="28"/>
        </w:rPr>
        <w:t xml:space="preserve"> щодо</w:t>
      </w:r>
      <w:r w:rsidR="00BA7BD1" w:rsidRPr="0077722A">
        <w:rPr>
          <w:rFonts w:ascii="Times New Roman" w:eastAsia="Calibri" w:hAnsi="Times New Roman" w:cs="Times New Roman"/>
          <w:b/>
          <w:sz w:val="28"/>
          <w:szCs w:val="28"/>
        </w:rPr>
        <w:t xml:space="preserve"> виконання умов Договору між Урядом України та Урядом Республіки Польща про надання кредиту</w:t>
      </w:r>
      <w:r w:rsidR="00D63A5D">
        <w:rPr>
          <w:rFonts w:ascii="Times New Roman" w:eastAsia="Calibri" w:hAnsi="Times New Roman" w:cs="Times New Roman"/>
          <w:b/>
          <w:sz w:val="28"/>
          <w:szCs w:val="28"/>
        </w:rPr>
        <w:t xml:space="preserve"> на умовах пов’язаної допомоги» </w:t>
      </w:r>
    </w:p>
    <w:p w:rsidR="00D63A5D" w:rsidRPr="00D63A5D" w:rsidRDefault="00D63A5D" w:rsidP="00D63A5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a3"/>
        <w:tblW w:w="15304" w:type="dxa"/>
        <w:tblLook w:val="04A0" w:firstRow="1" w:lastRow="0" w:firstColumn="1" w:lastColumn="0" w:noHBand="0" w:noVBand="1"/>
      </w:tblPr>
      <w:tblGrid>
        <w:gridCol w:w="3827"/>
        <w:gridCol w:w="6800"/>
        <w:gridCol w:w="4677"/>
      </w:tblGrid>
      <w:tr w:rsidR="00042155" w:rsidRPr="001F7F6F" w:rsidTr="00042155">
        <w:tc>
          <w:tcPr>
            <w:tcW w:w="3827" w:type="dxa"/>
          </w:tcPr>
          <w:p w:rsidR="00042155" w:rsidRPr="001F7F6F" w:rsidRDefault="00042155" w:rsidP="007F69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7F6F">
              <w:rPr>
                <w:rFonts w:ascii="Times New Roman" w:hAnsi="Times New Roman" w:cs="Times New Roman"/>
                <w:b/>
                <w:sz w:val="24"/>
                <w:szCs w:val="24"/>
              </w:rPr>
              <w:t>Зміст положення Кодексу</w:t>
            </w:r>
          </w:p>
        </w:tc>
        <w:tc>
          <w:tcPr>
            <w:tcW w:w="6800" w:type="dxa"/>
          </w:tcPr>
          <w:p w:rsidR="00042155" w:rsidRPr="001F7F6F" w:rsidRDefault="00042155" w:rsidP="007F69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7F6F">
              <w:rPr>
                <w:rFonts w:ascii="Times New Roman" w:hAnsi="Times New Roman" w:cs="Times New Roman"/>
                <w:b/>
                <w:sz w:val="24"/>
                <w:szCs w:val="24"/>
              </w:rPr>
              <w:t>Зміст відповідного положення проекту Закону України</w:t>
            </w:r>
          </w:p>
        </w:tc>
        <w:tc>
          <w:tcPr>
            <w:tcW w:w="4677" w:type="dxa"/>
          </w:tcPr>
          <w:p w:rsidR="00042155" w:rsidRPr="001F7F6F" w:rsidRDefault="00042155" w:rsidP="007F69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7F6F">
              <w:rPr>
                <w:rFonts w:ascii="Times New Roman" w:hAnsi="Times New Roman" w:cs="Times New Roman"/>
                <w:b/>
                <w:sz w:val="24"/>
                <w:szCs w:val="24"/>
              </w:rPr>
              <w:t>Пояснення змін</w:t>
            </w:r>
          </w:p>
        </w:tc>
      </w:tr>
      <w:tr w:rsidR="009D7879" w:rsidRPr="001F7F6F" w:rsidTr="00042155">
        <w:tc>
          <w:tcPr>
            <w:tcW w:w="3827" w:type="dxa"/>
          </w:tcPr>
          <w:p w:rsidR="00042155" w:rsidRPr="001F7F6F" w:rsidRDefault="00042155" w:rsidP="0004215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7F6F">
              <w:rPr>
                <w:rFonts w:ascii="Times New Roman" w:eastAsia="Calibri" w:hAnsi="Times New Roman" w:cs="Times New Roman"/>
                <w:sz w:val="24"/>
                <w:szCs w:val="24"/>
              </w:rPr>
              <w:t>Розділ XXI Прикінцеві та перехідні положення</w:t>
            </w:r>
          </w:p>
          <w:p w:rsidR="00042155" w:rsidRPr="001F7F6F" w:rsidRDefault="0092684A" w:rsidP="008C1B4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Пункт 4</w:t>
            </w:r>
            <w:r w:rsidR="00042155" w:rsidRPr="0092684A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4</w:t>
            </w:r>
          </w:p>
          <w:p w:rsidR="009D7879" w:rsidRPr="001F7F6F" w:rsidRDefault="009D7879" w:rsidP="00D213F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7F6F">
              <w:rPr>
                <w:rFonts w:ascii="Times New Roman" w:eastAsia="Calibri" w:hAnsi="Times New Roman" w:cs="Times New Roman"/>
                <w:sz w:val="24"/>
                <w:szCs w:val="24"/>
              </w:rPr>
              <w:t>Відсутній</w:t>
            </w:r>
          </w:p>
        </w:tc>
        <w:tc>
          <w:tcPr>
            <w:tcW w:w="6800" w:type="dxa"/>
          </w:tcPr>
          <w:p w:rsidR="00042155" w:rsidRPr="001F7F6F" w:rsidRDefault="00042155" w:rsidP="0004215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7F6F">
              <w:rPr>
                <w:rFonts w:ascii="Times New Roman" w:eastAsia="Calibri" w:hAnsi="Times New Roman" w:cs="Times New Roman"/>
                <w:sz w:val="24"/>
                <w:szCs w:val="24"/>
              </w:rPr>
              <w:t>Розділ XXI Прикінцеві та перехідні положення</w:t>
            </w:r>
          </w:p>
          <w:p w:rsidR="00042155" w:rsidRPr="001F7F6F" w:rsidRDefault="00042155" w:rsidP="008C1B4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7F6F">
              <w:rPr>
                <w:rFonts w:ascii="Times New Roman" w:eastAsia="Calibri" w:hAnsi="Times New Roman" w:cs="Times New Roman"/>
                <w:sz w:val="24"/>
                <w:szCs w:val="24"/>
              </w:rPr>
              <w:t>Пункт 4</w:t>
            </w:r>
            <w:r w:rsidRPr="0092684A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4</w:t>
            </w:r>
          </w:p>
          <w:p w:rsidR="009D7879" w:rsidRDefault="0086616D" w:rsidP="005A3A98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6616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Тимчасово, на період реалізації проектів, що фінансуються за Договором між Урядом України та Урядом Республіки Польща про надання кредиту на умовах пов'язаної допомоги,</w:t>
            </w:r>
            <w:r w:rsidR="005A3A98" w:rsidRPr="00E3264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A3A98" w:rsidRPr="005A3A98">
              <w:rPr>
                <w:rFonts w:ascii="Times New Roman" w:hAnsi="Times New Roman"/>
                <w:b/>
                <w:sz w:val="24"/>
                <w:szCs w:val="24"/>
              </w:rPr>
              <w:t>ратифікованим Законом України “Про ратифікацію Договору між Урядом України та Урядом Республіки Польща про надання кредиту на умовах пов’язаної допомоги”,</w:t>
            </w:r>
            <w:r w:rsidRPr="0086616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транспортні засоби, машини, механізми, обладнання, устаткування, прилади, пристрої, запасні частини до них тощо, які ввозяться на митну територію України у зв'язку з виконанням контрактів, укладених згідно із цим Договором, можуть бути поміщені </w:t>
            </w:r>
            <w:r w:rsidR="005A3A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</w:t>
            </w:r>
            <w:r w:rsidRPr="0086616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митний режим тимчасового ввезення з умовним повним звільненням від оподаткування митними </w:t>
            </w:r>
            <w:proofErr w:type="spellStart"/>
            <w:r w:rsidRPr="0086616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платежами</w:t>
            </w:r>
            <w:proofErr w:type="spellEnd"/>
            <w:r w:rsidRPr="0086616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та без забезпечення виконання зобов’язань із сплати митних платежів, передбачених розділом X цього Кодексу.</w:t>
            </w:r>
          </w:p>
          <w:p w:rsidR="00D90ED0" w:rsidRPr="00D90ED0" w:rsidRDefault="00D90ED0" w:rsidP="00D90ED0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90E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Порядок ввезення, перелік та обсяги транспортних засобів, машин, механізмів обладнання, устаткування, приладів, пристроїв, запасних частин до них тощо з визначенням їх кодів згідно з УКТ ЗЕД, які можуть бути поміщені у митний </w:t>
            </w:r>
            <w:r w:rsidRPr="00D90E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режим тимчасового ввезення відповідно до цього пункту, встановлюються Кабінетом Міністрів України.</w:t>
            </w:r>
          </w:p>
          <w:p w:rsidR="00D90ED0" w:rsidRPr="001F7F6F" w:rsidRDefault="00D90ED0" w:rsidP="005A3A98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77" w:type="dxa"/>
          </w:tcPr>
          <w:p w:rsidR="009D7879" w:rsidRPr="001F7F6F" w:rsidRDefault="00F05CDB" w:rsidP="00F05CD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7F6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На етапі підготовки в 2015 році Договору між Урядом України та Урядом Республіки Польща про надання кредиту на умовах пов’язаної допомоги (вчинено </w:t>
            </w:r>
            <w:r w:rsidR="00E970B0" w:rsidRPr="001F7F6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  <w:r w:rsidRPr="001F7F6F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  <w:r w:rsidR="00E970B0" w:rsidRPr="001F7F6F">
              <w:rPr>
                <w:rFonts w:ascii="Times New Roman" w:eastAsia="Calibri" w:hAnsi="Times New Roman" w:cs="Times New Roman"/>
                <w:sz w:val="24"/>
                <w:szCs w:val="24"/>
              </w:rPr>
              <w:t>.09.</w:t>
            </w:r>
            <w:r w:rsidRPr="001F7F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2015 в м. Варшава) не було взято до уваги потреба в тимчасовому ввезенні </w:t>
            </w:r>
            <w:r w:rsidR="00116582" w:rsidRPr="0011658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польськими підприємствами – виконавцями контрактів </w:t>
            </w:r>
            <w:r w:rsidRPr="001F7F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(на період виконання робіт, приблизно 2 роки) транспортних засобів, машин, механізмів, обладнання, устаткування, приладів, пристроїв, запасних частин до них тощо. </w:t>
            </w:r>
          </w:p>
          <w:p w:rsidR="00EC22C8" w:rsidRPr="001F7F6F" w:rsidRDefault="00EC22C8" w:rsidP="00E970B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7F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 разі тимчасового ввезення товарів з умовним частковим звільненням від оподаткування митними </w:t>
            </w:r>
            <w:proofErr w:type="spellStart"/>
            <w:r w:rsidRPr="001F7F6F">
              <w:rPr>
                <w:rFonts w:ascii="Times New Roman" w:eastAsia="Calibri" w:hAnsi="Times New Roman" w:cs="Times New Roman"/>
                <w:sz w:val="24"/>
                <w:szCs w:val="24"/>
              </w:rPr>
              <w:t>платежами</w:t>
            </w:r>
            <w:proofErr w:type="spellEnd"/>
            <w:r w:rsidRPr="001F7F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 кожний повний або неповний календарний місяць заявленого строку перебування на митній території України сплачується 3 відсотки суми митних платежів, яка підлягала б сплаті у разі випуску цих товарів у вільний обіг на митній території </w:t>
            </w:r>
            <w:r w:rsidRPr="001F7F6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України, розрахованої на дату поміщення їх у митний режим тимчасового ввезення.</w:t>
            </w:r>
          </w:p>
          <w:p w:rsidR="00E970B0" w:rsidRPr="001F7F6F" w:rsidRDefault="00E970B0" w:rsidP="00E970B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7F6F">
              <w:rPr>
                <w:rFonts w:ascii="Times New Roman" w:eastAsia="Calibri" w:hAnsi="Times New Roman" w:cs="Times New Roman"/>
                <w:sz w:val="24"/>
                <w:szCs w:val="24"/>
              </w:rPr>
              <w:t>Обладнання, що буде ввозитися, має сплачуватися за рахунок кредиту Уряду Республіки Польща. Згідно з пунктом 1 статті 11 міжурядового Договору від 09.09.2015 будь-які податки, збори та інші платежі, які можуть виникнути у зв’язку з виконанням контрактів, укладених згідно з цим Договором, сплачуються кожною стороною Контракту у її відповідній країні і не фінансуються за рахунок кредиту.</w:t>
            </w:r>
          </w:p>
          <w:p w:rsidR="00E970B0" w:rsidRPr="001F7F6F" w:rsidRDefault="00E970B0" w:rsidP="00E970B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7F6F">
              <w:rPr>
                <w:rFonts w:ascii="Times New Roman" w:eastAsia="Calibri" w:hAnsi="Times New Roman" w:cs="Times New Roman"/>
                <w:sz w:val="24"/>
                <w:szCs w:val="24"/>
              </w:rPr>
              <w:t>Тобто, до ціни купленого за рахунок міжурядового договору товару чи послуги не може входити податок чи збір, що має бути сплачено на території України.</w:t>
            </w:r>
          </w:p>
        </w:tc>
      </w:tr>
    </w:tbl>
    <w:p w:rsidR="00BA7BD1" w:rsidRDefault="00BA7BD1"/>
    <w:p w:rsidR="006B269C" w:rsidRDefault="006B269C"/>
    <w:p w:rsidR="00654284" w:rsidRDefault="00654284" w:rsidP="0065428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Директор Департаменту боргової політики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Поліна ЯРОВА</w:t>
      </w:r>
    </w:p>
    <w:p w:rsidR="006B269C" w:rsidRDefault="006B269C"/>
    <w:sectPr w:rsidR="006B269C" w:rsidSect="00DA6033">
      <w:headerReference w:type="default" r:id="rId6"/>
      <w:pgSz w:w="16838" w:h="11906" w:orient="landscape"/>
      <w:pgMar w:top="1702" w:right="850" w:bottom="1276" w:left="85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5BBB" w:rsidRDefault="00955BBB" w:rsidP="00462988">
      <w:pPr>
        <w:spacing w:after="0" w:line="240" w:lineRule="auto"/>
      </w:pPr>
      <w:r>
        <w:separator/>
      </w:r>
    </w:p>
  </w:endnote>
  <w:endnote w:type="continuationSeparator" w:id="0">
    <w:p w:rsidR="00955BBB" w:rsidRDefault="00955BBB" w:rsidP="00462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5BBB" w:rsidRDefault="00955BBB" w:rsidP="00462988">
      <w:pPr>
        <w:spacing w:after="0" w:line="240" w:lineRule="auto"/>
      </w:pPr>
      <w:r>
        <w:separator/>
      </w:r>
    </w:p>
  </w:footnote>
  <w:footnote w:type="continuationSeparator" w:id="0">
    <w:p w:rsidR="00955BBB" w:rsidRDefault="00955BBB" w:rsidP="004629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82878091"/>
      <w:docPartObj>
        <w:docPartGallery w:val="Page Numbers (Top of Page)"/>
        <w:docPartUnique/>
      </w:docPartObj>
    </w:sdtPr>
    <w:sdtEndPr/>
    <w:sdtContent>
      <w:p w:rsidR="00462988" w:rsidRDefault="00462988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11FA">
          <w:rPr>
            <w:noProof/>
          </w:rPr>
          <w:t>2</w:t>
        </w:r>
        <w:r>
          <w:fldChar w:fldCharType="end"/>
        </w:r>
      </w:p>
    </w:sdtContent>
  </w:sdt>
  <w:p w:rsidR="00462988" w:rsidRDefault="00462988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C81"/>
    <w:rsid w:val="00042155"/>
    <w:rsid w:val="000574AC"/>
    <w:rsid w:val="00073978"/>
    <w:rsid w:val="00083C81"/>
    <w:rsid w:val="000C3B1D"/>
    <w:rsid w:val="000F12F9"/>
    <w:rsid w:val="00116582"/>
    <w:rsid w:val="001442A1"/>
    <w:rsid w:val="001B6F3C"/>
    <w:rsid w:val="001F5E99"/>
    <w:rsid w:val="001F7F6F"/>
    <w:rsid w:val="00222526"/>
    <w:rsid w:val="00273D66"/>
    <w:rsid w:val="002815FC"/>
    <w:rsid w:val="00303F9F"/>
    <w:rsid w:val="0033376E"/>
    <w:rsid w:val="0035007F"/>
    <w:rsid w:val="003904D2"/>
    <w:rsid w:val="003E56E5"/>
    <w:rsid w:val="004322B8"/>
    <w:rsid w:val="00462988"/>
    <w:rsid w:val="0047415D"/>
    <w:rsid w:val="005320D7"/>
    <w:rsid w:val="005A2828"/>
    <w:rsid w:val="005A3A98"/>
    <w:rsid w:val="005B7CC7"/>
    <w:rsid w:val="00654284"/>
    <w:rsid w:val="006B1A80"/>
    <w:rsid w:val="006B269C"/>
    <w:rsid w:val="006D77E1"/>
    <w:rsid w:val="00742008"/>
    <w:rsid w:val="0077722A"/>
    <w:rsid w:val="007945E0"/>
    <w:rsid w:val="007B5932"/>
    <w:rsid w:val="007E063C"/>
    <w:rsid w:val="008622E1"/>
    <w:rsid w:val="0086616D"/>
    <w:rsid w:val="00882483"/>
    <w:rsid w:val="008910EA"/>
    <w:rsid w:val="008A6F5E"/>
    <w:rsid w:val="009111FA"/>
    <w:rsid w:val="0092203F"/>
    <w:rsid w:val="0092684A"/>
    <w:rsid w:val="00955BBB"/>
    <w:rsid w:val="00975B72"/>
    <w:rsid w:val="00997CC7"/>
    <w:rsid w:val="009C3AAB"/>
    <w:rsid w:val="009D7879"/>
    <w:rsid w:val="00A13713"/>
    <w:rsid w:val="00A75B4C"/>
    <w:rsid w:val="00AE0DEE"/>
    <w:rsid w:val="00B4556A"/>
    <w:rsid w:val="00BA7BD1"/>
    <w:rsid w:val="00BD2BDE"/>
    <w:rsid w:val="00BD6BD9"/>
    <w:rsid w:val="00C05A56"/>
    <w:rsid w:val="00C43D4D"/>
    <w:rsid w:val="00CB1F09"/>
    <w:rsid w:val="00CB4A5A"/>
    <w:rsid w:val="00D1072C"/>
    <w:rsid w:val="00D213FA"/>
    <w:rsid w:val="00D44559"/>
    <w:rsid w:val="00D474CC"/>
    <w:rsid w:val="00D63A5D"/>
    <w:rsid w:val="00D65F04"/>
    <w:rsid w:val="00D90ED0"/>
    <w:rsid w:val="00DA6033"/>
    <w:rsid w:val="00DD3868"/>
    <w:rsid w:val="00DE23EE"/>
    <w:rsid w:val="00DE5877"/>
    <w:rsid w:val="00E42D5C"/>
    <w:rsid w:val="00E60982"/>
    <w:rsid w:val="00E970B0"/>
    <w:rsid w:val="00EC22C8"/>
    <w:rsid w:val="00ED4E3A"/>
    <w:rsid w:val="00F006CB"/>
    <w:rsid w:val="00F05CDB"/>
    <w:rsid w:val="00F52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495F26-5A09-4CBB-B6A2-0F6BF7302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3C81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7B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6298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462988"/>
  </w:style>
  <w:style w:type="paragraph" w:styleId="a6">
    <w:name w:val="footer"/>
    <w:basedOn w:val="a"/>
    <w:link w:val="a7"/>
    <w:uiPriority w:val="99"/>
    <w:unhideWhenUsed/>
    <w:rsid w:val="0046298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462988"/>
  </w:style>
  <w:style w:type="paragraph" w:styleId="a8">
    <w:name w:val="Balloon Text"/>
    <w:basedOn w:val="a"/>
    <w:link w:val="a9"/>
    <w:uiPriority w:val="99"/>
    <w:semiHidden/>
    <w:unhideWhenUsed/>
    <w:rsid w:val="000739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0739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60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7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7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1926</Words>
  <Characters>1099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ТИМОШЕНКО СЕРГІЙ ПЕТРОВИЧ</dc:creator>
  <cp:lastModifiedBy>Павлюк Павло Петрович</cp:lastModifiedBy>
  <cp:revision>2</cp:revision>
  <cp:lastPrinted>2020-04-28T09:27:00Z</cp:lastPrinted>
  <dcterms:created xsi:type="dcterms:W3CDTF">2020-05-06T09:10:00Z</dcterms:created>
  <dcterms:modified xsi:type="dcterms:W3CDTF">2020-05-06T09:10:00Z</dcterms:modified>
</cp:coreProperties>
</file>