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65202" w14:textId="77777777" w:rsidR="00792017" w:rsidRPr="00BD343B" w:rsidRDefault="00792017" w:rsidP="00156CD1">
      <w:pPr>
        <w:spacing w:line="240" w:lineRule="auto"/>
        <w:ind w:left="5103" w:hanging="708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BD343B">
        <w:rPr>
          <w:rFonts w:ascii="Times New Roman" w:hAnsi="Times New Roman"/>
          <w:color w:val="000000"/>
          <w:sz w:val="28"/>
          <w:szCs w:val="28"/>
        </w:rPr>
        <w:t>ПРОЕКТ</w:t>
      </w:r>
    </w:p>
    <w:p w14:paraId="60C5083E" w14:textId="77777777" w:rsidR="00792017" w:rsidRDefault="00792017" w:rsidP="00156CD1">
      <w:pPr>
        <w:ind w:left="4395"/>
        <w:rPr>
          <w:rFonts w:ascii="Times New Roman" w:hAnsi="Times New Roman"/>
          <w:color w:val="000000"/>
          <w:sz w:val="28"/>
          <w:szCs w:val="28"/>
        </w:rPr>
      </w:pPr>
      <w:r w:rsidRPr="00BD343B">
        <w:rPr>
          <w:rFonts w:ascii="Times New Roman" w:hAnsi="Times New Roman"/>
          <w:color w:val="000000"/>
          <w:sz w:val="28"/>
          <w:szCs w:val="28"/>
        </w:rPr>
        <w:t>вноситься народним депутат</w:t>
      </w:r>
      <w:r w:rsidR="00756DE7">
        <w:rPr>
          <w:rFonts w:ascii="Times New Roman" w:hAnsi="Times New Roman"/>
          <w:color w:val="000000"/>
          <w:sz w:val="28"/>
          <w:szCs w:val="28"/>
        </w:rPr>
        <w:t>о</w:t>
      </w:r>
      <w:r w:rsidR="00C5137F" w:rsidRPr="00BD343B">
        <w:rPr>
          <w:rFonts w:ascii="Times New Roman" w:hAnsi="Times New Roman"/>
          <w:color w:val="000000"/>
          <w:sz w:val="28"/>
          <w:szCs w:val="28"/>
        </w:rPr>
        <w:t>м</w:t>
      </w:r>
      <w:r w:rsidRPr="00BD343B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14:paraId="01DA138F" w14:textId="77777777" w:rsidR="00756DE7" w:rsidRPr="00BD343B" w:rsidRDefault="00756DE7" w:rsidP="00756DE7">
      <w:pPr>
        <w:ind w:left="4395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9B66E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Бондаренком (059)</w:t>
      </w:r>
    </w:p>
    <w:p w14:paraId="262D110B" w14:textId="77777777" w:rsidR="00BC6BBB" w:rsidRDefault="00BC6BBB" w:rsidP="00653259">
      <w:pPr>
        <w:spacing w:line="360" w:lineRule="auto"/>
        <w:ind w:left="4394"/>
        <w:rPr>
          <w:rFonts w:ascii="Times New Roman" w:hAnsi="Times New Roman"/>
          <w:color w:val="000000"/>
          <w:sz w:val="28"/>
          <w:szCs w:val="28"/>
        </w:rPr>
      </w:pPr>
    </w:p>
    <w:p w14:paraId="29F3A067" w14:textId="77777777" w:rsidR="00AE7946" w:rsidRPr="00BD343B" w:rsidRDefault="00AE7946" w:rsidP="00156CD1">
      <w:pPr>
        <w:ind w:left="4395"/>
        <w:rPr>
          <w:rFonts w:ascii="Times New Roman" w:hAnsi="Times New Roman"/>
          <w:color w:val="000000"/>
          <w:sz w:val="28"/>
          <w:szCs w:val="28"/>
        </w:rPr>
      </w:pPr>
    </w:p>
    <w:p w14:paraId="025D4BE4" w14:textId="77777777" w:rsidR="003C49CB" w:rsidRPr="00BD343B" w:rsidRDefault="003C49C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0350D58" w14:textId="77777777" w:rsidR="009B66EB" w:rsidRDefault="009B66EB" w:rsidP="001F12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DC68F" w14:textId="77777777" w:rsidR="0005185D" w:rsidRPr="009B66EB" w:rsidRDefault="00B5220B" w:rsidP="001F12C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66EB">
        <w:rPr>
          <w:rFonts w:ascii="Times New Roman" w:hAnsi="Times New Roman" w:cs="Times New Roman"/>
          <w:sz w:val="28"/>
          <w:szCs w:val="28"/>
        </w:rPr>
        <w:t xml:space="preserve">ЗАКОН УКРАЇНИ </w:t>
      </w:r>
      <w:r w:rsidRPr="009B66EB">
        <w:rPr>
          <w:rFonts w:ascii="Times New Roman" w:hAnsi="Times New Roman" w:cs="Times New Roman"/>
          <w:sz w:val="28"/>
          <w:szCs w:val="28"/>
        </w:rPr>
        <w:br/>
      </w:r>
      <w:r w:rsidRPr="009B66EB">
        <w:rPr>
          <w:rFonts w:ascii="Times New Roman" w:hAnsi="Times New Roman" w:cs="Times New Roman"/>
          <w:sz w:val="28"/>
          <w:szCs w:val="28"/>
        </w:rPr>
        <w:br/>
      </w:r>
      <w:r w:rsidR="00FA3FDA" w:rsidRPr="009B66EB">
        <w:rPr>
          <w:rFonts w:hAnsi="Times New Roman"/>
          <w:sz w:val="28"/>
          <w:szCs w:val="28"/>
        </w:rPr>
        <w:t>про</w:t>
      </w:r>
      <w:r w:rsidR="0005185D" w:rsidRPr="009B66EB">
        <w:rPr>
          <w:rFonts w:hAnsi="Times New Roman"/>
          <w:sz w:val="28"/>
          <w:szCs w:val="28"/>
        </w:rPr>
        <w:t xml:space="preserve"> </w:t>
      </w:r>
      <w:r w:rsidR="00FA3FDA" w:rsidRPr="009B66EB">
        <w:rPr>
          <w:rFonts w:hAnsi="Times New Roman"/>
          <w:sz w:val="28"/>
          <w:szCs w:val="28"/>
        </w:rPr>
        <w:t>внесення</w:t>
      </w:r>
      <w:r w:rsidR="0005185D" w:rsidRPr="009B66EB">
        <w:rPr>
          <w:rFonts w:hAnsi="Times New Roman"/>
          <w:sz w:val="28"/>
          <w:szCs w:val="28"/>
        </w:rPr>
        <w:t xml:space="preserve"> </w:t>
      </w:r>
      <w:r w:rsidR="00FA3FDA" w:rsidRPr="009B66EB">
        <w:rPr>
          <w:rFonts w:hAnsi="Times New Roman"/>
          <w:sz w:val="28"/>
          <w:szCs w:val="28"/>
        </w:rPr>
        <w:t>змін</w:t>
      </w:r>
      <w:r w:rsidR="0005185D" w:rsidRPr="009B66EB">
        <w:rPr>
          <w:rFonts w:hAnsi="Times New Roman"/>
          <w:sz w:val="28"/>
          <w:szCs w:val="28"/>
        </w:rPr>
        <w:t xml:space="preserve"> </w:t>
      </w:r>
      <w:r w:rsidR="00FA3FDA" w:rsidRPr="009B66EB">
        <w:rPr>
          <w:rFonts w:hAnsi="Times New Roman"/>
          <w:sz w:val="28"/>
          <w:szCs w:val="28"/>
        </w:rPr>
        <w:t>до</w:t>
      </w:r>
      <w:r w:rsidR="0005185D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Закону</w:t>
      </w:r>
      <w:r w:rsidR="00C462EB" w:rsidRPr="009B66EB">
        <w:rPr>
          <w:rFonts w:hAnsi="Times New Roman"/>
          <w:sz w:val="28"/>
          <w:szCs w:val="28"/>
        </w:rPr>
        <w:t xml:space="preserve"> </w:t>
      </w:r>
      <w:r w:rsidR="00FA3FDA" w:rsidRPr="009B66EB">
        <w:rPr>
          <w:rFonts w:hAnsi="Times New Roman"/>
          <w:sz w:val="28"/>
          <w:szCs w:val="28"/>
        </w:rPr>
        <w:t>України</w:t>
      </w:r>
      <w:r w:rsidR="002A2F70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«Про</w:t>
      </w:r>
      <w:r w:rsidR="002A2F70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оцінку</w:t>
      </w:r>
      <w:r w:rsidR="002A2F70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впливу</w:t>
      </w:r>
      <w:r w:rsidR="002A2F70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на</w:t>
      </w:r>
      <w:r w:rsidR="002A2F70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довкілля»</w:t>
      </w:r>
      <w:r w:rsidR="00C462EB" w:rsidRPr="009B66EB">
        <w:rPr>
          <w:rFonts w:hAnsi="Times New Roman"/>
          <w:sz w:val="28"/>
          <w:szCs w:val="28"/>
        </w:rPr>
        <w:t xml:space="preserve"> </w:t>
      </w:r>
      <w:r w:rsidR="002A2F70" w:rsidRPr="009B66EB">
        <w:rPr>
          <w:rFonts w:hAnsi="Times New Roman"/>
          <w:sz w:val="28"/>
          <w:szCs w:val="28"/>
        </w:rPr>
        <w:t>щодо</w:t>
      </w:r>
      <w:r w:rsidR="00FA3FDA" w:rsidRPr="009B66EB">
        <w:rPr>
          <w:rFonts w:ascii="Times New Roman" w:hAnsi="Times New Roman" w:cs="Times New Roman"/>
          <w:bCs/>
          <w:sz w:val="28"/>
          <w:szCs w:val="28"/>
        </w:rPr>
        <w:t xml:space="preserve"> запобігання виникненню і поширенню корон</w:t>
      </w:r>
      <w:r w:rsidR="009D0C7E" w:rsidRPr="009B66EB">
        <w:rPr>
          <w:rFonts w:ascii="Times New Roman" w:hAnsi="Times New Roman" w:cs="Times New Roman"/>
          <w:bCs/>
          <w:sz w:val="28"/>
          <w:szCs w:val="28"/>
        </w:rPr>
        <w:t>а</w:t>
      </w:r>
      <w:r w:rsidR="00FA3FDA" w:rsidRPr="009B66EB">
        <w:rPr>
          <w:rFonts w:ascii="Times New Roman" w:hAnsi="Times New Roman" w:cs="Times New Roman"/>
          <w:bCs/>
          <w:sz w:val="28"/>
          <w:szCs w:val="28"/>
        </w:rPr>
        <w:t xml:space="preserve">вірусної хвороби </w:t>
      </w:r>
    </w:p>
    <w:p w14:paraId="28C72169" w14:textId="77777777" w:rsidR="001F12CC" w:rsidRPr="009B66EB" w:rsidRDefault="00FA3FDA" w:rsidP="001F12CC">
      <w:pPr>
        <w:jc w:val="center"/>
        <w:rPr>
          <w:rFonts w:ascii="Times New Roman" w:hAnsi="Times New Roman"/>
          <w:bCs/>
          <w:sz w:val="28"/>
          <w:szCs w:val="28"/>
        </w:rPr>
      </w:pPr>
      <w:r w:rsidRPr="009B66EB">
        <w:rPr>
          <w:rFonts w:ascii="Times New Roman" w:hAnsi="Times New Roman" w:cs="Times New Roman"/>
          <w:bCs/>
          <w:sz w:val="28"/>
          <w:szCs w:val="28"/>
        </w:rPr>
        <w:t>(COVID-19)</w:t>
      </w:r>
    </w:p>
    <w:p w14:paraId="7A597B3A" w14:textId="77777777" w:rsidR="003C49CB" w:rsidRPr="009B66EB" w:rsidRDefault="003C49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5D96837" w14:textId="77777777" w:rsidR="003C49CB" w:rsidRPr="009B66EB" w:rsidRDefault="003C49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07FE179" w14:textId="77777777" w:rsidR="003C49CB" w:rsidRPr="009B66EB" w:rsidRDefault="00B5220B" w:rsidP="007804D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6EB">
        <w:rPr>
          <w:rFonts w:ascii="Times New Roman" w:hAnsi="Times New Roman" w:cs="Times New Roman"/>
          <w:sz w:val="28"/>
          <w:szCs w:val="28"/>
        </w:rPr>
        <w:t>Верховна Рада України постановляє:</w:t>
      </w:r>
    </w:p>
    <w:p w14:paraId="14F98A1E" w14:textId="77777777" w:rsidR="003C49CB" w:rsidRPr="00BD343B" w:rsidRDefault="003C49CB" w:rsidP="007804D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346C5A" w14:textId="77777777" w:rsidR="007804D9" w:rsidRPr="00BD343B" w:rsidRDefault="00B5220B" w:rsidP="007804D9">
      <w:pPr>
        <w:pStyle w:val="a6"/>
        <w:numPr>
          <w:ilvl w:val="0"/>
          <w:numId w:val="2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43B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A2F70">
        <w:rPr>
          <w:rFonts w:ascii="Times New Roman" w:hAnsi="Times New Roman" w:cs="Times New Roman"/>
          <w:sz w:val="28"/>
          <w:szCs w:val="28"/>
        </w:rPr>
        <w:t xml:space="preserve">до </w:t>
      </w:r>
      <w:r w:rsidR="002A2F70" w:rsidRPr="00FA3FDA">
        <w:rPr>
          <w:rFonts w:hAnsi="Times New Roman"/>
          <w:sz w:val="28"/>
          <w:szCs w:val="28"/>
        </w:rPr>
        <w:t>Закон</w:t>
      </w:r>
      <w:r w:rsidR="002A2F70">
        <w:rPr>
          <w:rFonts w:hAnsi="Times New Roman"/>
          <w:sz w:val="28"/>
          <w:szCs w:val="28"/>
        </w:rPr>
        <w:t>у</w:t>
      </w:r>
      <w:r w:rsidR="002A2F70" w:rsidRPr="00FA3FDA">
        <w:rPr>
          <w:rFonts w:hAnsi="Times New Roman"/>
          <w:sz w:val="28"/>
          <w:szCs w:val="28"/>
        </w:rPr>
        <w:t xml:space="preserve"> </w:t>
      </w:r>
      <w:r w:rsidR="002A2F70" w:rsidRPr="00FA3FDA">
        <w:rPr>
          <w:rFonts w:hAnsi="Times New Roman"/>
          <w:sz w:val="28"/>
          <w:szCs w:val="28"/>
        </w:rPr>
        <w:t>України</w:t>
      </w:r>
      <w:r w:rsidR="002A2F70" w:rsidRPr="00FA3FDA">
        <w:rPr>
          <w:rFonts w:hAnsi="Times New Roman"/>
          <w:sz w:val="28"/>
          <w:szCs w:val="28"/>
        </w:rPr>
        <w:t xml:space="preserve"> </w:t>
      </w:r>
      <w:r w:rsidR="002A2F70" w:rsidRPr="00FA3FDA">
        <w:rPr>
          <w:rFonts w:hAnsi="Times New Roman"/>
          <w:sz w:val="28"/>
          <w:szCs w:val="28"/>
        </w:rPr>
        <w:t>«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Про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оцінку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впливу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на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довкілля»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(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Відомості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Верховної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Ради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 (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>ВВР</w:t>
      </w:r>
      <w:r w:rsidR="002A2F70" w:rsidRPr="00FA3FDA">
        <w:rPr>
          <w:rFonts w:hAnsi="Times New Roman"/>
          <w:sz w:val="28"/>
          <w:szCs w:val="28"/>
          <w:shd w:val="clear" w:color="auto" w:fill="FFFFFF"/>
        </w:rPr>
        <w:t xml:space="preserve">), </w:t>
      </w:r>
      <w:r w:rsidR="002A2F70" w:rsidRPr="002A2F70">
        <w:rPr>
          <w:rFonts w:ascii="Times New Roman" w:hAnsi="Times New Roman" w:cs="Times New Roman"/>
          <w:sz w:val="28"/>
          <w:szCs w:val="28"/>
          <w:shd w:val="clear" w:color="auto" w:fill="FFFFFF"/>
        </w:rPr>
        <w:t>2017, № 29, ст.315)</w:t>
      </w:r>
      <w:r w:rsidR="002A2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наступні </w:t>
      </w:r>
      <w:r w:rsidRPr="00BD343B">
        <w:rPr>
          <w:rFonts w:ascii="Times New Roman" w:hAnsi="Times New Roman" w:cs="Times New Roman"/>
          <w:sz w:val="28"/>
          <w:szCs w:val="28"/>
        </w:rPr>
        <w:t>зміни:</w:t>
      </w:r>
    </w:p>
    <w:p w14:paraId="2A2D8F2A" w14:textId="77777777" w:rsidR="00B92F21" w:rsidRPr="00FA3FDA" w:rsidRDefault="00B92F21" w:rsidP="00FA3FDA">
      <w:pPr>
        <w:pStyle w:val="HTML"/>
        <w:shd w:val="clear" w:color="auto" w:fill="FFFFFF"/>
        <w:tabs>
          <w:tab w:val="clear" w:pos="1832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0DA0943" w14:textId="77777777" w:rsidR="00FA3FDA" w:rsidRDefault="00FA3FDA" w:rsidP="002A2F70">
      <w:pPr>
        <w:pStyle w:val="rvps7"/>
        <w:shd w:val="clear" w:color="auto" w:fill="FFFFFF"/>
        <w:spacing w:before="0" w:beforeAutospacing="0" w:after="120" w:afterAutospacing="0"/>
        <w:ind w:left="1069"/>
        <w:jc w:val="both"/>
        <w:rPr>
          <w:rStyle w:val="rvts9"/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статтю 17 </w:t>
      </w:r>
      <w:r>
        <w:rPr>
          <w:rStyle w:val="rvts9"/>
          <w:color w:val="000000"/>
          <w:sz w:val="28"/>
          <w:szCs w:val="28"/>
          <w:lang w:val="uk-UA"/>
        </w:rPr>
        <w:t xml:space="preserve">доповнити частиною </w:t>
      </w:r>
      <w:r w:rsidR="00F361CA" w:rsidRPr="00CF7E96">
        <w:rPr>
          <w:rStyle w:val="rvts9"/>
          <w:color w:val="000000"/>
          <w:sz w:val="28"/>
          <w:szCs w:val="28"/>
          <w:lang w:val="uk-UA"/>
        </w:rPr>
        <w:t>2</w:t>
      </w:r>
      <w:r w:rsidR="00F361CA" w:rsidRPr="00CF7E96">
        <w:rPr>
          <w:rStyle w:val="rvts9"/>
          <w:color w:val="000000"/>
          <w:sz w:val="28"/>
          <w:szCs w:val="28"/>
          <w:vertAlign w:val="superscript"/>
          <w:lang w:val="uk-UA"/>
        </w:rPr>
        <w:t>1</w:t>
      </w:r>
      <w:r w:rsidR="009D0C7E" w:rsidRPr="00EB6531">
        <w:rPr>
          <w:rStyle w:val="rvts9"/>
          <w:color w:val="000000"/>
          <w:sz w:val="28"/>
          <w:szCs w:val="28"/>
          <w:vertAlign w:val="superscript"/>
        </w:rPr>
        <w:t xml:space="preserve"> </w:t>
      </w:r>
      <w:r w:rsidR="00F361CA" w:rsidRPr="00CF7E96">
        <w:rPr>
          <w:rStyle w:val="rvts9"/>
          <w:color w:val="000000"/>
          <w:sz w:val="28"/>
          <w:szCs w:val="28"/>
          <w:lang w:val="uk-UA"/>
        </w:rPr>
        <w:t>такого змісту</w:t>
      </w:r>
      <w:r>
        <w:rPr>
          <w:rStyle w:val="rvts9"/>
          <w:color w:val="000000"/>
          <w:sz w:val="28"/>
          <w:szCs w:val="28"/>
          <w:lang w:val="uk-UA"/>
        </w:rPr>
        <w:t>:</w:t>
      </w:r>
    </w:p>
    <w:p w14:paraId="37A2225C" w14:textId="77777777" w:rsidR="009D0C7E" w:rsidRPr="009D0C7E" w:rsidRDefault="00FA3FDA" w:rsidP="009D0C7E">
      <w:pPr>
        <w:pStyle w:val="3f3f3f3f3f3f3f3f3f3f3f3f3f3f3f3f3f3f3f3f3f3f3f3f3f3f3f3f3f3f3f3f3f3f3f3f3f3f3f3f3f3f3f3fHTML"/>
        <w:spacing w:after="120"/>
        <w:ind w:firstLine="709"/>
        <w:jc w:val="both"/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</w:pPr>
      <w:r w:rsidRPr="002A2F70">
        <w:rPr>
          <w:rStyle w:val="rvts9"/>
          <w:rFonts w:ascii="Times New Roman" w:hAnsi="Times New Roman" w:cs="Times New Roman"/>
          <w:bCs/>
          <w:color w:val="auto"/>
          <w:sz w:val="28"/>
          <w:szCs w:val="28"/>
          <w:lang w:val="uk-UA"/>
        </w:rPr>
        <w:t>«</w:t>
      </w:r>
      <w:r w:rsidR="00F361CA" w:rsidRPr="002A2F70">
        <w:rPr>
          <w:rStyle w:val="rvts9"/>
          <w:rFonts w:ascii="Times New Roman" w:hAnsi="Times New Roman" w:cs="Times New Roman"/>
          <w:bCs/>
          <w:color w:val="auto"/>
          <w:sz w:val="28"/>
          <w:szCs w:val="28"/>
          <w:lang w:val="uk-UA"/>
        </w:rPr>
        <w:t>2</w:t>
      </w:r>
      <w:r w:rsidR="00F361CA" w:rsidRPr="002A2F70">
        <w:rPr>
          <w:rStyle w:val="rvts9"/>
          <w:rFonts w:ascii="Times New Roman" w:hAnsi="Times New Roman" w:cs="Times New Roman"/>
          <w:bCs/>
          <w:color w:val="auto"/>
          <w:sz w:val="28"/>
          <w:szCs w:val="28"/>
          <w:vertAlign w:val="superscript"/>
          <w:lang w:val="uk-UA"/>
        </w:rPr>
        <w:t>1</w:t>
      </w:r>
      <w:r w:rsidRPr="002A2F70">
        <w:rPr>
          <w:rStyle w:val="rvts9"/>
          <w:rFonts w:ascii="Times New Roman" w:hAnsi="Times New Roman" w:cs="Times New Roman"/>
          <w:bCs/>
          <w:color w:val="auto"/>
          <w:sz w:val="28"/>
          <w:szCs w:val="28"/>
          <w:lang w:val="uk-UA"/>
        </w:rPr>
        <w:t>.</w:t>
      </w:r>
      <w:r w:rsidRPr="009D0C7E">
        <w:rPr>
          <w:rStyle w:val="rvts9"/>
          <w:bCs/>
          <w:color w:val="auto"/>
          <w:sz w:val="28"/>
          <w:szCs w:val="28"/>
          <w:lang w:val="uk-UA"/>
        </w:rPr>
        <w:t xml:space="preserve"> </w:t>
      </w:r>
      <w:r w:rsidR="009D0C7E" w:rsidRPr="00EB6531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 xml:space="preserve">Тимчасово, </w:t>
      </w:r>
      <w:r w:rsidR="002A2F70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>на період</w:t>
      </w:r>
      <w:r w:rsidR="009D0C7E" w:rsidRPr="00EB6531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 xml:space="preserve"> дії карантину, </w:t>
      </w:r>
      <w:r w:rsidR="009D0C7E" w:rsidRPr="00EB6531">
        <w:rPr>
          <w:rFonts w:ascii="Times New Roman" w:hAnsi="Times New Roman" w:cs="Times New Roman"/>
          <w:color w:val="auto"/>
          <w:sz w:val="28"/>
          <w:szCs w:val="28"/>
          <w:lang w:val="uk-UA"/>
        </w:rPr>
        <w:t>встановленого Кабінетом Міністрів України на всій території України</w:t>
      </w:r>
      <w:r w:rsidR="009D0C7E" w:rsidRPr="009D0C7E">
        <w:rPr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="00EB653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EB6531" w:rsidRPr="00EC2C05">
        <w:rPr>
          <w:rFonts w:ascii="Times New Roman" w:hAnsi="Times New Roman" w:cs="Times New Roman"/>
          <w:color w:val="auto"/>
          <w:sz w:val="28"/>
          <w:szCs w:val="28"/>
          <w:lang w:val="uk-UA"/>
        </w:rPr>
        <w:t>до повного його скасування та протягом 30 днів після завершення такого періоду,</w:t>
      </w:r>
      <w:r w:rsidR="009D0C7E" w:rsidRPr="00EB653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 метою запобігання поширенню на території України  коронавірусної хвороби (</w:t>
      </w:r>
      <w:r w:rsidR="009D0C7E" w:rsidRPr="009D0C7E">
        <w:rPr>
          <w:rFonts w:ascii="Times New Roman" w:hAnsi="Times New Roman" w:cs="Times New Roman"/>
          <w:color w:val="auto"/>
          <w:sz w:val="28"/>
          <w:szCs w:val="28"/>
        </w:rPr>
        <w:t>COVID</w:t>
      </w:r>
      <w:r w:rsidR="009D0C7E" w:rsidRPr="00EB6531">
        <w:rPr>
          <w:rFonts w:ascii="Times New Roman" w:hAnsi="Times New Roman" w:cs="Times New Roman"/>
          <w:color w:val="auto"/>
          <w:sz w:val="28"/>
          <w:szCs w:val="28"/>
          <w:lang w:val="uk-UA"/>
        </w:rPr>
        <w:t>-1</w:t>
      </w:r>
      <w:r w:rsidR="009D0C7E" w:rsidRPr="00EB6531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>9)</w:t>
      </w:r>
      <w:r w:rsidR="009D0C7E" w:rsidRPr="009D0C7E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>, громадське обговорення планованої діяльності</w:t>
      </w:r>
      <w:r w:rsidR="009D0C7E" w:rsidRPr="00EB6531">
        <w:rPr>
          <w:color w:val="auto"/>
          <w:sz w:val="27"/>
          <w:szCs w:val="27"/>
          <w:shd w:val="clear" w:color="auto" w:fill="FFFFFF"/>
          <w:lang w:val="uk-UA"/>
        </w:rPr>
        <w:t xml:space="preserve"> </w:t>
      </w:r>
      <w:r w:rsidR="009D0C7E" w:rsidRPr="009D0C7E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>проводиться виключно у формі надання письмових зауважень і пропозицій (у тому числі в електронному вигляді), про що зазначається у звіті про громадське обговорення. У цей період громадські слухання, передбачені статтею 7 цього Закону, не проводяться</w:t>
      </w:r>
      <w:r w:rsidR="002A2F70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 xml:space="preserve"> і</w:t>
      </w:r>
      <w:r w:rsidR="009D0C7E" w:rsidRPr="009D0C7E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 xml:space="preserve"> на дати, що припадають на період дії </w:t>
      </w:r>
      <w:r w:rsidR="009D0C7E" w:rsidRPr="009D0C7E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заходів, спрямованих на</w:t>
      </w:r>
      <w:r w:rsidR="009D0C7E" w:rsidRPr="009D0C7E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 xml:space="preserve"> запобігання виникненню і поширенню на території України коронавірусної хвороби (COVID-19), не призначаються. Заплановані громадські слухання, дата проведення яких припадає на період дії </w:t>
      </w:r>
      <w:r w:rsidR="002A2F70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 xml:space="preserve">зазначених </w:t>
      </w:r>
      <w:r w:rsidR="009D0C7E" w:rsidRPr="009D0C7E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заходів, </w:t>
      </w:r>
      <w:r w:rsidR="009D0C7E" w:rsidRPr="009D0C7E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>вважаються такими, що не відбулися</w:t>
      </w:r>
      <w:r w:rsidR="002A2F70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 xml:space="preserve"> </w:t>
      </w:r>
      <w:r w:rsidR="002A2F70" w:rsidRPr="002A2F70">
        <w:rPr>
          <w:rStyle w:val="rvts9"/>
          <w:rFonts w:ascii="Times New Roman" w:hAnsi="Times New Roman" w:cs="Times New Roman"/>
          <w:bCs/>
          <w:sz w:val="28"/>
          <w:szCs w:val="28"/>
          <w:lang w:val="uk-UA"/>
        </w:rPr>
        <w:t xml:space="preserve">і </w:t>
      </w:r>
      <w:r w:rsidR="002A2F70" w:rsidRPr="00C462EB">
        <w:rPr>
          <w:rStyle w:val="rvts9"/>
          <w:rFonts w:ascii="Times New Roman" w:hAnsi="Times New Roman" w:cs="Times New Roman"/>
          <w:bCs/>
          <w:sz w:val="28"/>
          <w:szCs w:val="28"/>
          <w:lang w:val="uk-UA"/>
        </w:rPr>
        <w:t>повторно не проводяться</w:t>
      </w:r>
      <w:r w:rsidR="0005185D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>»</w:t>
      </w:r>
      <w:r w:rsidR="009D0C7E" w:rsidRPr="009D0C7E">
        <w:rPr>
          <w:rStyle w:val="rvts9"/>
          <w:rFonts w:ascii="Times New Roman" w:hAnsi="Times New Roman"/>
          <w:bCs/>
          <w:color w:val="auto"/>
          <w:sz w:val="28"/>
          <w:szCs w:val="28"/>
          <w:lang w:val="uk-UA"/>
        </w:rPr>
        <w:t>.</w:t>
      </w:r>
    </w:p>
    <w:p w14:paraId="620D0726" w14:textId="77777777" w:rsidR="001F04EF" w:rsidRPr="00BB34A6" w:rsidRDefault="001F04EF" w:rsidP="00C15463">
      <w:pPr>
        <w:pStyle w:val="HTML"/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8D833F1" w14:textId="77777777" w:rsidR="00876BAE" w:rsidRPr="00BD343B" w:rsidRDefault="00876BAE">
      <w:pPr>
        <w:rPr>
          <w:rFonts w:ascii="Times New Roman" w:hAnsi="Times New Roman" w:cs="Times New Roman"/>
          <w:b/>
          <w:sz w:val="28"/>
          <w:szCs w:val="28"/>
        </w:rPr>
      </w:pPr>
    </w:p>
    <w:p w14:paraId="094D770D" w14:textId="77777777" w:rsidR="003C49CB" w:rsidRPr="00BD343B" w:rsidRDefault="00B5220B">
      <w:pPr>
        <w:rPr>
          <w:rFonts w:ascii="Times New Roman" w:hAnsi="Times New Roman" w:cs="Times New Roman"/>
          <w:b/>
          <w:sz w:val="28"/>
          <w:szCs w:val="28"/>
        </w:rPr>
      </w:pPr>
      <w:r w:rsidRPr="00BD343B">
        <w:rPr>
          <w:rFonts w:ascii="Times New Roman" w:hAnsi="Times New Roman" w:cs="Times New Roman"/>
          <w:b/>
          <w:sz w:val="28"/>
          <w:szCs w:val="28"/>
        </w:rPr>
        <w:t xml:space="preserve">Голова Верховної Ради </w:t>
      </w:r>
    </w:p>
    <w:p w14:paraId="7BDCE0AC" w14:textId="77777777" w:rsidR="003C49CB" w:rsidRPr="00BD343B" w:rsidRDefault="00B5220B" w:rsidP="00760C99">
      <w:pPr>
        <w:rPr>
          <w:rFonts w:ascii="Times New Roman" w:hAnsi="Times New Roman" w:cs="Times New Roman"/>
          <w:b/>
          <w:sz w:val="28"/>
          <w:szCs w:val="28"/>
        </w:rPr>
      </w:pPr>
      <w:r w:rsidRPr="00BD343B">
        <w:rPr>
          <w:rFonts w:ascii="Times New Roman" w:hAnsi="Times New Roman" w:cs="Times New Roman"/>
          <w:b/>
          <w:sz w:val="28"/>
          <w:szCs w:val="28"/>
        </w:rPr>
        <w:t>України</w:t>
      </w:r>
      <w:r w:rsidR="00FA2BD7" w:rsidRPr="00BD343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Д</w:t>
      </w:r>
      <w:r w:rsidR="00BD343B">
        <w:rPr>
          <w:rFonts w:ascii="Times New Roman" w:hAnsi="Times New Roman" w:cs="Times New Roman"/>
          <w:b/>
          <w:sz w:val="28"/>
          <w:szCs w:val="28"/>
        </w:rPr>
        <w:t>.</w:t>
      </w:r>
      <w:r w:rsidR="00FA2BD7" w:rsidRPr="00BD343B">
        <w:rPr>
          <w:rFonts w:ascii="Times New Roman" w:hAnsi="Times New Roman" w:cs="Times New Roman"/>
          <w:b/>
          <w:sz w:val="28"/>
          <w:szCs w:val="28"/>
        </w:rPr>
        <w:t xml:space="preserve"> РАЗУМКОВ</w:t>
      </w:r>
    </w:p>
    <w:p w14:paraId="63A4141A" w14:textId="77777777" w:rsidR="00771359" w:rsidRPr="00BB34A6" w:rsidRDefault="00771359" w:rsidP="00760C99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771359" w:rsidRPr="00BB34A6" w:rsidSect="003C1758">
      <w:pgSz w:w="11909" w:h="16834"/>
      <w:pgMar w:top="851" w:right="852" w:bottom="851" w:left="1560" w:header="0" w:footer="708" w:gutter="0"/>
      <w:pgNumType w:start="1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D673F" w14:textId="77777777" w:rsidR="00E46C26" w:rsidRDefault="00E46C26" w:rsidP="00BE35D1">
      <w:pPr>
        <w:spacing w:line="240" w:lineRule="auto"/>
      </w:pPr>
      <w:r>
        <w:separator/>
      </w:r>
    </w:p>
  </w:endnote>
  <w:endnote w:type="continuationSeparator" w:id="0">
    <w:p w14:paraId="296AEA7C" w14:textId="77777777" w:rsidR="00E46C26" w:rsidRDefault="00E46C26" w:rsidP="00BE35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fixed"/>
    <w:sig w:usb0="E0000AFF" w:usb1="400078FF" w:usb2="00000001" w:usb3="00000000" w:csb0="000001B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21526" w14:textId="77777777" w:rsidR="00E46C26" w:rsidRDefault="00E46C26" w:rsidP="00BE35D1">
      <w:pPr>
        <w:spacing w:line="240" w:lineRule="auto"/>
      </w:pPr>
      <w:r>
        <w:separator/>
      </w:r>
    </w:p>
  </w:footnote>
  <w:footnote w:type="continuationSeparator" w:id="0">
    <w:p w14:paraId="3C609934" w14:textId="77777777" w:rsidR="00E46C26" w:rsidRDefault="00E46C26" w:rsidP="00BE35D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77EB"/>
    <w:multiLevelType w:val="hybridMultilevel"/>
    <w:tmpl w:val="2A901F4E"/>
    <w:lvl w:ilvl="0" w:tplc="E8E2A2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30577F5"/>
    <w:multiLevelType w:val="hybridMultilevel"/>
    <w:tmpl w:val="A48632BA"/>
    <w:lvl w:ilvl="0" w:tplc="ADD0770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0F6386C"/>
    <w:multiLevelType w:val="hybridMultilevel"/>
    <w:tmpl w:val="8CEA764E"/>
    <w:lvl w:ilvl="0" w:tplc="DDE075A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D32032C"/>
    <w:multiLevelType w:val="hybridMultilevel"/>
    <w:tmpl w:val="F77E5D84"/>
    <w:lvl w:ilvl="0" w:tplc="D10AF14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9B4611D"/>
    <w:multiLevelType w:val="hybridMultilevel"/>
    <w:tmpl w:val="22347994"/>
    <w:lvl w:ilvl="0" w:tplc="B092437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5DE5C21"/>
    <w:multiLevelType w:val="hybridMultilevel"/>
    <w:tmpl w:val="B818F0B2"/>
    <w:lvl w:ilvl="0" w:tplc="E02A2FA2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ECD3380"/>
    <w:multiLevelType w:val="hybridMultilevel"/>
    <w:tmpl w:val="7D0461E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E42030"/>
    <w:multiLevelType w:val="hybridMultilevel"/>
    <w:tmpl w:val="ABD81842"/>
    <w:lvl w:ilvl="0" w:tplc="EA8C8B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7AEA2893"/>
    <w:multiLevelType w:val="multilevel"/>
    <w:tmpl w:val="AA7E2CBC"/>
    <w:lvl w:ilvl="0">
      <w:start w:val="1"/>
      <w:numFmt w:val="decimal"/>
      <w:lvlText w:val="%1)"/>
      <w:lvlJc w:val="left"/>
      <w:pPr>
        <w:ind w:left="1068" w:hanging="1068"/>
      </w:pPr>
      <w:rPr>
        <w:rFonts w:ascii="Times New Roman" w:eastAsia="Times New Roman" w:hAnsi="Times New Roman" w:cs="Times New Roman"/>
        <w:b w:val="0"/>
        <w:sz w:val="28"/>
        <w:szCs w:val="28"/>
        <w:u w:val="none"/>
      </w:rPr>
    </w:lvl>
    <w:lvl w:ilvl="1">
      <w:start w:val="1"/>
      <w:numFmt w:val="lowerLetter"/>
      <w:lvlText w:val="%2)"/>
      <w:lvlJc w:val="left"/>
      <w:pPr>
        <w:ind w:left="1788" w:hanging="178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)"/>
      <w:lvlJc w:val="right"/>
      <w:pPr>
        <w:ind w:left="2508" w:hanging="250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(%4)"/>
      <w:lvlJc w:val="left"/>
      <w:pPr>
        <w:ind w:left="3228" w:hanging="322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(%5)"/>
      <w:lvlJc w:val="left"/>
      <w:pPr>
        <w:ind w:left="3948" w:hanging="394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(%6)"/>
      <w:lvlJc w:val="right"/>
      <w:pPr>
        <w:ind w:left="4668" w:hanging="46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388" w:hanging="538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108" w:hanging="610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828" w:hanging="682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CB"/>
    <w:rsid w:val="0000361E"/>
    <w:rsid w:val="000461F1"/>
    <w:rsid w:val="0005185D"/>
    <w:rsid w:val="00060083"/>
    <w:rsid w:val="000730EA"/>
    <w:rsid w:val="000827C3"/>
    <w:rsid w:val="00083320"/>
    <w:rsid w:val="00085EA1"/>
    <w:rsid w:val="0009288D"/>
    <w:rsid w:val="000930D0"/>
    <w:rsid w:val="00094831"/>
    <w:rsid w:val="00095187"/>
    <w:rsid w:val="000B2E0D"/>
    <w:rsid w:val="000C096C"/>
    <w:rsid w:val="000D5020"/>
    <w:rsid w:val="000E4AD4"/>
    <w:rsid w:val="000E51A4"/>
    <w:rsid w:val="000F07AB"/>
    <w:rsid w:val="000F5ACB"/>
    <w:rsid w:val="00102DAF"/>
    <w:rsid w:val="00104727"/>
    <w:rsid w:val="00114417"/>
    <w:rsid w:val="001148E2"/>
    <w:rsid w:val="00116369"/>
    <w:rsid w:val="00125141"/>
    <w:rsid w:val="0012633C"/>
    <w:rsid w:val="00132480"/>
    <w:rsid w:val="001374C4"/>
    <w:rsid w:val="001405B6"/>
    <w:rsid w:val="0015519C"/>
    <w:rsid w:val="00156CD1"/>
    <w:rsid w:val="00170AC2"/>
    <w:rsid w:val="00172E1E"/>
    <w:rsid w:val="001842A1"/>
    <w:rsid w:val="001A3937"/>
    <w:rsid w:val="001A6BD5"/>
    <w:rsid w:val="001B2405"/>
    <w:rsid w:val="001C46C8"/>
    <w:rsid w:val="001D3456"/>
    <w:rsid w:val="001E66BA"/>
    <w:rsid w:val="001F04EF"/>
    <w:rsid w:val="001F12CC"/>
    <w:rsid w:val="00216079"/>
    <w:rsid w:val="002239D2"/>
    <w:rsid w:val="00224129"/>
    <w:rsid w:val="002242EA"/>
    <w:rsid w:val="00240238"/>
    <w:rsid w:val="002658B6"/>
    <w:rsid w:val="0028229B"/>
    <w:rsid w:val="002834F6"/>
    <w:rsid w:val="002A2F70"/>
    <w:rsid w:val="002B26F5"/>
    <w:rsid w:val="002B769F"/>
    <w:rsid w:val="002B79DF"/>
    <w:rsid w:val="002C387C"/>
    <w:rsid w:val="002D2C60"/>
    <w:rsid w:val="002F4D1E"/>
    <w:rsid w:val="00316C7C"/>
    <w:rsid w:val="00337D0B"/>
    <w:rsid w:val="00344B6B"/>
    <w:rsid w:val="00351E10"/>
    <w:rsid w:val="00356C9B"/>
    <w:rsid w:val="00376F96"/>
    <w:rsid w:val="00377210"/>
    <w:rsid w:val="00377A81"/>
    <w:rsid w:val="00392992"/>
    <w:rsid w:val="003A0A33"/>
    <w:rsid w:val="003A40AC"/>
    <w:rsid w:val="003A51E6"/>
    <w:rsid w:val="003B3DCD"/>
    <w:rsid w:val="003C1758"/>
    <w:rsid w:val="003C49CB"/>
    <w:rsid w:val="003D1746"/>
    <w:rsid w:val="003D3585"/>
    <w:rsid w:val="003D4152"/>
    <w:rsid w:val="003E14D9"/>
    <w:rsid w:val="003E2723"/>
    <w:rsid w:val="003F0BFB"/>
    <w:rsid w:val="003F0FB3"/>
    <w:rsid w:val="00400E4F"/>
    <w:rsid w:val="004113A2"/>
    <w:rsid w:val="0042009B"/>
    <w:rsid w:val="0042574E"/>
    <w:rsid w:val="0043637D"/>
    <w:rsid w:val="0044419A"/>
    <w:rsid w:val="00464952"/>
    <w:rsid w:val="00475867"/>
    <w:rsid w:val="00484DF8"/>
    <w:rsid w:val="00487BDF"/>
    <w:rsid w:val="004A5FF8"/>
    <w:rsid w:val="004C50C0"/>
    <w:rsid w:val="004D4486"/>
    <w:rsid w:val="004E298D"/>
    <w:rsid w:val="004E7DC9"/>
    <w:rsid w:val="004F20D7"/>
    <w:rsid w:val="004F2272"/>
    <w:rsid w:val="004F6777"/>
    <w:rsid w:val="00503B96"/>
    <w:rsid w:val="0050675D"/>
    <w:rsid w:val="005227A9"/>
    <w:rsid w:val="00524564"/>
    <w:rsid w:val="00525309"/>
    <w:rsid w:val="00533839"/>
    <w:rsid w:val="00540870"/>
    <w:rsid w:val="0054408F"/>
    <w:rsid w:val="00552E75"/>
    <w:rsid w:val="005553A6"/>
    <w:rsid w:val="00555FB6"/>
    <w:rsid w:val="00564019"/>
    <w:rsid w:val="00576455"/>
    <w:rsid w:val="005854CD"/>
    <w:rsid w:val="00586FC0"/>
    <w:rsid w:val="005A43AD"/>
    <w:rsid w:val="005B3FB3"/>
    <w:rsid w:val="005D0A54"/>
    <w:rsid w:val="005D23B9"/>
    <w:rsid w:val="00610385"/>
    <w:rsid w:val="0061241E"/>
    <w:rsid w:val="00640DDF"/>
    <w:rsid w:val="00653259"/>
    <w:rsid w:val="00655737"/>
    <w:rsid w:val="00656651"/>
    <w:rsid w:val="00660761"/>
    <w:rsid w:val="006817A0"/>
    <w:rsid w:val="00683F85"/>
    <w:rsid w:val="00687CF1"/>
    <w:rsid w:val="00695F6C"/>
    <w:rsid w:val="006A425C"/>
    <w:rsid w:val="006D7815"/>
    <w:rsid w:val="006E24BE"/>
    <w:rsid w:val="006E5CDE"/>
    <w:rsid w:val="006F0066"/>
    <w:rsid w:val="007026D4"/>
    <w:rsid w:val="0070554D"/>
    <w:rsid w:val="00705FAC"/>
    <w:rsid w:val="007061F8"/>
    <w:rsid w:val="007149BD"/>
    <w:rsid w:val="00736B8A"/>
    <w:rsid w:val="007375EF"/>
    <w:rsid w:val="00740596"/>
    <w:rsid w:val="00753844"/>
    <w:rsid w:val="007565DD"/>
    <w:rsid w:val="00756DE7"/>
    <w:rsid w:val="00760C99"/>
    <w:rsid w:val="00767EEC"/>
    <w:rsid w:val="00771359"/>
    <w:rsid w:val="0077525C"/>
    <w:rsid w:val="007804D9"/>
    <w:rsid w:val="00782F51"/>
    <w:rsid w:val="00784B66"/>
    <w:rsid w:val="00792017"/>
    <w:rsid w:val="007A458E"/>
    <w:rsid w:val="007A5B78"/>
    <w:rsid w:val="007B69B4"/>
    <w:rsid w:val="007C20A6"/>
    <w:rsid w:val="007C7F8C"/>
    <w:rsid w:val="007D35A4"/>
    <w:rsid w:val="007F1203"/>
    <w:rsid w:val="008015D9"/>
    <w:rsid w:val="00811C32"/>
    <w:rsid w:val="00814C45"/>
    <w:rsid w:val="008168D6"/>
    <w:rsid w:val="008208AD"/>
    <w:rsid w:val="008525BC"/>
    <w:rsid w:val="0085482B"/>
    <w:rsid w:val="008579C8"/>
    <w:rsid w:val="00862562"/>
    <w:rsid w:val="00863334"/>
    <w:rsid w:val="0087191B"/>
    <w:rsid w:val="00876BAE"/>
    <w:rsid w:val="00880B8C"/>
    <w:rsid w:val="008815C0"/>
    <w:rsid w:val="008817E0"/>
    <w:rsid w:val="00892AE8"/>
    <w:rsid w:val="008B1712"/>
    <w:rsid w:val="008C0511"/>
    <w:rsid w:val="008C7108"/>
    <w:rsid w:val="008F261C"/>
    <w:rsid w:val="008F2D5B"/>
    <w:rsid w:val="00903E9D"/>
    <w:rsid w:val="009064BA"/>
    <w:rsid w:val="0091231A"/>
    <w:rsid w:val="0093467F"/>
    <w:rsid w:val="00946341"/>
    <w:rsid w:val="00972684"/>
    <w:rsid w:val="009730DE"/>
    <w:rsid w:val="009900AA"/>
    <w:rsid w:val="009924BE"/>
    <w:rsid w:val="00994ABA"/>
    <w:rsid w:val="009B66EB"/>
    <w:rsid w:val="009C1420"/>
    <w:rsid w:val="009D0C7E"/>
    <w:rsid w:val="009D1E41"/>
    <w:rsid w:val="009E506A"/>
    <w:rsid w:val="00A015EB"/>
    <w:rsid w:val="00A05444"/>
    <w:rsid w:val="00A06C71"/>
    <w:rsid w:val="00A26953"/>
    <w:rsid w:val="00A316E2"/>
    <w:rsid w:val="00A340ED"/>
    <w:rsid w:val="00A352FC"/>
    <w:rsid w:val="00A60572"/>
    <w:rsid w:val="00A6097F"/>
    <w:rsid w:val="00A6341E"/>
    <w:rsid w:val="00A72D7C"/>
    <w:rsid w:val="00A7348B"/>
    <w:rsid w:val="00A873CF"/>
    <w:rsid w:val="00AD0A1B"/>
    <w:rsid w:val="00AD156B"/>
    <w:rsid w:val="00AD6257"/>
    <w:rsid w:val="00AE0FE3"/>
    <w:rsid w:val="00AE7946"/>
    <w:rsid w:val="00AF4A16"/>
    <w:rsid w:val="00B044F2"/>
    <w:rsid w:val="00B15DE8"/>
    <w:rsid w:val="00B2041C"/>
    <w:rsid w:val="00B24E86"/>
    <w:rsid w:val="00B250BA"/>
    <w:rsid w:val="00B27498"/>
    <w:rsid w:val="00B304B3"/>
    <w:rsid w:val="00B35C2A"/>
    <w:rsid w:val="00B5220B"/>
    <w:rsid w:val="00B707E1"/>
    <w:rsid w:val="00B80A0B"/>
    <w:rsid w:val="00B82A69"/>
    <w:rsid w:val="00B83486"/>
    <w:rsid w:val="00B92F21"/>
    <w:rsid w:val="00B97D97"/>
    <w:rsid w:val="00BA2CC8"/>
    <w:rsid w:val="00BB01BA"/>
    <w:rsid w:val="00BB34A6"/>
    <w:rsid w:val="00BC2DE7"/>
    <w:rsid w:val="00BC572A"/>
    <w:rsid w:val="00BC6BBB"/>
    <w:rsid w:val="00BD3151"/>
    <w:rsid w:val="00BD343B"/>
    <w:rsid w:val="00BD5B2E"/>
    <w:rsid w:val="00BD79CF"/>
    <w:rsid w:val="00BE35D1"/>
    <w:rsid w:val="00BE4C56"/>
    <w:rsid w:val="00C038F5"/>
    <w:rsid w:val="00C0791D"/>
    <w:rsid w:val="00C15463"/>
    <w:rsid w:val="00C203F3"/>
    <w:rsid w:val="00C403C9"/>
    <w:rsid w:val="00C462EB"/>
    <w:rsid w:val="00C4792F"/>
    <w:rsid w:val="00C5137F"/>
    <w:rsid w:val="00C5334A"/>
    <w:rsid w:val="00C54F74"/>
    <w:rsid w:val="00C62150"/>
    <w:rsid w:val="00C83069"/>
    <w:rsid w:val="00C845C2"/>
    <w:rsid w:val="00C96946"/>
    <w:rsid w:val="00CB4C8B"/>
    <w:rsid w:val="00CB6ED6"/>
    <w:rsid w:val="00CC0DAD"/>
    <w:rsid w:val="00CC0E97"/>
    <w:rsid w:val="00CF3E40"/>
    <w:rsid w:val="00CF5C71"/>
    <w:rsid w:val="00CF7E96"/>
    <w:rsid w:val="00D0243D"/>
    <w:rsid w:val="00D1209F"/>
    <w:rsid w:val="00D26D38"/>
    <w:rsid w:val="00D3345F"/>
    <w:rsid w:val="00D41B72"/>
    <w:rsid w:val="00D62FD0"/>
    <w:rsid w:val="00D6312B"/>
    <w:rsid w:val="00D63497"/>
    <w:rsid w:val="00D9278C"/>
    <w:rsid w:val="00D938DC"/>
    <w:rsid w:val="00D93912"/>
    <w:rsid w:val="00D943FB"/>
    <w:rsid w:val="00E05935"/>
    <w:rsid w:val="00E120A1"/>
    <w:rsid w:val="00E218AE"/>
    <w:rsid w:val="00E21DAF"/>
    <w:rsid w:val="00E22EB4"/>
    <w:rsid w:val="00E26909"/>
    <w:rsid w:val="00E4662C"/>
    <w:rsid w:val="00E46C26"/>
    <w:rsid w:val="00EA2F9C"/>
    <w:rsid w:val="00EB6531"/>
    <w:rsid w:val="00EC2C05"/>
    <w:rsid w:val="00ED2788"/>
    <w:rsid w:val="00EF10E1"/>
    <w:rsid w:val="00F06767"/>
    <w:rsid w:val="00F16DC0"/>
    <w:rsid w:val="00F361CA"/>
    <w:rsid w:val="00F40D10"/>
    <w:rsid w:val="00F43815"/>
    <w:rsid w:val="00F4631C"/>
    <w:rsid w:val="00F478E1"/>
    <w:rsid w:val="00F56AFE"/>
    <w:rsid w:val="00F60E7F"/>
    <w:rsid w:val="00F66B89"/>
    <w:rsid w:val="00F72FA6"/>
    <w:rsid w:val="00F739B0"/>
    <w:rsid w:val="00F83371"/>
    <w:rsid w:val="00F84793"/>
    <w:rsid w:val="00F96DF5"/>
    <w:rsid w:val="00FA2BD7"/>
    <w:rsid w:val="00FA3FDA"/>
    <w:rsid w:val="00FD770D"/>
    <w:rsid w:val="00FF1462"/>
    <w:rsid w:val="00FF38CC"/>
    <w:rsid w:val="00FF4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92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C1758"/>
    <w:pPr>
      <w:spacing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rsid w:val="003C1758"/>
    <w:pPr>
      <w:keepNext/>
      <w:keepLines/>
      <w:spacing w:before="400" w:after="120"/>
      <w:outlineLvl w:val="0"/>
    </w:pPr>
    <w:rPr>
      <w:rFonts w:ascii="Calibri" w:hAnsi="Calibri" w:cs="Times New Roman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link w:val="20"/>
    <w:uiPriority w:val="9"/>
    <w:rsid w:val="003C1758"/>
    <w:pPr>
      <w:keepNext/>
      <w:keepLines/>
      <w:spacing w:before="360" w:after="120"/>
      <w:outlineLvl w:val="1"/>
    </w:pPr>
    <w:rPr>
      <w:rFonts w:ascii="Calibri" w:hAnsi="Calibri" w:cs="Times New Roman"/>
      <w:b/>
      <w:bCs/>
      <w:i/>
      <w:iCs/>
      <w:sz w:val="28"/>
      <w:szCs w:val="28"/>
      <w:lang w:val="ru-RU" w:eastAsia="ru-RU"/>
    </w:rPr>
  </w:style>
  <w:style w:type="paragraph" w:styleId="3">
    <w:name w:val="heading 3"/>
    <w:basedOn w:val="a"/>
    <w:next w:val="a"/>
    <w:link w:val="30"/>
    <w:uiPriority w:val="9"/>
    <w:rsid w:val="003C1758"/>
    <w:pPr>
      <w:keepNext/>
      <w:keepLines/>
      <w:spacing w:before="320" w:after="80"/>
      <w:outlineLvl w:val="2"/>
    </w:pPr>
    <w:rPr>
      <w:rFonts w:ascii="Calibri" w:hAnsi="Calibri" w:cs="Times New Roman"/>
      <w:b/>
      <w:bCs/>
      <w:sz w:val="26"/>
      <w:szCs w:val="26"/>
      <w:lang w:val="ru-RU" w:eastAsia="ru-RU"/>
    </w:rPr>
  </w:style>
  <w:style w:type="paragraph" w:styleId="4">
    <w:name w:val="heading 4"/>
    <w:basedOn w:val="a"/>
    <w:next w:val="a"/>
    <w:link w:val="40"/>
    <w:uiPriority w:val="9"/>
    <w:rsid w:val="003C1758"/>
    <w:pPr>
      <w:keepNext/>
      <w:keepLines/>
      <w:spacing w:before="280" w:after="80"/>
      <w:outlineLvl w:val="3"/>
    </w:pPr>
    <w:rPr>
      <w:rFonts w:ascii="Cambria" w:hAnsi="Cambria" w:cs="Times New Roman"/>
      <w:b/>
      <w:bCs/>
      <w:sz w:val="28"/>
      <w:szCs w:val="28"/>
      <w:lang w:val="ru-RU" w:eastAsia="ru-RU"/>
    </w:rPr>
  </w:style>
  <w:style w:type="paragraph" w:styleId="5">
    <w:name w:val="heading 5"/>
    <w:basedOn w:val="a"/>
    <w:next w:val="a"/>
    <w:link w:val="50"/>
    <w:uiPriority w:val="9"/>
    <w:rsid w:val="003C1758"/>
    <w:pPr>
      <w:keepNext/>
      <w:keepLines/>
      <w:spacing w:before="240" w:after="80"/>
      <w:outlineLvl w:val="4"/>
    </w:pPr>
    <w:rPr>
      <w:rFonts w:ascii="Cambria" w:hAnsi="Cambria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"/>
    <w:next w:val="a"/>
    <w:link w:val="60"/>
    <w:uiPriority w:val="9"/>
    <w:rsid w:val="003C1758"/>
    <w:pPr>
      <w:keepNext/>
      <w:keepLines/>
      <w:spacing w:before="240" w:after="80"/>
      <w:outlineLvl w:val="5"/>
    </w:pPr>
    <w:rPr>
      <w:rFonts w:ascii="Cambria" w:hAnsi="Cambria" w:cs="Times New Roman"/>
      <w:b/>
      <w:bCs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C1758"/>
    <w:rPr>
      <w:rFonts w:ascii="Calibri" w:hAnsi="Calibri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3C1758"/>
    <w:rPr>
      <w:rFonts w:ascii="Calibri" w:hAnsi="Calibri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C1758"/>
    <w:rPr>
      <w:rFonts w:ascii="Calibri" w:hAnsi="Calibri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3C1758"/>
    <w:rPr>
      <w:rFonts w:ascii="Cambria" w:hAnsi="Cambria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3C1758"/>
    <w:rPr>
      <w:rFonts w:ascii="Cambria" w:hAnsi="Cambria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3C1758"/>
    <w:rPr>
      <w:rFonts w:ascii="Cambria" w:hAnsi="Cambria" w:cs="Times New Roman"/>
      <w:b/>
    </w:rPr>
  </w:style>
  <w:style w:type="table" w:customStyle="1" w:styleId="TableNormal">
    <w:name w:val="Table Normal"/>
    <w:rsid w:val="003C1758"/>
    <w:pPr>
      <w:spacing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Название1"/>
    <w:basedOn w:val="a"/>
    <w:next w:val="a"/>
    <w:link w:val="a3"/>
    <w:uiPriority w:val="10"/>
    <w:rsid w:val="003C1758"/>
    <w:pPr>
      <w:keepNext/>
      <w:keepLines/>
      <w:spacing w:after="60"/>
    </w:pPr>
    <w:rPr>
      <w:rFonts w:ascii="Calibri" w:hAnsi="Calibri" w:cs="Times New Roman"/>
      <w:b/>
      <w:bCs/>
      <w:kern w:val="28"/>
      <w:sz w:val="32"/>
      <w:szCs w:val="32"/>
      <w:lang w:val="ru-RU" w:eastAsia="ru-RU"/>
    </w:rPr>
  </w:style>
  <w:style w:type="paragraph" w:styleId="a4">
    <w:name w:val="Subtitle"/>
    <w:basedOn w:val="a"/>
    <w:next w:val="a"/>
    <w:link w:val="a5"/>
    <w:uiPriority w:val="11"/>
    <w:rsid w:val="003C1758"/>
    <w:pPr>
      <w:keepNext/>
      <w:keepLines/>
      <w:spacing w:after="320"/>
    </w:pPr>
    <w:rPr>
      <w:rFonts w:ascii="Calibri" w:hAnsi="Calibri" w:cs="Times New Roman"/>
      <w:sz w:val="24"/>
      <w:szCs w:val="24"/>
      <w:lang w:val="ru-RU" w:eastAsia="ru-RU"/>
    </w:rPr>
  </w:style>
  <w:style w:type="character" w:customStyle="1" w:styleId="a5">
    <w:name w:val="Підзаголовок Знак"/>
    <w:basedOn w:val="a0"/>
    <w:link w:val="a4"/>
    <w:uiPriority w:val="11"/>
    <w:locked/>
    <w:rsid w:val="003C1758"/>
    <w:rPr>
      <w:rFonts w:ascii="Calibri" w:hAnsi="Calibri" w:cs="Times New Roman"/>
      <w:sz w:val="24"/>
    </w:rPr>
  </w:style>
  <w:style w:type="character" w:customStyle="1" w:styleId="a3">
    <w:name w:val="Название Знак"/>
    <w:link w:val="11"/>
    <w:uiPriority w:val="10"/>
    <w:locked/>
    <w:rsid w:val="003C1758"/>
    <w:rPr>
      <w:rFonts w:ascii="Calibri" w:hAnsi="Calibri"/>
      <w:b/>
      <w:kern w:val="28"/>
      <w:sz w:val="32"/>
    </w:rPr>
  </w:style>
  <w:style w:type="paragraph" w:styleId="a6">
    <w:name w:val="List Paragraph"/>
    <w:basedOn w:val="a"/>
    <w:uiPriority w:val="34"/>
    <w:qFormat/>
    <w:rsid w:val="007804D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154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Times New Roman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C15463"/>
    <w:rPr>
      <w:rFonts w:ascii="Courier New" w:hAnsi="Courier New" w:cs="Times New Roman"/>
      <w:sz w:val="20"/>
    </w:rPr>
  </w:style>
  <w:style w:type="paragraph" w:styleId="a7">
    <w:name w:val="Balloon Text"/>
    <w:basedOn w:val="a"/>
    <w:link w:val="a8"/>
    <w:uiPriority w:val="99"/>
    <w:semiHidden/>
    <w:unhideWhenUsed/>
    <w:rsid w:val="004F2272"/>
    <w:pPr>
      <w:spacing w:line="240" w:lineRule="auto"/>
    </w:pPr>
    <w:rPr>
      <w:rFonts w:ascii="Tahoma" w:hAnsi="Tahoma" w:cs="Times New Roman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4F2272"/>
    <w:rPr>
      <w:rFonts w:ascii="Tahoma" w:hAnsi="Tahoma" w:cs="Times New Roman"/>
      <w:sz w:val="16"/>
    </w:rPr>
  </w:style>
  <w:style w:type="paragraph" w:customStyle="1" w:styleId="3f3f3f3f3f3f3f3f3f3f3f3f3f3f3f3f3f3f3f3f3f">
    <w:name w:val="Т3fе3fк3fс3fт3f в3f з3fа3fд3fа3fн3fн3fо3fм3f ф3fо3fр3fм3fа3fт3fе3f"/>
    <w:basedOn w:val="a"/>
    <w:qFormat/>
    <w:rsid w:val="00132480"/>
    <w:pPr>
      <w:suppressAutoHyphens/>
      <w:spacing w:line="240" w:lineRule="auto"/>
    </w:pPr>
    <w:rPr>
      <w:rFonts w:ascii="Liberation Mono" w:hAnsi="Liberation Mono" w:cs="Liberation Serif"/>
      <w:color w:val="000000"/>
      <w:sz w:val="20"/>
      <w:szCs w:val="24"/>
      <w:lang w:val="ru-RU" w:eastAsia="hi-IN" w:bidi="hi-IN"/>
    </w:rPr>
  </w:style>
  <w:style w:type="character" w:styleId="a9">
    <w:name w:val="annotation reference"/>
    <w:basedOn w:val="a0"/>
    <w:uiPriority w:val="99"/>
    <w:semiHidden/>
    <w:unhideWhenUsed/>
    <w:rsid w:val="007375EF"/>
    <w:rPr>
      <w:rFonts w:cs="Times New Roman"/>
      <w:sz w:val="16"/>
    </w:rPr>
  </w:style>
  <w:style w:type="paragraph" w:styleId="aa">
    <w:name w:val="annotation text"/>
    <w:basedOn w:val="a"/>
    <w:link w:val="ab"/>
    <w:uiPriority w:val="99"/>
    <w:semiHidden/>
    <w:unhideWhenUsed/>
    <w:rsid w:val="007375EF"/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semiHidden/>
    <w:locked/>
    <w:rsid w:val="007375EF"/>
    <w:rPr>
      <w:rFonts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375EF"/>
    <w:rPr>
      <w:rFonts w:cs="Times New Roman"/>
      <w:b/>
      <w:bCs/>
      <w:lang w:val="ru-RU" w:eastAsia="ru-RU"/>
    </w:rPr>
  </w:style>
  <w:style w:type="character" w:customStyle="1" w:styleId="ad">
    <w:name w:val="Тема примітки Знак"/>
    <w:basedOn w:val="ab"/>
    <w:link w:val="ac"/>
    <w:uiPriority w:val="99"/>
    <w:semiHidden/>
    <w:locked/>
    <w:rsid w:val="007375EF"/>
    <w:rPr>
      <w:rFonts w:cs="Times New Roman"/>
      <w:b/>
    </w:rPr>
  </w:style>
  <w:style w:type="character" w:styleId="ae">
    <w:name w:val="Hyperlink"/>
    <w:basedOn w:val="a0"/>
    <w:uiPriority w:val="99"/>
    <w:semiHidden/>
    <w:unhideWhenUsed/>
    <w:rsid w:val="001F04EF"/>
    <w:rPr>
      <w:rFonts w:cs="Times New Roman"/>
      <w:color w:val="0000FF"/>
      <w:u w:val="single"/>
    </w:rPr>
  </w:style>
  <w:style w:type="paragraph" w:customStyle="1" w:styleId="StyleZakonu">
    <w:name w:val="StyleZakonu"/>
    <w:basedOn w:val="a"/>
    <w:uiPriority w:val="99"/>
    <w:rsid w:val="00FA3FDA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ascii="Times New Roman" w:hAnsi="Liberation Serif" w:cs="Times New Roman"/>
      <w:color w:val="000000"/>
      <w:kern w:val="1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FA3FDA"/>
    <w:pPr>
      <w:tabs>
        <w:tab w:val="center" w:pos="4677"/>
        <w:tab w:val="right" w:pos="9355"/>
      </w:tabs>
      <w:suppressAutoHyphens/>
      <w:autoSpaceDE w:val="0"/>
      <w:autoSpaceDN w:val="0"/>
      <w:adjustRightInd w:val="0"/>
      <w:spacing w:line="240" w:lineRule="auto"/>
    </w:pPr>
    <w:rPr>
      <w:rFonts w:ascii="Times New Roman" w:hAnsi="Liberation Serif" w:cs="Mangal"/>
      <w:color w:val="000000"/>
      <w:kern w:val="1"/>
      <w:sz w:val="24"/>
      <w:szCs w:val="21"/>
      <w:lang w:val="ru-RU" w:eastAsia="ru-RU" w:bidi="hi-IN"/>
    </w:rPr>
  </w:style>
  <w:style w:type="character" w:customStyle="1" w:styleId="af0">
    <w:name w:val="Верхній колонтитул Знак"/>
    <w:basedOn w:val="a0"/>
    <w:link w:val="af"/>
    <w:uiPriority w:val="99"/>
    <w:rsid w:val="00FA3FDA"/>
    <w:rPr>
      <w:rFonts w:ascii="Times New Roman" w:hAnsi="Liberation Serif" w:cs="Mangal"/>
      <w:color w:val="000000"/>
      <w:kern w:val="1"/>
      <w:sz w:val="24"/>
      <w:szCs w:val="21"/>
      <w:lang w:val="ru-RU" w:eastAsia="ru-RU" w:bidi="hi-IN"/>
    </w:rPr>
  </w:style>
  <w:style w:type="paragraph" w:customStyle="1" w:styleId="rvps7">
    <w:name w:val="rvps7"/>
    <w:basedOn w:val="a"/>
    <w:rsid w:val="00FA3F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FA3FDA"/>
  </w:style>
  <w:style w:type="paragraph" w:styleId="af1">
    <w:name w:val="footer"/>
    <w:basedOn w:val="a"/>
    <w:link w:val="af2"/>
    <w:uiPriority w:val="99"/>
    <w:unhideWhenUsed/>
    <w:rsid w:val="00BE35D1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BE35D1"/>
    <w:rPr>
      <w:sz w:val="22"/>
      <w:szCs w:val="22"/>
    </w:rPr>
  </w:style>
  <w:style w:type="paragraph" w:customStyle="1" w:styleId="3f3f3f3f3f3f3f3f3f3f3f3f3f3f3f3f3f3f3f3f3f3f3f3f3f3f3f3f3f3f3f3f3f3f3f3f3f3f3f3f3f3f3f3fHTML">
    <w:name w:val="С3f3f3f3fт3f3f3f3fа3f3f3f3fн3f3f3f3fд3f3f3f3fа3f3f3f3fр3f3f3f3fт3f3f3f3fн3f3f3f3fи3f3f3f3fй3f3f3f3f HTML"/>
    <w:basedOn w:val="a"/>
    <w:uiPriority w:val="99"/>
    <w:rsid w:val="009D0C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  <w:spacing w:line="240" w:lineRule="auto"/>
    </w:pPr>
    <w:rPr>
      <w:rFonts w:ascii="Courier New" w:hAnsi="Liberation Serif" w:cs="Courier New"/>
      <w:color w:val="000000"/>
      <w:kern w:val="1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80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EF7E3-0CB8-4FF7-BD60-760905DEAF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DF713F-A089-4E99-9FD5-01FDA0A9C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707C41-9DCD-45A3-B0B0-B81FFF0CA9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A26935-898A-4F2A-A2D9-847E9F99A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2020-05-06T10:03:00Z</dcterms:created>
  <dcterms:modified xsi:type="dcterms:W3CDTF">2020-05-06T10:03:00Z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