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7A4" w:rsidRDefault="006417A4" w:rsidP="006417A4">
      <w:pPr>
        <w:jc w:val="right"/>
        <w:rPr>
          <w:lang w:val="uk-UA"/>
        </w:rPr>
      </w:pPr>
      <w:r>
        <w:rPr>
          <w:lang w:val="uk-UA"/>
        </w:rPr>
        <w:t xml:space="preserve">До реєстр. № </w:t>
      </w:r>
      <w:r w:rsidR="00146B1C">
        <w:rPr>
          <w:lang w:val="uk-UA"/>
        </w:rPr>
        <w:t>3438</w:t>
      </w:r>
      <w:r>
        <w:rPr>
          <w:lang w:val="uk-UA"/>
        </w:rPr>
        <w:t xml:space="preserve"> від </w:t>
      </w:r>
      <w:r w:rsidR="00146B1C">
        <w:rPr>
          <w:lang w:val="uk-UA"/>
        </w:rPr>
        <w:t>06</w:t>
      </w:r>
      <w:r w:rsidRPr="00C01A01">
        <w:t>.0</w:t>
      </w:r>
      <w:r w:rsidR="00146B1C">
        <w:rPr>
          <w:lang w:val="uk-UA"/>
        </w:rPr>
        <w:t>5</w:t>
      </w:r>
      <w:r w:rsidRPr="00C01A01">
        <w:t>.2020</w:t>
      </w:r>
      <w:r>
        <w:rPr>
          <w:lang w:val="uk-UA"/>
        </w:rPr>
        <w:t xml:space="preserve"> </w:t>
      </w:r>
      <w:r>
        <w:t>р.</w:t>
      </w:r>
      <w:r>
        <w:rPr>
          <w:lang w:val="uk-UA"/>
        </w:rPr>
        <w:t xml:space="preserve"> </w:t>
      </w:r>
    </w:p>
    <w:p w:rsidR="000B3257" w:rsidRPr="000B3257" w:rsidRDefault="000B3257" w:rsidP="000B3257">
      <w:pPr>
        <w:keepNext/>
        <w:jc w:val="center"/>
        <w:outlineLvl w:val="0"/>
        <w:rPr>
          <w:b/>
          <w:sz w:val="24"/>
          <w:lang w:val="uk-UA"/>
        </w:rPr>
      </w:pPr>
      <w:r w:rsidRPr="000B3257">
        <w:rPr>
          <w:b/>
          <w:noProof/>
          <w:sz w:val="24"/>
          <w:lang w:val="uk-UA" w:eastAsia="uk-UA"/>
        </w:rPr>
        <w:drawing>
          <wp:inline distT="0" distB="0" distL="0" distR="0" wp14:anchorId="62911975" wp14:editId="738A983C">
            <wp:extent cx="518160" cy="716280"/>
            <wp:effectExtent l="0" t="0" r="0" b="0"/>
            <wp:docPr id="8" name="Рисунок 8" descr="F:\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nam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 cy="716280"/>
                    </a:xfrm>
                    <a:prstGeom prst="rect">
                      <a:avLst/>
                    </a:prstGeom>
                    <a:noFill/>
                    <a:ln>
                      <a:noFill/>
                    </a:ln>
                  </pic:spPr>
                </pic:pic>
              </a:graphicData>
            </a:graphic>
          </wp:inline>
        </w:drawing>
      </w:r>
    </w:p>
    <w:p w:rsidR="000B3257" w:rsidRPr="000B3257" w:rsidRDefault="000B3257" w:rsidP="000B3257">
      <w:pPr>
        <w:keepNext/>
        <w:jc w:val="center"/>
        <w:outlineLvl w:val="1"/>
        <w:rPr>
          <w:b/>
          <w:color w:val="2212F6"/>
          <w:sz w:val="32"/>
        </w:rPr>
      </w:pPr>
      <w:r w:rsidRPr="000B3257">
        <w:rPr>
          <w:b/>
          <w:color w:val="2212F6"/>
          <w:sz w:val="32"/>
          <w:lang w:val="uk-UA"/>
        </w:rPr>
        <w:t>ВЕРХОВНА РАДА</w:t>
      </w:r>
      <w:r w:rsidRPr="000B3257">
        <w:rPr>
          <w:b/>
          <w:color w:val="2212F6"/>
          <w:sz w:val="32"/>
        </w:rPr>
        <w:t xml:space="preserve"> УКРАЇНИ</w:t>
      </w:r>
    </w:p>
    <w:p w:rsidR="000B3257" w:rsidRPr="000B3257" w:rsidRDefault="000B3257" w:rsidP="000B3257">
      <w:pPr>
        <w:rPr>
          <w:color w:val="2212F6"/>
          <w:sz w:val="16"/>
          <w:szCs w:val="16"/>
        </w:rPr>
      </w:pPr>
    </w:p>
    <w:p w:rsidR="000B3257" w:rsidRPr="000B3257" w:rsidRDefault="000B3257" w:rsidP="000B3257">
      <w:pPr>
        <w:jc w:val="center"/>
        <w:rPr>
          <w:b/>
          <w:color w:val="2212F6"/>
          <w:sz w:val="24"/>
          <w:szCs w:val="24"/>
          <w:lang w:val="uk-UA"/>
        </w:rPr>
      </w:pPr>
      <w:r w:rsidRPr="000B3257">
        <w:rPr>
          <w:b/>
          <w:color w:val="2212F6"/>
          <w:sz w:val="24"/>
          <w:szCs w:val="24"/>
          <w:lang w:val="uk-UA"/>
        </w:rPr>
        <w:t>Комітет з питань екологічної політики та природокористування</w:t>
      </w:r>
    </w:p>
    <w:p w:rsidR="000B3257" w:rsidRPr="000B3257" w:rsidRDefault="000B3257" w:rsidP="000B3257">
      <w:pPr>
        <w:jc w:val="center"/>
        <w:rPr>
          <w:b/>
          <w:color w:val="2212F6"/>
          <w:sz w:val="16"/>
          <w:szCs w:val="16"/>
          <w:lang w:val="uk-UA"/>
        </w:rPr>
      </w:pPr>
    </w:p>
    <w:p w:rsidR="000B3257" w:rsidRPr="000B3257" w:rsidRDefault="000B3257" w:rsidP="000B3257">
      <w:pPr>
        <w:jc w:val="center"/>
        <w:rPr>
          <w:color w:val="2212F6"/>
          <w:sz w:val="22"/>
          <w:szCs w:val="24"/>
          <w:lang w:val="uk-UA"/>
        </w:rPr>
      </w:pPr>
      <w:r w:rsidRPr="000B3257">
        <w:rPr>
          <w:color w:val="2212F6"/>
          <w:sz w:val="22"/>
          <w:szCs w:val="24"/>
          <w:lang w:val="uk-UA"/>
        </w:rPr>
        <w:t xml:space="preserve">01008, м. Київ-8, вул. </w:t>
      </w:r>
      <w:proofErr w:type="spellStart"/>
      <w:r w:rsidRPr="000B3257">
        <w:rPr>
          <w:color w:val="2212F6"/>
          <w:sz w:val="22"/>
          <w:szCs w:val="24"/>
          <w:lang w:val="uk-UA"/>
        </w:rPr>
        <w:t>М.Грушевського</w:t>
      </w:r>
      <w:proofErr w:type="spellEnd"/>
      <w:r w:rsidRPr="000B3257">
        <w:rPr>
          <w:color w:val="2212F6"/>
          <w:sz w:val="22"/>
          <w:szCs w:val="24"/>
          <w:lang w:val="uk-UA"/>
        </w:rPr>
        <w:t xml:space="preserve">, 5, </w:t>
      </w:r>
      <w:proofErr w:type="spellStart"/>
      <w:r w:rsidRPr="000B3257">
        <w:rPr>
          <w:color w:val="2212F6"/>
          <w:sz w:val="22"/>
          <w:szCs w:val="24"/>
          <w:lang w:val="uk-UA"/>
        </w:rPr>
        <w:t>тел</w:t>
      </w:r>
      <w:proofErr w:type="spellEnd"/>
      <w:r w:rsidRPr="000B3257">
        <w:rPr>
          <w:color w:val="2212F6"/>
          <w:sz w:val="22"/>
          <w:szCs w:val="24"/>
          <w:lang w:val="uk-UA"/>
        </w:rPr>
        <w:t>.: 255-27-06, факс: 255-22-72</w:t>
      </w:r>
    </w:p>
    <w:p w:rsidR="000B3257" w:rsidRPr="000B3257" w:rsidRDefault="000B3257" w:rsidP="000B3257">
      <w:pPr>
        <w:jc w:val="center"/>
        <w:rPr>
          <w:sz w:val="24"/>
          <w:szCs w:val="24"/>
          <w:lang w:val="uk-UA"/>
        </w:rPr>
      </w:pPr>
      <w:bookmarkStart w:id="0" w:name="_GoBack"/>
      <w:r w:rsidRPr="000B3257">
        <w:rPr>
          <w:noProof/>
          <w:sz w:val="24"/>
          <w:szCs w:val="24"/>
          <w:lang w:val="uk-UA" w:eastAsia="uk-UA"/>
        </w:rPr>
        <mc:AlternateContent>
          <mc:Choice Requires="wps">
            <w:drawing>
              <wp:anchor distT="0" distB="0" distL="114300" distR="114300" simplePos="0" relativeHeight="251659264" behindDoc="0" locked="0" layoutInCell="1" allowOverlap="1" wp14:anchorId="26FF23DE" wp14:editId="250FCF0C">
                <wp:simplePos x="0" y="0"/>
                <wp:positionH relativeFrom="column">
                  <wp:posOffset>-338294</wp:posOffset>
                </wp:positionH>
                <wp:positionV relativeFrom="paragraph">
                  <wp:posOffset>122555</wp:posOffset>
                </wp:positionV>
                <wp:extent cx="6469380" cy="7620"/>
                <wp:effectExtent l="0" t="0" r="26670" b="30480"/>
                <wp:wrapNone/>
                <wp:docPr id="1" name="Пряма сполучна лінія 1"/>
                <wp:cNvGraphicFramePr/>
                <a:graphic xmlns:a="http://schemas.openxmlformats.org/drawingml/2006/main">
                  <a:graphicData uri="http://schemas.microsoft.com/office/word/2010/wordprocessingShape">
                    <wps:wsp>
                      <wps:cNvCnPr/>
                      <wps:spPr>
                        <a:xfrm>
                          <a:off x="0" y="0"/>
                          <a:ext cx="6469380" cy="7620"/>
                        </a:xfrm>
                        <a:prstGeom prst="line">
                          <a:avLst/>
                        </a:prstGeom>
                        <a:noFill/>
                        <a:ln w="12700" cap="flat" cmpd="sng" algn="ctr">
                          <a:solidFill>
                            <a:srgbClr val="2212F6"/>
                          </a:solidFill>
                          <a:prstDash val="solid"/>
                          <a:miter lim="800000"/>
                        </a:ln>
                        <a:effectLst/>
                      </wps:spPr>
                      <wps:bodyPr/>
                    </wps:wsp>
                  </a:graphicData>
                </a:graphic>
              </wp:anchor>
            </w:drawing>
          </mc:Choice>
          <mc:Fallback>
            <w:pict>
              <v:line w14:anchorId="212FFBFF"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65pt,9.65pt" to="482.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" strokecolor="#2212f6" strokeweight="1pt">
                <v:stroke joinstyle="miter"/>
              </v:line>
            </w:pict>
          </mc:Fallback>
        </mc:AlternateContent>
      </w:r>
      <w:bookmarkEnd w:id="0"/>
    </w:p>
    <w:p w:rsidR="00091271" w:rsidRPr="00091271" w:rsidRDefault="00091271" w:rsidP="00091271">
      <w:pPr>
        <w:rPr>
          <w:lang w:val="uk-UA"/>
        </w:rPr>
      </w:pPr>
    </w:p>
    <w:p w:rsidR="006417A4" w:rsidRDefault="006417A4" w:rsidP="006417A4">
      <w:pPr>
        <w:pStyle w:val="1"/>
        <w:spacing w:before="0" w:after="0"/>
        <w:jc w:val="right"/>
        <w:rPr>
          <w:rFonts w:ascii="Times New Roman" w:hAnsi="Times New Roman"/>
          <w:sz w:val="28"/>
          <w:szCs w:val="28"/>
          <w:lang w:val="uk-UA"/>
        </w:rPr>
      </w:pPr>
      <w:r>
        <w:rPr>
          <w:rFonts w:ascii="Times New Roman" w:hAnsi="Times New Roman"/>
          <w:sz w:val="28"/>
          <w:szCs w:val="28"/>
          <w:lang w:val="uk-UA"/>
        </w:rPr>
        <w:t>Верховна Рада України</w:t>
      </w:r>
    </w:p>
    <w:p w:rsidR="006417A4" w:rsidRDefault="006417A4" w:rsidP="006417A4">
      <w:pPr>
        <w:ind w:firstLine="720"/>
        <w:jc w:val="both"/>
        <w:rPr>
          <w:sz w:val="28"/>
          <w:szCs w:val="28"/>
          <w:lang w:val="uk-UA"/>
        </w:rPr>
      </w:pPr>
      <w:r>
        <w:rPr>
          <w:sz w:val="28"/>
          <w:szCs w:val="28"/>
          <w:lang w:val="uk-UA"/>
        </w:rPr>
        <w:t xml:space="preserve"> </w:t>
      </w:r>
    </w:p>
    <w:p w:rsidR="006417A4" w:rsidRDefault="006417A4" w:rsidP="006417A4">
      <w:pPr>
        <w:ind w:firstLine="720"/>
        <w:jc w:val="both"/>
        <w:rPr>
          <w:sz w:val="28"/>
          <w:szCs w:val="28"/>
          <w:lang w:val="uk-UA"/>
        </w:rPr>
      </w:pPr>
    </w:p>
    <w:p w:rsidR="004F6C3E" w:rsidRPr="006417A4" w:rsidRDefault="006417A4" w:rsidP="006417A4">
      <w:pPr>
        <w:ind w:firstLine="709"/>
        <w:jc w:val="both"/>
        <w:rPr>
          <w:sz w:val="28"/>
          <w:szCs w:val="28"/>
          <w:lang w:val="uk-UA"/>
        </w:rPr>
      </w:pPr>
      <w:r w:rsidRPr="006417A4">
        <w:rPr>
          <w:sz w:val="28"/>
          <w:szCs w:val="28"/>
          <w:lang w:val="uk-UA"/>
        </w:rPr>
        <w:t xml:space="preserve">На розгляд Верховної Ради України вноситься </w:t>
      </w:r>
      <w:r w:rsidRPr="006417A4">
        <w:rPr>
          <w:bCs/>
          <w:sz w:val="28"/>
          <w:szCs w:val="28"/>
          <w:lang w:val="uk-UA"/>
        </w:rPr>
        <w:t>проект</w:t>
      </w:r>
      <w:r w:rsidRPr="006417A4">
        <w:rPr>
          <w:b/>
          <w:bCs/>
          <w:sz w:val="28"/>
          <w:szCs w:val="28"/>
          <w:lang w:val="uk-UA"/>
        </w:rPr>
        <w:t xml:space="preserve"> </w:t>
      </w:r>
      <w:r w:rsidR="00696CA1" w:rsidRPr="006417A4">
        <w:rPr>
          <w:sz w:val="28"/>
          <w:szCs w:val="28"/>
          <w:lang w:val="uk-UA"/>
        </w:rPr>
        <w:t xml:space="preserve">Закону </w:t>
      </w:r>
      <w:r w:rsidR="00146B1C" w:rsidRPr="00146B1C">
        <w:rPr>
          <w:sz w:val="28"/>
          <w:szCs w:val="28"/>
          <w:lang w:val="uk-UA"/>
        </w:rPr>
        <w:t xml:space="preserve">про внесення змін до Закону України "Про оцінку впливу на довкілля" щодо запобігання виникненню і поширенню </w:t>
      </w:r>
      <w:proofErr w:type="spellStart"/>
      <w:r w:rsidR="00146B1C" w:rsidRPr="00146B1C">
        <w:rPr>
          <w:sz w:val="28"/>
          <w:szCs w:val="28"/>
          <w:lang w:val="uk-UA"/>
        </w:rPr>
        <w:t>коронавірусної</w:t>
      </w:r>
      <w:proofErr w:type="spellEnd"/>
      <w:r w:rsidR="00146B1C" w:rsidRPr="00146B1C">
        <w:rPr>
          <w:sz w:val="28"/>
          <w:szCs w:val="28"/>
          <w:lang w:val="uk-UA"/>
        </w:rPr>
        <w:t xml:space="preserve"> хвороби (COVID-19) (реєстр. № 3438 від 06</w:t>
      </w:r>
      <w:r w:rsidR="00146B1C">
        <w:rPr>
          <w:sz w:val="28"/>
          <w:szCs w:val="28"/>
          <w:lang w:val="uk-UA"/>
        </w:rPr>
        <w:t>.05.2020 р.), внесений народним</w:t>
      </w:r>
      <w:r w:rsidR="00146B1C" w:rsidRPr="00146B1C">
        <w:rPr>
          <w:sz w:val="28"/>
          <w:szCs w:val="28"/>
          <w:lang w:val="uk-UA"/>
        </w:rPr>
        <w:t xml:space="preserve"> депутат</w:t>
      </w:r>
      <w:r w:rsidR="00146B1C">
        <w:rPr>
          <w:sz w:val="28"/>
          <w:szCs w:val="28"/>
          <w:lang w:val="uk-UA"/>
        </w:rPr>
        <w:t>о</w:t>
      </w:r>
      <w:r w:rsidR="00146B1C" w:rsidRPr="00146B1C">
        <w:rPr>
          <w:sz w:val="28"/>
          <w:szCs w:val="28"/>
          <w:lang w:val="uk-UA"/>
        </w:rPr>
        <w:t>м України Бондаренком О.В. та іншими народними депутатами України</w:t>
      </w:r>
      <w:r w:rsidR="004F6C3E" w:rsidRPr="006417A4">
        <w:rPr>
          <w:sz w:val="28"/>
          <w:szCs w:val="28"/>
          <w:lang w:val="uk-UA"/>
        </w:rPr>
        <w:t>.</w:t>
      </w:r>
    </w:p>
    <w:p w:rsidR="00FB0B9E" w:rsidRPr="00FB0B9E" w:rsidRDefault="00FB0B9E" w:rsidP="00FB0B9E">
      <w:pPr>
        <w:ind w:firstLine="709"/>
        <w:jc w:val="both"/>
        <w:rPr>
          <w:sz w:val="28"/>
          <w:szCs w:val="28"/>
          <w:lang w:val="uk-UA"/>
        </w:rPr>
      </w:pPr>
      <w:r w:rsidRPr="00FB0B9E">
        <w:rPr>
          <w:sz w:val="28"/>
          <w:szCs w:val="28"/>
          <w:lang w:val="uk-UA"/>
        </w:rPr>
        <w:t>Законопроектом пропонується статтю 17 Закону доповнити частиною 2</w:t>
      </w:r>
      <w:r w:rsidRPr="00FB0B9E">
        <w:rPr>
          <w:sz w:val="28"/>
          <w:szCs w:val="28"/>
          <w:vertAlign w:val="superscript"/>
          <w:lang w:val="uk-UA"/>
        </w:rPr>
        <w:t>1</w:t>
      </w:r>
      <w:r w:rsidRPr="00FB0B9E">
        <w:rPr>
          <w:sz w:val="28"/>
          <w:szCs w:val="28"/>
          <w:lang w:val="uk-UA"/>
        </w:rPr>
        <w:t xml:space="preserve"> такого змісту: «2</w:t>
      </w:r>
      <w:r w:rsidRPr="00FB0B9E">
        <w:rPr>
          <w:sz w:val="28"/>
          <w:szCs w:val="28"/>
          <w:vertAlign w:val="superscript"/>
          <w:lang w:val="uk-UA"/>
        </w:rPr>
        <w:t>1</w:t>
      </w:r>
      <w:r w:rsidRPr="00FB0B9E">
        <w:rPr>
          <w:sz w:val="28"/>
          <w:szCs w:val="28"/>
          <w:lang w:val="uk-UA"/>
        </w:rPr>
        <w:t xml:space="preserve">. Тимчасово, на період дії карантину, встановленого Кабінетом Міністрів України на всій території України, до повного його скасування та протягом 30 днів після завершення такого періоду, з метою запобігання поширенню на території України </w:t>
      </w:r>
      <w:proofErr w:type="spellStart"/>
      <w:r w:rsidRPr="00FB0B9E">
        <w:rPr>
          <w:sz w:val="28"/>
          <w:szCs w:val="28"/>
          <w:lang w:val="uk-UA"/>
        </w:rPr>
        <w:t>коронавірусної</w:t>
      </w:r>
      <w:proofErr w:type="spellEnd"/>
      <w:r w:rsidRPr="00FB0B9E">
        <w:rPr>
          <w:sz w:val="28"/>
          <w:szCs w:val="28"/>
          <w:lang w:val="uk-UA"/>
        </w:rPr>
        <w:t xml:space="preserve"> хвороби (COVID-19), громадське обговорення планованої діяльності проводиться виключно у формі надання письмових зауважень і пропозицій (у тому числі в електронному вигляді), про що зазначається у звіті про громадське обговорення. У цей період громадські слухання, передбачені статтею 7 цього Закону, не проводяться і на дати, що припадають на період дії заходів, спрямованих на запобігання виникненню і поширенню на території України </w:t>
      </w:r>
      <w:proofErr w:type="spellStart"/>
      <w:r w:rsidRPr="00FB0B9E">
        <w:rPr>
          <w:sz w:val="28"/>
          <w:szCs w:val="28"/>
          <w:lang w:val="uk-UA"/>
        </w:rPr>
        <w:t>коронавірусної</w:t>
      </w:r>
      <w:proofErr w:type="spellEnd"/>
      <w:r w:rsidRPr="00FB0B9E">
        <w:rPr>
          <w:sz w:val="28"/>
          <w:szCs w:val="28"/>
          <w:lang w:val="uk-UA"/>
        </w:rPr>
        <w:t xml:space="preserve"> хвороби (COVID-19), не призначаються. Заплановані громадські слухання, дата проведення яких припадає на період дії зазначених заходів, вважаються такими, що не відбулися і повторно не проводяться».</w:t>
      </w:r>
    </w:p>
    <w:p w:rsidR="00FB0B9E" w:rsidRPr="00FB0B9E" w:rsidRDefault="00FB0B9E" w:rsidP="00FB0B9E">
      <w:pPr>
        <w:ind w:firstLine="709"/>
        <w:jc w:val="both"/>
        <w:rPr>
          <w:sz w:val="28"/>
          <w:szCs w:val="28"/>
          <w:lang w:val="uk-UA"/>
        </w:rPr>
      </w:pPr>
      <w:r w:rsidRPr="00FB0B9E">
        <w:rPr>
          <w:sz w:val="28"/>
          <w:szCs w:val="28"/>
          <w:lang w:val="uk-UA"/>
        </w:rPr>
        <w:t xml:space="preserve">Як зазначено у пояснювальній записці, законопроект розроблений з метою недопущення поширення </w:t>
      </w:r>
      <w:proofErr w:type="spellStart"/>
      <w:r w:rsidRPr="00FB0B9E">
        <w:rPr>
          <w:sz w:val="28"/>
          <w:szCs w:val="28"/>
          <w:lang w:val="uk-UA"/>
        </w:rPr>
        <w:t>коронавірусної</w:t>
      </w:r>
      <w:proofErr w:type="spellEnd"/>
      <w:r w:rsidRPr="00FB0B9E">
        <w:rPr>
          <w:sz w:val="28"/>
          <w:szCs w:val="28"/>
          <w:lang w:val="uk-UA"/>
        </w:rPr>
        <w:t xml:space="preserve"> хвороби (COVID-19), пов’язаного з необхідністю проведення масових заходів у процесі здійснення оцінки впливу на довкілля. </w:t>
      </w:r>
    </w:p>
    <w:p w:rsidR="00FB0B9E" w:rsidRDefault="00FB0B9E" w:rsidP="00FB0B9E">
      <w:pPr>
        <w:ind w:firstLine="709"/>
        <w:jc w:val="both"/>
        <w:rPr>
          <w:sz w:val="28"/>
          <w:szCs w:val="28"/>
          <w:lang w:val="uk-UA"/>
        </w:rPr>
      </w:pPr>
      <w:r w:rsidRPr="00FB0B9E">
        <w:rPr>
          <w:sz w:val="28"/>
          <w:szCs w:val="28"/>
          <w:lang w:val="uk-UA"/>
        </w:rPr>
        <w:t>Комітет зазначає, що відповідно до частини четвертою статті 3 Закону України «Про оцінку впливу на довкілля» розпочинати провадження планованої діяльності, яка підлягає оцінці впливу на довкілля, без оцінки впливу на довкілля та отримання рішення про провадження планованої діяльності забороняється. Частиною п’ятою статті 7 Закону України «Про оцінку впливу на довкілля» передбачено, що «громадське обговорення планованої діяльності після подання звіту з оцінки впливу на довкілля проводиться у формі громадських слухань та у формі надання письмових зауважень і пропозицій (у тому числі в електронному вигляді)».</w:t>
      </w:r>
    </w:p>
    <w:p w:rsidR="00091271" w:rsidRDefault="00091271" w:rsidP="00FB0B9E">
      <w:pPr>
        <w:ind w:firstLine="709"/>
        <w:jc w:val="both"/>
        <w:rPr>
          <w:sz w:val="28"/>
          <w:szCs w:val="28"/>
          <w:lang w:val="uk-UA"/>
        </w:rPr>
      </w:pPr>
    </w:p>
    <w:p w:rsidR="00091271" w:rsidRDefault="00091271" w:rsidP="00FB0B9E">
      <w:pPr>
        <w:ind w:firstLine="709"/>
        <w:jc w:val="both"/>
        <w:rPr>
          <w:sz w:val="28"/>
          <w:szCs w:val="28"/>
          <w:lang w:val="uk-UA"/>
        </w:rPr>
      </w:pPr>
    </w:p>
    <w:p w:rsidR="00091271" w:rsidRDefault="00091271" w:rsidP="00FB0B9E">
      <w:pPr>
        <w:ind w:firstLine="709"/>
        <w:jc w:val="both"/>
        <w:rPr>
          <w:sz w:val="28"/>
          <w:szCs w:val="28"/>
          <w:lang w:val="uk-UA"/>
        </w:rPr>
      </w:pPr>
    </w:p>
    <w:p w:rsidR="00FB0B9E" w:rsidRPr="00FB0B9E" w:rsidRDefault="00FB0B9E" w:rsidP="00FB0B9E">
      <w:pPr>
        <w:ind w:firstLine="709"/>
        <w:jc w:val="both"/>
        <w:rPr>
          <w:sz w:val="28"/>
          <w:szCs w:val="28"/>
          <w:lang w:val="uk-UA"/>
        </w:rPr>
      </w:pPr>
      <w:r w:rsidRPr="00FB0B9E">
        <w:rPr>
          <w:sz w:val="28"/>
          <w:szCs w:val="28"/>
          <w:lang w:val="uk-UA"/>
        </w:rPr>
        <w:lastRenderedPageBreak/>
        <w:t xml:space="preserve">Разом з тим, відповідно до постанови Кабінету Міністрів України </w:t>
      </w:r>
      <w:r w:rsidR="00D7261C">
        <w:rPr>
          <w:sz w:val="28"/>
          <w:szCs w:val="28"/>
          <w:lang w:val="uk-UA"/>
        </w:rPr>
        <w:br/>
      </w:r>
      <w:r w:rsidRPr="00FB0B9E">
        <w:rPr>
          <w:sz w:val="28"/>
          <w:szCs w:val="28"/>
          <w:lang w:val="uk-UA"/>
        </w:rPr>
        <w:t xml:space="preserve">від 20.05.2020 № 392 «Про встановлення карантину з метою запобігання поширенню на території України гострої респіраторної хвороби COVID-19, спричиненої </w:t>
      </w:r>
      <w:proofErr w:type="spellStart"/>
      <w:r w:rsidRPr="00FB0B9E">
        <w:rPr>
          <w:sz w:val="28"/>
          <w:szCs w:val="28"/>
          <w:lang w:val="uk-UA"/>
        </w:rPr>
        <w:t>коронавірусом</w:t>
      </w:r>
      <w:proofErr w:type="spellEnd"/>
      <w:r w:rsidRPr="00FB0B9E">
        <w:rPr>
          <w:sz w:val="28"/>
          <w:szCs w:val="28"/>
          <w:lang w:val="uk-UA"/>
        </w:rPr>
        <w:t xml:space="preserve"> SARS-CoV-2, та етапів послаблення протиепідемічних заходів»: «заходи, запроваджені актами законодавства в процесі реалізації карантину на період, визначений постановою Кабінету Міністрів України від 11 березня 2020 р. № 211, продовжують діяти на період, встановлений цією постановою». </w:t>
      </w:r>
    </w:p>
    <w:p w:rsidR="00FB0B9E" w:rsidRPr="00FB0B9E" w:rsidRDefault="00FB0B9E" w:rsidP="00FB0B9E">
      <w:pPr>
        <w:ind w:firstLine="709"/>
        <w:jc w:val="both"/>
        <w:rPr>
          <w:sz w:val="28"/>
          <w:szCs w:val="28"/>
          <w:lang w:val="uk-UA"/>
        </w:rPr>
      </w:pPr>
      <w:r w:rsidRPr="00FB0B9E">
        <w:rPr>
          <w:sz w:val="28"/>
          <w:szCs w:val="28"/>
          <w:lang w:val="uk-UA"/>
        </w:rPr>
        <w:t xml:space="preserve">Враховуючи вищевикладене, існує необхідність врегулювання особливостей проведення громадського обговорення планованої діяльності після подання звіту з оцінки впливу на довкілля у період дії карантину, та визначення правових наслідків </w:t>
      </w:r>
      <w:proofErr w:type="spellStart"/>
      <w:r w:rsidRPr="00FB0B9E">
        <w:rPr>
          <w:sz w:val="28"/>
          <w:szCs w:val="28"/>
          <w:lang w:val="uk-UA"/>
        </w:rPr>
        <w:t>непроведення</w:t>
      </w:r>
      <w:proofErr w:type="spellEnd"/>
      <w:r w:rsidRPr="00FB0B9E">
        <w:rPr>
          <w:sz w:val="28"/>
          <w:szCs w:val="28"/>
          <w:lang w:val="uk-UA"/>
        </w:rPr>
        <w:t xml:space="preserve"> та </w:t>
      </w:r>
      <w:proofErr w:type="spellStart"/>
      <w:r w:rsidRPr="00FB0B9E">
        <w:rPr>
          <w:sz w:val="28"/>
          <w:szCs w:val="28"/>
          <w:lang w:val="uk-UA"/>
        </w:rPr>
        <w:t>непризначення</w:t>
      </w:r>
      <w:proofErr w:type="spellEnd"/>
      <w:r w:rsidRPr="00FB0B9E">
        <w:rPr>
          <w:sz w:val="28"/>
          <w:szCs w:val="28"/>
          <w:lang w:val="uk-UA"/>
        </w:rPr>
        <w:t xml:space="preserve"> громадських слухань у цей період.</w:t>
      </w:r>
    </w:p>
    <w:p w:rsidR="00FB0B9E" w:rsidRPr="00FB0B9E" w:rsidRDefault="00FB0B9E" w:rsidP="00FB0B9E">
      <w:pPr>
        <w:ind w:firstLine="709"/>
        <w:jc w:val="both"/>
        <w:rPr>
          <w:sz w:val="28"/>
          <w:szCs w:val="28"/>
          <w:lang w:val="uk-UA"/>
        </w:rPr>
      </w:pPr>
      <w:r w:rsidRPr="00FB0B9E">
        <w:rPr>
          <w:sz w:val="28"/>
          <w:szCs w:val="28"/>
          <w:lang w:val="uk-UA"/>
        </w:rPr>
        <w:t xml:space="preserve">Комітет зазначає, що прийняття </w:t>
      </w:r>
      <w:proofErr w:type="spellStart"/>
      <w:r w:rsidRPr="00FB0B9E">
        <w:rPr>
          <w:sz w:val="28"/>
          <w:szCs w:val="28"/>
          <w:lang w:val="uk-UA"/>
        </w:rPr>
        <w:t>проєкту</w:t>
      </w:r>
      <w:proofErr w:type="spellEnd"/>
      <w:r w:rsidRPr="00FB0B9E">
        <w:rPr>
          <w:sz w:val="28"/>
          <w:szCs w:val="28"/>
          <w:lang w:val="uk-UA"/>
        </w:rPr>
        <w:t xml:space="preserve"> закону дозволить забезпечити здійснення оцінки впливу на довкілля без ризику поширення </w:t>
      </w:r>
      <w:proofErr w:type="spellStart"/>
      <w:r w:rsidRPr="00FB0B9E">
        <w:rPr>
          <w:sz w:val="28"/>
          <w:szCs w:val="28"/>
          <w:lang w:val="uk-UA"/>
        </w:rPr>
        <w:t>коронавірусної</w:t>
      </w:r>
      <w:proofErr w:type="spellEnd"/>
      <w:r w:rsidRPr="00FB0B9E">
        <w:rPr>
          <w:sz w:val="28"/>
          <w:szCs w:val="28"/>
          <w:lang w:val="uk-UA"/>
        </w:rPr>
        <w:t xml:space="preserve"> хвороби (COVID-19), пов’язаного з необхідністю проведення масових заходів у процесі громадського обговорення планованої діяльності після подання звіту з оцінки впливу на довкілля. </w:t>
      </w:r>
    </w:p>
    <w:p w:rsidR="00FB0B9E" w:rsidRPr="00FB0B9E" w:rsidRDefault="00FB0B9E" w:rsidP="00FB0B9E">
      <w:pPr>
        <w:ind w:firstLine="709"/>
        <w:jc w:val="both"/>
        <w:rPr>
          <w:sz w:val="28"/>
          <w:szCs w:val="28"/>
          <w:lang w:val="uk-UA"/>
        </w:rPr>
      </w:pPr>
      <w:r w:rsidRPr="00FB0B9E">
        <w:rPr>
          <w:sz w:val="28"/>
          <w:szCs w:val="28"/>
          <w:lang w:val="uk-UA"/>
        </w:rPr>
        <w:t xml:space="preserve">Одночасно прийняття </w:t>
      </w:r>
      <w:proofErr w:type="spellStart"/>
      <w:r w:rsidRPr="00FB0B9E">
        <w:rPr>
          <w:sz w:val="28"/>
          <w:szCs w:val="28"/>
          <w:lang w:val="uk-UA"/>
        </w:rPr>
        <w:t>законопроєкту</w:t>
      </w:r>
      <w:proofErr w:type="spellEnd"/>
      <w:r w:rsidRPr="00FB0B9E">
        <w:rPr>
          <w:sz w:val="28"/>
          <w:szCs w:val="28"/>
          <w:lang w:val="uk-UA"/>
        </w:rPr>
        <w:t xml:space="preserve"> забезпечить врахування зауважень та пропозицій громадськості щодо захисту довкілля та охорони здоров’я населення у процесі провадження господарської діяльності без необхідності зупинення на період дії карантину дозвільних процедур.</w:t>
      </w:r>
    </w:p>
    <w:p w:rsidR="00FB0B9E" w:rsidRPr="00FB0B9E" w:rsidRDefault="00FB0B9E" w:rsidP="00FB0B9E">
      <w:pPr>
        <w:ind w:firstLine="709"/>
        <w:jc w:val="both"/>
        <w:rPr>
          <w:sz w:val="28"/>
          <w:szCs w:val="28"/>
          <w:lang w:val="uk-UA"/>
        </w:rPr>
      </w:pPr>
      <w:r w:rsidRPr="00FB0B9E">
        <w:rPr>
          <w:sz w:val="28"/>
          <w:szCs w:val="28"/>
          <w:lang w:val="uk-UA"/>
        </w:rPr>
        <w:t xml:space="preserve">Міністерство енергетики та захисту довкілля України підтримує прийняття </w:t>
      </w:r>
      <w:proofErr w:type="spellStart"/>
      <w:r w:rsidRPr="00FB0B9E">
        <w:rPr>
          <w:sz w:val="28"/>
          <w:szCs w:val="28"/>
          <w:lang w:val="uk-UA"/>
        </w:rPr>
        <w:t>законопроєкту</w:t>
      </w:r>
      <w:proofErr w:type="spellEnd"/>
      <w:r w:rsidRPr="00FB0B9E">
        <w:rPr>
          <w:sz w:val="28"/>
          <w:szCs w:val="28"/>
          <w:lang w:val="uk-UA"/>
        </w:rPr>
        <w:t xml:space="preserve">. У своєму висновку </w:t>
      </w:r>
      <w:proofErr w:type="spellStart"/>
      <w:r w:rsidRPr="00FB0B9E">
        <w:rPr>
          <w:sz w:val="28"/>
          <w:szCs w:val="28"/>
          <w:lang w:val="uk-UA"/>
        </w:rPr>
        <w:t>Мінекоенерго</w:t>
      </w:r>
      <w:proofErr w:type="spellEnd"/>
      <w:r w:rsidRPr="00FB0B9E">
        <w:rPr>
          <w:sz w:val="28"/>
          <w:szCs w:val="28"/>
          <w:lang w:val="uk-UA"/>
        </w:rPr>
        <w:t xml:space="preserve"> для однозначного розуміння дати початку застосування запропонованого положення пропонує доповнити частину 21 статті 17 Закону таким реченням: «Норма цієї частини застосовується з 16 березня 2020 року».</w:t>
      </w:r>
    </w:p>
    <w:p w:rsidR="00FB0B9E" w:rsidRPr="00FB0B9E" w:rsidRDefault="00FB0B9E" w:rsidP="00FB0B9E">
      <w:pPr>
        <w:ind w:firstLine="709"/>
        <w:jc w:val="both"/>
        <w:rPr>
          <w:sz w:val="28"/>
          <w:szCs w:val="28"/>
          <w:lang w:val="uk-UA"/>
        </w:rPr>
      </w:pPr>
      <w:r w:rsidRPr="00FB0B9E">
        <w:rPr>
          <w:sz w:val="28"/>
          <w:szCs w:val="28"/>
          <w:lang w:val="uk-UA"/>
        </w:rPr>
        <w:t>Комітет зазначає, що відповідно до статті 58 Конституції України закони та інші нормативно-правові акти не мають зворотної дії в часі. Тому дія запропонованого положення не може поширюватися на правовідносини, які виникли до набрання чинності нормативно-правовим актом.</w:t>
      </w:r>
    </w:p>
    <w:p w:rsidR="00FB0B9E" w:rsidRPr="00FB0B9E" w:rsidRDefault="00FB0B9E" w:rsidP="00FB0B9E">
      <w:pPr>
        <w:ind w:firstLine="709"/>
        <w:jc w:val="both"/>
        <w:rPr>
          <w:sz w:val="28"/>
          <w:szCs w:val="28"/>
          <w:lang w:val="uk-UA"/>
        </w:rPr>
      </w:pPr>
      <w:r w:rsidRPr="00FB0B9E">
        <w:rPr>
          <w:sz w:val="28"/>
          <w:szCs w:val="28"/>
          <w:lang w:val="uk-UA"/>
        </w:rPr>
        <w:t>Головне науково-експертне управління, проаналізувавши законопроект, звертає увагу на необхідність врахування у новій частині 2</w:t>
      </w:r>
      <w:r w:rsidRPr="00D7261C">
        <w:rPr>
          <w:sz w:val="28"/>
          <w:szCs w:val="28"/>
          <w:vertAlign w:val="superscript"/>
          <w:lang w:val="uk-UA"/>
        </w:rPr>
        <w:t>1</w:t>
      </w:r>
      <w:r w:rsidRPr="00FB0B9E">
        <w:rPr>
          <w:sz w:val="28"/>
          <w:szCs w:val="28"/>
          <w:lang w:val="uk-UA"/>
        </w:rPr>
        <w:t xml:space="preserve"> того,  що у певних випадках строки проведення громадських слухань можуть бути скориговані таким чином, щоб їх проведення було можливо після завершення визначеного у цій частині строку, протягом якого такі слухання не проводяться. Головне управління вважає, що таке уточнення дозволить максимально врахувати громадську думку щодо планованої діяльності.</w:t>
      </w:r>
    </w:p>
    <w:p w:rsidR="00146B1C" w:rsidRDefault="00FB0B9E" w:rsidP="00FB0B9E">
      <w:pPr>
        <w:ind w:firstLine="709"/>
        <w:jc w:val="both"/>
        <w:rPr>
          <w:sz w:val="28"/>
          <w:szCs w:val="28"/>
          <w:lang w:val="uk-UA"/>
        </w:rPr>
      </w:pPr>
      <w:r w:rsidRPr="00FB0B9E">
        <w:rPr>
          <w:sz w:val="28"/>
          <w:szCs w:val="28"/>
          <w:lang w:val="uk-UA"/>
        </w:rPr>
        <w:t xml:space="preserve">Головне науково-експертне управління не заперечує проти прийняття </w:t>
      </w:r>
      <w:proofErr w:type="spellStart"/>
      <w:r w:rsidRPr="00FB0B9E">
        <w:rPr>
          <w:sz w:val="28"/>
          <w:szCs w:val="28"/>
          <w:lang w:val="uk-UA"/>
        </w:rPr>
        <w:t>проєкту</w:t>
      </w:r>
      <w:proofErr w:type="spellEnd"/>
      <w:r w:rsidRPr="00FB0B9E">
        <w:rPr>
          <w:sz w:val="28"/>
          <w:szCs w:val="28"/>
          <w:lang w:val="uk-UA"/>
        </w:rPr>
        <w:t xml:space="preserve"> Закону за основу у першому читанні.</w:t>
      </w:r>
    </w:p>
    <w:p w:rsidR="006417A4" w:rsidRPr="006417A4" w:rsidRDefault="006417A4" w:rsidP="00754A69">
      <w:pPr>
        <w:ind w:firstLine="709"/>
        <w:jc w:val="both"/>
        <w:rPr>
          <w:sz w:val="28"/>
          <w:szCs w:val="28"/>
          <w:lang w:val="uk-UA"/>
        </w:rPr>
      </w:pPr>
      <w:r w:rsidRPr="006417A4">
        <w:rPr>
          <w:sz w:val="28"/>
          <w:szCs w:val="28"/>
          <w:lang w:val="uk-UA"/>
        </w:rPr>
        <w:t xml:space="preserve">Комітет з питань екологічної політики та природокористування вирішив </w:t>
      </w:r>
      <w:r w:rsidR="00146B1C">
        <w:rPr>
          <w:sz w:val="28"/>
          <w:szCs w:val="28"/>
          <w:lang w:val="uk-UA"/>
        </w:rPr>
        <w:t>р</w:t>
      </w:r>
      <w:r w:rsidR="00146B1C" w:rsidRPr="00146B1C">
        <w:rPr>
          <w:sz w:val="28"/>
          <w:szCs w:val="28"/>
          <w:lang w:val="uk-UA"/>
        </w:rPr>
        <w:t xml:space="preserve">екомендувати Верховній Раді України проект Закону про внесення змін до Закону України "Про оцінку впливу на довкілля" щодо запобігання виникненню і поширенню </w:t>
      </w:r>
      <w:proofErr w:type="spellStart"/>
      <w:r w:rsidR="00146B1C" w:rsidRPr="00146B1C">
        <w:rPr>
          <w:sz w:val="28"/>
          <w:szCs w:val="28"/>
          <w:lang w:val="uk-UA"/>
        </w:rPr>
        <w:t>коронавірусної</w:t>
      </w:r>
      <w:proofErr w:type="spellEnd"/>
      <w:r w:rsidR="00146B1C" w:rsidRPr="00146B1C">
        <w:rPr>
          <w:sz w:val="28"/>
          <w:szCs w:val="28"/>
          <w:lang w:val="uk-UA"/>
        </w:rPr>
        <w:t xml:space="preserve"> хвороби (COVID-19) (реєстр. № 3438 </w:t>
      </w:r>
      <w:r w:rsidR="00146B1C">
        <w:rPr>
          <w:sz w:val="28"/>
          <w:szCs w:val="28"/>
          <w:lang w:val="uk-UA"/>
        </w:rPr>
        <w:br/>
      </w:r>
      <w:r w:rsidR="00146B1C" w:rsidRPr="00146B1C">
        <w:rPr>
          <w:sz w:val="28"/>
          <w:szCs w:val="28"/>
          <w:lang w:val="uk-UA"/>
        </w:rPr>
        <w:t>від 06.05.2020 р.), внесений народним депутат</w:t>
      </w:r>
      <w:r w:rsidR="00146B1C">
        <w:rPr>
          <w:sz w:val="28"/>
          <w:szCs w:val="28"/>
          <w:lang w:val="uk-UA"/>
        </w:rPr>
        <w:t>о</w:t>
      </w:r>
      <w:r w:rsidR="00146B1C" w:rsidRPr="00146B1C">
        <w:rPr>
          <w:sz w:val="28"/>
          <w:szCs w:val="28"/>
          <w:lang w:val="uk-UA"/>
        </w:rPr>
        <w:t>м України Бондаренком О.В.</w:t>
      </w:r>
      <w:r w:rsidR="00146B1C">
        <w:rPr>
          <w:sz w:val="28"/>
          <w:szCs w:val="28"/>
          <w:lang w:val="uk-UA"/>
        </w:rPr>
        <w:t xml:space="preserve"> </w:t>
      </w:r>
      <w:r w:rsidR="00146B1C" w:rsidRPr="00146B1C">
        <w:rPr>
          <w:sz w:val="28"/>
          <w:szCs w:val="28"/>
          <w:lang w:val="uk-UA"/>
        </w:rPr>
        <w:t xml:space="preserve">та іншими народними депутатами України, включити до порядку денного третьої </w:t>
      </w:r>
      <w:r w:rsidR="00146B1C" w:rsidRPr="00146B1C">
        <w:rPr>
          <w:sz w:val="28"/>
          <w:szCs w:val="28"/>
          <w:lang w:val="uk-UA"/>
        </w:rPr>
        <w:lastRenderedPageBreak/>
        <w:t>сесії та розглянути на пленарному засіданні Верховної Ради України</w:t>
      </w:r>
      <w:r w:rsidR="0021274B">
        <w:rPr>
          <w:sz w:val="28"/>
          <w:szCs w:val="28"/>
          <w:lang w:val="uk-UA"/>
        </w:rPr>
        <w:t>.</w:t>
      </w:r>
      <w:r w:rsidR="00146B1C" w:rsidRPr="00146B1C">
        <w:rPr>
          <w:sz w:val="28"/>
          <w:szCs w:val="28"/>
          <w:lang w:val="uk-UA"/>
        </w:rPr>
        <w:t xml:space="preserve"> </w:t>
      </w:r>
      <w:r w:rsidR="00D7261C">
        <w:rPr>
          <w:sz w:val="28"/>
          <w:szCs w:val="28"/>
          <w:lang w:val="uk-UA"/>
        </w:rPr>
        <w:br/>
      </w:r>
      <w:r w:rsidR="0021274B">
        <w:rPr>
          <w:sz w:val="28"/>
          <w:szCs w:val="28"/>
          <w:lang w:val="uk-UA"/>
        </w:rPr>
        <w:t>З</w:t>
      </w:r>
      <w:r w:rsidR="00146B1C" w:rsidRPr="00146B1C">
        <w:rPr>
          <w:sz w:val="28"/>
          <w:szCs w:val="28"/>
          <w:lang w:val="uk-UA"/>
        </w:rPr>
        <w:t>а результатами розгляду прийняти за основу і в цілому</w:t>
      </w:r>
      <w:r w:rsidR="00FB0B9E">
        <w:rPr>
          <w:sz w:val="28"/>
          <w:szCs w:val="28"/>
          <w:lang w:val="uk-UA"/>
        </w:rPr>
        <w:t xml:space="preserve"> як Закон</w:t>
      </w:r>
      <w:r w:rsidRPr="006417A4">
        <w:rPr>
          <w:sz w:val="28"/>
          <w:szCs w:val="28"/>
          <w:lang w:val="uk-UA"/>
        </w:rPr>
        <w:t>.</w:t>
      </w:r>
    </w:p>
    <w:p w:rsidR="00146B1C" w:rsidRPr="006417A4" w:rsidRDefault="006417A4" w:rsidP="00754A69">
      <w:pPr>
        <w:ind w:firstLine="709"/>
        <w:jc w:val="both"/>
        <w:rPr>
          <w:b/>
          <w:sz w:val="28"/>
          <w:szCs w:val="28"/>
          <w:lang w:val="uk-UA"/>
        </w:rPr>
      </w:pPr>
      <w:r w:rsidRPr="006417A4">
        <w:rPr>
          <w:sz w:val="28"/>
          <w:szCs w:val="28"/>
          <w:lang w:val="uk-UA"/>
        </w:rPr>
        <w:t xml:space="preserve">Співдоповідачем на пленарному засіданні при розгляді </w:t>
      </w:r>
      <w:r w:rsidR="00921028">
        <w:rPr>
          <w:sz w:val="28"/>
          <w:szCs w:val="28"/>
          <w:lang w:val="uk-UA"/>
        </w:rPr>
        <w:t>законо</w:t>
      </w:r>
      <w:r w:rsidRPr="006417A4">
        <w:rPr>
          <w:sz w:val="28"/>
          <w:szCs w:val="28"/>
          <w:lang w:val="uk-UA"/>
        </w:rPr>
        <w:t>проекту визначено народного депутата України</w:t>
      </w:r>
      <w:r w:rsidR="00146B1C">
        <w:rPr>
          <w:sz w:val="28"/>
          <w:szCs w:val="28"/>
          <w:lang w:val="uk-UA"/>
        </w:rPr>
        <w:t xml:space="preserve">, </w:t>
      </w:r>
      <w:r w:rsidR="00D7261C" w:rsidRPr="00D7261C">
        <w:rPr>
          <w:sz w:val="28"/>
          <w:szCs w:val="28"/>
          <w:lang w:val="uk-UA"/>
        </w:rPr>
        <w:t>голову підкомітету з питань державного моніторингу навколишнього природного середовища Якименка Павла Віталійовича.</w:t>
      </w:r>
    </w:p>
    <w:p w:rsidR="00C91F8A" w:rsidRPr="00E36508" w:rsidRDefault="00C91F8A" w:rsidP="00166C4F">
      <w:pPr>
        <w:pStyle w:val="21"/>
        <w:widowControl w:val="0"/>
        <w:tabs>
          <w:tab w:val="left" w:pos="8460"/>
        </w:tabs>
        <w:spacing w:after="0" w:line="240" w:lineRule="auto"/>
        <w:ind w:left="0" w:firstLine="720"/>
        <w:jc w:val="both"/>
        <w:rPr>
          <w:b/>
          <w:sz w:val="24"/>
          <w:szCs w:val="24"/>
          <w:lang w:val="uk-UA"/>
        </w:rPr>
      </w:pPr>
    </w:p>
    <w:p w:rsidR="006417A4" w:rsidRDefault="006417A4" w:rsidP="00166C4F">
      <w:pPr>
        <w:pStyle w:val="21"/>
        <w:widowControl w:val="0"/>
        <w:tabs>
          <w:tab w:val="left" w:pos="8460"/>
        </w:tabs>
        <w:spacing w:after="0" w:line="240" w:lineRule="auto"/>
        <w:ind w:left="0" w:firstLine="720"/>
        <w:jc w:val="both"/>
        <w:rPr>
          <w:b/>
          <w:sz w:val="24"/>
          <w:szCs w:val="24"/>
          <w:lang w:val="uk-UA"/>
        </w:rPr>
      </w:pPr>
    </w:p>
    <w:p w:rsidR="00D7261C" w:rsidRPr="00E36508" w:rsidRDefault="00D7261C" w:rsidP="00166C4F">
      <w:pPr>
        <w:pStyle w:val="21"/>
        <w:widowControl w:val="0"/>
        <w:tabs>
          <w:tab w:val="left" w:pos="8460"/>
        </w:tabs>
        <w:spacing w:after="0" w:line="240" w:lineRule="auto"/>
        <w:ind w:left="0" w:firstLine="720"/>
        <w:jc w:val="both"/>
        <w:rPr>
          <w:b/>
          <w:sz w:val="24"/>
          <w:szCs w:val="24"/>
          <w:lang w:val="uk-UA"/>
        </w:rPr>
      </w:pPr>
    </w:p>
    <w:p w:rsidR="00E13119" w:rsidRPr="006417A4" w:rsidRDefault="00E13119" w:rsidP="00166C4F">
      <w:pPr>
        <w:pStyle w:val="21"/>
        <w:widowControl w:val="0"/>
        <w:tabs>
          <w:tab w:val="left" w:pos="8460"/>
        </w:tabs>
        <w:spacing w:after="0" w:line="240" w:lineRule="auto"/>
        <w:ind w:left="0" w:firstLine="720"/>
        <w:jc w:val="both"/>
        <w:rPr>
          <w:b/>
          <w:sz w:val="28"/>
          <w:szCs w:val="28"/>
          <w:lang w:val="uk-UA"/>
        </w:rPr>
      </w:pPr>
      <w:r w:rsidRPr="006417A4">
        <w:rPr>
          <w:b/>
          <w:sz w:val="28"/>
          <w:szCs w:val="28"/>
          <w:lang w:val="uk-UA"/>
        </w:rPr>
        <w:t>Голов</w:t>
      </w:r>
      <w:r w:rsidR="00476C6F" w:rsidRPr="006417A4">
        <w:rPr>
          <w:b/>
          <w:sz w:val="28"/>
          <w:szCs w:val="28"/>
          <w:lang w:val="uk-UA"/>
        </w:rPr>
        <w:t>а</w:t>
      </w:r>
      <w:r w:rsidRPr="006417A4">
        <w:rPr>
          <w:b/>
          <w:sz w:val="28"/>
          <w:szCs w:val="28"/>
          <w:lang w:val="uk-UA"/>
        </w:rPr>
        <w:t xml:space="preserve"> Комітету           </w:t>
      </w:r>
      <w:r w:rsidR="00476C6F" w:rsidRPr="006417A4">
        <w:rPr>
          <w:b/>
          <w:sz w:val="28"/>
          <w:szCs w:val="28"/>
          <w:lang w:val="uk-UA"/>
        </w:rPr>
        <w:t xml:space="preserve">                       </w:t>
      </w:r>
      <w:r w:rsidRPr="006417A4">
        <w:rPr>
          <w:b/>
          <w:sz w:val="28"/>
          <w:szCs w:val="28"/>
          <w:lang w:val="uk-UA"/>
        </w:rPr>
        <w:t xml:space="preserve">          </w:t>
      </w:r>
      <w:r w:rsidR="003F24D3" w:rsidRPr="006417A4">
        <w:rPr>
          <w:b/>
          <w:sz w:val="28"/>
          <w:szCs w:val="28"/>
          <w:lang w:val="uk-UA"/>
        </w:rPr>
        <w:t xml:space="preserve">        </w:t>
      </w:r>
      <w:r w:rsidRPr="006417A4">
        <w:rPr>
          <w:b/>
          <w:sz w:val="28"/>
          <w:szCs w:val="28"/>
          <w:lang w:val="uk-UA"/>
        </w:rPr>
        <w:t xml:space="preserve">      </w:t>
      </w:r>
      <w:r w:rsidR="00476C6F" w:rsidRPr="006417A4">
        <w:rPr>
          <w:b/>
          <w:sz w:val="28"/>
          <w:szCs w:val="28"/>
          <w:lang w:val="uk-UA"/>
        </w:rPr>
        <w:t>О. БОНДАРЕНКО</w:t>
      </w:r>
    </w:p>
    <w:sectPr w:rsidR="00E13119" w:rsidRPr="006417A4" w:rsidSect="00150B8C">
      <w:headerReference w:type="even" r:id="rId9"/>
      <w:headerReference w:type="default" r:id="rId10"/>
      <w:pgSz w:w="11906" w:h="16838"/>
      <w:pgMar w:top="737" w:right="851"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0BD" w:rsidRDefault="003F70BD">
      <w:r>
        <w:separator/>
      </w:r>
    </w:p>
  </w:endnote>
  <w:endnote w:type="continuationSeparator" w:id="0">
    <w:p w:rsidR="003F70BD" w:rsidRDefault="003F7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0BD" w:rsidRDefault="003F70BD">
      <w:r>
        <w:separator/>
      </w:r>
    </w:p>
  </w:footnote>
  <w:footnote w:type="continuationSeparator" w:id="0">
    <w:p w:rsidR="003F70BD" w:rsidRDefault="003F70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F012A">
      <w:rPr>
        <w:rStyle w:val="a6"/>
        <w:noProof/>
      </w:rPr>
      <w:t>3</w:t>
    </w:r>
    <w:r>
      <w:rPr>
        <w:rStyle w:val="a6"/>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B3257">
      <w:rPr>
        <w:rStyle w:val="a6"/>
        <w:noProof/>
      </w:rPr>
      <w:t>3</w:t>
    </w:r>
    <w:r>
      <w:rPr>
        <w:rStyle w:val="a6"/>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8"/>
  </w:num>
  <w:num w:numId="3">
    <w:abstractNumId w:val="7"/>
  </w:num>
  <w:num w:numId="4">
    <w:abstractNumId w:val="10"/>
  </w:num>
  <w:num w:numId="5">
    <w:abstractNumId w:val="0"/>
  </w:num>
  <w:num w:numId="6">
    <w:abstractNumId w:val="9"/>
  </w:num>
  <w:num w:numId="7">
    <w:abstractNumId w:val="1"/>
  </w:num>
  <w:num w:numId="8">
    <w:abstractNumId w:val="2"/>
  </w:num>
  <w:num w:numId="9">
    <w:abstractNumId w:val="4"/>
  </w:num>
  <w:num w:numId="10">
    <w:abstractNumId w:val="6"/>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58DE"/>
    <w:rsid w:val="00006036"/>
    <w:rsid w:val="00012DBB"/>
    <w:rsid w:val="00013197"/>
    <w:rsid w:val="00014614"/>
    <w:rsid w:val="00015F20"/>
    <w:rsid w:val="000161F5"/>
    <w:rsid w:val="00023F96"/>
    <w:rsid w:val="00025F86"/>
    <w:rsid w:val="000322B6"/>
    <w:rsid w:val="000333A9"/>
    <w:rsid w:val="000333E2"/>
    <w:rsid w:val="00035EDE"/>
    <w:rsid w:val="0004143B"/>
    <w:rsid w:val="00042CE5"/>
    <w:rsid w:val="000474D6"/>
    <w:rsid w:val="00047A0F"/>
    <w:rsid w:val="000531A0"/>
    <w:rsid w:val="00056619"/>
    <w:rsid w:val="000640D2"/>
    <w:rsid w:val="00070485"/>
    <w:rsid w:val="0007167F"/>
    <w:rsid w:val="00072D12"/>
    <w:rsid w:val="0007312F"/>
    <w:rsid w:val="000810C9"/>
    <w:rsid w:val="00082D22"/>
    <w:rsid w:val="000843D6"/>
    <w:rsid w:val="00084AC9"/>
    <w:rsid w:val="00084CD7"/>
    <w:rsid w:val="000867EF"/>
    <w:rsid w:val="00086A83"/>
    <w:rsid w:val="00091271"/>
    <w:rsid w:val="00091C34"/>
    <w:rsid w:val="000950C7"/>
    <w:rsid w:val="00096DEF"/>
    <w:rsid w:val="000A1191"/>
    <w:rsid w:val="000A57DE"/>
    <w:rsid w:val="000A672E"/>
    <w:rsid w:val="000B0DDD"/>
    <w:rsid w:val="000B18B7"/>
    <w:rsid w:val="000B3257"/>
    <w:rsid w:val="000B6D38"/>
    <w:rsid w:val="000C1F89"/>
    <w:rsid w:val="000C237D"/>
    <w:rsid w:val="000C242C"/>
    <w:rsid w:val="000C277B"/>
    <w:rsid w:val="000C3D59"/>
    <w:rsid w:val="000C550B"/>
    <w:rsid w:val="000C7386"/>
    <w:rsid w:val="000D1C1B"/>
    <w:rsid w:val="000D215F"/>
    <w:rsid w:val="000D2753"/>
    <w:rsid w:val="000D2984"/>
    <w:rsid w:val="000D41AC"/>
    <w:rsid w:val="000E028B"/>
    <w:rsid w:val="000E0D97"/>
    <w:rsid w:val="000E2AD3"/>
    <w:rsid w:val="000E2E2B"/>
    <w:rsid w:val="000E2FBD"/>
    <w:rsid w:val="000E3486"/>
    <w:rsid w:val="000E390B"/>
    <w:rsid w:val="000E40BB"/>
    <w:rsid w:val="000E6C07"/>
    <w:rsid w:val="000F0596"/>
    <w:rsid w:val="000F392F"/>
    <w:rsid w:val="000F3CAE"/>
    <w:rsid w:val="000F4CE4"/>
    <w:rsid w:val="000F4EC6"/>
    <w:rsid w:val="000F5B8D"/>
    <w:rsid w:val="000F7CF5"/>
    <w:rsid w:val="00100DA5"/>
    <w:rsid w:val="0010146B"/>
    <w:rsid w:val="00111563"/>
    <w:rsid w:val="00111EBE"/>
    <w:rsid w:val="00115ACB"/>
    <w:rsid w:val="00121930"/>
    <w:rsid w:val="00121FE6"/>
    <w:rsid w:val="001236D3"/>
    <w:rsid w:val="001249C7"/>
    <w:rsid w:val="00124FEB"/>
    <w:rsid w:val="00126184"/>
    <w:rsid w:val="00126C4C"/>
    <w:rsid w:val="00127878"/>
    <w:rsid w:val="00141913"/>
    <w:rsid w:val="001438B8"/>
    <w:rsid w:val="0014488B"/>
    <w:rsid w:val="00146B1C"/>
    <w:rsid w:val="00147689"/>
    <w:rsid w:val="00150B8C"/>
    <w:rsid w:val="00151EEA"/>
    <w:rsid w:val="00156B9C"/>
    <w:rsid w:val="00165C88"/>
    <w:rsid w:val="00166C4F"/>
    <w:rsid w:val="00171C54"/>
    <w:rsid w:val="0017763D"/>
    <w:rsid w:val="00177C9C"/>
    <w:rsid w:val="001854FA"/>
    <w:rsid w:val="001865E4"/>
    <w:rsid w:val="00193210"/>
    <w:rsid w:val="00194096"/>
    <w:rsid w:val="001954FC"/>
    <w:rsid w:val="00196708"/>
    <w:rsid w:val="00196F71"/>
    <w:rsid w:val="001A06C5"/>
    <w:rsid w:val="001A2F2D"/>
    <w:rsid w:val="001A494A"/>
    <w:rsid w:val="001A6C04"/>
    <w:rsid w:val="001B38C1"/>
    <w:rsid w:val="001C008D"/>
    <w:rsid w:val="001C1ECE"/>
    <w:rsid w:val="001C298C"/>
    <w:rsid w:val="001D1ACF"/>
    <w:rsid w:val="001D4A5C"/>
    <w:rsid w:val="001D7657"/>
    <w:rsid w:val="001E150B"/>
    <w:rsid w:val="001E5631"/>
    <w:rsid w:val="001E600D"/>
    <w:rsid w:val="001F3176"/>
    <w:rsid w:val="00200C5E"/>
    <w:rsid w:val="0020522B"/>
    <w:rsid w:val="0020772E"/>
    <w:rsid w:val="0021111C"/>
    <w:rsid w:val="0021274B"/>
    <w:rsid w:val="00214832"/>
    <w:rsid w:val="002157A0"/>
    <w:rsid w:val="002169EC"/>
    <w:rsid w:val="00220213"/>
    <w:rsid w:val="00220DE5"/>
    <w:rsid w:val="00221C43"/>
    <w:rsid w:val="00225AA0"/>
    <w:rsid w:val="00230267"/>
    <w:rsid w:val="00231228"/>
    <w:rsid w:val="0023210F"/>
    <w:rsid w:val="00232F9C"/>
    <w:rsid w:val="00236E18"/>
    <w:rsid w:val="0023747B"/>
    <w:rsid w:val="00245172"/>
    <w:rsid w:val="00253788"/>
    <w:rsid w:val="00256325"/>
    <w:rsid w:val="00256557"/>
    <w:rsid w:val="00260E70"/>
    <w:rsid w:val="00263AC7"/>
    <w:rsid w:val="00263B7E"/>
    <w:rsid w:val="00266F57"/>
    <w:rsid w:val="00276786"/>
    <w:rsid w:val="00280025"/>
    <w:rsid w:val="002826D8"/>
    <w:rsid w:val="002831AA"/>
    <w:rsid w:val="00283B4B"/>
    <w:rsid w:val="00283B80"/>
    <w:rsid w:val="00287440"/>
    <w:rsid w:val="00291A85"/>
    <w:rsid w:val="0029556B"/>
    <w:rsid w:val="002A6F7C"/>
    <w:rsid w:val="002A76D9"/>
    <w:rsid w:val="002A7761"/>
    <w:rsid w:val="002B0231"/>
    <w:rsid w:val="002B2317"/>
    <w:rsid w:val="002B71EF"/>
    <w:rsid w:val="002C7D7F"/>
    <w:rsid w:val="002D5C2B"/>
    <w:rsid w:val="002E2A82"/>
    <w:rsid w:val="002E2BB6"/>
    <w:rsid w:val="002E717B"/>
    <w:rsid w:val="002F2994"/>
    <w:rsid w:val="002F686A"/>
    <w:rsid w:val="00300547"/>
    <w:rsid w:val="003029ED"/>
    <w:rsid w:val="003064A9"/>
    <w:rsid w:val="00306B75"/>
    <w:rsid w:val="0031002B"/>
    <w:rsid w:val="003111CB"/>
    <w:rsid w:val="003111D4"/>
    <w:rsid w:val="003112CE"/>
    <w:rsid w:val="00314064"/>
    <w:rsid w:val="003146E6"/>
    <w:rsid w:val="00314ECC"/>
    <w:rsid w:val="00317191"/>
    <w:rsid w:val="0033073F"/>
    <w:rsid w:val="00330A8B"/>
    <w:rsid w:val="00333310"/>
    <w:rsid w:val="0033501B"/>
    <w:rsid w:val="00335AB5"/>
    <w:rsid w:val="003372CD"/>
    <w:rsid w:val="003375D5"/>
    <w:rsid w:val="003421C6"/>
    <w:rsid w:val="00350838"/>
    <w:rsid w:val="00354A1A"/>
    <w:rsid w:val="00356D90"/>
    <w:rsid w:val="00357576"/>
    <w:rsid w:val="00364302"/>
    <w:rsid w:val="00370013"/>
    <w:rsid w:val="00371FC4"/>
    <w:rsid w:val="003722DB"/>
    <w:rsid w:val="00375B5E"/>
    <w:rsid w:val="00380FF1"/>
    <w:rsid w:val="003825A4"/>
    <w:rsid w:val="003843CA"/>
    <w:rsid w:val="00386767"/>
    <w:rsid w:val="00394472"/>
    <w:rsid w:val="00396457"/>
    <w:rsid w:val="00396B83"/>
    <w:rsid w:val="003A20D1"/>
    <w:rsid w:val="003A45C4"/>
    <w:rsid w:val="003A47FE"/>
    <w:rsid w:val="003A738B"/>
    <w:rsid w:val="003B0016"/>
    <w:rsid w:val="003B01AB"/>
    <w:rsid w:val="003B182B"/>
    <w:rsid w:val="003B2787"/>
    <w:rsid w:val="003D0C96"/>
    <w:rsid w:val="003D42F8"/>
    <w:rsid w:val="003D46F2"/>
    <w:rsid w:val="003D5C9A"/>
    <w:rsid w:val="003D632B"/>
    <w:rsid w:val="003F0143"/>
    <w:rsid w:val="003F24D3"/>
    <w:rsid w:val="003F3276"/>
    <w:rsid w:val="003F625B"/>
    <w:rsid w:val="003F62A6"/>
    <w:rsid w:val="003F70BD"/>
    <w:rsid w:val="00406887"/>
    <w:rsid w:val="004075E9"/>
    <w:rsid w:val="00412FCC"/>
    <w:rsid w:val="00417DBD"/>
    <w:rsid w:val="00420A1A"/>
    <w:rsid w:val="00426B0C"/>
    <w:rsid w:val="0043039E"/>
    <w:rsid w:val="004323E9"/>
    <w:rsid w:val="004328EF"/>
    <w:rsid w:val="00435FB5"/>
    <w:rsid w:val="00440BAA"/>
    <w:rsid w:val="00441B39"/>
    <w:rsid w:val="0044237B"/>
    <w:rsid w:val="00444479"/>
    <w:rsid w:val="00446C66"/>
    <w:rsid w:val="00451778"/>
    <w:rsid w:val="00451BFE"/>
    <w:rsid w:val="004521BE"/>
    <w:rsid w:val="004609C6"/>
    <w:rsid w:val="00462BD3"/>
    <w:rsid w:val="00463884"/>
    <w:rsid w:val="00465AE7"/>
    <w:rsid w:val="00466303"/>
    <w:rsid w:val="00470B92"/>
    <w:rsid w:val="00471787"/>
    <w:rsid w:val="0047210B"/>
    <w:rsid w:val="00472853"/>
    <w:rsid w:val="00472C7D"/>
    <w:rsid w:val="00473183"/>
    <w:rsid w:val="0047318B"/>
    <w:rsid w:val="00476C6F"/>
    <w:rsid w:val="00483B83"/>
    <w:rsid w:val="00486439"/>
    <w:rsid w:val="0048702F"/>
    <w:rsid w:val="00487E5D"/>
    <w:rsid w:val="004914B0"/>
    <w:rsid w:val="004956EC"/>
    <w:rsid w:val="004963F8"/>
    <w:rsid w:val="004A07EA"/>
    <w:rsid w:val="004A163B"/>
    <w:rsid w:val="004A33FF"/>
    <w:rsid w:val="004A3E24"/>
    <w:rsid w:val="004A6021"/>
    <w:rsid w:val="004A7429"/>
    <w:rsid w:val="004B056F"/>
    <w:rsid w:val="004B1A41"/>
    <w:rsid w:val="004B3FBC"/>
    <w:rsid w:val="004B673B"/>
    <w:rsid w:val="004B7882"/>
    <w:rsid w:val="004C019B"/>
    <w:rsid w:val="004C1B3F"/>
    <w:rsid w:val="004C2A0D"/>
    <w:rsid w:val="004E08E7"/>
    <w:rsid w:val="004E0FF8"/>
    <w:rsid w:val="004E101C"/>
    <w:rsid w:val="004E1613"/>
    <w:rsid w:val="004E6C6B"/>
    <w:rsid w:val="004F012A"/>
    <w:rsid w:val="004F0B72"/>
    <w:rsid w:val="004F0FA9"/>
    <w:rsid w:val="004F270E"/>
    <w:rsid w:val="004F3648"/>
    <w:rsid w:val="004F4253"/>
    <w:rsid w:val="004F6C3E"/>
    <w:rsid w:val="004F6C76"/>
    <w:rsid w:val="0050031D"/>
    <w:rsid w:val="00506CC1"/>
    <w:rsid w:val="00507A93"/>
    <w:rsid w:val="005110FA"/>
    <w:rsid w:val="005127B5"/>
    <w:rsid w:val="005140B8"/>
    <w:rsid w:val="00522E25"/>
    <w:rsid w:val="00525DC7"/>
    <w:rsid w:val="00527123"/>
    <w:rsid w:val="00530B99"/>
    <w:rsid w:val="005341B1"/>
    <w:rsid w:val="00537750"/>
    <w:rsid w:val="00542038"/>
    <w:rsid w:val="0054213A"/>
    <w:rsid w:val="00542959"/>
    <w:rsid w:val="00544FCD"/>
    <w:rsid w:val="005454C2"/>
    <w:rsid w:val="00545D1B"/>
    <w:rsid w:val="00547EFC"/>
    <w:rsid w:val="00550DB4"/>
    <w:rsid w:val="005601F8"/>
    <w:rsid w:val="0056410B"/>
    <w:rsid w:val="005644ED"/>
    <w:rsid w:val="0056766C"/>
    <w:rsid w:val="005706E4"/>
    <w:rsid w:val="00570D39"/>
    <w:rsid w:val="00573365"/>
    <w:rsid w:val="0057387B"/>
    <w:rsid w:val="00574C67"/>
    <w:rsid w:val="00576BEF"/>
    <w:rsid w:val="005832EE"/>
    <w:rsid w:val="00583682"/>
    <w:rsid w:val="00595701"/>
    <w:rsid w:val="00596BCD"/>
    <w:rsid w:val="00596E33"/>
    <w:rsid w:val="00597EC3"/>
    <w:rsid w:val="005A14C1"/>
    <w:rsid w:val="005A17B3"/>
    <w:rsid w:val="005A46C8"/>
    <w:rsid w:val="005A4E94"/>
    <w:rsid w:val="005A6826"/>
    <w:rsid w:val="005B328C"/>
    <w:rsid w:val="005C14EB"/>
    <w:rsid w:val="005C564E"/>
    <w:rsid w:val="005D1268"/>
    <w:rsid w:val="005D2C86"/>
    <w:rsid w:val="005D75E7"/>
    <w:rsid w:val="005D7B58"/>
    <w:rsid w:val="005F063D"/>
    <w:rsid w:val="005F0E60"/>
    <w:rsid w:val="005F31F2"/>
    <w:rsid w:val="005F3436"/>
    <w:rsid w:val="005F5F84"/>
    <w:rsid w:val="00600C2B"/>
    <w:rsid w:val="0060456C"/>
    <w:rsid w:val="00604D7F"/>
    <w:rsid w:val="006109D7"/>
    <w:rsid w:val="00610FE2"/>
    <w:rsid w:val="00612E3C"/>
    <w:rsid w:val="00615E7E"/>
    <w:rsid w:val="006164D6"/>
    <w:rsid w:val="00617B00"/>
    <w:rsid w:val="00623610"/>
    <w:rsid w:val="00623984"/>
    <w:rsid w:val="006310CC"/>
    <w:rsid w:val="00631BFD"/>
    <w:rsid w:val="006417A4"/>
    <w:rsid w:val="006453C9"/>
    <w:rsid w:val="006463AD"/>
    <w:rsid w:val="006478B0"/>
    <w:rsid w:val="0065305E"/>
    <w:rsid w:val="0066092B"/>
    <w:rsid w:val="00667C0A"/>
    <w:rsid w:val="0067082E"/>
    <w:rsid w:val="0067239D"/>
    <w:rsid w:val="0068419A"/>
    <w:rsid w:val="00685851"/>
    <w:rsid w:val="00696B99"/>
    <w:rsid w:val="00696CA1"/>
    <w:rsid w:val="006A2ED3"/>
    <w:rsid w:val="006A5486"/>
    <w:rsid w:val="006B10A9"/>
    <w:rsid w:val="006B30C6"/>
    <w:rsid w:val="006B38B2"/>
    <w:rsid w:val="006B4D18"/>
    <w:rsid w:val="006B54D2"/>
    <w:rsid w:val="006B565C"/>
    <w:rsid w:val="006B5921"/>
    <w:rsid w:val="006B5CBB"/>
    <w:rsid w:val="006C0F63"/>
    <w:rsid w:val="006C392F"/>
    <w:rsid w:val="006C426B"/>
    <w:rsid w:val="006C73A2"/>
    <w:rsid w:val="006D6CB0"/>
    <w:rsid w:val="006E5480"/>
    <w:rsid w:val="006E6349"/>
    <w:rsid w:val="006E7AAD"/>
    <w:rsid w:val="006F3585"/>
    <w:rsid w:val="00703DBE"/>
    <w:rsid w:val="007100EF"/>
    <w:rsid w:val="00720169"/>
    <w:rsid w:val="00720924"/>
    <w:rsid w:val="00721379"/>
    <w:rsid w:val="0072612B"/>
    <w:rsid w:val="007265A1"/>
    <w:rsid w:val="007273C6"/>
    <w:rsid w:val="00730067"/>
    <w:rsid w:val="00731556"/>
    <w:rsid w:val="007345E0"/>
    <w:rsid w:val="0073796E"/>
    <w:rsid w:val="00740F6A"/>
    <w:rsid w:val="00741135"/>
    <w:rsid w:val="00742AD5"/>
    <w:rsid w:val="00743A0B"/>
    <w:rsid w:val="00745859"/>
    <w:rsid w:val="007469C3"/>
    <w:rsid w:val="007523D2"/>
    <w:rsid w:val="007542A8"/>
    <w:rsid w:val="00754A69"/>
    <w:rsid w:val="00757646"/>
    <w:rsid w:val="00757D9B"/>
    <w:rsid w:val="007648D6"/>
    <w:rsid w:val="0076647E"/>
    <w:rsid w:val="00770252"/>
    <w:rsid w:val="0077114C"/>
    <w:rsid w:val="007723B2"/>
    <w:rsid w:val="00772BB4"/>
    <w:rsid w:val="0077381A"/>
    <w:rsid w:val="0077784A"/>
    <w:rsid w:val="007823AF"/>
    <w:rsid w:val="00782A61"/>
    <w:rsid w:val="00783945"/>
    <w:rsid w:val="007851EB"/>
    <w:rsid w:val="00787163"/>
    <w:rsid w:val="00787483"/>
    <w:rsid w:val="00791600"/>
    <w:rsid w:val="007A0ACF"/>
    <w:rsid w:val="007A23A5"/>
    <w:rsid w:val="007A29BA"/>
    <w:rsid w:val="007A3CBD"/>
    <w:rsid w:val="007B1918"/>
    <w:rsid w:val="007B3E4D"/>
    <w:rsid w:val="007B4DBB"/>
    <w:rsid w:val="007C1896"/>
    <w:rsid w:val="007C2C05"/>
    <w:rsid w:val="007C47E2"/>
    <w:rsid w:val="007C51DA"/>
    <w:rsid w:val="007C5432"/>
    <w:rsid w:val="007C5FFC"/>
    <w:rsid w:val="007C6FE2"/>
    <w:rsid w:val="007D08DB"/>
    <w:rsid w:val="007D2605"/>
    <w:rsid w:val="007D6E48"/>
    <w:rsid w:val="007E1051"/>
    <w:rsid w:val="007E2347"/>
    <w:rsid w:val="007E6BC3"/>
    <w:rsid w:val="007F1047"/>
    <w:rsid w:val="007F433A"/>
    <w:rsid w:val="007F590A"/>
    <w:rsid w:val="00800C1E"/>
    <w:rsid w:val="00800F72"/>
    <w:rsid w:val="00806D57"/>
    <w:rsid w:val="008077BF"/>
    <w:rsid w:val="00810292"/>
    <w:rsid w:val="00812A16"/>
    <w:rsid w:val="008131D7"/>
    <w:rsid w:val="00816B45"/>
    <w:rsid w:val="0081743C"/>
    <w:rsid w:val="00825320"/>
    <w:rsid w:val="008279F6"/>
    <w:rsid w:val="00843720"/>
    <w:rsid w:val="00845F7F"/>
    <w:rsid w:val="0084652D"/>
    <w:rsid w:val="00846A5D"/>
    <w:rsid w:val="0084781A"/>
    <w:rsid w:val="00852FE2"/>
    <w:rsid w:val="0085446B"/>
    <w:rsid w:val="00855AF7"/>
    <w:rsid w:val="00856067"/>
    <w:rsid w:val="00856336"/>
    <w:rsid w:val="00856B73"/>
    <w:rsid w:val="00863352"/>
    <w:rsid w:val="00867AD5"/>
    <w:rsid w:val="0087040A"/>
    <w:rsid w:val="00873139"/>
    <w:rsid w:val="00874419"/>
    <w:rsid w:val="0087709A"/>
    <w:rsid w:val="0088027E"/>
    <w:rsid w:val="0088301B"/>
    <w:rsid w:val="00885456"/>
    <w:rsid w:val="0088786C"/>
    <w:rsid w:val="00887984"/>
    <w:rsid w:val="00890380"/>
    <w:rsid w:val="00891009"/>
    <w:rsid w:val="00891D00"/>
    <w:rsid w:val="00896721"/>
    <w:rsid w:val="008A2E8C"/>
    <w:rsid w:val="008A36BD"/>
    <w:rsid w:val="008A372B"/>
    <w:rsid w:val="008A5054"/>
    <w:rsid w:val="008A525B"/>
    <w:rsid w:val="008A5BD2"/>
    <w:rsid w:val="008A6243"/>
    <w:rsid w:val="008B0A87"/>
    <w:rsid w:val="008B1616"/>
    <w:rsid w:val="008B3F1B"/>
    <w:rsid w:val="008C007C"/>
    <w:rsid w:val="008C3C9D"/>
    <w:rsid w:val="008C589D"/>
    <w:rsid w:val="008D036D"/>
    <w:rsid w:val="008D2F24"/>
    <w:rsid w:val="008D2FC1"/>
    <w:rsid w:val="008E079B"/>
    <w:rsid w:val="008E660F"/>
    <w:rsid w:val="008E709D"/>
    <w:rsid w:val="008E70F0"/>
    <w:rsid w:val="008F3C87"/>
    <w:rsid w:val="008F3F68"/>
    <w:rsid w:val="00900980"/>
    <w:rsid w:val="00904C77"/>
    <w:rsid w:val="00906C60"/>
    <w:rsid w:val="00907B2A"/>
    <w:rsid w:val="00915E7F"/>
    <w:rsid w:val="0092004A"/>
    <w:rsid w:val="00920953"/>
    <w:rsid w:val="00920A31"/>
    <w:rsid w:val="00921028"/>
    <w:rsid w:val="00925807"/>
    <w:rsid w:val="0093345D"/>
    <w:rsid w:val="00935B62"/>
    <w:rsid w:val="0094344C"/>
    <w:rsid w:val="00945B06"/>
    <w:rsid w:val="00950352"/>
    <w:rsid w:val="00951B80"/>
    <w:rsid w:val="00952B3E"/>
    <w:rsid w:val="00952BD2"/>
    <w:rsid w:val="009544CE"/>
    <w:rsid w:val="00954532"/>
    <w:rsid w:val="0095501C"/>
    <w:rsid w:val="009607A6"/>
    <w:rsid w:val="009612D8"/>
    <w:rsid w:val="009628C4"/>
    <w:rsid w:val="00963193"/>
    <w:rsid w:val="009639F9"/>
    <w:rsid w:val="00966FBD"/>
    <w:rsid w:val="0097114F"/>
    <w:rsid w:val="0097362B"/>
    <w:rsid w:val="00974D5C"/>
    <w:rsid w:val="00985AC1"/>
    <w:rsid w:val="00986AE3"/>
    <w:rsid w:val="009873AD"/>
    <w:rsid w:val="00987CE9"/>
    <w:rsid w:val="009904E7"/>
    <w:rsid w:val="00990E6A"/>
    <w:rsid w:val="00995F0D"/>
    <w:rsid w:val="009A0783"/>
    <w:rsid w:val="009A1261"/>
    <w:rsid w:val="009A2E90"/>
    <w:rsid w:val="009A70F7"/>
    <w:rsid w:val="009B233D"/>
    <w:rsid w:val="009B323F"/>
    <w:rsid w:val="009B64D3"/>
    <w:rsid w:val="009C106D"/>
    <w:rsid w:val="009C4384"/>
    <w:rsid w:val="009C5604"/>
    <w:rsid w:val="009C79B6"/>
    <w:rsid w:val="009D0506"/>
    <w:rsid w:val="009D219B"/>
    <w:rsid w:val="009D45A7"/>
    <w:rsid w:val="009D67B0"/>
    <w:rsid w:val="009E0B21"/>
    <w:rsid w:val="009E11FC"/>
    <w:rsid w:val="009E2E00"/>
    <w:rsid w:val="009E58AD"/>
    <w:rsid w:val="009E7EE9"/>
    <w:rsid w:val="009F2EA9"/>
    <w:rsid w:val="009F3752"/>
    <w:rsid w:val="009F56CD"/>
    <w:rsid w:val="00A029FC"/>
    <w:rsid w:val="00A05E61"/>
    <w:rsid w:val="00A10913"/>
    <w:rsid w:val="00A1215D"/>
    <w:rsid w:val="00A12389"/>
    <w:rsid w:val="00A14C77"/>
    <w:rsid w:val="00A15957"/>
    <w:rsid w:val="00A16CEB"/>
    <w:rsid w:val="00A170E4"/>
    <w:rsid w:val="00A2105B"/>
    <w:rsid w:val="00A21A5A"/>
    <w:rsid w:val="00A22B6A"/>
    <w:rsid w:val="00A22E65"/>
    <w:rsid w:val="00A233EA"/>
    <w:rsid w:val="00A245A5"/>
    <w:rsid w:val="00A246BD"/>
    <w:rsid w:val="00A30027"/>
    <w:rsid w:val="00A33370"/>
    <w:rsid w:val="00A34063"/>
    <w:rsid w:val="00A36357"/>
    <w:rsid w:val="00A458FF"/>
    <w:rsid w:val="00A47C72"/>
    <w:rsid w:val="00A51D27"/>
    <w:rsid w:val="00A52F22"/>
    <w:rsid w:val="00A547E9"/>
    <w:rsid w:val="00A5511A"/>
    <w:rsid w:val="00A5791D"/>
    <w:rsid w:val="00A60FE2"/>
    <w:rsid w:val="00A704BF"/>
    <w:rsid w:val="00A7216D"/>
    <w:rsid w:val="00A724EA"/>
    <w:rsid w:val="00A74765"/>
    <w:rsid w:val="00A764EF"/>
    <w:rsid w:val="00A77939"/>
    <w:rsid w:val="00A817E9"/>
    <w:rsid w:val="00A8207D"/>
    <w:rsid w:val="00A86449"/>
    <w:rsid w:val="00A91318"/>
    <w:rsid w:val="00A9275E"/>
    <w:rsid w:val="00A9471B"/>
    <w:rsid w:val="00A94F07"/>
    <w:rsid w:val="00A962EB"/>
    <w:rsid w:val="00AA1C07"/>
    <w:rsid w:val="00AA1CA4"/>
    <w:rsid w:val="00AA6F4B"/>
    <w:rsid w:val="00AA76E7"/>
    <w:rsid w:val="00AB03A1"/>
    <w:rsid w:val="00AB1522"/>
    <w:rsid w:val="00AC1F39"/>
    <w:rsid w:val="00AC5BD1"/>
    <w:rsid w:val="00AC77AC"/>
    <w:rsid w:val="00AD1AAB"/>
    <w:rsid w:val="00AD2175"/>
    <w:rsid w:val="00AD3146"/>
    <w:rsid w:val="00AD5C76"/>
    <w:rsid w:val="00AD6BAA"/>
    <w:rsid w:val="00AE2CFA"/>
    <w:rsid w:val="00AE5BEB"/>
    <w:rsid w:val="00AE6CC8"/>
    <w:rsid w:val="00AF1095"/>
    <w:rsid w:val="00AF15B0"/>
    <w:rsid w:val="00AF4074"/>
    <w:rsid w:val="00AF70A4"/>
    <w:rsid w:val="00AF791A"/>
    <w:rsid w:val="00B00F4B"/>
    <w:rsid w:val="00B01EB7"/>
    <w:rsid w:val="00B03F8C"/>
    <w:rsid w:val="00B05A6E"/>
    <w:rsid w:val="00B10F1D"/>
    <w:rsid w:val="00B13CA8"/>
    <w:rsid w:val="00B14577"/>
    <w:rsid w:val="00B20F0C"/>
    <w:rsid w:val="00B237C2"/>
    <w:rsid w:val="00B300D6"/>
    <w:rsid w:val="00B31C4F"/>
    <w:rsid w:val="00B33AD9"/>
    <w:rsid w:val="00B35B9C"/>
    <w:rsid w:val="00B35ED8"/>
    <w:rsid w:val="00B47BDC"/>
    <w:rsid w:val="00B548B5"/>
    <w:rsid w:val="00B565C9"/>
    <w:rsid w:val="00B60268"/>
    <w:rsid w:val="00B61C59"/>
    <w:rsid w:val="00B62CD6"/>
    <w:rsid w:val="00B634F2"/>
    <w:rsid w:val="00B652AB"/>
    <w:rsid w:val="00B75732"/>
    <w:rsid w:val="00B7685F"/>
    <w:rsid w:val="00B813A1"/>
    <w:rsid w:val="00B82BB5"/>
    <w:rsid w:val="00B84A31"/>
    <w:rsid w:val="00B92413"/>
    <w:rsid w:val="00B92BDA"/>
    <w:rsid w:val="00B96316"/>
    <w:rsid w:val="00BA1B77"/>
    <w:rsid w:val="00BA1C81"/>
    <w:rsid w:val="00BA2E5A"/>
    <w:rsid w:val="00BA6642"/>
    <w:rsid w:val="00BA6661"/>
    <w:rsid w:val="00BA6D70"/>
    <w:rsid w:val="00BB1B90"/>
    <w:rsid w:val="00BB1C51"/>
    <w:rsid w:val="00BB2D75"/>
    <w:rsid w:val="00BB4C94"/>
    <w:rsid w:val="00BB53BB"/>
    <w:rsid w:val="00BB6CED"/>
    <w:rsid w:val="00BC496E"/>
    <w:rsid w:val="00BD15E9"/>
    <w:rsid w:val="00BD2E11"/>
    <w:rsid w:val="00BD351C"/>
    <w:rsid w:val="00BD433D"/>
    <w:rsid w:val="00BE59EE"/>
    <w:rsid w:val="00BE6B82"/>
    <w:rsid w:val="00BF1DF3"/>
    <w:rsid w:val="00BF3789"/>
    <w:rsid w:val="00BF3965"/>
    <w:rsid w:val="00BF6B2B"/>
    <w:rsid w:val="00C001D6"/>
    <w:rsid w:val="00C01A01"/>
    <w:rsid w:val="00C07BBA"/>
    <w:rsid w:val="00C15423"/>
    <w:rsid w:val="00C211CA"/>
    <w:rsid w:val="00C227A6"/>
    <w:rsid w:val="00C24CCC"/>
    <w:rsid w:val="00C25E0C"/>
    <w:rsid w:val="00C302DF"/>
    <w:rsid w:val="00C327E6"/>
    <w:rsid w:val="00C33310"/>
    <w:rsid w:val="00C35EBC"/>
    <w:rsid w:val="00C36AE2"/>
    <w:rsid w:val="00C36E3E"/>
    <w:rsid w:val="00C36FC7"/>
    <w:rsid w:val="00C431A2"/>
    <w:rsid w:val="00C446D4"/>
    <w:rsid w:val="00C47A2E"/>
    <w:rsid w:val="00C47E29"/>
    <w:rsid w:val="00C55144"/>
    <w:rsid w:val="00C60200"/>
    <w:rsid w:val="00C63164"/>
    <w:rsid w:val="00C67552"/>
    <w:rsid w:val="00C75107"/>
    <w:rsid w:val="00C75D47"/>
    <w:rsid w:val="00C761D1"/>
    <w:rsid w:val="00C773ED"/>
    <w:rsid w:val="00C91715"/>
    <w:rsid w:val="00C91F8A"/>
    <w:rsid w:val="00C9251D"/>
    <w:rsid w:val="00C92DBE"/>
    <w:rsid w:val="00C95112"/>
    <w:rsid w:val="00CA62A3"/>
    <w:rsid w:val="00CB10C6"/>
    <w:rsid w:val="00CB1EEF"/>
    <w:rsid w:val="00CB2421"/>
    <w:rsid w:val="00CC21F8"/>
    <w:rsid w:val="00CC4727"/>
    <w:rsid w:val="00CC6467"/>
    <w:rsid w:val="00CD17EB"/>
    <w:rsid w:val="00CD2A4D"/>
    <w:rsid w:val="00CD2F99"/>
    <w:rsid w:val="00CD7A27"/>
    <w:rsid w:val="00CE0744"/>
    <w:rsid w:val="00CE315F"/>
    <w:rsid w:val="00CE58C6"/>
    <w:rsid w:val="00CF4920"/>
    <w:rsid w:val="00CF49F7"/>
    <w:rsid w:val="00CF7CB6"/>
    <w:rsid w:val="00D003AA"/>
    <w:rsid w:val="00D01979"/>
    <w:rsid w:val="00D042D1"/>
    <w:rsid w:val="00D04B7B"/>
    <w:rsid w:val="00D04BC1"/>
    <w:rsid w:val="00D04F22"/>
    <w:rsid w:val="00D05399"/>
    <w:rsid w:val="00D1003C"/>
    <w:rsid w:val="00D12DFD"/>
    <w:rsid w:val="00D1356A"/>
    <w:rsid w:val="00D13AC7"/>
    <w:rsid w:val="00D14939"/>
    <w:rsid w:val="00D207AB"/>
    <w:rsid w:val="00D20E5E"/>
    <w:rsid w:val="00D30887"/>
    <w:rsid w:val="00D31FF9"/>
    <w:rsid w:val="00D355C4"/>
    <w:rsid w:val="00D3582C"/>
    <w:rsid w:val="00D364D7"/>
    <w:rsid w:val="00D45218"/>
    <w:rsid w:val="00D472DD"/>
    <w:rsid w:val="00D47387"/>
    <w:rsid w:val="00D505D7"/>
    <w:rsid w:val="00D51FEE"/>
    <w:rsid w:val="00D530DC"/>
    <w:rsid w:val="00D5400D"/>
    <w:rsid w:val="00D608EA"/>
    <w:rsid w:val="00D613F3"/>
    <w:rsid w:val="00D6379D"/>
    <w:rsid w:val="00D66BC6"/>
    <w:rsid w:val="00D66E24"/>
    <w:rsid w:val="00D7244B"/>
    <w:rsid w:val="00D7261C"/>
    <w:rsid w:val="00D72813"/>
    <w:rsid w:val="00D74897"/>
    <w:rsid w:val="00D82CBD"/>
    <w:rsid w:val="00D83AA4"/>
    <w:rsid w:val="00D84368"/>
    <w:rsid w:val="00D921B4"/>
    <w:rsid w:val="00D9229C"/>
    <w:rsid w:val="00D96B07"/>
    <w:rsid w:val="00DA34B8"/>
    <w:rsid w:val="00DA5233"/>
    <w:rsid w:val="00DA57D8"/>
    <w:rsid w:val="00DA7764"/>
    <w:rsid w:val="00DA7B2C"/>
    <w:rsid w:val="00DB26A3"/>
    <w:rsid w:val="00DB3D39"/>
    <w:rsid w:val="00DB5580"/>
    <w:rsid w:val="00DC0141"/>
    <w:rsid w:val="00DC4CF2"/>
    <w:rsid w:val="00DC4F7F"/>
    <w:rsid w:val="00DD3B1B"/>
    <w:rsid w:val="00DD3C6B"/>
    <w:rsid w:val="00DE0C7A"/>
    <w:rsid w:val="00DE3FE8"/>
    <w:rsid w:val="00DE7826"/>
    <w:rsid w:val="00DF3306"/>
    <w:rsid w:val="00DF3E52"/>
    <w:rsid w:val="00E01D08"/>
    <w:rsid w:val="00E026A7"/>
    <w:rsid w:val="00E03CCF"/>
    <w:rsid w:val="00E0439C"/>
    <w:rsid w:val="00E0591B"/>
    <w:rsid w:val="00E0715D"/>
    <w:rsid w:val="00E0720A"/>
    <w:rsid w:val="00E11190"/>
    <w:rsid w:val="00E1213B"/>
    <w:rsid w:val="00E123F6"/>
    <w:rsid w:val="00E13119"/>
    <w:rsid w:val="00E171F3"/>
    <w:rsid w:val="00E2165E"/>
    <w:rsid w:val="00E2250D"/>
    <w:rsid w:val="00E228BA"/>
    <w:rsid w:val="00E30325"/>
    <w:rsid w:val="00E30786"/>
    <w:rsid w:val="00E32534"/>
    <w:rsid w:val="00E35E1F"/>
    <w:rsid w:val="00E36251"/>
    <w:rsid w:val="00E36508"/>
    <w:rsid w:val="00E365D5"/>
    <w:rsid w:val="00E40BC9"/>
    <w:rsid w:val="00E41A80"/>
    <w:rsid w:val="00E423DE"/>
    <w:rsid w:val="00E46854"/>
    <w:rsid w:val="00E47441"/>
    <w:rsid w:val="00E51584"/>
    <w:rsid w:val="00E53411"/>
    <w:rsid w:val="00E53B7E"/>
    <w:rsid w:val="00E82271"/>
    <w:rsid w:val="00E82EF9"/>
    <w:rsid w:val="00E862ED"/>
    <w:rsid w:val="00E868A1"/>
    <w:rsid w:val="00E938AA"/>
    <w:rsid w:val="00E94325"/>
    <w:rsid w:val="00EA3249"/>
    <w:rsid w:val="00EA4AD4"/>
    <w:rsid w:val="00EB2212"/>
    <w:rsid w:val="00EB28D8"/>
    <w:rsid w:val="00EB5E31"/>
    <w:rsid w:val="00EB7C90"/>
    <w:rsid w:val="00EC6487"/>
    <w:rsid w:val="00ED10FE"/>
    <w:rsid w:val="00ED2617"/>
    <w:rsid w:val="00ED373C"/>
    <w:rsid w:val="00ED637E"/>
    <w:rsid w:val="00ED6973"/>
    <w:rsid w:val="00EE0805"/>
    <w:rsid w:val="00EE1527"/>
    <w:rsid w:val="00EE15D4"/>
    <w:rsid w:val="00EE1CBD"/>
    <w:rsid w:val="00EE201C"/>
    <w:rsid w:val="00EE2291"/>
    <w:rsid w:val="00EE34D7"/>
    <w:rsid w:val="00EE3C23"/>
    <w:rsid w:val="00EE41D3"/>
    <w:rsid w:val="00EE47EF"/>
    <w:rsid w:val="00EE5B84"/>
    <w:rsid w:val="00EE61FA"/>
    <w:rsid w:val="00EE68F7"/>
    <w:rsid w:val="00F0024B"/>
    <w:rsid w:val="00F0117D"/>
    <w:rsid w:val="00F02E46"/>
    <w:rsid w:val="00F02F95"/>
    <w:rsid w:val="00F07680"/>
    <w:rsid w:val="00F07DA7"/>
    <w:rsid w:val="00F10021"/>
    <w:rsid w:val="00F107C7"/>
    <w:rsid w:val="00F1288A"/>
    <w:rsid w:val="00F143A5"/>
    <w:rsid w:val="00F20C8D"/>
    <w:rsid w:val="00F250A7"/>
    <w:rsid w:val="00F25932"/>
    <w:rsid w:val="00F27106"/>
    <w:rsid w:val="00F31B09"/>
    <w:rsid w:val="00F32CE6"/>
    <w:rsid w:val="00F34A0E"/>
    <w:rsid w:val="00F36D26"/>
    <w:rsid w:val="00F42AE7"/>
    <w:rsid w:val="00F469FE"/>
    <w:rsid w:val="00F523B1"/>
    <w:rsid w:val="00F546F3"/>
    <w:rsid w:val="00F6091B"/>
    <w:rsid w:val="00F7031C"/>
    <w:rsid w:val="00F70EA6"/>
    <w:rsid w:val="00F730F0"/>
    <w:rsid w:val="00F73DC7"/>
    <w:rsid w:val="00F75455"/>
    <w:rsid w:val="00F80D41"/>
    <w:rsid w:val="00F814BF"/>
    <w:rsid w:val="00F83EDF"/>
    <w:rsid w:val="00F85976"/>
    <w:rsid w:val="00F8617B"/>
    <w:rsid w:val="00F919B0"/>
    <w:rsid w:val="00F97548"/>
    <w:rsid w:val="00F97916"/>
    <w:rsid w:val="00FA122D"/>
    <w:rsid w:val="00FA47AD"/>
    <w:rsid w:val="00FA6C05"/>
    <w:rsid w:val="00FB0B9E"/>
    <w:rsid w:val="00FB1EFA"/>
    <w:rsid w:val="00FB410C"/>
    <w:rsid w:val="00FB77BF"/>
    <w:rsid w:val="00FC0AAD"/>
    <w:rsid w:val="00FC1000"/>
    <w:rsid w:val="00FC2190"/>
    <w:rsid w:val="00FC4C5B"/>
    <w:rsid w:val="00FC59C1"/>
    <w:rsid w:val="00FC5FA7"/>
    <w:rsid w:val="00FC6827"/>
    <w:rsid w:val="00FC7558"/>
    <w:rsid w:val="00FC7609"/>
    <w:rsid w:val="00FD02F5"/>
    <w:rsid w:val="00FD174A"/>
    <w:rsid w:val="00FD27A6"/>
    <w:rsid w:val="00FD2F43"/>
    <w:rsid w:val="00FD4051"/>
    <w:rsid w:val="00FD6BBA"/>
    <w:rsid w:val="00FE158F"/>
    <w:rsid w:val="00FE2D1E"/>
    <w:rsid w:val="00FE4583"/>
    <w:rsid w:val="00FE7B28"/>
    <w:rsid w:val="00FF0BD4"/>
    <w:rsid w:val="00FF0D09"/>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BAA2F"/>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1">
    <w:name w:val="heading 1"/>
    <w:basedOn w:val="a"/>
    <w:next w:val="a"/>
    <w:link w:val="10"/>
    <w:qFormat/>
    <w:rsid w:val="006417A4"/>
    <w:pPr>
      <w:keepNext/>
      <w:spacing w:before="240" w:after="60"/>
      <w:outlineLvl w:val="0"/>
    </w:pPr>
    <w:rPr>
      <w:rFonts w:ascii="Calibri Light" w:hAnsi="Calibri Light"/>
      <w:b/>
      <w:bCs/>
      <w:kern w:val="32"/>
      <w:sz w:val="32"/>
      <w:szCs w:val="32"/>
    </w:rPr>
  </w:style>
  <w:style w:type="paragraph" w:styleId="2">
    <w:name w:val="heading 2"/>
    <w:basedOn w:val="a"/>
    <w:next w:val="a"/>
    <w:link w:val="20"/>
    <w:semiHidden/>
    <w:unhideWhenUsed/>
    <w:qFormat/>
    <w:rsid w:val="000B32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rsid w:val="00AD3146"/>
    <w:pPr>
      <w:tabs>
        <w:tab w:val="center" w:pos="4819"/>
        <w:tab w:val="right" w:pos="9639"/>
      </w:tabs>
    </w:pPr>
  </w:style>
  <w:style w:type="character" w:styleId="a6">
    <w:name w:val="page number"/>
    <w:basedOn w:val="a0"/>
    <w:rsid w:val="00AD3146"/>
  </w:style>
  <w:style w:type="paragraph" w:styleId="21">
    <w:name w:val="Body Text Indent 2"/>
    <w:basedOn w:val="a"/>
    <w:rsid w:val="00E13119"/>
    <w:pPr>
      <w:spacing w:after="120" w:line="480" w:lineRule="auto"/>
      <w:ind w:left="283"/>
    </w:pPr>
  </w:style>
  <w:style w:type="paragraph" w:styleId="22">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7">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8">
    <w:name w:val="Balloon Text"/>
    <w:basedOn w:val="a"/>
    <w:link w:val="a9"/>
    <w:rsid w:val="00FC4C5B"/>
    <w:rPr>
      <w:rFonts w:ascii="Segoe UI" w:hAnsi="Segoe UI" w:cs="Segoe UI"/>
      <w:sz w:val="18"/>
      <w:szCs w:val="18"/>
    </w:rPr>
  </w:style>
  <w:style w:type="character" w:customStyle="1" w:styleId="a9">
    <w:name w:val="Текст у виносці Знак"/>
    <w:link w:val="a8"/>
    <w:rsid w:val="00FC4C5B"/>
    <w:rPr>
      <w:rFonts w:ascii="Segoe UI" w:hAnsi="Segoe UI" w:cs="Segoe UI"/>
      <w:sz w:val="18"/>
      <w:szCs w:val="18"/>
      <w:lang w:val="ru-RU" w:eastAsia="ru-RU"/>
    </w:rPr>
  </w:style>
  <w:style w:type="character" w:customStyle="1" w:styleId="st">
    <w:name w:val="st"/>
    <w:rsid w:val="00F31B09"/>
  </w:style>
  <w:style w:type="character" w:styleId="aa">
    <w:name w:val="Emphasis"/>
    <w:qFormat/>
    <w:rsid w:val="00D9229C"/>
    <w:rPr>
      <w:i/>
      <w:iCs/>
    </w:rPr>
  </w:style>
  <w:style w:type="character" w:customStyle="1" w:styleId="23">
    <w:name w:val="Основной текст (2)_"/>
    <w:link w:val="24"/>
    <w:rsid w:val="009C5604"/>
    <w:rPr>
      <w:sz w:val="28"/>
      <w:szCs w:val="28"/>
      <w:shd w:val="clear" w:color="auto" w:fill="FFFFFF"/>
    </w:rPr>
  </w:style>
  <w:style w:type="paragraph" w:customStyle="1" w:styleId="24">
    <w:name w:val="Основной текст (2)"/>
    <w:basedOn w:val="a"/>
    <w:link w:val="23"/>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b">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c">
    <w:name w:val="Body Text Indent"/>
    <w:basedOn w:val="a"/>
    <w:link w:val="ad"/>
    <w:rsid w:val="002E717B"/>
    <w:pPr>
      <w:spacing w:after="120"/>
      <w:ind w:left="283"/>
    </w:pPr>
  </w:style>
  <w:style w:type="character" w:customStyle="1" w:styleId="ad">
    <w:name w:val="Основний текст з відступом Знак"/>
    <w:link w:val="ac"/>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e">
    <w:name w:val="footer"/>
    <w:basedOn w:val="a"/>
    <w:link w:val="af"/>
    <w:uiPriority w:val="99"/>
    <w:rsid w:val="00966FBD"/>
    <w:pPr>
      <w:tabs>
        <w:tab w:val="center" w:pos="4536"/>
        <w:tab w:val="right" w:pos="9072"/>
      </w:tabs>
      <w:autoSpaceDE w:val="0"/>
      <w:autoSpaceDN w:val="0"/>
    </w:pPr>
    <w:rPr>
      <w:lang w:val="uk-UA" w:eastAsia="fr-FR"/>
    </w:rPr>
  </w:style>
  <w:style w:type="character" w:customStyle="1" w:styleId="af">
    <w:name w:val="Нижній колонтитул Знак"/>
    <w:link w:val="ae"/>
    <w:uiPriority w:val="99"/>
    <w:rsid w:val="00966FBD"/>
    <w:rPr>
      <w:lang w:eastAsia="fr-FR"/>
    </w:rPr>
  </w:style>
  <w:style w:type="paragraph" w:customStyle="1" w:styleId="af0">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10">
    <w:name w:val="Заголовок 1 Знак"/>
    <w:basedOn w:val="a0"/>
    <w:link w:val="1"/>
    <w:rsid w:val="006417A4"/>
    <w:rPr>
      <w:rFonts w:ascii="Calibri Light" w:hAnsi="Calibri Light"/>
      <w:b/>
      <w:bCs/>
      <w:kern w:val="32"/>
      <w:sz w:val="32"/>
      <w:szCs w:val="32"/>
      <w:lang w:val="ru-RU" w:eastAsia="ru-RU"/>
    </w:rPr>
  </w:style>
  <w:style w:type="character" w:customStyle="1" w:styleId="20">
    <w:name w:val="Заголовок 2 Знак"/>
    <w:basedOn w:val="a0"/>
    <w:link w:val="2"/>
    <w:semiHidden/>
    <w:rsid w:val="000B3257"/>
    <w:rPr>
      <w:rFonts w:asciiTheme="majorHAnsi" w:eastAsiaTheme="majorEastAsia" w:hAnsiTheme="majorHAnsi" w:cstheme="majorBidi"/>
      <w:color w:val="2F5496"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9322B-4D2B-4318-86A0-0F686BA63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3722</Words>
  <Characters>2123</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VR</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Ярмоленко Оксана Василівна</cp:lastModifiedBy>
  <cp:revision>3</cp:revision>
  <cp:lastPrinted>2020-05-07T06:39:00Z</cp:lastPrinted>
  <dcterms:created xsi:type="dcterms:W3CDTF">2020-05-27T10:44:00Z</dcterms:created>
  <dcterms:modified xsi:type="dcterms:W3CDTF">2020-05-27T10:45:00Z</dcterms:modified>
</cp:coreProperties>
</file>