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15D" w:rsidRPr="0071215D" w:rsidRDefault="0071215D" w:rsidP="0071215D">
      <w:pPr>
        <w:keepNext/>
        <w:spacing w:after="0" w:line="240" w:lineRule="auto"/>
        <w:ind w:left="7788" w:firstLine="708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1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71215D" w:rsidRPr="0071215D" w:rsidRDefault="0071215D" w:rsidP="0071215D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>Вноситься народними депутатами України</w:t>
      </w:r>
      <w:r w:rsidRPr="0071215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членами Комітету Верховної Ради України з питань правоохоронної діяльності </w:t>
      </w:r>
    </w:p>
    <w:p w:rsidR="0071215D" w:rsidRPr="0071215D" w:rsidRDefault="0071215D" w:rsidP="0071215D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>Монастирським Д.А. та іншими</w:t>
      </w:r>
    </w:p>
    <w:p w:rsidR="0071215D" w:rsidRPr="0071215D" w:rsidRDefault="0071215D" w:rsidP="007121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71215D" w:rsidRPr="0071215D" w:rsidRDefault="0071215D" w:rsidP="0071215D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</w:p>
    <w:p w:rsidR="0071215D" w:rsidRPr="0071215D" w:rsidRDefault="0071215D" w:rsidP="0071215D">
      <w:pPr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</w:p>
    <w:p w:rsidR="0071215D" w:rsidRPr="0071215D" w:rsidRDefault="0071215D" w:rsidP="0071215D">
      <w:pPr>
        <w:keepNext/>
        <w:spacing w:after="0" w:line="240" w:lineRule="auto"/>
        <w:ind w:left="2832" w:firstLine="708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А</w:t>
      </w:r>
    </w:p>
    <w:p w:rsidR="0071215D" w:rsidRPr="0071215D" w:rsidRDefault="0071215D" w:rsidP="0071215D">
      <w:pPr>
        <w:keepNext/>
        <w:spacing w:after="0" w:line="240" w:lineRule="auto"/>
        <w:ind w:left="2124" w:firstLine="708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1215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ВЕРХОВНОЇ РАДИ УКРАЇНИ</w:t>
      </w:r>
    </w:p>
    <w:p w:rsidR="0071215D" w:rsidRPr="0071215D" w:rsidRDefault="0071215D" w:rsidP="007121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70340" w:rsidRDefault="0071215D" w:rsidP="007121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>Про прийняття за основу проекту Закону України</w:t>
      </w:r>
    </w:p>
    <w:p w:rsidR="00D70340" w:rsidRDefault="0071215D" w:rsidP="007121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>про внесення змін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212-3 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>Кодексу України</w:t>
      </w:r>
    </w:p>
    <w:p w:rsidR="0071215D" w:rsidRPr="0071215D" w:rsidRDefault="0071215D" w:rsidP="007121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про адміністративні правопорушення </w:t>
      </w:r>
    </w:p>
    <w:p w:rsidR="0071215D" w:rsidRPr="0071215D" w:rsidRDefault="0071215D" w:rsidP="0071215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Верховна Рада України  </w:t>
      </w:r>
      <w:r w:rsidRPr="0071215D">
        <w:rPr>
          <w:rFonts w:ascii="Times New Roman" w:eastAsia="Times New Roman" w:hAnsi="Times New Roman" w:cs="Times New Roman"/>
          <w:b/>
          <w:bCs/>
          <w:sz w:val="28"/>
          <w:szCs w:val="28"/>
        </w:rPr>
        <w:t>п о с т а н о в л я є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1215D" w:rsidRPr="0071215D" w:rsidRDefault="0071215D" w:rsidP="007121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>1. Прийняти за основу проект Закону України про внесення змін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 статті 212-3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Кодексу України  про  адміністративні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правопорушення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(реєстр. № 2</w:t>
      </w:r>
      <w:r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9), поданий народним депутатом України </w:t>
      </w:r>
      <w:r w:rsidR="009762DB">
        <w:rPr>
          <w:rFonts w:ascii="Times New Roman" w:eastAsia="Times New Roman" w:hAnsi="Times New Roman" w:cs="Times New Roman"/>
          <w:sz w:val="28"/>
          <w:szCs w:val="28"/>
        </w:rPr>
        <w:t>Остапенком А.Д</w:t>
      </w:r>
      <w:r w:rsidRPr="007121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215D" w:rsidRPr="0071215D" w:rsidRDefault="0071215D" w:rsidP="007121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15D" w:rsidRPr="0071215D" w:rsidRDefault="0071215D" w:rsidP="007121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215D">
        <w:rPr>
          <w:rFonts w:ascii="Times New Roman" w:eastAsia="Times New Roman" w:hAnsi="Times New Roman" w:cs="Times New Roman"/>
          <w:sz w:val="28"/>
          <w:szCs w:val="28"/>
        </w:rPr>
        <w:tab/>
        <w:t xml:space="preserve">2. Комітету Верховної Ради України з питань правоохоронної діяльності доопрацювати зазначений законопроект з урахуванням поправок і пропозицій суб’єктів права законодавчої ініціативи та </w:t>
      </w:r>
      <w:proofErr w:type="spellStart"/>
      <w:r w:rsidRPr="0071215D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Pr="0071215D">
        <w:rPr>
          <w:rFonts w:ascii="Times New Roman" w:eastAsia="Times New Roman" w:hAnsi="Times New Roman" w:cs="Times New Roman"/>
          <w:sz w:val="28"/>
          <w:szCs w:val="28"/>
        </w:rPr>
        <w:t xml:space="preserve"> його на розгляд Верховної Ради України у другому читанні.</w:t>
      </w:r>
    </w:p>
    <w:p w:rsidR="0071215D" w:rsidRPr="0071215D" w:rsidRDefault="0071215D" w:rsidP="007121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keepNext/>
        <w:spacing w:after="0" w:line="240" w:lineRule="auto"/>
        <w:ind w:left="72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Верховної Ради</w:t>
      </w:r>
    </w:p>
    <w:p w:rsidR="0071215D" w:rsidRPr="0071215D" w:rsidRDefault="0071215D" w:rsidP="0071215D">
      <w:pPr>
        <w:keepNext/>
        <w:spacing w:after="0" w:line="240" w:lineRule="auto"/>
        <w:ind w:left="720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21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України</w:t>
      </w:r>
    </w:p>
    <w:p w:rsidR="0071215D" w:rsidRPr="0071215D" w:rsidRDefault="0071215D" w:rsidP="007121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1215D" w:rsidRPr="0071215D" w:rsidRDefault="0071215D" w:rsidP="0071215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1215D" w:rsidRPr="0071215D" w:rsidRDefault="0071215D" w:rsidP="0071215D">
      <w:pPr>
        <w:spacing w:after="0" w:line="240" w:lineRule="auto"/>
        <w:rPr>
          <w:rFonts w:ascii="Calibri" w:eastAsia="Times New Roman" w:hAnsi="Calibri" w:cs="Times New Roman"/>
        </w:rPr>
      </w:pPr>
    </w:p>
    <w:p w:rsidR="0071215D" w:rsidRPr="0071215D" w:rsidRDefault="0071215D" w:rsidP="0071215D">
      <w:pPr>
        <w:spacing w:after="0" w:line="240" w:lineRule="auto"/>
        <w:rPr>
          <w:rFonts w:ascii="Calibri" w:eastAsia="Times New Roman" w:hAnsi="Calibri" w:cs="Times New Roman"/>
        </w:rPr>
      </w:pPr>
    </w:p>
    <w:p w:rsidR="0071215D" w:rsidRPr="0071215D" w:rsidRDefault="0071215D" w:rsidP="0071215D">
      <w:pPr>
        <w:spacing w:after="0" w:line="240" w:lineRule="auto"/>
        <w:rPr>
          <w:rFonts w:ascii="Calibri" w:eastAsia="Times New Roman" w:hAnsi="Calibri" w:cs="Times New Roman"/>
        </w:rPr>
      </w:pPr>
    </w:p>
    <w:p w:rsidR="0071215D" w:rsidRPr="0071215D" w:rsidRDefault="0071215D" w:rsidP="0071215D">
      <w:pPr>
        <w:spacing w:after="0" w:line="240" w:lineRule="auto"/>
        <w:rPr>
          <w:rFonts w:ascii="Calibri" w:eastAsia="Times New Roman" w:hAnsi="Calibri" w:cs="Times New Roman"/>
        </w:rPr>
      </w:pPr>
    </w:p>
    <w:p w:rsidR="00266C67" w:rsidRDefault="00535E97"/>
    <w:sectPr w:rsidR="00266C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15D"/>
    <w:rsid w:val="000A7717"/>
    <w:rsid w:val="004118A0"/>
    <w:rsid w:val="006C752F"/>
    <w:rsid w:val="0071215D"/>
    <w:rsid w:val="009762DB"/>
    <w:rsid w:val="00D7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8934E"/>
  <w15:chartTrackingRefBased/>
  <w15:docId w15:val="{0C4692DA-84E9-4498-84AF-EFBAF94A1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7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C75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17EAA-85EB-4182-B4C9-78BDD299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3</cp:revision>
  <cp:lastPrinted>2020-05-08T11:59:00Z</cp:lastPrinted>
  <dcterms:created xsi:type="dcterms:W3CDTF">2020-05-08T09:09:00Z</dcterms:created>
  <dcterms:modified xsi:type="dcterms:W3CDTF">2020-05-08T11:59:00Z</dcterms:modified>
</cp:coreProperties>
</file>