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75F" w:rsidRDefault="001660B6" w:rsidP="001660B6">
      <w:pPr>
        <w:spacing w:after="0" w:line="240" w:lineRule="auto"/>
        <w:ind w:left="4956"/>
        <w:jc w:val="both"/>
        <w:rPr>
          <w:rFonts w:ascii="Times New Roman" w:hAnsi="Times New Roman"/>
          <w:sz w:val="28"/>
          <w:szCs w:val="28"/>
        </w:rPr>
      </w:pPr>
      <w:bookmarkStart w:id="0" w:name="_GoBack"/>
      <w:bookmarkEnd w:id="0"/>
      <w:r>
        <w:rPr>
          <w:rFonts w:ascii="Times New Roman" w:hAnsi="Times New Roman"/>
          <w:sz w:val="28"/>
          <w:szCs w:val="28"/>
        </w:rPr>
        <w:t xml:space="preserve">       </w:t>
      </w:r>
    </w:p>
    <w:p w:rsidR="009411FF" w:rsidRPr="007D4E0C" w:rsidRDefault="007D4E0C" w:rsidP="009411FF">
      <w:pPr>
        <w:spacing w:after="0" w:line="240" w:lineRule="auto"/>
        <w:ind w:left="4956"/>
        <w:jc w:val="both"/>
        <w:rPr>
          <w:rFonts w:ascii="Times New Roman" w:hAnsi="Times New Roman"/>
          <w:sz w:val="24"/>
          <w:szCs w:val="24"/>
        </w:rPr>
      </w:pPr>
      <w:r>
        <w:rPr>
          <w:rFonts w:ascii="Times New Roman" w:hAnsi="Times New Roman"/>
          <w:sz w:val="24"/>
          <w:szCs w:val="24"/>
          <w:lang w:val="en-US"/>
        </w:rPr>
        <w:t xml:space="preserve">                 </w:t>
      </w:r>
      <w:r w:rsidR="00A9241F" w:rsidRPr="007D4E0C">
        <w:rPr>
          <w:rFonts w:ascii="Times New Roman" w:hAnsi="Times New Roman"/>
          <w:sz w:val="24"/>
          <w:szCs w:val="24"/>
        </w:rPr>
        <w:t xml:space="preserve">До реєстр. № </w:t>
      </w:r>
      <w:r w:rsidR="009411FF" w:rsidRPr="007D4E0C">
        <w:rPr>
          <w:rFonts w:ascii="Times New Roman" w:hAnsi="Times New Roman"/>
          <w:sz w:val="24"/>
          <w:szCs w:val="24"/>
        </w:rPr>
        <w:t>3</w:t>
      </w:r>
      <w:r w:rsidR="00A9241F" w:rsidRPr="007D4E0C">
        <w:rPr>
          <w:rFonts w:ascii="Times New Roman" w:hAnsi="Times New Roman"/>
          <w:sz w:val="24"/>
          <w:szCs w:val="24"/>
        </w:rPr>
        <w:t>4</w:t>
      </w:r>
      <w:r w:rsidR="009411FF" w:rsidRPr="007D4E0C">
        <w:rPr>
          <w:rFonts w:ascii="Times New Roman" w:hAnsi="Times New Roman"/>
          <w:sz w:val="24"/>
          <w:szCs w:val="24"/>
        </w:rPr>
        <w:t>7</w:t>
      </w:r>
      <w:r w:rsidR="00A9241F" w:rsidRPr="007D4E0C">
        <w:rPr>
          <w:rFonts w:ascii="Times New Roman" w:hAnsi="Times New Roman"/>
          <w:sz w:val="24"/>
          <w:szCs w:val="24"/>
        </w:rPr>
        <w:t>4</w:t>
      </w:r>
      <w:r w:rsidR="001660B6" w:rsidRPr="007D4E0C">
        <w:rPr>
          <w:rFonts w:ascii="Times New Roman" w:hAnsi="Times New Roman"/>
          <w:sz w:val="24"/>
          <w:szCs w:val="24"/>
        </w:rPr>
        <w:t xml:space="preserve"> </w:t>
      </w:r>
    </w:p>
    <w:p w:rsidR="00A9241F" w:rsidRPr="007D4E0C" w:rsidRDefault="001660B6" w:rsidP="009411FF">
      <w:pPr>
        <w:spacing w:after="0" w:line="240" w:lineRule="auto"/>
        <w:ind w:left="4956"/>
        <w:jc w:val="both"/>
        <w:rPr>
          <w:rFonts w:ascii="Times New Roman" w:hAnsi="Times New Roman"/>
          <w:sz w:val="24"/>
          <w:szCs w:val="24"/>
        </w:rPr>
      </w:pPr>
      <w:r w:rsidRPr="007D4E0C">
        <w:rPr>
          <w:rFonts w:ascii="Times New Roman" w:hAnsi="Times New Roman"/>
          <w:sz w:val="24"/>
          <w:szCs w:val="24"/>
        </w:rPr>
        <w:t xml:space="preserve">     </w:t>
      </w:r>
      <w:r w:rsidR="009411FF" w:rsidRPr="007D4E0C">
        <w:rPr>
          <w:rFonts w:ascii="Times New Roman" w:hAnsi="Times New Roman"/>
          <w:sz w:val="24"/>
          <w:szCs w:val="24"/>
        </w:rPr>
        <w:tab/>
        <w:t xml:space="preserve">         </w:t>
      </w:r>
      <w:r w:rsidR="00A9241F" w:rsidRPr="007D4E0C">
        <w:rPr>
          <w:rFonts w:ascii="Times New Roman" w:hAnsi="Times New Roman"/>
          <w:sz w:val="24"/>
          <w:szCs w:val="24"/>
        </w:rPr>
        <w:t>(друге читання)</w:t>
      </w:r>
    </w:p>
    <w:p w:rsidR="00A9241F" w:rsidRPr="007D4E0C" w:rsidRDefault="00A9241F" w:rsidP="00A9241F">
      <w:pPr>
        <w:spacing w:after="0" w:line="240" w:lineRule="auto"/>
        <w:ind w:right="85"/>
        <w:jc w:val="both"/>
        <w:rPr>
          <w:rFonts w:ascii="Times New Roman" w:eastAsia="Times New Roman" w:hAnsi="Times New Roman"/>
          <w:b/>
          <w:sz w:val="24"/>
          <w:szCs w:val="24"/>
          <w:lang w:eastAsia="ru-RU"/>
        </w:rPr>
      </w:pPr>
    </w:p>
    <w:p w:rsidR="0001275F" w:rsidRDefault="0001275F" w:rsidP="00A9241F">
      <w:pPr>
        <w:spacing w:after="0" w:line="240" w:lineRule="auto"/>
        <w:ind w:right="85"/>
        <w:jc w:val="center"/>
        <w:rPr>
          <w:rFonts w:ascii="Times New Roman" w:eastAsia="Times New Roman" w:hAnsi="Times New Roman"/>
          <w:b/>
          <w:sz w:val="28"/>
          <w:szCs w:val="28"/>
          <w:lang w:eastAsia="ru-RU"/>
        </w:rPr>
      </w:pPr>
    </w:p>
    <w:p w:rsidR="00A9241F" w:rsidRDefault="00A9241F" w:rsidP="00A9241F">
      <w:pPr>
        <w:spacing w:after="0" w:line="240" w:lineRule="auto"/>
        <w:ind w:right="85"/>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ЗАУВАЖЕННЯ</w:t>
      </w:r>
    </w:p>
    <w:p w:rsidR="00BE4AED" w:rsidRDefault="00A9241F" w:rsidP="00282CA5">
      <w:pPr>
        <w:keepNext/>
        <w:shd w:val="clear" w:color="auto" w:fill="FFFFFF"/>
        <w:spacing w:after="0" w:line="240" w:lineRule="auto"/>
        <w:jc w:val="center"/>
        <w:textAlignment w:val="baseline"/>
        <w:outlineLvl w:val="2"/>
        <w:rPr>
          <w:rFonts w:ascii="Times New Roman" w:hAnsi="Times New Roman"/>
          <w:b/>
          <w:sz w:val="28"/>
          <w:szCs w:val="28"/>
        </w:rPr>
      </w:pPr>
      <w:r>
        <w:rPr>
          <w:rFonts w:ascii="Times New Roman" w:eastAsia="Times New Roman" w:hAnsi="Times New Roman"/>
          <w:b/>
          <w:bCs/>
          <w:sz w:val="28"/>
          <w:szCs w:val="28"/>
          <w:lang w:eastAsia="ru-RU"/>
        </w:rPr>
        <w:t>до проекту Закону України</w:t>
      </w:r>
      <w:r w:rsidR="00282CA5">
        <w:rPr>
          <w:rFonts w:ascii="Times New Roman" w:eastAsia="Times New Roman" w:hAnsi="Times New Roman"/>
          <w:b/>
          <w:bCs/>
          <w:sz w:val="28"/>
          <w:szCs w:val="28"/>
          <w:lang w:eastAsia="ru-RU"/>
        </w:rPr>
        <w:t xml:space="preserve"> </w:t>
      </w:r>
      <w:r w:rsidR="007D4E0C">
        <w:rPr>
          <w:rFonts w:ascii="Times New Roman" w:eastAsia="Times New Roman" w:hAnsi="Times New Roman"/>
          <w:b/>
          <w:bCs/>
          <w:sz w:val="28"/>
          <w:szCs w:val="28"/>
          <w:lang w:eastAsia="ru-RU"/>
        </w:rPr>
        <w:t>«П</w:t>
      </w:r>
      <w:r>
        <w:rPr>
          <w:rFonts w:ascii="Times New Roman" w:hAnsi="Times New Roman"/>
          <w:b/>
          <w:sz w:val="28"/>
          <w:szCs w:val="28"/>
        </w:rPr>
        <w:t xml:space="preserve">ро внесення змін до деяких </w:t>
      </w:r>
    </w:p>
    <w:p w:rsidR="001370CB" w:rsidRDefault="00A9241F" w:rsidP="00282CA5">
      <w:pPr>
        <w:keepNext/>
        <w:shd w:val="clear" w:color="auto" w:fill="FFFFFF"/>
        <w:spacing w:after="0" w:line="240" w:lineRule="auto"/>
        <w:jc w:val="center"/>
        <w:textAlignment w:val="baseline"/>
        <w:outlineLvl w:val="2"/>
        <w:rPr>
          <w:rFonts w:ascii="Times New Roman" w:hAnsi="Times New Roman"/>
          <w:b/>
          <w:sz w:val="28"/>
          <w:szCs w:val="28"/>
        </w:rPr>
      </w:pPr>
      <w:r>
        <w:rPr>
          <w:rFonts w:ascii="Times New Roman" w:hAnsi="Times New Roman"/>
          <w:b/>
          <w:sz w:val="28"/>
          <w:szCs w:val="28"/>
        </w:rPr>
        <w:t>законодавчих актів України</w:t>
      </w:r>
      <w:r w:rsidR="00282CA5">
        <w:rPr>
          <w:rFonts w:ascii="Times New Roman" w:hAnsi="Times New Roman"/>
          <w:b/>
          <w:sz w:val="28"/>
          <w:szCs w:val="28"/>
        </w:rPr>
        <w:t xml:space="preserve"> </w:t>
      </w:r>
      <w:r>
        <w:rPr>
          <w:rFonts w:ascii="Times New Roman" w:hAnsi="Times New Roman"/>
          <w:b/>
          <w:sz w:val="28"/>
          <w:szCs w:val="28"/>
        </w:rPr>
        <w:t xml:space="preserve">щодо </w:t>
      </w:r>
      <w:r w:rsidR="001370CB">
        <w:rPr>
          <w:rFonts w:ascii="Times New Roman" w:hAnsi="Times New Roman"/>
          <w:b/>
          <w:sz w:val="28"/>
          <w:szCs w:val="28"/>
        </w:rPr>
        <w:t xml:space="preserve">скасування маркування контрольними марками примірників аудіовізуальних творів, </w:t>
      </w:r>
    </w:p>
    <w:p w:rsidR="00A9241F" w:rsidRDefault="001370CB" w:rsidP="00282CA5">
      <w:pPr>
        <w:keepNext/>
        <w:shd w:val="clear" w:color="auto" w:fill="FFFFFF"/>
        <w:spacing w:after="0" w:line="240" w:lineRule="auto"/>
        <w:jc w:val="center"/>
        <w:textAlignment w:val="baseline"/>
        <w:outlineLvl w:val="2"/>
        <w:rPr>
          <w:rFonts w:ascii="Times New Roman" w:hAnsi="Times New Roman"/>
          <w:b/>
          <w:sz w:val="28"/>
          <w:szCs w:val="28"/>
        </w:rPr>
      </w:pPr>
      <w:r>
        <w:rPr>
          <w:rFonts w:ascii="Times New Roman" w:hAnsi="Times New Roman"/>
          <w:b/>
          <w:sz w:val="28"/>
          <w:szCs w:val="28"/>
        </w:rPr>
        <w:t>фонограм, відеограм, комп'ютерних програм, баз даних</w:t>
      </w:r>
      <w:r w:rsidR="007D4E0C">
        <w:rPr>
          <w:rFonts w:ascii="Times New Roman" w:hAnsi="Times New Roman"/>
          <w:b/>
          <w:sz w:val="28"/>
          <w:szCs w:val="28"/>
        </w:rPr>
        <w:t>»</w:t>
      </w:r>
      <w:r>
        <w:rPr>
          <w:rFonts w:ascii="Times New Roman" w:hAnsi="Times New Roman"/>
          <w:b/>
          <w:sz w:val="28"/>
          <w:szCs w:val="28"/>
        </w:rPr>
        <w:t xml:space="preserve"> </w:t>
      </w:r>
    </w:p>
    <w:p w:rsidR="00A9241F" w:rsidRPr="00282CA5" w:rsidRDefault="00A9241F" w:rsidP="00A9241F">
      <w:pPr>
        <w:spacing w:after="0" w:line="240" w:lineRule="auto"/>
        <w:ind w:right="85"/>
        <w:jc w:val="center"/>
        <w:rPr>
          <w:rFonts w:ascii="Times New Roman" w:hAnsi="Times New Roman"/>
          <w:sz w:val="28"/>
          <w:szCs w:val="28"/>
        </w:rPr>
      </w:pPr>
    </w:p>
    <w:p w:rsidR="00A9241F" w:rsidRDefault="00A9241F" w:rsidP="00A9241F">
      <w:pPr>
        <w:spacing w:after="0" w:line="240" w:lineRule="auto"/>
        <w:ind w:right="85"/>
        <w:jc w:val="both"/>
        <w:rPr>
          <w:rFonts w:ascii="Times New Roman" w:hAnsi="Times New Roman"/>
          <w:b/>
          <w:sz w:val="28"/>
          <w:szCs w:val="28"/>
        </w:rPr>
      </w:pPr>
    </w:p>
    <w:p w:rsidR="00282CA5" w:rsidRDefault="00282CA5" w:rsidP="00282CA5">
      <w:pPr>
        <w:spacing w:after="0" w:line="240" w:lineRule="auto"/>
        <w:ind w:firstLine="709"/>
        <w:jc w:val="both"/>
        <w:rPr>
          <w:rFonts w:ascii="Times New Roman" w:hAnsi="Times New Roman"/>
          <w:sz w:val="28"/>
          <w:szCs w:val="28"/>
        </w:rPr>
      </w:pPr>
      <w:r w:rsidRPr="006C7A58">
        <w:rPr>
          <w:rFonts w:ascii="Times New Roman" w:hAnsi="Times New Roman"/>
          <w:sz w:val="28"/>
          <w:szCs w:val="28"/>
        </w:rPr>
        <w:t xml:space="preserve">У </w:t>
      </w:r>
      <w:r>
        <w:rPr>
          <w:rFonts w:ascii="Times New Roman" w:hAnsi="Times New Roman"/>
          <w:sz w:val="28"/>
          <w:szCs w:val="28"/>
        </w:rPr>
        <w:t xml:space="preserve">Головному юридичному управлінні проведено експертизу </w:t>
      </w:r>
      <w:r w:rsidRPr="006C7A58">
        <w:rPr>
          <w:rFonts w:ascii="Times New Roman" w:hAnsi="Times New Roman"/>
          <w:sz w:val="28"/>
          <w:szCs w:val="28"/>
        </w:rPr>
        <w:t>підготовлен</w:t>
      </w:r>
      <w:r>
        <w:rPr>
          <w:rFonts w:ascii="Times New Roman" w:hAnsi="Times New Roman"/>
          <w:sz w:val="28"/>
          <w:szCs w:val="28"/>
        </w:rPr>
        <w:t>ого</w:t>
      </w:r>
      <w:r w:rsidRPr="006C7A58">
        <w:rPr>
          <w:rFonts w:ascii="Times New Roman" w:hAnsi="Times New Roman"/>
          <w:sz w:val="28"/>
          <w:szCs w:val="28"/>
        </w:rPr>
        <w:t xml:space="preserve"> до другого читання Комітетом Верховної Ради України з питань </w:t>
      </w:r>
      <w:r w:rsidR="002B6545">
        <w:rPr>
          <w:rFonts w:ascii="Times New Roman" w:hAnsi="Times New Roman"/>
          <w:sz w:val="28"/>
          <w:szCs w:val="28"/>
        </w:rPr>
        <w:t xml:space="preserve">правоохоронної діяльності </w:t>
      </w:r>
      <w:r>
        <w:rPr>
          <w:rFonts w:ascii="Times New Roman" w:hAnsi="Times New Roman"/>
          <w:sz w:val="28"/>
          <w:szCs w:val="28"/>
        </w:rPr>
        <w:t xml:space="preserve">однойменного законопроекту і зазначається таке. </w:t>
      </w:r>
    </w:p>
    <w:p w:rsidR="00080474" w:rsidRPr="00D77CD7" w:rsidRDefault="00E15FAB" w:rsidP="00E15FAB">
      <w:pPr>
        <w:spacing w:after="0" w:line="240" w:lineRule="auto"/>
        <w:ind w:firstLine="709"/>
        <w:jc w:val="both"/>
        <w:rPr>
          <w:rFonts w:ascii="Times New Roman" w:hAnsi="Times New Roman"/>
          <w:sz w:val="28"/>
          <w:szCs w:val="28"/>
        </w:rPr>
      </w:pPr>
      <w:r>
        <w:rPr>
          <w:rFonts w:ascii="Times New Roman" w:hAnsi="Times New Roman"/>
          <w:sz w:val="28"/>
          <w:szCs w:val="28"/>
        </w:rPr>
        <w:t>Перш за все звертаємо увагу, що</w:t>
      </w:r>
      <w:r w:rsidR="00F3063A">
        <w:rPr>
          <w:rFonts w:ascii="Times New Roman" w:eastAsia="Times New Roman" w:hAnsi="Times New Roman"/>
          <w:sz w:val="28"/>
          <w:szCs w:val="28"/>
          <w:lang w:eastAsia="ru-RU"/>
        </w:rPr>
        <w:t xml:space="preserve"> законопроект містить зміни до</w:t>
      </w:r>
      <w:r w:rsidRPr="00A14B84">
        <w:rPr>
          <w:rFonts w:ascii="Times New Roman" w:eastAsia="Times New Roman" w:hAnsi="Times New Roman"/>
          <w:sz w:val="28"/>
          <w:szCs w:val="28"/>
          <w:lang w:eastAsia="ru-RU"/>
        </w:rPr>
        <w:t xml:space="preserve"> </w:t>
      </w:r>
      <w:r w:rsidR="00F3063A">
        <w:rPr>
          <w:rFonts w:ascii="Times New Roman" w:eastAsia="Times New Roman" w:hAnsi="Times New Roman"/>
          <w:sz w:val="28"/>
          <w:szCs w:val="28"/>
          <w:lang w:eastAsia="ru-RU"/>
        </w:rPr>
        <w:t>Кодексу України про адміністративні правопорушення,  Кримінального кодексу України, Кримінального процесуального кодексу</w:t>
      </w:r>
      <w:r w:rsidR="00F3063A" w:rsidRPr="00A14B84">
        <w:rPr>
          <w:rFonts w:ascii="Times New Roman" w:eastAsia="Times New Roman" w:hAnsi="Times New Roman"/>
          <w:sz w:val="28"/>
          <w:szCs w:val="28"/>
          <w:lang w:eastAsia="ru-RU"/>
        </w:rPr>
        <w:t xml:space="preserve"> України</w:t>
      </w:r>
      <w:r w:rsidR="00F3063A">
        <w:rPr>
          <w:rFonts w:ascii="Times New Roman" w:eastAsia="Times New Roman" w:hAnsi="Times New Roman"/>
          <w:sz w:val="28"/>
          <w:szCs w:val="28"/>
          <w:lang w:eastAsia="ru-RU"/>
        </w:rPr>
        <w:t xml:space="preserve"> та Закону України «Про авторське право і суміжні права». Однак</w:t>
      </w:r>
      <w:r w:rsidR="00F3063A" w:rsidRPr="00A14B84">
        <w:rPr>
          <w:rFonts w:ascii="Times New Roman" w:eastAsia="Times New Roman" w:hAnsi="Times New Roman"/>
          <w:sz w:val="28"/>
          <w:szCs w:val="28"/>
          <w:lang w:eastAsia="ru-RU"/>
        </w:rPr>
        <w:t xml:space="preserve"> </w:t>
      </w:r>
      <w:r w:rsidRPr="00A14B84">
        <w:rPr>
          <w:rFonts w:ascii="Times New Roman" w:eastAsia="Times New Roman" w:hAnsi="Times New Roman"/>
          <w:sz w:val="28"/>
          <w:szCs w:val="28"/>
          <w:lang w:eastAsia="ru-RU"/>
        </w:rPr>
        <w:t>в</w:t>
      </w:r>
      <w:r>
        <w:rPr>
          <w:rFonts w:ascii="Times New Roman" w:eastAsia="Times New Roman" w:hAnsi="Times New Roman"/>
          <w:sz w:val="28"/>
          <w:szCs w:val="28"/>
          <w:lang w:eastAsia="ru-RU"/>
        </w:rPr>
        <w:t>ідповідно до положень статті 2 Кодексу України про адміністративні правопорушення, статті 3 Кримінального кодексу України та статті 1 Кримінального процесуального кодексу</w:t>
      </w:r>
      <w:r w:rsidRPr="00A14B84">
        <w:rPr>
          <w:rFonts w:ascii="Times New Roman" w:eastAsia="Times New Roman" w:hAnsi="Times New Roman"/>
          <w:sz w:val="28"/>
          <w:szCs w:val="28"/>
          <w:lang w:eastAsia="ru-RU"/>
        </w:rPr>
        <w:t xml:space="preserve"> України зміни до законодавства України про відповідальність за адміністративні правопорушення, кримінальну відповідальність та кримінально-процесуального законодавства можуть вноситися виключно законами про внесенн</w:t>
      </w:r>
      <w:r>
        <w:rPr>
          <w:rFonts w:ascii="Times New Roman" w:eastAsia="Times New Roman" w:hAnsi="Times New Roman"/>
          <w:sz w:val="28"/>
          <w:szCs w:val="28"/>
          <w:lang w:eastAsia="ru-RU"/>
        </w:rPr>
        <w:t>я змін до Кримінального кодексу</w:t>
      </w:r>
      <w:r w:rsidRPr="00A14B84">
        <w:rPr>
          <w:rFonts w:ascii="Times New Roman" w:eastAsia="Times New Roman" w:hAnsi="Times New Roman"/>
          <w:sz w:val="28"/>
          <w:szCs w:val="28"/>
          <w:lang w:eastAsia="ru-RU"/>
        </w:rPr>
        <w:t xml:space="preserve"> України та/або до кримінального процесуального законодавства України, та/або до законодавства України про адміністративні правопорушення.</w:t>
      </w:r>
      <w:r>
        <w:rPr>
          <w:rFonts w:ascii="Times New Roman" w:eastAsia="Times New Roman" w:hAnsi="Times New Roman"/>
          <w:sz w:val="28"/>
          <w:szCs w:val="28"/>
          <w:lang w:eastAsia="ru-RU"/>
        </w:rPr>
        <w:t xml:space="preserve"> Тобто</w:t>
      </w:r>
      <w:r w:rsidR="00F3063A">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зміни до зазначених кодексів </w:t>
      </w:r>
      <w:r w:rsidR="00080474">
        <w:rPr>
          <w:rFonts w:ascii="Times New Roman" w:hAnsi="Times New Roman"/>
          <w:sz w:val="28"/>
          <w:szCs w:val="28"/>
        </w:rPr>
        <w:t xml:space="preserve"> мають бути оформлені окремим законопроектом. </w:t>
      </w:r>
      <w:r w:rsidR="00080474" w:rsidRPr="00D77CD7">
        <w:rPr>
          <w:rFonts w:ascii="Times New Roman" w:hAnsi="Times New Roman"/>
          <w:sz w:val="28"/>
          <w:szCs w:val="28"/>
        </w:rPr>
        <w:t xml:space="preserve"> </w:t>
      </w:r>
    </w:p>
    <w:p w:rsidR="00282CA5" w:rsidRDefault="00282CA5" w:rsidP="00282CA5">
      <w:pPr>
        <w:spacing w:after="0" w:line="240" w:lineRule="auto"/>
        <w:ind w:firstLine="709"/>
        <w:jc w:val="both"/>
        <w:rPr>
          <w:rFonts w:ascii="Times New Roman" w:hAnsi="Times New Roman"/>
          <w:sz w:val="28"/>
          <w:szCs w:val="28"/>
        </w:rPr>
      </w:pPr>
    </w:p>
    <w:p w:rsidR="00497802" w:rsidRPr="00A94FB4" w:rsidRDefault="00E15FAB" w:rsidP="00A94FB4">
      <w:pPr>
        <w:spacing w:after="0" w:line="240" w:lineRule="auto"/>
        <w:ind w:firstLine="709"/>
        <w:jc w:val="both"/>
        <w:rPr>
          <w:rFonts w:ascii="Times New Roman" w:eastAsia="Times New Roman" w:hAnsi="Times New Roman"/>
          <w:color w:val="000000" w:themeColor="text1"/>
          <w:sz w:val="28"/>
          <w:szCs w:val="28"/>
          <w:lang w:eastAsia="uk-UA"/>
        </w:rPr>
      </w:pPr>
      <w:r>
        <w:rPr>
          <w:rFonts w:ascii="Times New Roman" w:hAnsi="Times New Roman"/>
          <w:color w:val="000000"/>
          <w:sz w:val="28"/>
          <w:szCs w:val="28"/>
          <w:shd w:val="clear" w:color="auto" w:fill="FFFFFF"/>
        </w:rPr>
        <w:t>Крім того, з</w:t>
      </w:r>
      <w:r w:rsidR="001F5EAE">
        <w:rPr>
          <w:rFonts w:ascii="Times New Roman" w:hAnsi="Times New Roman"/>
          <w:color w:val="000000"/>
          <w:sz w:val="28"/>
          <w:szCs w:val="28"/>
          <w:shd w:val="clear" w:color="auto" w:fill="FFFFFF"/>
        </w:rPr>
        <w:t xml:space="preserve">ауваження викликає </w:t>
      </w:r>
      <w:r w:rsidR="00497802" w:rsidRPr="00A94FB4">
        <w:rPr>
          <w:rFonts w:ascii="Times New Roman" w:hAnsi="Times New Roman"/>
          <w:color w:val="000000"/>
          <w:sz w:val="28"/>
          <w:szCs w:val="28"/>
          <w:shd w:val="clear" w:color="auto" w:fill="FFFFFF"/>
        </w:rPr>
        <w:t>пункт</w:t>
      </w:r>
      <w:r w:rsidR="001F5EAE">
        <w:rPr>
          <w:rFonts w:ascii="Times New Roman" w:hAnsi="Times New Roman"/>
          <w:color w:val="000000"/>
          <w:sz w:val="28"/>
          <w:szCs w:val="28"/>
          <w:shd w:val="clear" w:color="auto" w:fill="FFFFFF"/>
        </w:rPr>
        <w:t xml:space="preserve"> 4 </w:t>
      </w:r>
      <w:r w:rsidR="00497802" w:rsidRPr="00A94FB4">
        <w:rPr>
          <w:rFonts w:ascii="Times New Roman" w:hAnsi="Times New Roman"/>
          <w:color w:val="000000"/>
          <w:sz w:val="28"/>
          <w:szCs w:val="28"/>
          <w:shd w:val="clear" w:color="auto" w:fill="FFFFFF"/>
        </w:rPr>
        <w:t xml:space="preserve">розділу </w:t>
      </w:r>
      <w:r w:rsidR="001F5EAE">
        <w:rPr>
          <w:rFonts w:ascii="Times New Roman" w:hAnsi="Times New Roman"/>
          <w:color w:val="000000"/>
          <w:sz w:val="28"/>
          <w:szCs w:val="28"/>
          <w:shd w:val="clear" w:color="auto" w:fill="FFFFFF"/>
          <w:lang w:val="en-US"/>
        </w:rPr>
        <w:t>II</w:t>
      </w:r>
      <w:r w:rsidR="001F5EAE" w:rsidRPr="001F5EAE">
        <w:rPr>
          <w:rFonts w:ascii="Times New Roman" w:hAnsi="Times New Roman"/>
          <w:color w:val="000000"/>
          <w:sz w:val="28"/>
          <w:szCs w:val="28"/>
          <w:shd w:val="clear" w:color="auto" w:fill="FFFFFF"/>
        </w:rPr>
        <w:t xml:space="preserve"> </w:t>
      </w:r>
      <w:r w:rsidR="001F5EAE">
        <w:rPr>
          <w:rFonts w:ascii="Times New Roman" w:hAnsi="Times New Roman"/>
          <w:color w:val="000000"/>
          <w:sz w:val="28"/>
          <w:szCs w:val="28"/>
          <w:shd w:val="clear" w:color="auto" w:fill="FFFFFF"/>
        </w:rPr>
        <w:t xml:space="preserve">"Прикінцеві положення" </w:t>
      </w:r>
      <w:r w:rsidR="00497802" w:rsidRPr="00A94FB4">
        <w:rPr>
          <w:rFonts w:ascii="Times New Roman" w:hAnsi="Times New Roman"/>
          <w:color w:val="000000"/>
          <w:sz w:val="28"/>
          <w:szCs w:val="28"/>
          <w:shd w:val="clear" w:color="auto" w:fill="FFFFFF"/>
        </w:rPr>
        <w:t>законопроекту</w:t>
      </w:r>
      <w:r w:rsidR="00E1211A">
        <w:rPr>
          <w:rFonts w:ascii="Times New Roman" w:hAnsi="Times New Roman"/>
          <w:color w:val="000000"/>
          <w:sz w:val="28"/>
          <w:szCs w:val="28"/>
          <w:shd w:val="clear" w:color="auto" w:fill="FFFFFF"/>
        </w:rPr>
        <w:t>, яким доручається</w:t>
      </w:r>
      <w:r w:rsidR="00497802" w:rsidRPr="00A94FB4">
        <w:rPr>
          <w:rFonts w:ascii="Times New Roman" w:hAnsi="Times New Roman"/>
          <w:sz w:val="28"/>
          <w:szCs w:val="28"/>
        </w:rPr>
        <w:t xml:space="preserve"> Кабінету </w:t>
      </w:r>
      <w:r w:rsidR="00497802" w:rsidRPr="00A94FB4">
        <w:rPr>
          <w:rFonts w:ascii="Times New Roman" w:hAnsi="Times New Roman"/>
          <w:color w:val="000000"/>
          <w:sz w:val="28"/>
          <w:szCs w:val="28"/>
          <w:shd w:val="clear" w:color="auto" w:fill="FFFFFF"/>
        </w:rPr>
        <w:t>Міністрів</w:t>
      </w:r>
      <w:r w:rsidR="00497802" w:rsidRPr="00A94FB4">
        <w:rPr>
          <w:rFonts w:ascii="Times New Roman" w:hAnsi="Times New Roman"/>
          <w:sz w:val="28"/>
          <w:szCs w:val="28"/>
        </w:rPr>
        <w:t xml:space="preserve"> України у 2022 році поінформувати Верховну Раду України про стан виконання цього Закону.</w:t>
      </w:r>
    </w:p>
    <w:p w:rsidR="00B811BD" w:rsidRDefault="00497802" w:rsidP="00A94FB4">
      <w:pPr>
        <w:pStyle w:val="af0"/>
        <w:spacing w:after="0" w:line="240" w:lineRule="auto"/>
        <w:ind w:left="0" w:firstLine="709"/>
        <w:contextualSpacing w:val="0"/>
        <w:jc w:val="both"/>
        <w:rPr>
          <w:rStyle w:val="st42"/>
          <w:sz w:val="28"/>
          <w:szCs w:val="28"/>
        </w:rPr>
      </w:pPr>
      <w:r w:rsidRPr="00A94FB4">
        <w:rPr>
          <w:rFonts w:ascii="Times New Roman" w:hAnsi="Times New Roman"/>
          <w:sz w:val="28"/>
          <w:szCs w:val="28"/>
        </w:rPr>
        <w:t xml:space="preserve">Підтримуючи необхідність запровадження </w:t>
      </w:r>
      <w:r w:rsidR="00F3063A">
        <w:rPr>
          <w:rFonts w:ascii="Times New Roman" w:hAnsi="Times New Roman"/>
          <w:sz w:val="28"/>
          <w:szCs w:val="28"/>
        </w:rPr>
        <w:t>дієвого</w:t>
      </w:r>
      <w:r w:rsidRPr="00A94FB4">
        <w:rPr>
          <w:rFonts w:ascii="Times New Roman" w:hAnsi="Times New Roman"/>
          <w:sz w:val="28"/>
          <w:szCs w:val="28"/>
        </w:rPr>
        <w:t xml:space="preserve">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w:t>
      </w:r>
      <w:r w:rsidRPr="00A94FB4">
        <w:rPr>
          <w:rFonts w:ascii="Times New Roman" w:hAnsi="Times New Roman"/>
          <w:sz w:val="28"/>
          <w:szCs w:val="28"/>
        </w:rPr>
        <w:lastRenderedPageBreak/>
        <w:t>Конституції України (</w:t>
      </w:r>
      <w:r w:rsidRPr="00A94FB4">
        <w:rPr>
          <w:rStyle w:val="st42"/>
          <w:sz w:val="28"/>
          <w:szCs w:val="28"/>
        </w:rPr>
        <w:t>лише на підставі, в межах повноважень та у спосіб, що передбачені Конституцією та законами України).</w:t>
      </w:r>
    </w:p>
    <w:p w:rsidR="00B811BD" w:rsidRDefault="00B811BD" w:rsidP="00A94FB4">
      <w:pPr>
        <w:pStyle w:val="af0"/>
        <w:spacing w:after="0" w:line="240" w:lineRule="auto"/>
        <w:ind w:left="0" w:firstLine="709"/>
        <w:contextualSpacing w:val="0"/>
        <w:jc w:val="both"/>
        <w:rPr>
          <w:rStyle w:val="st42"/>
          <w:sz w:val="28"/>
          <w:szCs w:val="28"/>
        </w:rPr>
      </w:pPr>
    </w:p>
    <w:p w:rsidR="00B811BD" w:rsidRPr="00B811BD" w:rsidRDefault="00B811BD" w:rsidP="00B811BD">
      <w:pPr>
        <w:ind w:firstLine="851"/>
        <w:jc w:val="both"/>
        <w:rPr>
          <w:rFonts w:ascii="Times New Roman" w:hAnsi="Times New Roman"/>
          <w:sz w:val="28"/>
          <w:szCs w:val="28"/>
        </w:rPr>
      </w:pPr>
      <w:r w:rsidRPr="00B811BD">
        <w:rPr>
          <w:rFonts w:ascii="Times New Roman" w:hAnsi="Times New Roman"/>
          <w:sz w:val="28"/>
          <w:szCs w:val="28"/>
        </w:rPr>
        <w:t xml:space="preserve">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w:t>
      </w:r>
      <w:r w:rsidR="00F3063A">
        <w:rPr>
          <w:rFonts w:ascii="Times New Roman" w:hAnsi="Times New Roman"/>
          <w:sz w:val="28"/>
          <w:szCs w:val="28"/>
        </w:rPr>
        <w:t>ж З</w:t>
      </w:r>
      <w:r w:rsidRPr="00B811BD">
        <w:rPr>
          <w:rFonts w:ascii="Times New Roman" w:hAnsi="Times New Roman"/>
          <w:sz w:val="28"/>
          <w:szCs w:val="28"/>
        </w:rPr>
        <w:t xml:space="preserve">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497802" w:rsidRDefault="00497802" w:rsidP="00A94FB4">
      <w:pPr>
        <w:spacing w:after="0" w:line="240" w:lineRule="auto"/>
        <w:ind w:firstLine="709"/>
        <w:jc w:val="both"/>
        <w:textAlignment w:val="top"/>
        <w:rPr>
          <w:rFonts w:ascii="Times New Roman" w:hAnsi="Times New Roman"/>
          <w:sz w:val="28"/>
          <w:szCs w:val="28"/>
        </w:rPr>
      </w:pPr>
      <w:r w:rsidRPr="00217A2F">
        <w:rPr>
          <w:rFonts w:ascii="Times New Roman" w:hAnsi="Times New Roman"/>
          <w:sz w:val="28"/>
          <w:szCs w:val="28"/>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w:t>
      </w:r>
      <w:r w:rsidR="00F3063A">
        <w:rPr>
          <w:rFonts w:ascii="Times New Roman" w:hAnsi="Times New Roman"/>
          <w:sz w:val="28"/>
          <w:szCs w:val="28"/>
        </w:rPr>
        <w:t xml:space="preserve">щодо </w:t>
      </w:r>
      <w:r w:rsidRPr="00217A2F">
        <w:rPr>
          <w:rFonts w:ascii="Times New Roman" w:hAnsi="Times New Roman"/>
          <w:sz w:val="28"/>
          <w:szCs w:val="28"/>
        </w:rPr>
        <w:t xml:space="preserve">стану виконання закону, а також процедуру подання та розгляду відповідних звітів. </w:t>
      </w:r>
    </w:p>
    <w:p w:rsidR="00497802" w:rsidRDefault="00497802" w:rsidP="00A94FB4">
      <w:pPr>
        <w:spacing w:after="0" w:line="240" w:lineRule="auto"/>
        <w:ind w:firstLine="709"/>
        <w:jc w:val="both"/>
        <w:textAlignment w:val="top"/>
        <w:rPr>
          <w:rFonts w:ascii="Times New Roman" w:hAnsi="Times New Roman"/>
          <w:color w:val="000000"/>
          <w:sz w:val="28"/>
          <w:szCs w:val="28"/>
          <w:shd w:val="clear" w:color="auto" w:fill="FFFFFF"/>
        </w:rPr>
      </w:pPr>
      <w:r w:rsidRPr="00217A2F">
        <w:rPr>
          <w:rFonts w:ascii="Times New Roman" w:hAnsi="Times New Roman"/>
          <w:sz w:val="28"/>
          <w:szCs w:val="28"/>
        </w:rPr>
        <w:t xml:space="preserve">Відтак, ефективне впровадження положення, передбаченого </w:t>
      </w:r>
      <w:r w:rsidRPr="00217A2F">
        <w:rPr>
          <w:rFonts w:ascii="Times New Roman" w:hAnsi="Times New Roman"/>
          <w:color w:val="000000" w:themeColor="text1"/>
          <w:sz w:val="28"/>
          <w:szCs w:val="28"/>
        </w:rPr>
        <w:t>пункт</w:t>
      </w:r>
      <w:r>
        <w:rPr>
          <w:rFonts w:ascii="Times New Roman" w:hAnsi="Times New Roman"/>
          <w:color w:val="000000" w:themeColor="text1"/>
          <w:sz w:val="28"/>
          <w:szCs w:val="28"/>
        </w:rPr>
        <w:t>ом</w:t>
      </w:r>
      <w:r w:rsidRPr="00217A2F">
        <w:rPr>
          <w:rFonts w:ascii="Times New Roman" w:hAnsi="Times New Roman"/>
          <w:color w:val="000000" w:themeColor="text1"/>
          <w:sz w:val="28"/>
          <w:szCs w:val="28"/>
        </w:rPr>
        <w:t xml:space="preserve"> </w:t>
      </w:r>
      <w:r>
        <w:rPr>
          <w:rFonts w:ascii="Times New Roman" w:hAnsi="Times New Roman"/>
          <w:color w:val="000000" w:themeColor="text1"/>
          <w:sz w:val="28"/>
          <w:szCs w:val="28"/>
        </w:rPr>
        <w:t>4</w:t>
      </w:r>
      <w:r w:rsidRPr="00217A2F">
        <w:rPr>
          <w:rFonts w:ascii="Times New Roman" w:hAnsi="Times New Roman"/>
          <w:sz w:val="28"/>
          <w:szCs w:val="28"/>
        </w:rPr>
        <w:t xml:space="preserve"> розділу II "Прикінцеві</w:t>
      </w:r>
      <w:r>
        <w:rPr>
          <w:rFonts w:ascii="Times New Roman" w:hAnsi="Times New Roman"/>
          <w:sz w:val="28"/>
          <w:szCs w:val="28"/>
        </w:rPr>
        <w:t xml:space="preserve"> </w:t>
      </w:r>
      <w:r w:rsidR="00F3063A">
        <w:rPr>
          <w:rFonts w:ascii="Times New Roman" w:hAnsi="Times New Roman"/>
          <w:sz w:val="28"/>
          <w:szCs w:val="28"/>
        </w:rPr>
        <w:t>положення" законопроекту</w:t>
      </w:r>
      <w:r w:rsidRPr="00217A2F">
        <w:rPr>
          <w:rFonts w:ascii="Times New Roman" w:hAnsi="Times New Roman"/>
          <w:sz w:val="28"/>
          <w:szCs w:val="28"/>
        </w:rPr>
        <w:t xml:space="preserve"> можливе за умови внесення відповідних змін до згаданих законодавчих актів</w:t>
      </w:r>
      <w:r>
        <w:rPr>
          <w:rFonts w:ascii="Times New Roman" w:hAnsi="Times New Roman"/>
          <w:sz w:val="28"/>
          <w:szCs w:val="28"/>
        </w:rPr>
        <w:t>.</w:t>
      </w:r>
    </w:p>
    <w:p w:rsidR="00497802" w:rsidRDefault="00497802" w:rsidP="00497802">
      <w:pPr>
        <w:spacing w:after="0" w:line="240" w:lineRule="auto"/>
        <w:ind w:firstLine="709"/>
        <w:jc w:val="both"/>
        <w:rPr>
          <w:rFonts w:ascii="Times New Roman" w:hAnsi="Times New Roman"/>
          <w:color w:val="000000" w:themeColor="text1"/>
          <w:sz w:val="28"/>
          <w:szCs w:val="28"/>
        </w:rPr>
      </w:pPr>
    </w:p>
    <w:p w:rsidR="00B811BD" w:rsidRPr="00A14B84" w:rsidRDefault="00B811BD" w:rsidP="00B811BD">
      <w:pPr>
        <w:spacing w:after="0" w:line="240" w:lineRule="auto"/>
        <w:ind w:firstLine="709"/>
        <w:jc w:val="both"/>
        <w:rPr>
          <w:rFonts w:ascii="Times New Roman" w:hAnsi="Times New Roman"/>
          <w:bCs/>
          <w:color w:val="000000"/>
          <w:sz w:val="28"/>
          <w:szCs w:val="28"/>
        </w:rPr>
      </w:pPr>
      <w:r w:rsidRPr="00555606">
        <w:rPr>
          <w:rFonts w:ascii="Times New Roman" w:hAnsi="Times New Roman"/>
          <w:bCs/>
          <w:color w:val="000000"/>
          <w:sz w:val="28"/>
          <w:szCs w:val="28"/>
        </w:rPr>
        <w:t>Узагальнюючий висновок:</w:t>
      </w:r>
      <w:r w:rsidRPr="00A14B84">
        <w:rPr>
          <w:rFonts w:ascii="Times New Roman" w:hAnsi="Times New Roman"/>
          <w:bCs/>
          <w:color w:val="000000"/>
          <w:sz w:val="28"/>
          <w:szCs w:val="28"/>
        </w:rPr>
        <w:t xml:space="preserve"> 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A14B84">
        <w:rPr>
          <w:rFonts w:ascii="Times New Roman" w:hAnsi="Times New Roman"/>
          <w:bCs/>
          <w:i/>
          <w:color w:val="000000"/>
          <w:sz w:val="28"/>
          <w:szCs w:val="28"/>
        </w:rPr>
        <w:t xml:space="preserve"> </w:t>
      </w:r>
    </w:p>
    <w:p w:rsidR="00497802" w:rsidRPr="00F3063A" w:rsidRDefault="00497802" w:rsidP="00497802">
      <w:pPr>
        <w:spacing w:after="0" w:line="240" w:lineRule="auto"/>
        <w:ind w:firstLine="709"/>
        <w:jc w:val="both"/>
        <w:rPr>
          <w:lang w:val="en-US"/>
        </w:rPr>
      </w:pPr>
    </w:p>
    <w:p w:rsidR="00497802" w:rsidRPr="00B1522D" w:rsidRDefault="00497802" w:rsidP="00497802">
      <w:pPr>
        <w:spacing w:after="0" w:line="240" w:lineRule="auto"/>
        <w:ind w:firstLine="709"/>
        <w:rPr>
          <w:rFonts w:ascii="Times New Roman" w:eastAsia="Times New Roman" w:hAnsi="Times New Roman"/>
          <w:color w:val="000000" w:themeColor="text1"/>
          <w:sz w:val="28"/>
          <w:szCs w:val="28"/>
          <w:lang w:eastAsia="ru-RU"/>
        </w:rPr>
      </w:pPr>
    </w:p>
    <w:p w:rsidR="00497802" w:rsidRPr="00792DC9" w:rsidRDefault="00497802" w:rsidP="00497802">
      <w:pPr>
        <w:spacing w:after="0" w:line="240" w:lineRule="auto"/>
        <w:ind w:firstLine="709"/>
        <w:jc w:val="both"/>
        <w:rPr>
          <w:rFonts w:ascii="Times New Roman" w:hAnsi="Times New Roman"/>
          <w:sz w:val="28"/>
          <w:szCs w:val="28"/>
        </w:rPr>
      </w:pPr>
    </w:p>
    <w:p w:rsidR="00E54D96" w:rsidRDefault="00E54D96" w:rsidP="00A9241F">
      <w:pPr>
        <w:spacing w:after="0" w:line="240" w:lineRule="auto"/>
        <w:ind w:right="85" w:firstLine="708"/>
        <w:jc w:val="both"/>
        <w:rPr>
          <w:rFonts w:ascii="Times New Roman" w:hAnsi="Times New Roman"/>
          <w:sz w:val="28"/>
          <w:szCs w:val="28"/>
        </w:rPr>
      </w:pPr>
    </w:p>
    <w:p w:rsidR="00E47AE2" w:rsidRDefault="00E47AE2" w:rsidP="00A9241F">
      <w:pPr>
        <w:spacing w:after="0" w:line="240" w:lineRule="auto"/>
        <w:ind w:right="85" w:firstLine="708"/>
        <w:jc w:val="both"/>
        <w:rPr>
          <w:rFonts w:ascii="Times New Roman" w:hAnsi="Times New Roman"/>
          <w:sz w:val="28"/>
          <w:szCs w:val="28"/>
        </w:rPr>
      </w:pPr>
    </w:p>
    <w:p w:rsidR="00A9241F" w:rsidRDefault="00E15FAB" w:rsidP="00A9241F">
      <w:pPr>
        <w:spacing w:after="0" w:line="240" w:lineRule="auto"/>
        <w:ind w:right="85" w:firstLine="708"/>
        <w:jc w:val="both"/>
        <w:rPr>
          <w:rFonts w:ascii="Times New Roman" w:hAnsi="Times New Roman"/>
          <w:sz w:val="28"/>
          <w:szCs w:val="28"/>
        </w:rPr>
      </w:pPr>
      <w:r>
        <w:rPr>
          <w:rFonts w:ascii="Times New Roman" w:hAnsi="Times New Roman"/>
          <w:sz w:val="28"/>
          <w:szCs w:val="28"/>
        </w:rPr>
        <w:t xml:space="preserve"> </w:t>
      </w:r>
      <w:r w:rsidR="00E1211A">
        <w:rPr>
          <w:rFonts w:ascii="Times New Roman" w:hAnsi="Times New Roman"/>
          <w:sz w:val="28"/>
          <w:szCs w:val="28"/>
        </w:rPr>
        <w:t>Перший з</w:t>
      </w:r>
      <w:r w:rsidR="00A9241F">
        <w:rPr>
          <w:rFonts w:ascii="Times New Roman" w:hAnsi="Times New Roman"/>
          <w:sz w:val="28"/>
          <w:szCs w:val="28"/>
        </w:rPr>
        <w:t xml:space="preserve">аступник </w:t>
      </w:r>
    </w:p>
    <w:p w:rsidR="00A9241F" w:rsidRDefault="00E1211A" w:rsidP="001F2900">
      <w:pPr>
        <w:spacing w:after="0" w:line="240" w:lineRule="auto"/>
        <w:ind w:right="85"/>
        <w:jc w:val="both"/>
        <w:rPr>
          <w:rFonts w:ascii="Times New Roman" w:hAnsi="Times New Roman"/>
          <w:sz w:val="28"/>
          <w:szCs w:val="28"/>
        </w:rPr>
      </w:pPr>
      <w:r>
        <w:rPr>
          <w:rFonts w:ascii="Times New Roman" w:hAnsi="Times New Roman"/>
          <w:sz w:val="28"/>
          <w:szCs w:val="28"/>
        </w:rPr>
        <w:t xml:space="preserve">   </w:t>
      </w:r>
      <w:r w:rsidR="00E15FAB">
        <w:rPr>
          <w:rFonts w:ascii="Times New Roman" w:hAnsi="Times New Roman"/>
          <w:sz w:val="28"/>
          <w:szCs w:val="28"/>
        </w:rPr>
        <w:t>керівника</w:t>
      </w:r>
      <w:r>
        <w:rPr>
          <w:rFonts w:ascii="Times New Roman" w:hAnsi="Times New Roman"/>
          <w:sz w:val="28"/>
          <w:szCs w:val="28"/>
        </w:rPr>
        <w:t xml:space="preserve"> </w:t>
      </w:r>
      <w:r w:rsidR="00E15FAB">
        <w:rPr>
          <w:rFonts w:ascii="Times New Roman" w:hAnsi="Times New Roman"/>
          <w:sz w:val="28"/>
          <w:szCs w:val="28"/>
        </w:rPr>
        <w:t>Головного упра</w:t>
      </w:r>
      <w:r w:rsidR="00A9241F">
        <w:rPr>
          <w:rFonts w:ascii="Times New Roman" w:hAnsi="Times New Roman"/>
          <w:sz w:val="28"/>
          <w:szCs w:val="28"/>
        </w:rPr>
        <w:t>вління</w:t>
      </w:r>
      <w:r w:rsidR="00A9241F">
        <w:rPr>
          <w:rFonts w:ascii="Times New Roman" w:hAnsi="Times New Roman"/>
          <w:sz w:val="28"/>
          <w:szCs w:val="28"/>
        </w:rPr>
        <w:tab/>
      </w:r>
      <w:r w:rsidR="00A9241F">
        <w:rPr>
          <w:rFonts w:ascii="Times New Roman" w:hAnsi="Times New Roman"/>
          <w:sz w:val="28"/>
          <w:szCs w:val="28"/>
        </w:rPr>
        <w:tab/>
      </w:r>
      <w:r w:rsidR="00A9241F">
        <w:rPr>
          <w:rFonts w:ascii="Times New Roman" w:hAnsi="Times New Roman"/>
          <w:sz w:val="28"/>
          <w:szCs w:val="28"/>
        </w:rPr>
        <w:tab/>
      </w:r>
      <w:r w:rsidR="00F129AE">
        <w:rPr>
          <w:rFonts w:ascii="Times New Roman" w:hAnsi="Times New Roman"/>
          <w:sz w:val="28"/>
          <w:szCs w:val="28"/>
        </w:rPr>
        <w:tab/>
      </w:r>
      <w:r w:rsidR="00E47AE2" w:rsidRPr="00E1211A">
        <w:rPr>
          <w:rFonts w:ascii="Times New Roman" w:hAnsi="Times New Roman"/>
          <w:b/>
          <w:sz w:val="28"/>
          <w:szCs w:val="28"/>
        </w:rPr>
        <w:t xml:space="preserve">        </w:t>
      </w:r>
      <w:r w:rsidRPr="00E1211A">
        <w:rPr>
          <w:rFonts w:ascii="Times New Roman" w:hAnsi="Times New Roman"/>
          <w:b/>
          <w:sz w:val="28"/>
          <w:szCs w:val="28"/>
        </w:rPr>
        <w:t>А.НИЖНИК</w:t>
      </w:r>
    </w:p>
    <w:p w:rsidR="00A9241F" w:rsidRDefault="00A9241F" w:rsidP="00A9241F">
      <w:pPr>
        <w:spacing w:after="0" w:line="240" w:lineRule="auto"/>
        <w:ind w:left="6372" w:firstLine="708"/>
        <w:jc w:val="both"/>
        <w:rPr>
          <w:rFonts w:ascii="Times New Roman" w:hAnsi="Times New Roman"/>
          <w:sz w:val="28"/>
          <w:szCs w:val="28"/>
        </w:rPr>
      </w:pPr>
    </w:p>
    <w:p w:rsidR="00A9241F" w:rsidRDefault="00A9241F" w:rsidP="00A9241F">
      <w:pPr>
        <w:spacing w:after="0" w:line="240" w:lineRule="auto"/>
        <w:ind w:left="6372" w:firstLine="708"/>
        <w:jc w:val="both"/>
        <w:rPr>
          <w:rFonts w:ascii="Times New Roman" w:hAnsi="Times New Roman"/>
          <w:sz w:val="28"/>
          <w:szCs w:val="28"/>
        </w:rPr>
      </w:pPr>
    </w:p>
    <w:p w:rsidR="00221653" w:rsidRPr="0050191B" w:rsidRDefault="00221653" w:rsidP="00024315">
      <w:pPr>
        <w:spacing w:after="0" w:line="240" w:lineRule="auto"/>
        <w:rPr>
          <w:rFonts w:ascii="Times New Roman" w:eastAsia="Times New Roman" w:hAnsi="Times New Roman"/>
          <w:sz w:val="28"/>
          <w:szCs w:val="28"/>
          <w:lang w:eastAsia="ru-RU"/>
        </w:rPr>
      </w:pPr>
    </w:p>
    <w:sectPr w:rsidR="00221653" w:rsidRPr="0050191B" w:rsidSect="00282CA5">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205" w:rsidRDefault="00B66205" w:rsidP="005E306B">
      <w:pPr>
        <w:spacing w:after="0" w:line="240" w:lineRule="auto"/>
      </w:pPr>
      <w:r>
        <w:separator/>
      </w:r>
    </w:p>
  </w:endnote>
  <w:endnote w:type="continuationSeparator" w:id="0">
    <w:p w:rsidR="00B66205" w:rsidRDefault="00B6620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205" w:rsidRDefault="00B66205" w:rsidP="005E306B">
      <w:pPr>
        <w:spacing w:after="0" w:line="240" w:lineRule="auto"/>
      </w:pPr>
      <w:r>
        <w:separator/>
      </w:r>
    </w:p>
  </w:footnote>
  <w:footnote w:type="continuationSeparator" w:id="0">
    <w:p w:rsidR="00B66205" w:rsidRDefault="00B6620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609323"/>
      <w:docPartObj>
        <w:docPartGallery w:val="Page Numbers (Top of Page)"/>
        <w:docPartUnique/>
      </w:docPartObj>
    </w:sdtPr>
    <w:sdtEndPr>
      <w:rPr>
        <w:rFonts w:ascii="Times New Roman" w:hAnsi="Times New Roman"/>
        <w:sz w:val="28"/>
        <w:szCs w:val="28"/>
      </w:rPr>
    </w:sdtEndPr>
    <w:sdtContent>
      <w:p w:rsidR="00D343A1" w:rsidRPr="00906EAC" w:rsidRDefault="00D343A1">
        <w:pPr>
          <w:pStyle w:val="a3"/>
          <w:jc w:val="center"/>
          <w:rPr>
            <w:rFonts w:ascii="Times New Roman" w:hAnsi="Times New Roman"/>
            <w:sz w:val="28"/>
            <w:szCs w:val="28"/>
          </w:rPr>
        </w:pPr>
        <w:r w:rsidRPr="00906EAC">
          <w:rPr>
            <w:rFonts w:ascii="Times New Roman" w:hAnsi="Times New Roman"/>
            <w:sz w:val="28"/>
            <w:szCs w:val="28"/>
          </w:rPr>
          <w:fldChar w:fldCharType="begin"/>
        </w:r>
        <w:r w:rsidRPr="00906EAC">
          <w:rPr>
            <w:rFonts w:ascii="Times New Roman" w:hAnsi="Times New Roman"/>
            <w:sz w:val="28"/>
            <w:szCs w:val="28"/>
          </w:rPr>
          <w:instrText>PAGE   \* MERGEFORMAT</w:instrText>
        </w:r>
        <w:r w:rsidRPr="00906EAC">
          <w:rPr>
            <w:rFonts w:ascii="Times New Roman" w:hAnsi="Times New Roman"/>
            <w:sz w:val="28"/>
            <w:szCs w:val="28"/>
          </w:rPr>
          <w:fldChar w:fldCharType="separate"/>
        </w:r>
        <w:r w:rsidR="00AB13AB">
          <w:rPr>
            <w:rFonts w:ascii="Times New Roman" w:hAnsi="Times New Roman"/>
            <w:noProof/>
            <w:sz w:val="28"/>
            <w:szCs w:val="28"/>
          </w:rPr>
          <w:t>2</w:t>
        </w:r>
        <w:r w:rsidRPr="00906EAC">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343A1" w:rsidRPr="00AD7F82" w:rsidTr="00634A7D">
      <w:tc>
        <w:tcPr>
          <w:tcW w:w="11957" w:type="dxa"/>
          <w:tcBorders>
            <w:top w:val="nil"/>
            <w:left w:val="nil"/>
            <w:bottom w:val="nil"/>
            <w:right w:val="nil"/>
          </w:tcBorders>
        </w:tcPr>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AD7F82" w:rsidRDefault="00D343A1" w:rsidP="00AD7F82">
          <w:pPr>
            <w:pStyle w:val="a3"/>
            <w:tabs>
              <w:tab w:val="clear" w:pos="4677"/>
              <w:tab w:val="clear" w:pos="9355"/>
            </w:tabs>
            <w:rPr>
              <w:rFonts w:ascii="Times New Roman" w:hAnsi="Times New Roman"/>
              <w:color w:val="002060"/>
              <w:sz w:val="32"/>
              <w:szCs w:val="32"/>
            </w:rPr>
          </w:pPr>
        </w:p>
        <w:p w:rsidR="00D343A1" w:rsidRPr="002E0A18" w:rsidRDefault="00D343A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D343A1" w:rsidRPr="00A833C8" w:rsidRDefault="00D343A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D343A1" w:rsidRPr="00A833C8" w:rsidRDefault="00D343A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343A1" w:rsidRPr="00053776" w:rsidTr="00634A7D">
      <w:tc>
        <w:tcPr>
          <w:tcW w:w="1087"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c>
        <w:tcPr>
          <w:tcW w:w="9714" w:type="dxa"/>
        </w:tcPr>
        <w:p w:rsidR="00D343A1" w:rsidRPr="00053776" w:rsidRDefault="00D343A1" w:rsidP="00634A7D">
          <w:pPr>
            <w:pStyle w:val="a3"/>
            <w:tabs>
              <w:tab w:val="clear" w:pos="4677"/>
              <w:tab w:val="clear" w:pos="9355"/>
            </w:tabs>
            <w:rPr>
              <w:rFonts w:ascii="Times New Roman" w:hAnsi="Times New Roman"/>
              <w:color w:val="002060"/>
            </w:rPr>
          </w:pPr>
        </w:p>
      </w:tc>
      <w:tc>
        <w:tcPr>
          <w:tcW w:w="1086" w:type="dxa"/>
          <w:tcBorders>
            <w:top w:val="nil"/>
          </w:tcBorders>
        </w:tcPr>
        <w:p w:rsidR="00D343A1" w:rsidRPr="00053776" w:rsidRDefault="00D343A1" w:rsidP="00634A7D">
          <w:pPr>
            <w:pStyle w:val="a3"/>
            <w:tabs>
              <w:tab w:val="clear" w:pos="4677"/>
              <w:tab w:val="clear" w:pos="9355"/>
            </w:tabs>
            <w:rPr>
              <w:rFonts w:ascii="Times New Roman" w:hAnsi="Times New Roman"/>
              <w:color w:val="002060"/>
            </w:rPr>
          </w:pPr>
        </w:p>
      </w:tc>
    </w:tr>
  </w:tbl>
  <w:p w:rsidR="00D343A1" w:rsidRPr="004F7B8A" w:rsidRDefault="00D343A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54F18"/>
    <w:multiLevelType w:val="hybridMultilevel"/>
    <w:tmpl w:val="0ECAC61E"/>
    <w:lvl w:ilvl="0" w:tplc="37C62FA4">
      <w:start w:val="1"/>
      <w:numFmt w:val="decimal"/>
      <w:lvlText w:val="%1."/>
      <w:lvlJc w:val="left"/>
      <w:pPr>
        <w:ind w:left="1068" w:hanging="360"/>
      </w:pPr>
      <w:rPr>
        <w:rFonts w:hint="default"/>
        <w:b w:val="0"/>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8AF6E71"/>
    <w:multiLevelType w:val="hybridMultilevel"/>
    <w:tmpl w:val="E3EA2B78"/>
    <w:lvl w:ilvl="0" w:tplc="7A580E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BEE1738"/>
    <w:multiLevelType w:val="multilevel"/>
    <w:tmpl w:val="C2F0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B050B"/>
    <w:multiLevelType w:val="hybridMultilevel"/>
    <w:tmpl w:val="CB4A6670"/>
    <w:lvl w:ilvl="0" w:tplc="17EE7C44">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C7C02AF"/>
    <w:multiLevelType w:val="hybridMultilevel"/>
    <w:tmpl w:val="81F89F8C"/>
    <w:lvl w:ilvl="0" w:tplc="05E2FA5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F9D0FF1"/>
    <w:multiLevelType w:val="hybridMultilevel"/>
    <w:tmpl w:val="D2580E54"/>
    <w:lvl w:ilvl="0" w:tplc="B72A4DB6">
      <w:start w:val="1"/>
      <w:numFmt w:val="decimal"/>
      <w:lvlText w:val="%1."/>
      <w:lvlJc w:val="left"/>
      <w:pPr>
        <w:ind w:left="1713" w:hanging="100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8A8"/>
    <w:rsid w:val="0001275F"/>
    <w:rsid w:val="000138F5"/>
    <w:rsid w:val="000163C3"/>
    <w:rsid w:val="000164DB"/>
    <w:rsid w:val="00016CE6"/>
    <w:rsid w:val="00024315"/>
    <w:rsid w:val="00026BC5"/>
    <w:rsid w:val="000313CA"/>
    <w:rsid w:val="000336F2"/>
    <w:rsid w:val="000360A8"/>
    <w:rsid w:val="0003697B"/>
    <w:rsid w:val="00040593"/>
    <w:rsid w:val="00043243"/>
    <w:rsid w:val="000570BA"/>
    <w:rsid w:val="0006276B"/>
    <w:rsid w:val="000641C7"/>
    <w:rsid w:val="00065A8C"/>
    <w:rsid w:val="00065D1A"/>
    <w:rsid w:val="00067A29"/>
    <w:rsid w:val="000717DD"/>
    <w:rsid w:val="00071D62"/>
    <w:rsid w:val="00072302"/>
    <w:rsid w:val="00072DF8"/>
    <w:rsid w:val="00076963"/>
    <w:rsid w:val="00080474"/>
    <w:rsid w:val="00081657"/>
    <w:rsid w:val="00084E9E"/>
    <w:rsid w:val="000856DE"/>
    <w:rsid w:val="00086779"/>
    <w:rsid w:val="00093327"/>
    <w:rsid w:val="00096DB2"/>
    <w:rsid w:val="000A235C"/>
    <w:rsid w:val="000A2979"/>
    <w:rsid w:val="000A3E14"/>
    <w:rsid w:val="000A679F"/>
    <w:rsid w:val="000A7F0F"/>
    <w:rsid w:val="000B1A9B"/>
    <w:rsid w:val="000B5ADE"/>
    <w:rsid w:val="000B6CE8"/>
    <w:rsid w:val="000C0F78"/>
    <w:rsid w:val="000C3BDF"/>
    <w:rsid w:val="000C5CF9"/>
    <w:rsid w:val="000C6001"/>
    <w:rsid w:val="000D5D3A"/>
    <w:rsid w:val="000E552B"/>
    <w:rsid w:val="000E5798"/>
    <w:rsid w:val="000F1586"/>
    <w:rsid w:val="000F2C37"/>
    <w:rsid w:val="000F3183"/>
    <w:rsid w:val="000F6302"/>
    <w:rsid w:val="001137CB"/>
    <w:rsid w:val="0011407D"/>
    <w:rsid w:val="00114D8E"/>
    <w:rsid w:val="00117BB3"/>
    <w:rsid w:val="00124008"/>
    <w:rsid w:val="00126CAF"/>
    <w:rsid w:val="00127389"/>
    <w:rsid w:val="00132B5F"/>
    <w:rsid w:val="00133435"/>
    <w:rsid w:val="00134A58"/>
    <w:rsid w:val="001370CB"/>
    <w:rsid w:val="001374A8"/>
    <w:rsid w:val="00141617"/>
    <w:rsid w:val="00143538"/>
    <w:rsid w:val="00147288"/>
    <w:rsid w:val="00147892"/>
    <w:rsid w:val="00147C35"/>
    <w:rsid w:val="00150601"/>
    <w:rsid w:val="00152C54"/>
    <w:rsid w:val="0016069F"/>
    <w:rsid w:val="00160AF3"/>
    <w:rsid w:val="001660B6"/>
    <w:rsid w:val="0017271A"/>
    <w:rsid w:val="001769BC"/>
    <w:rsid w:val="001825CF"/>
    <w:rsid w:val="0018527C"/>
    <w:rsid w:val="00185A0C"/>
    <w:rsid w:val="0019108F"/>
    <w:rsid w:val="001966F0"/>
    <w:rsid w:val="001A36EE"/>
    <w:rsid w:val="001A49ED"/>
    <w:rsid w:val="001A6DDE"/>
    <w:rsid w:val="001B6B9A"/>
    <w:rsid w:val="001C38B0"/>
    <w:rsid w:val="001D1645"/>
    <w:rsid w:val="001D22C0"/>
    <w:rsid w:val="001D3C24"/>
    <w:rsid w:val="001D7F10"/>
    <w:rsid w:val="001D7F25"/>
    <w:rsid w:val="001E05F1"/>
    <w:rsid w:val="001E2649"/>
    <w:rsid w:val="001E42E9"/>
    <w:rsid w:val="001E45D7"/>
    <w:rsid w:val="001E4C62"/>
    <w:rsid w:val="001F2900"/>
    <w:rsid w:val="001F5EAE"/>
    <w:rsid w:val="001F7231"/>
    <w:rsid w:val="00201368"/>
    <w:rsid w:val="00201745"/>
    <w:rsid w:val="00203EA8"/>
    <w:rsid w:val="00204F68"/>
    <w:rsid w:val="0021275F"/>
    <w:rsid w:val="002173EE"/>
    <w:rsid w:val="00217C60"/>
    <w:rsid w:val="00221653"/>
    <w:rsid w:val="00222F3C"/>
    <w:rsid w:val="00227A6A"/>
    <w:rsid w:val="0023071F"/>
    <w:rsid w:val="0023242E"/>
    <w:rsid w:val="00235CD7"/>
    <w:rsid w:val="00250117"/>
    <w:rsid w:val="00256D23"/>
    <w:rsid w:val="00271EC7"/>
    <w:rsid w:val="0028060F"/>
    <w:rsid w:val="002810CE"/>
    <w:rsid w:val="002811B3"/>
    <w:rsid w:val="00282660"/>
    <w:rsid w:val="00282CA5"/>
    <w:rsid w:val="002923CF"/>
    <w:rsid w:val="002A0622"/>
    <w:rsid w:val="002A21EA"/>
    <w:rsid w:val="002A3440"/>
    <w:rsid w:val="002A5924"/>
    <w:rsid w:val="002A5D4C"/>
    <w:rsid w:val="002B0AD4"/>
    <w:rsid w:val="002B4273"/>
    <w:rsid w:val="002B5FC1"/>
    <w:rsid w:val="002B6545"/>
    <w:rsid w:val="002B697F"/>
    <w:rsid w:val="002C0271"/>
    <w:rsid w:val="002C52DA"/>
    <w:rsid w:val="002C5403"/>
    <w:rsid w:val="002C72BE"/>
    <w:rsid w:val="002D0561"/>
    <w:rsid w:val="002D3D9D"/>
    <w:rsid w:val="002D5ABD"/>
    <w:rsid w:val="002D7B75"/>
    <w:rsid w:val="002E0A18"/>
    <w:rsid w:val="002E31BF"/>
    <w:rsid w:val="002E44DA"/>
    <w:rsid w:val="002E4DD5"/>
    <w:rsid w:val="002F0B91"/>
    <w:rsid w:val="002F6B90"/>
    <w:rsid w:val="00303E38"/>
    <w:rsid w:val="00304ADD"/>
    <w:rsid w:val="00306D35"/>
    <w:rsid w:val="00307588"/>
    <w:rsid w:val="0030778E"/>
    <w:rsid w:val="00311228"/>
    <w:rsid w:val="00312AB2"/>
    <w:rsid w:val="003318D9"/>
    <w:rsid w:val="00334B8B"/>
    <w:rsid w:val="00337CFF"/>
    <w:rsid w:val="003402D2"/>
    <w:rsid w:val="0034279E"/>
    <w:rsid w:val="0034328E"/>
    <w:rsid w:val="003458C5"/>
    <w:rsid w:val="00346953"/>
    <w:rsid w:val="00346DA5"/>
    <w:rsid w:val="00352814"/>
    <w:rsid w:val="00352CBB"/>
    <w:rsid w:val="0035554E"/>
    <w:rsid w:val="003656E2"/>
    <w:rsid w:val="00371AC0"/>
    <w:rsid w:val="0037253E"/>
    <w:rsid w:val="00373C90"/>
    <w:rsid w:val="003761F5"/>
    <w:rsid w:val="00381061"/>
    <w:rsid w:val="00382E53"/>
    <w:rsid w:val="003A2DE8"/>
    <w:rsid w:val="003A5C0D"/>
    <w:rsid w:val="003B0287"/>
    <w:rsid w:val="003B02DF"/>
    <w:rsid w:val="003C5FA9"/>
    <w:rsid w:val="003D1CBA"/>
    <w:rsid w:val="003E0289"/>
    <w:rsid w:val="003E5146"/>
    <w:rsid w:val="003E6051"/>
    <w:rsid w:val="003E690E"/>
    <w:rsid w:val="003F2880"/>
    <w:rsid w:val="003F5A16"/>
    <w:rsid w:val="003F65BA"/>
    <w:rsid w:val="0040459B"/>
    <w:rsid w:val="0041049E"/>
    <w:rsid w:val="004134F1"/>
    <w:rsid w:val="00424106"/>
    <w:rsid w:val="00427BCA"/>
    <w:rsid w:val="0043118D"/>
    <w:rsid w:val="0043639A"/>
    <w:rsid w:val="00441999"/>
    <w:rsid w:val="00451750"/>
    <w:rsid w:val="00451F50"/>
    <w:rsid w:val="004670B5"/>
    <w:rsid w:val="00483AC9"/>
    <w:rsid w:val="00487728"/>
    <w:rsid w:val="0049191B"/>
    <w:rsid w:val="00497802"/>
    <w:rsid w:val="00497A9C"/>
    <w:rsid w:val="004A297C"/>
    <w:rsid w:val="004A552F"/>
    <w:rsid w:val="004A7D02"/>
    <w:rsid w:val="004B4D17"/>
    <w:rsid w:val="004B6198"/>
    <w:rsid w:val="004C6376"/>
    <w:rsid w:val="004D0B29"/>
    <w:rsid w:val="004D3AEE"/>
    <w:rsid w:val="004D4627"/>
    <w:rsid w:val="004E1D20"/>
    <w:rsid w:val="004E2DA3"/>
    <w:rsid w:val="004E4F5C"/>
    <w:rsid w:val="004E652D"/>
    <w:rsid w:val="004E6D7B"/>
    <w:rsid w:val="004F1FBE"/>
    <w:rsid w:val="004F7B8A"/>
    <w:rsid w:val="0050191B"/>
    <w:rsid w:val="0050620F"/>
    <w:rsid w:val="005120C1"/>
    <w:rsid w:val="00513B30"/>
    <w:rsid w:val="005178AE"/>
    <w:rsid w:val="005209FE"/>
    <w:rsid w:val="005243D2"/>
    <w:rsid w:val="00526817"/>
    <w:rsid w:val="0053009B"/>
    <w:rsid w:val="0053013A"/>
    <w:rsid w:val="00540D4D"/>
    <w:rsid w:val="005435E2"/>
    <w:rsid w:val="005451B1"/>
    <w:rsid w:val="0055005A"/>
    <w:rsid w:val="0056352F"/>
    <w:rsid w:val="00571765"/>
    <w:rsid w:val="00587828"/>
    <w:rsid w:val="0059015C"/>
    <w:rsid w:val="00597874"/>
    <w:rsid w:val="005A4728"/>
    <w:rsid w:val="005A5FFF"/>
    <w:rsid w:val="005A6E8E"/>
    <w:rsid w:val="005B1155"/>
    <w:rsid w:val="005B3BB8"/>
    <w:rsid w:val="005B6294"/>
    <w:rsid w:val="005B71F5"/>
    <w:rsid w:val="005B7F5E"/>
    <w:rsid w:val="005C1C72"/>
    <w:rsid w:val="005C680B"/>
    <w:rsid w:val="005C688A"/>
    <w:rsid w:val="005C7909"/>
    <w:rsid w:val="005D430D"/>
    <w:rsid w:val="005D60F1"/>
    <w:rsid w:val="005E0F95"/>
    <w:rsid w:val="005E1318"/>
    <w:rsid w:val="005E306B"/>
    <w:rsid w:val="005F20B5"/>
    <w:rsid w:val="005F3542"/>
    <w:rsid w:val="005F75A3"/>
    <w:rsid w:val="00606C92"/>
    <w:rsid w:val="00612ABD"/>
    <w:rsid w:val="00612F89"/>
    <w:rsid w:val="006161D6"/>
    <w:rsid w:val="00624464"/>
    <w:rsid w:val="00625BB1"/>
    <w:rsid w:val="006263DD"/>
    <w:rsid w:val="00626A3E"/>
    <w:rsid w:val="00634A7D"/>
    <w:rsid w:val="00637EB2"/>
    <w:rsid w:val="00642071"/>
    <w:rsid w:val="00657B54"/>
    <w:rsid w:val="00661ECF"/>
    <w:rsid w:val="00662042"/>
    <w:rsid w:val="00663F6D"/>
    <w:rsid w:val="0066623D"/>
    <w:rsid w:val="006735A7"/>
    <w:rsid w:val="0069069A"/>
    <w:rsid w:val="006A1A78"/>
    <w:rsid w:val="006A1AB2"/>
    <w:rsid w:val="006B176C"/>
    <w:rsid w:val="006B2F6A"/>
    <w:rsid w:val="006C40CF"/>
    <w:rsid w:val="006D0E26"/>
    <w:rsid w:val="006D121C"/>
    <w:rsid w:val="006D1252"/>
    <w:rsid w:val="006D3CFC"/>
    <w:rsid w:val="006D7CD1"/>
    <w:rsid w:val="006E2562"/>
    <w:rsid w:val="006E46DA"/>
    <w:rsid w:val="006F10E8"/>
    <w:rsid w:val="006F11C5"/>
    <w:rsid w:val="006F333C"/>
    <w:rsid w:val="00711A73"/>
    <w:rsid w:val="00713E93"/>
    <w:rsid w:val="00713EC0"/>
    <w:rsid w:val="007167DA"/>
    <w:rsid w:val="0071763D"/>
    <w:rsid w:val="0073224C"/>
    <w:rsid w:val="00736C8C"/>
    <w:rsid w:val="007370CD"/>
    <w:rsid w:val="00742A6A"/>
    <w:rsid w:val="007464E7"/>
    <w:rsid w:val="00751BF1"/>
    <w:rsid w:val="00763C9D"/>
    <w:rsid w:val="00766B7B"/>
    <w:rsid w:val="0077737E"/>
    <w:rsid w:val="007818C2"/>
    <w:rsid w:val="00783580"/>
    <w:rsid w:val="00784247"/>
    <w:rsid w:val="00795E49"/>
    <w:rsid w:val="00796F3B"/>
    <w:rsid w:val="007A0D27"/>
    <w:rsid w:val="007A59AF"/>
    <w:rsid w:val="007A7C39"/>
    <w:rsid w:val="007B3F15"/>
    <w:rsid w:val="007C595E"/>
    <w:rsid w:val="007D466A"/>
    <w:rsid w:val="007D4E0C"/>
    <w:rsid w:val="007E7CDE"/>
    <w:rsid w:val="007F256C"/>
    <w:rsid w:val="007F5D91"/>
    <w:rsid w:val="007F7CEA"/>
    <w:rsid w:val="008023BB"/>
    <w:rsid w:val="008028D8"/>
    <w:rsid w:val="0080545D"/>
    <w:rsid w:val="008079F9"/>
    <w:rsid w:val="00807FC1"/>
    <w:rsid w:val="00811E1E"/>
    <w:rsid w:val="00812F46"/>
    <w:rsid w:val="00820815"/>
    <w:rsid w:val="00825E62"/>
    <w:rsid w:val="00836CD2"/>
    <w:rsid w:val="00840651"/>
    <w:rsid w:val="008416AE"/>
    <w:rsid w:val="0084426A"/>
    <w:rsid w:val="00852269"/>
    <w:rsid w:val="00853171"/>
    <w:rsid w:val="008557D9"/>
    <w:rsid w:val="0085753C"/>
    <w:rsid w:val="00863F4B"/>
    <w:rsid w:val="00865C82"/>
    <w:rsid w:val="00865EAC"/>
    <w:rsid w:val="008716EB"/>
    <w:rsid w:val="00873B80"/>
    <w:rsid w:val="0087651D"/>
    <w:rsid w:val="008933DE"/>
    <w:rsid w:val="008A6D39"/>
    <w:rsid w:val="008C1685"/>
    <w:rsid w:val="008C7C06"/>
    <w:rsid w:val="008D30EF"/>
    <w:rsid w:val="008D42D3"/>
    <w:rsid w:val="008D76DF"/>
    <w:rsid w:val="008E3E5A"/>
    <w:rsid w:val="008F07FA"/>
    <w:rsid w:val="008F1DF5"/>
    <w:rsid w:val="008F312B"/>
    <w:rsid w:val="00903E6A"/>
    <w:rsid w:val="00904322"/>
    <w:rsid w:val="00906EAC"/>
    <w:rsid w:val="00920528"/>
    <w:rsid w:val="0092355A"/>
    <w:rsid w:val="00930981"/>
    <w:rsid w:val="00931A25"/>
    <w:rsid w:val="009330D7"/>
    <w:rsid w:val="009411FF"/>
    <w:rsid w:val="00945B68"/>
    <w:rsid w:val="00947E0D"/>
    <w:rsid w:val="00950936"/>
    <w:rsid w:val="00951282"/>
    <w:rsid w:val="009513A4"/>
    <w:rsid w:val="0095694C"/>
    <w:rsid w:val="00957888"/>
    <w:rsid w:val="00957D31"/>
    <w:rsid w:val="00984391"/>
    <w:rsid w:val="009A0110"/>
    <w:rsid w:val="009A3EE8"/>
    <w:rsid w:val="009A4DEA"/>
    <w:rsid w:val="009A5BAF"/>
    <w:rsid w:val="009A6872"/>
    <w:rsid w:val="009A720A"/>
    <w:rsid w:val="009B0150"/>
    <w:rsid w:val="009B06F5"/>
    <w:rsid w:val="009B18C7"/>
    <w:rsid w:val="009B2C18"/>
    <w:rsid w:val="009B6E1B"/>
    <w:rsid w:val="009B732C"/>
    <w:rsid w:val="009C0D83"/>
    <w:rsid w:val="009D38F5"/>
    <w:rsid w:val="009E2004"/>
    <w:rsid w:val="009F2A57"/>
    <w:rsid w:val="009F2AA2"/>
    <w:rsid w:val="009F2AC4"/>
    <w:rsid w:val="00A00059"/>
    <w:rsid w:val="00A01221"/>
    <w:rsid w:val="00A07AA1"/>
    <w:rsid w:val="00A11D0F"/>
    <w:rsid w:val="00A12CFB"/>
    <w:rsid w:val="00A20D61"/>
    <w:rsid w:val="00A24B2D"/>
    <w:rsid w:val="00A318CC"/>
    <w:rsid w:val="00A32BAB"/>
    <w:rsid w:val="00A33CD2"/>
    <w:rsid w:val="00A34EB9"/>
    <w:rsid w:val="00A35715"/>
    <w:rsid w:val="00A370BF"/>
    <w:rsid w:val="00A44FF0"/>
    <w:rsid w:val="00A50757"/>
    <w:rsid w:val="00A61107"/>
    <w:rsid w:val="00A66FB7"/>
    <w:rsid w:val="00A67283"/>
    <w:rsid w:val="00A67342"/>
    <w:rsid w:val="00A7078A"/>
    <w:rsid w:val="00A71217"/>
    <w:rsid w:val="00A833C8"/>
    <w:rsid w:val="00A9241F"/>
    <w:rsid w:val="00A94FB4"/>
    <w:rsid w:val="00AB13AB"/>
    <w:rsid w:val="00AB1D09"/>
    <w:rsid w:val="00AD25B1"/>
    <w:rsid w:val="00AD3771"/>
    <w:rsid w:val="00AD7F82"/>
    <w:rsid w:val="00AE1890"/>
    <w:rsid w:val="00AE4699"/>
    <w:rsid w:val="00AF0261"/>
    <w:rsid w:val="00AF0E59"/>
    <w:rsid w:val="00AF151B"/>
    <w:rsid w:val="00AF3704"/>
    <w:rsid w:val="00AF3CE7"/>
    <w:rsid w:val="00AF45E5"/>
    <w:rsid w:val="00AF5F05"/>
    <w:rsid w:val="00AF7707"/>
    <w:rsid w:val="00B15596"/>
    <w:rsid w:val="00B21ABC"/>
    <w:rsid w:val="00B23500"/>
    <w:rsid w:val="00B36C71"/>
    <w:rsid w:val="00B46C48"/>
    <w:rsid w:val="00B503CE"/>
    <w:rsid w:val="00B505F2"/>
    <w:rsid w:val="00B57ED1"/>
    <w:rsid w:val="00B60CFB"/>
    <w:rsid w:val="00B64B71"/>
    <w:rsid w:val="00B66205"/>
    <w:rsid w:val="00B67547"/>
    <w:rsid w:val="00B74C61"/>
    <w:rsid w:val="00B811BD"/>
    <w:rsid w:val="00B81894"/>
    <w:rsid w:val="00B85AAD"/>
    <w:rsid w:val="00B962F7"/>
    <w:rsid w:val="00BC322C"/>
    <w:rsid w:val="00BC3F0A"/>
    <w:rsid w:val="00BD0801"/>
    <w:rsid w:val="00BD2AC3"/>
    <w:rsid w:val="00BD41E8"/>
    <w:rsid w:val="00BD4795"/>
    <w:rsid w:val="00BE4AED"/>
    <w:rsid w:val="00BF1E95"/>
    <w:rsid w:val="00C01C25"/>
    <w:rsid w:val="00C053F1"/>
    <w:rsid w:val="00C11FB6"/>
    <w:rsid w:val="00C147B0"/>
    <w:rsid w:val="00C14E1A"/>
    <w:rsid w:val="00C152C7"/>
    <w:rsid w:val="00C16D3B"/>
    <w:rsid w:val="00C17AC4"/>
    <w:rsid w:val="00C27AE9"/>
    <w:rsid w:val="00C31E28"/>
    <w:rsid w:val="00C33550"/>
    <w:rsid w:val="00C354BD"/>
    <w:rsid w:val="00C45306"/>
    <w:rsid w:val="00C47F7E"/>
    <w:rsid w:val="00C50AB2"/>
    <w:rsid w:val="00C63D6D"/>
    <w:rsid w:val="00C67B24"/>
    <w:rsid w:val="00C70C4E"/>
    <w:rsid w:val="00C74A84"/>
    <w:rsid w:val="00C7607C"/>
    <w:rsid w:val="00C8504F"/>
    <w:rsid w:val="00C85957"/>
    <w:rsid w:val="00CA06CF"/>
    <w:rsid w:val="00CA35E2"/>
    <w:rsid w:val="00CB7DDD"/>
    <w:rsid w:val="00CC39A1"/>
    <w:rsid w:val="00CC684D"/>
    <w:rsid w:val="00CC6F36"/>
    <w:rsid w:val="00CD30FC"/>
    <w:rsid w:val="00CD31AE"/>
    <w:rsid w:val="00CD4A38"/>
    <w:rsid w:val="00CD4EC2"/>
    <w:rsid w:val="00CE3E1B"/>
    <w:rsid w:val="00CE6A4B"/>
    <w:rsid w:val="00CF7E8A"/>
    <w:rsid w:val="00D002FE"/>
    <w:rsid w:val="00D02AF4"/>
    <w:rsid w:val="00D10F9D"/>
    <w:rsid w:val="00D242C2"/>
    <w:rsid w:val="00D343A1"/>
    <w:rsid w:val="00D34DC1"/>
    <w:rsid w:val="00D53955"/>
    <w:rsid w:val="00D55599"/>
    <w:rsid w:val="00D57E1B"/>
    <w:rsid w:val="00D60C72"/>
    <w:rsid w:val="00D62D08"/>
    <w:rsid w:val="00D641BC"/>
    <w:rsid w:val="00D81DE2"/>
    <w:rsid w:val="00D85830"/>
    <w:rsid w:val="00D85955"/>
    <w:rsid w:val="00D875CE"/>
    <w:rsid w:val="00D963DD"/>
    <w:rsid w:val="00DA1BAB"/>
    <w:rsid w:val="00DA6F66"/>
    <w:rsid w:val="00DC6D35"/>
    <w:rsid w:val="00DD08D4"/>
    <w:rsid w:val="00DD3F2D"/>
    <w:rsid w:val="00DD469E"/>
    <w:rsid w:val="00DD6C75"/>
    <w:rsid w:val="00DE3B85"/>
    <w:rsid w:val="00DE4679"/>
    <w:rsid w:val="00DF40D6"/>
    <w:rsid w:val="00E0236E"/>
    <w:rsid w:val="00E0568E"/>
    <w:rsid w:val="00E1211A"/>
    <w:rsid w:val="00E13789"/>
    <w:rsid w:val="00E15FAB"/>
    <w:rsid w:val="00E209F7"/>
    <w:rsid w:val="00E257DE"/>
    <w:rsid w:val="00E3432C"/>
    <w:rsid w:val="00E343E3"/>
    <w:rsid w:val="00E35EDF"/>
    <w:rsid w:val="00E3635E"/>
    <w:rsid w:val="00E36EA2"/>
    <w:rsid w:val="00E4070A"/>
    <w:rsid w:val="00E408A7"/>
    <w:rsid w:val="00E43996"/>
    <w:rsid w:val="00E45414"/>
    <w:rsid w:val="00E47AE2"/>
    <w:rsid w:val="00E50354"/>
    <w:rsid w:val="00E54D96"/>
    <w:rsid w:val="00E61B01"/>
    <w:rsid w:val="00E7395F"/>
    <w:rsid w:val="00E74A6B"/>
    <w:rsid w:val="00E808E7"/>
    <w:rsid w:val="00EA1285"/>
    <w:rsid w:val="00EA4D29"/>
    <w:rsid w:val="00EB1053"/>
    <w:rsid w:val="00EB30DC"/>
    <w:rsid w:val="00EC4EA8"/>
    <w:rsid w:val="00ED5AFF"/>
    <w:rsid w:val="00ED637D"/>
    <w:rsid w:val="00EE701A"/>
    <w:rsid w:val="00F01A33"/>
    <w:rsid w:val="00F04143"/>
    <w:rsid w:val="00F11792"/>
    <w:rsid w:val="00F129AE"/>
    <w:rsid w:val="00F12C0A"/>
    <w:rsid w:val="00F30473"/>
    <w:rsid w:val="00F3063A"/>
    <w:rsid w:val="00F3315D"/>
    <w:rsid w:val="00F35C55"/>
    <w:rsid w:val="00F443F8"/>
    <w:rsid w:val="00F44513"/>
    <w:rsid w:val="00F50065"/>
    <w:rsid w:val="00F50E54"/>
    <w:rsid w:val="00F51B24"/>
    <w:rsid w:val="00F534E0"/>
    <w:rsid w:val="00F55423"/>
    <w:rsid w:val="00F627BA"/>
    <w:rsid w:val="00F63607"/>
    <w:rsid w:val="00F65D97"/>
    <w:rsid w:val="00F919FA"/>
    <w:rsid w:val="00F91DD3"/>
    <w:rsid w:val="00F93274"/>
    <w:rsid w:val="00FB2261"/>
    <w:rsid w:val="00FC17CC"/>
    <w:rsid w:val="00FC3DF4"/>
    <w:rsid w:val="00FC7C09"/>
    <w:rsid w:val="00FD1301"/>
    <w:rsid w:val="00FD268F"/>
    <w:rsid w:val="00FE1078"/>
    <w:rsid w:val="00FF04FA"/>
    <w:rsid w:val="00FF1D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A4FAAD34-9115-4580-B8E2-F85C6311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qFormat/>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906EAC"/>
  </w:style>
  <w:style w:type="character" w:customStyle="1" w:styleId="rvts9">
    <w:name w:val="rvts9"/>
    <w:basedOn w:val="a0"/>
    <w:rsid w:val="00906EAC"/>
  </w:style>
  <w:style w:type="paragraph" w:styleId="af0">
    <w:name w:val="List Paragraph"/>
    <w:basedOn w:val="a"/>
    <w:uiPriority w:val="34"/>
    <w:qFormat/>
    <w:rsid w:val="00B85AAD"/>
    <w:pPr>
      <w:ind w:left="720"/>
      <w:contextualSpacing/>
    </w:pPr>
  </w:style>
  <w:style w:type="paragraph" w:styleId="2">
    <w:name w:val="Body Text 2"/>
    <w:basedOn w:val="a"/>
    <w:link w:val="20"/>
    <w:uiPriority w:val="99"/>
    <w:semiHidden/>
    <w:unhideWhenUsed/>
    <w:rsid w:val="00AF5F05"/>
    <w:pPr>
      <w:spacing w:after="120" w:line="480" w:lineRule="auto"/>
    </w:pPr>
  </w:style>
  <w:style w:type="character" w:customStyle="1" w:styleId="20">
    <w:name w:val="Основний текст 2 Знак"/>
    <w:basedOn w:val="a0"/>
    <w:link w:val="2"/>
    <w:uiPriority w:val="99"/>
    <w:semiHidden/>
    <w:rsid w:val="00AF5F05"/>
    <w:rPr>
      <w:lang w:val="uk-UA"/>
    </w:rPr>
  </w:style>
  <w:style w:type="character" w:customStyle="1" w:styleId="CharStyle12">
    <w:name w:val="Char Style 12"/>
    <w:link w:val="Style2"/>
    <w:locked/>
    <w:rsid w:val="00AF5F05"/>
    <w:rPr>
      <w:sz w:val="27"/>
      <w:shd w:val="clear" w:color="auto" w:fill="FFFFFF"/>
    </w:rPr>
  </w:style>
  <w:style w:type="paragraph" w:customStyle="1" w:styleId="Style2">
    <w:name w:val="Style 2"/>
    <w:basedOn w:val="a"/>
    <w:link w:val="CharStyle12"/>
    <w:rsid w:val="00AF5F05"/>
    <w:pPr>
      <w:widowControl w:val="0"/>
      <w:shd w:val="clear" w:color="auto" w:fill="FFFFFF"/>
      <w:spacing w:before="180" w:after="60" w:line="319" w:lineRule="exact"/>
      <w:jc w:val="both"/>
    </w:pPr>
    <w:rPr>
      <w:sz w:val="27"/>
      <w:lang w:val="en-US"/>
    </w:rPr>
  </w:style>
  <w:style w:type="character" w:styleId="af1">
    <w:name w:val="Hyperlink"/>
    <w:basedOn w:val="a0"/>
    <w:uiPriority w:val="99"/>
    <w:semiHidden/>
    <w:unhideWhenUsed/>
    <w:rsid w:val="00612ABD"/>
    <w:rPr>
      <w:color w:val="0000FF"/>
      <w:u w:val="single"/>
    </w:rPr>
  </w:style>
  <w:style w:type="paragraph" w:styleId="HTML">
    <w:name w:val="HTML Preformatted"/>
    <w:basedOn w:val="a"/>
    <w:link w:val="HTML0"/>
    <w:uiPriority w:val="99"/>
    <w:unhideWhenUsed/>
    <w:rsid w:val="008F312B"/>
    <w:pPr>
      <w:spacing w:after="0" w:line="240" w:lineRule="auto"/>
    </w:pPr>
    <w:rPr>
      <w:rFonts w:ascii="Consolas" w:hAnsi="Consolas"/>
      <w:sz w:val="20"/>
      <w:szCs w:val="20"/>
    </w:rPr>
  </w:style>
  <w:style w:type="character" w:customStyle="1" w:styleId="HTML0">
    <w:name w:val="Стандартний HTML Знак"/>
    <w:basedOn w:val="a0"/>
    <w:link w:val="HTML"/>
    <w:uiPriority w:val="99"/>
    <w:rsid w:val="008F312B"/>
    <w:rPr>
      <w:rFonts w:ascii="Consolas" w:hAnsi="Consolas"/>
      <w:sz w:val="20"/>
      <w:szCs w:val="20"/>
      <w:lang w:val="uk-UA"/>
    </w:rPr>
  </w:style>
  <w:style w:type="character" w:customStyle="1" w:styleId="CharStyle5">
    <w:name w:val="Char Style 5"/>
    <w:link w:val="Style4"/>
    <w:locked/>
    <w:rsid w:val="002A3440"/>
    <w:rPr>
      <w:sz w:val="27"/>
      <w:szCs w:val="27"/>
      <w:shd w:val="clear" w:color="auto" w:fill="FFFFFF"/>
    </w:rPr>
  </w:style>
  <w:style w:type="paragraph" w:customStyle="1" w:styleId="Style4">
    <w:name w:val="Style 4"/>
    <w:basedOn w:val="a"/>
    <w:link w:val="CharStyle5"/>
    <w:rsid w:val="002A3440"/>
    <w:pPr>
      <w:widowControl w:val="0"/>
      <w:shd w:val="clear" w:color="auto" w:fill="FFFFFF"/>
      <w:spacing w:after="300" w:line="240" w:lineRule="atLeast"/>
    </w:pPr>
    <w:rPr>
      <w:sz w:val="27"/>
      <w:szCs w:val="27"/>
      <w:shd w:val="clear" w:color="auto" w:fill="FFFFFF"/>
      <w:lang w:val="en-US"/>
    </w:rPr>
  </w:style>
  <w:style w:type="paragraph" w:customStyle="1" w:styleId="ParagraphStyle">
    <w:name w:val="Paragraph Style"/>
    <w:rsid w:val="00A318CC"/>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A318CC"/>
    <w:rPr>
      <w:color w:val="000000"/>
      <w:sz w:val="20"/>
      <w:szCs w:val="20"/>
    </w:rPr>
  </w:style>
  <w:style w:type="paragraph" w:styleId="af2">
    <w:name w:val="No Spacing"/>
    <w:uiPriority w:val="1"/>
    <w:qFormat/>
    <w:rsid w:val="00EB1053"/>
    <w:rPr>
      <w:rFonts w:ascii="Times New Roman" w:eastAsiaTheme="minorHAnsi" w:hAnsi="Times New Roman" w:cstheme="minorBidi"/>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2779">
      <w:bodyDiv w:val="1"/>
      <w:marLeft w:val="0"/>
      <w:marRight w:val="0"/>
      <w:marTop w:val="0"/>
      <w:marBottom w:val="0"/>
      <w:divBdr>
        <w:top w:val="none" w:sz="0" w:space="0" w:color="auto"/>
        <w:left w:val="none" w:sz="0" w:space="0" w:color="auto"/>
        <w:bottom w:val="none" w:sz="0" w:space="0" w:color="auto"/>
        <w:right w:val="none" w:sz="0" w:space="0" w:color="auto"/>
      </w:divBdr>
    </w:div>
    <w:div w:id="724835824">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437486918">
      <w:bodyDiv w:val="1"/>
      <w:marLeft w:val="0"/>
      <w:marRight w:val="0"/>
      <w:marTop w:val="0"/>
      <w:marBottom w:val="0"/>
      <w:divBdr>
        <w:top w:val="none" w:sz="0" w:space="0" w:color="auto"/>
        <w:left w:val="none" w:sz="0" w:space="0" w:color="auto"/>
        <w:bottom w:val="none" w:sz="0" w:space="0" w:color="auto"/>
        <w:right w:val="none" w:sz="0" w:space="0" w:color="auto"/>
      </w:divBdr>
      <w:divsChild>
        <w:div w:id="1512068098">
          <w:marLeft w:val="0"/>
          <w:marRight w:val="0"/>
          <w:marTop w:val="0"/>
          <w:marBottom w:val="0"/>
          <w:divBdr>
            <w:top w:val="none" w:sz="0" w:space="0" w:color="auto"/>
            <w:left w:val="none" w:sz="0" w:space="0" w:color="auto"/>
            <w:bottom w:val="none" w:sz="0" w:space="0" w:color="auto"/>
            <w:right w:val="none" w:sz="0" w:space="0" w:color="auto"/>
          </w:divBdr>
        </w:div>
        <w:div w:id="1699814154">
          <w:marLeft w:val="0"/>
          <w:marRight w:val="0"/>
          <w:marTop w:val="0"/>
          <w:marBottom w:val="0"/>
          <w:divBdr>
            <w:top w:val="none" w:sz="0" w:space="0" w:color="auto"/>
            <w:left w:val="none" w:sz="0" w:space="0" w:color="auto"/>
            <w:bottom w:val="none" w:sz="0" w:space="0" w:color="auto"/>
            <w:right w:val="none" w:sz="0" w:space="0" w:color="auto"/>
          </w:divBdr>
        </w:div>
        <w:div w:id="1740326532">
          <w:marLeft w:val="0"/>
          <w:marRight w:val="0"/>
          <w:marTop w:val="0"/>
          <w:marBottom w:val="0"/>
          <w:divBdr>
            <w:top w:val="none" w:sz="0" w:space="0" w:color="auto"/>
            <w:left w:val="none" w:sz="0" w:space="0" w:color="auto"/>
            <w:bottom w:val="none" w:sz="0" w:space="0" w:color="auto"/>
            <w:right w:val="none" w:sz="0" w:space="0" w:color="auto"/>
          </w:divBdr>
        </w:div>
        <w:div w:id="1505196680">
          <w:marLeft w:val="0"/>
          <w:marRight w:val="0"/>
          <w:marTop w:val="0"/>
          <w:marBottom w:val="0"/>
          <w:divBdr>
            <w:top w:val="none" w:sz="0" w:space="0" w:color="auto"/>
            <w:left w:val="none" w:sz="0" w:space="0" w:color="auto"/>
            <w:bottom w:val="none" w:sz="0" w:space="0" w:color="auto"/>
            <w:right w:val="none" w:sz="0" w:space="0" w:color="auto"/>
          </w:divBdr>
        </w:div>
        <w:div w:id="1505166910">
          <w:marLeft w:val="0"/>
          <w:marRight w:val="0"/>
          <w:marTop w:val="0"/>
          <w:marBottom w:val="0"/>
          <w:divBdr>
            <w:top w:val="none" w:sz="0" w:space="0" w:color="auto"/>
            <w:left w:val="none" w:sz="0" w:space="0" w:color="auto"/>
            <w:bottom w:val="none" w:sz="0" w:space="0" w:color="auto"/>
            <w:right w:val="none" w:sz="0" w:space="0" w:color="auto"/>
          </w:divBdr>
        </w:div>
        <w:div w:id="1940480111">
          <w:marLeft w:val="0"/>
          <w:marRight w:val="0"/>
          <w:marTop w:val="0"/>
          <w:marBottom w:val="0"/>
          <w:divBdr>
            <w:top w:val="none" w:sz="0" w:space="0" w:color="auto"/>
            <w:left w:val="none" w:sz="0" w:space="0" w:color="auto"/>
            <w:bottom w:val="none" w:sz="0" w:space="0" w:color="auto"/>
            <w:right w:val="none" w:sz="0" w:space="0" w:color="auto"/>
          </w:divBdr>
        </w:div>
        <w:div w:id="451293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81B7D-64A1-4768-9CC4-BFABBF94B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3530</Characters>
  <Application>Microsoft Office Word</Application>
  <DocSecurity>0</DocSecurity>
  <Lines>29</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Слівінська Світлана Василівна</cp:lastModifiedBy>
  <cp:revision>2</cp:revision>
  <cp:lastPrinted>2021-06-14T09:12:00Z</cp:lastPrinted>
  <dcterms:created xsi:type="dcterms:W3CDTF">2021-06-15T14:26:00Z</dcterms:created>
  <dcterms:modified xsi:type="dcterms:W3CDTF">2021-06-15T14:26:00Z</dcterms:modified>
</cp:coreProperties>
</file>