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47F0B" w14:textId="77777777" w:rsidR="00534023" w:rsidRDefault="00534023" w:rsidP="00B859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14:paraId="64C47F0C" w14:textId="77777777" w:rsidR="00534023" w:rsidRDefault="00534023" w:rsidP="00B859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4C47F0D" w14:textId="77777777" w:rsidR="00534023" w:rsidRPr="00CA3542" w:rsidRDefault="00534023" w:rsidP="00B859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</w:rPr>
        <w:t>ПОЯСНЮВАЛЬНА ЗАПИСКА</w:t>
      </w:r>
    </w:p>
    <w:p w14:paraId="64C47F0E" w14:textId="77777777" w:rsidR="00534023" w:rsidRDefault="00534023" w:rsidP="00B859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</w:rPr>
        <w:t>до проекту Закону України</w:t>
      </w:r>
      <w:r w:rsidRPr="00CA3542">
        <w:rPr>
          <w:rFonts w:ascii="Times New Roman" w:hAnsi="Times New Roman"/>
          <w:b/>
          <w:color w:val="000000"/>
          <w:sz w:val="28"/>
          <w:szCs w:val="28"/>
        </w:rPr>
        <w:t xml:space="preserve"> «Про внесення змін до статті 8 Закону України «Про Державний бюджет України на 2020 рік» </w:t>
      </w:r>
      <w:r w:rsidRPr="00CA3542">
        <w:rPr>
          <w:rFonts w:ascii="Times New Roman" w:hAnsi="Times New Roman"/>
          <w:b/>
          <w:sz w:val="28"/>
          <w:szCs w:val="28"/>
        </w:rPr>
        <w:t xml:space="preserve">щодо підвищення розміру мінімальної заробітної плати до розміру фактичного прожиткового мінімуму для працездатних осіб»  </w:t>
      </w:r>
    </w:p>
    <w:p w14:paraId="64C47F0F" w14:textId="77777777" w:rsidR="00534023" w:rsidRPr="00CA3542" w:rsidRDefault="00534023" w:rsidP="00B8598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4C47F10" w14:textId="77777777" w:rsidR="00534023" w:rsidRDefault="00534023" w:rsidP="00D27F83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</w:rPr>
        <w:t>1. Обґрунтування необхідності прийняття проекту.</w:t>
      </w:r>
    </w:p>
    <w:p w14:paraId="64C47F11" w14:textId="77777777" w:rsidR="00534023" w:rsidRPr="00CA3542" w:rsidRDefault="00534023" w:rsidP="00D27F83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4C47F12" w14:textId="77777777" w:rsidR="00534023" w:rsidRPr="00CA3542" w:rsidRDefault="00534023" w:rsidP="00D27F83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A3542">
        <w:rPr>
          <w:rFonts w:ascii="Times New Roman" w:hAnsi="Times New Roman"/>
          <w:bCs/>
          <w:sz w:val="28"/>
          <w:szCs w:val="28"/>
          <w:lang w:eastAsia="ru-RU"/>
        </w:rPr>
        <w:t xml:space="preserve">У статті 9 Закону України «Про оплату праці» передбачено </w:t>
      </w:r>
      <w:bookmarkStart w:id="1" w:name="n64"/>
      <w:bookmarkEnd w:id="1"/>
      <w:r w:rsidRPr="00CA3542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Pr="00CA3542">
        <w:rPr>
          <w:rFonts w:ascii="Times New Roman" w:hAnsi="Times New Roman"/>
          <w:sz w:val="28"/>
          <w:szCs w:val="28"/>
          <w:lang w:eastAsia="ru-RU"/>
        </w:rPr>
        <w:t>Мінімальна заробітна плата встановлюється у розмірі не нижчому від розміру </w:t>
      </w:r>
      <w:bookmarkStart w:id="2" w:name="w12"/>
      <w:r w:rsidR="008461C3" w:rsidRPr="00CA3542">
        <w:rPr>
          <w:rFonts w:ascii="Times New Roman" w:hAnsi="Times New Roman"/>
          <w:sz w:val="28"/>
          <w:szCs w:val="28"/>
          <w:lang w:eastAsia="ru-RU"/>
        </w:rPr>
        <w:fldChar w:fldCharType="begin"/>
      </w:r>
      <w:r w:rsidRPr="00CA3542">
        <w:rPr>
          <w:rFonts w:ascii="Times New Roman" w:hAnsi="Times New Roman"/>
          <w:sz w:val="28"/>
          <w:szCs w:val="28"/>
          <w:lang w:eastAsia="ru-RU"/>
        </w:rPr>
        <w:instrText xml:space="preserve"> HYPERLINK "https://zakon.rada.gov.ua/laws/show/108/95-%D0%B2%D1%80?find=1&amp;text=%D0%BF%D1%80%D0%BE%D0%B6%D0%B8%D1%82%D0%BA%D0%BE" \l "w13" </w:instrText>
      </w:r>
      <w:r w:rsidR="008461C3" w:rsidRPr="00CA3542">
        <w:rPr>
          <w:rFonts w:ascii="Times New Roman" w:hAnsi="Times New Roman"/>
          <w:sz w:val="28"/>
          <w:szCs w:val="28"/>
          <w:lang w:eastAsia="ru-RU"/>
        </w:rPr>
        <w:fldChar w:fldCharType="separate"/>
      </w:r>
      <w:r w:rsidRPr="00CA3542">
        <w:rPr>
          <w:rFonts w:ascii="Times New Roman" w:hAnsi="Times New Roman"/>
          <w:sz w:val="28"/>
          <w:szCs w:val="28"/>
          <w:lang w:eastAsia="ru-RU"/>
        </w:rPr>
        <w:t>прожитко</w:t>
      </w:r>
      <w:r w:rsidR="008461C3" w:rsidRPr="00CA3542">
        <w:rPr>
          <w:rFonts w:ascii="Times New Roman" w:hAnsi="Times New Roman"/>
          <w:sz w:val="28"/>
          <w:szCs w:val="28"/>
          <w:lang w:eastAsia="ru-RU"/>
        </w:rPr>
        <w:fldChar w:fldCharType="end"/>
      </w:r>
      <w:bookmarkEnd w:id="2"/>
      <w:r w:rsidRPr="00CA3542">
        <w:rPr>
          <w:rFonts w:ascii="Times New Roman" w:hAnsi="Times New Roman"/>
          <w:sz w:val="28"/>
          <w:szCs w:val="28"/>
          <w:lang w:eastAsia="ru-RU"/>
        </w:rPr>
        <w:t>вого мінімуму для працездатних осіб».</w:t>
      </w:r>
    </w:p>
    <w:p w14:paraId="64C47F13" w14:textId="77777777" w:rsidR="00534023" w:rsidRPr="00CA3542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>У порушення статті 22 Конституції України Законом України «Про Державний бюджет України на 2020 рік» затверджено розмір мінімальної заробітної плати нижче розміру прожитковий мінімум для працездатних осіб.</w:t>
      </w:r>
    </w:p>
    <w:p w14:paraId="560B1ECC" w14:textId="77777777" w:rsidR="0037166F" w:rsidRDefault="00534023" w:rsidP="0037166F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CA3542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Так, у </w:t>
      </w:r>
      <w:r w:rsidR="008F0788">
        <w:rPr>
          <w:rFonts w:ascii="Times New Roman" w:hAnsi="Times New Roman"/>
          <w:bCs/>
          <w:color w:val="000000"/>
          <w:sz w:val="28"/>
          <w:szCs w:val="28"/>
          <w:lang w:val="uk-UA"/>
        </w:rPr>
        <w:t>березні</w:t>
      </w:r>
      <w:r w:rsidRPr="00CA3542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2020 року фактичний розмір прожиткового мінімуму для працездатних осіб склав 48</w:t>
      </w:r>
      <w:r w:rsidR="008F0788">
        <w:rPr>
          <w:rFonts w:ascii="Times New Roman" w:hAnsi="Times New Roman"/>
          <w:bCs/>
          <w:color w:val="000000"/>
          <w:sz w:val="28"/>
          <w:szCs w:val="28"/>
          <w:lang w:val="uk-UA"/>
        </w:rPr>
        <w:t>84</w:t>
      </w:r>
      <w:r w:rsidRPr="00CA3542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грн., що </w:t>
      </w:r>
      <w:r w:rsidR="008F078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на </w:t>
      </w:r>
      <w:r w:rsidRPr="00CA3542">
        <w:rPr>
          <w:rFonts w:ascii="Times New Roman" w:hAnsi="Times New Roman"/>
          <w:bCs/>
          <w:color w:val="000000"/>
          <w:sz w:val="28"/>
          <w:szCs w:val="28"/>
          <w:lang w:val="uk-UA"/>
        </w:rPr>
        <w:t>1</w:t>
      </w:r>
      <w:r w:rsidR="008F0788">
        <w:rPr>
          <w:rFonts w:ascii="Times New Roman" w:hAnsi="Times New Roman"/>
          <w:bCs/>
          <w:color w:val="000000"/>
          <w:sz w:val="28"/>
          <w:szCs w:val="28"/>
          <w:lang w:val="uk-UA"/>
        </w:rPr>
        <w:t>61</w:t>
      </w:r>
      <w:r w:rsidRPr="00CA3542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грн. або </w:t>
      </w:r>
      <w:r w:rsidR="008F0788">
        <w:rPr>
          <w:rFonts w:ascii="Times New Roman" w:hAnsi="Times New Roman"/>
          <w:bCs/>
          <w:color w:val="000000"/>
          <w:sz w:val="28"/>
          <w:szCs w:val="28"/>
          <w:lang w:val="uk-UA"/>
        </w:rPr>
        <w:t>3,4</w:t>
      </w:r>
      <w:r w:rsidRPr="00CA3542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відсотка більше затвердженого розміру мінімальної заробітної плати.</w:t>
      </w:r>
      <w:r w:rsidR="008F078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Мінімальна заробітна плата затверджена на 2020 рік у розміру 4723 гривні.</w:t>
      </w:r>
    </w:p>
    <w:p w14:paraId="14EFC3F7" w14:textId="77777777" w:rsidR="0037166F" w:rsidRDefault="0037166F" w:rsidP="0037166F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</w:p>
    <w:p w14:paraId="27211359" w14:textId="77777777" w:rsidR="0037166F" w:rsidRDefault="0037166F" w:rsidP="0037166F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</w:p>
    <w:p w14:paraId="0BBE38A7" w14:textId="525F2526" w:rsidR="0037166F" w:rsidRPr="0037166F" w:rsidRDefault="0037166F" w:rsidP="0037166F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37166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2. Цілі і завдання прийняття проекту.</w:t>
      </w:r>
    </w:p>
    <w:p w14:paraId="1B901EE2" w14:textId="77777777" w:rsidR="0037166F" w:rsidRPr="0037166F" w:rsidRDefault="0037166F" w:rsidP="0037166F">
      <w:pPr>
        <w:pStyle w:val="rvps2"/>
        <w:rPr>
          <w:rFonts w:ascii="Times New Roman" w:hAnsi="Times New Roman"/>
          <w:b/>
          <w:bCs/>
          <w:sz w:val="28"/>
          <w:szCs w:val="28"/>
        </w:rPr>
      </w:pPr>
    </w:p>
    <w:p w14:paraId="02FD9122" w14:textId="77777777" w:rsidR="0037166F" w:rsidRPr="0037166F" w:rsidRDefault="0037166F" w:rsidP="0037166F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37166F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Законопроектом передбачено підвищити з 01 липня 2020 року розмір мінімальної заробітної плати до очікуваного фактичного розміру прожиткового мінімуму для працездатних осіб. </w:t>
      </w:r>
    </w:p>
    <w:p w14:paraId="54B56E56" w14:textId="77777777" w:rsidR="0037166F" w:rsidRPr="0037166F" w:rsidRDefault="0037166F" w:rsidP="0037166F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</w:p>
    <w:p w14:paraId="754C4C55" w14:textId="77777777" w:rsidR="0037166F" w:rsidRDefault="0037166F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64C47F16" w14:textId="7EAAB0C4" w:rsidR="00534023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3. Загальна характеристика і основні положення проекту.</w:t>
      </w:r>
    </w:p>
    <w:p w14:paraId="64C47F17" w14:textId="77777777" w:rsidR="00534023" w:rsidRPr="00CA3542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64C47F18" w14:textId="77777777" w:rsidR="00C32C6E" w:rsidRPr="00A22D9E" w:rsidRDefault="00534023" w:rsidP="00C32C6E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A22D9E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Проектом Закону передбачено збільшити розмір мінімальної заробітної плати у 2020 році з </w:t>
      </w:r>
      <w:r w:rsidR="00A22D9E" w:rsidRPr="00A22D9E">
        <w:rPr>
          <w:rFonts w:ascii="Times New Roman" w:hAnsi="Times New Roman"/>
          <w:color w:val="000000"/>
          <w:sz w:val="28"/>
          <w:szCs w:val="28"/>
          <w:lang w:val="uk-UA"/>
        </w:rPr>
        <w:t>липня</w:t>
      </w:r>
      <w:r w:rsidRPr="00A22D9E">
        <w:rPr>
          <w:rFonts w:ascii="Times New Roman" w:hAnsi="Times New Roman"/>
          <w:color w:val="000000"/>
          <w:sz w:val="28"/>
          <w:szCs w:val="28"/>
          <w:lang w:val="uk-UA"/>
        </w:rPr>
        <w:t xml:space="preserve"> до </w:t>
      </w:r>
      <w:r w:rsidR="00A758FF" w:rsidRPr="00A22D9E">
        <w:rPr>
          <w:rFonts w:ascii="Times New Roman" w:hAnsi="Times New Roman"/>
          <w:color w:val="000000"/>
          <w:sz w:val="28"/>
          <w:szCs w:val="28"/>
          <w:lang w:val="uk-UA"/>
        </w:rPr>
        <w:t xml:space="preserve">фактичного розміру прожиткового мінімуму для працездатних осіб </w:t>
      </w:r>
      <w:r w:rsidR="00A22D9E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Pr="00A22D9E">
        <w:rPr>
          <w:rFonts w:ascii="Times New Roman" w:hAnsi="Times New Roman"/>
          <w:color w:val="000000"/>
          <w:sz w:val="28"/>
          <w:szCs w:val="28"/>
          <w:lang w:val="uk-UA"/>
        </w:rPr>
        <w:t>5</w:t>
      </w:r>
      <w:r w:rsidR="00A22D9E">
        <w:rPr>
          <w:rFonts w:ascii="Times New Roman" w:hAnsi="Times New Roman"/>
          <w:color w:val="000000"/>
          <w:sz w:val="28"/>
          <w:szCs w:val="28"/>
          <w:lang w:val="uk-UA"/>
        </w:rPr>
        <w:t>238</w:t>
      </w:r>
      <w:r w:rsidRPr="00A22D9E">
        <w:rPr>
          <w:rFonts w:ascii="Times New Roman" w:hAnsi="Times New Roman"/>
          <w:color w:val="000000"/>
          <w:sz w:val="28"/>
          <w:szCs w:val="28"/>
          <w:lang w:val="uk-UA"/>
        </w:rPr>
        <w:t xml:space="preserve"> гривень</w:t>
      </w:r>
      <w:r w:rsidR="00A22D9E">
        <w:rPr>
          <w:rFonts w:ascii="Times New Roman" w:hAnsi="Times New Roman"/>
          <w:color w:val="000000"/>
          <w:sz w:val="28"/>
          <w:szCs w:val="28"/>
          <w:lang w:val="uk-UA"/>
        </w:rPr>
        <w:t>, з жовтня – 5359 гривень</w:t>
      </w:r>
      <w:r w:rsidRPr="00A22D9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C32C6E" w:rsidRPr="00A22D9E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</w:p>
    <w:p w14:paraId="64C47F19" w14:textId="77777777" w:rsidR="00C32C6E" w:rsidRPr="00577F53" w:rsidRDefault="00C32C6E" w:rsidP="00C32C6E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577F53">
        <w:rPr>
          <w:rFonts w:ascii="Times New Roman" w:hAnsi="Times New Roman"/>
          <w:bCs/>
          <w:color w:val="000000"/>
          <w:sz w:val="28"/>
          <w:szCs w:val="28"/>
          <w:lang w:val="uk-UA"/>
        </w:rPr>
        <w:t>Очікуван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ий</w:t>
      </w:r>
      <w:r w:rsidRPr="00577F53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фактичний розмір прожиткового мінімуму для працездатних осіб  у 2020 році визначено з урахування індексу інфляції у 2020 року 111,6 відсотка, який схвалено  постановою Кабінету Міністрів України від 29.03.2020  № 253.</w:t>
      </w:r>
    </w:p>
    <w:p w14:paraId="64C47F1A" w14:textId="77777777" w:rsidR="00534023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64C47F1B" w14:textId="77777777" w:rsidR="00534023" w:rsidRPr="00CA3542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64C47F1C" w14:textId="77777777" w:rsidR="00534023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4. Стан нормативно-правової бази у даній сфері правового регулювання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</w:t>
      </w:r>
    </w:p>
    <w:p w14:paraId="64C47F1D" w14:textId="77777777" w:rsidR="00534023" w:rsidRPr="00CA3542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64C47F1E" w14:textId="77777777" w:rsidR="00534023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>Прийняття законопроекту потребує внесення змін до Закону України «</w:t>
      </w:r>
      <w:r w:rsidRPr="00CA3542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>Державний бюджет України на 2020 рік». Законопроектом передбачено доручення Кабінету Міністрів України подати на розгляд Верховної Ради України зміни до державного бюджету на 2020 рік.</w:t>
      </w:r>
    </w:p>
    <w:p w14:paraId="64C47F1F" w14:textId="77777777" w:rsidR="00534023" w:rsidRPr="00CA3542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64C47F20" w14:textId="77777777" w:rsidR="00534023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5. Фінансово-економічне обґрунтування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</w:t>
      </w:r>
    </w:p>
    <w:p w14:paraId="64C47F21" w14:textId="77777777" w:rsidR="00534023" w:rsidRPr="00CA3542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64C47F22" w14:textId="77777777" w:rsidR="00534023" w:rsidRPr="00CA3542" w:rsidRDefault="00534023" w:rsidP="00D27F83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 xml:space="preserve">На реалізацію законопроекту за прогнозними розрахунками додаткові видатки </w:t>
      </w:r>
      <w:r w:rsidR="005219AD">
        <w:rPr>
          <w:rFonts w:ascii="Times New Roman" w:hAnsi="Times New Roman"/>
          <w:color w:val="000000"/>
          <w:sz w:val="28"/>
          <w:szCs w:val="28"/>
          <w:lang w:val="uk-UA"/>
        </w:rPr>
        <w:t xml:space="preserve">у місяць </w:t>
      </w: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 xml:space="preserve">у 2020 році складуть </w:t>
      </w:r>
      <w:r w:rsidR="002E7C43" w:rsidRPr="002E7C43">
        <w:rPr>
          <w:rFonts w:ascii="Times New Roman" w:hAnsi="Times New Roman"/>
          <w:color w:val="000000"/>
          <w:sz w:val="28"/>
          <w:szCs w:val="28"/>
        </w:rPr>
        <w:t>2126726</w:t>
      </w:r>
      <w:r w:rsidR="002E7C43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413B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>тис. грн. (</w:t>
      </w:r>
      <w:r w:rsidRPr="00483A0B">
        <w:rPr>
          <w:rFonts w:ascii="Times New Roman" w:hAnsi="Times New Roman"/>
          <w:color w:val="000000"/>
          <w:sz w:val="28"/>
          <w:szCs w:val="28"/>
          <w:lang w:val="uk-UA"/>
        </w:rPr>
        <w:t>2</w:t>
      </w:r>
      <w:r w:rsidRPr="00ED766D">
        <w:rPr>
          <w:rFonts w:ascii="Times New Roman" w:hAnsi="Times New Roman"/>
          <w:color w:val="000000"/>
          <w:sz w:val="28"/>
          <w:szCs w:val="28"/>
          <w:lang w:val="uk-UA"/>
        </w:rPr>
        <w:t>900530</w:t>
      </w: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>*</w:t>
      </w:r>
      <w:r w:rsidRPr="00413B17">
        <w:rPr>
          <w:rFonts w:ascii="Times New Roman" w:hAnsi="Times New Roman"/>
          <w:color w:val="000000"/>
          <w:sz w:val="28"/>
          <w:szCs w:val="28"/>
          <w:lang w:val="uk-UA"/>
        </w:rPr>
        <w:t>601</w:t>
      </w:r>
      <w:r w:rsidR="002E7C43">
        <w:rPr>
          <w:rFonts w:ascii="Times New Roman" w:hAnsi="Times New Roman"/>
          <w:color w:val="000000"/>
          <w:sz w:val="28"/>
          <w:szCs w:val="28"/>
          <w:lang w:val="uk-UA"/>
        </w:rPr>
        <w:t>*</w:t>
      </w: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>122%), які можуть бути профінансовані за рахунок недопущення укриття податків і зборів у тіньовому секторі економіки та офшорних зонах, що дасть можливість на першому етапі збільшити надходження до зведеного бюджету та фондів загальнообов’язкового державного соціального страхування за кожний місяць у сумі понад</w:t>
      </w:r>
      <w:r w:rsidR="007F0B9F" w:rsidRPr="007F0B9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ED06F8" w:rsidRPr="00ED06F8">
        <w:rPr>
          <w:rFonts w:ascii="Times New Roman" w:hAnsi="Times New Roman"/>
          <w:color w:val="000000"/>
          <w:sz w:val="28"/>
          <w:szCs w:val="28"/>
          <w:lang w:val="uk-UA"/>
        </w:rPr>
        <w:t xml:space="preserve">44,8 млрд. грн. </w:t>
      </w:r>
      <w:r w:rsidR="00ED06F8" w:rsidRPr="008254C5">
        <w:rPr>
          <w:rFonts w:ascii="Times New Roman" w:hAnsi="Times New Roman"/>
          <w:color w:val="000000"/>
          <w:sz w:val="28"/>
          <w:szCs w:val="28"/>
          <w:lang w:val="uk-UA"/>
        </w:rPr>
        <w:t>(3985,5*45%=1793,5*30%=538/12)</w:t>
      </w:r>
      <w:r w:rsidRPr="00CA3542">
        <w:rPr>
          <w:rFonts w:ascii="Times New Roman" w:hAnsi="Times New Roman"/>
          <w:color w:val="000000"/>
          <w:sz w:val="28"/>
          <w:szCs w:val="28"/>
          <w:lang w:val="uk-UA"/>
        </w:rPr>
        <w:t>, а також за рахунок перерозподілу видатків державного бюджету.</w:t>
      </w:r>
    </w:p>
    <w:p w14:paraId="64C47F23" w14:textId="77777777" w:rsidR="00534023" w:rsidRPr="002E7C43" w:rsidRDefault="00534023" w:rsidP="00D27F83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CA3542">
        <w:rPr>
          <w:bCs/>
          <w:color w:val="000000"/>
          <w:sz w:val="28"/>
          <w:szCs w:val="28"/>
        </w:rPr>
        <w:t xml:space="preserve">Проектом Закону передбачено доручення Кабінету Міністрів України </w:t>
      </w:r>
      <w:r w:rsidRPr="00CA3542">
        <w:rPr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зонах.</w:t>
      </w:r>
    </w:p>
    <w:p w14:paraId="64C47F24" w14:textId="77777777" w:rsidR="00534023" w:rsidRPr="00CA3542" w:rsidRDefault="00534023" w:rsidP="00D27F83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14:paraId="64C47F25" w14:textId="77777777" w:rsidR="00534023" w:rsidRDefault="00534023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</w:rPr>
        <w:t>6.Прогноз соціально-економічних наслідків прийняття проекту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14:paraId="64C47F26" w14:textId="77777777" w:rsidR="00534023" w:rsidRPr="00CA3542" w:rsidRDefault="00534023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4C47F27" w14:textId="77777777" w:rsidR="00534023" w:rsidRPr="00CA3542" w:rsidRDefault="00534023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CA3542">
        <w:rPr>
          <w:rFonts w:ascii="Times New Roman" w:hAnsi="Times New Roman"/>
          <w:color w:val="000000"/>
          <w:sz w:val="28"/>
          <w:szCs w:val="28"/>
        </w:rPr>
        <w:t>Прийняття даного законопроекту сприятиме підвищенню рівня соціального захисту працівників будь якої сфери діяльності, що буде першим кроком до досягнення європейського рівня соціального захисту таких осіб.</w:t>
      </w:r>
    </w:p>
    <w:p w14:paraId="64C47F28" w14:textId="77777777" w:rsidR="00534023" w:rsidRDefault="00534023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4C47F29" w14:textId="77777777" w:rsidR="00534023" w:rsidRPr="00CA3542" w:rsidRDefault="00534023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4C47F2A" w14:textId="77777777" w:rsidR="00534023" w:rsidRPr="00CA3542" w:rsidRDefault="00534023" w:rsidP="00B859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A3542">
        <w:rPr>
          <w:rFonts w:ascii="Times New Roman" w:hAnsi="Times New Roman"/>
          <w:b/>
          <w:bCs/>
          <w:color w:val="000000"/>
          <w:sz w:val="28"/>
          <w:szCs w:val="28"/>
        </w:rPr>
        <w:t>Народні депутати України</w:t>
      </w:r>
    </w:p>
    <w:sectPr w:rsidR="00534023" w:rsidRPr="00CA3542" w:rsidSect="0072495E">
      <w:headerReference w:type="default" r:id="rId10"/>
      <w:pgSz w:w="12240" w:h="15840"/>
      <w:pgMar w:top="567" w:right="567" w:bottom="567" w:left="1418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1B525" w14:textId="77777777" w:rsidR="00234739" w:rsidRDefault="00234739" w:rsidP="00623DCC">
      <w:pPr>
        <w:spacing w:after="0" w:line="240" w:lineRule="auto"/>
      </w:pPr>
      <w:r>
        <w:separator/>
      </w:r>
    </w:p>
  </w:endnote>
  <w:endnote w:type="continuationSeparator" w:id="0">
    <w:p w14:paraId="1FD22FB9" w14:textId="77777777" w:rsidR="00234739" w:rsidRDefault="00234739" w:rsidP="00623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3DB8EE" w14:textId="77777777" w:rsidR="00234739" w:rsidRDefault="00234739" w:rsidP="00623DCC">
      <w:pPr>
        <w:spacing w:after="0" w:line="240" w:lineRule="auto"/>
      </w:pPr>
      <w:r>
        <w:separator/>
      </w:r>
    </w:p>
  </w:footnote>
  <w:footnote w:type="continuationSeparator" w:id="0">
    <w:p w14:paraId="78DB8101" w14:textId="77777777" w:rsidR="00234739" w:rsidRDefault="00234739" w:rsidP="00623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47F2F" w14:textId="3FD2B8B0" w:rsidR="00534023" w:rsidRDefault="0037166F" w:rsidP="00A276E4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F3E0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1569F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A6EEE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39E02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068ED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DA079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7407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D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A046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040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95C2DD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6538C"/>
    <w:multiLevelType w:val="hybridMultilevel"/>
    <w:tmpl w:val="A56E0930"/>
    <w:lvl w:ilvl="0" w:tplc="1C703E90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1" w15:restartNumberingAfterBreak="0">
    <w:nsid w:val="36DE1065"/>
    <w:multiLevelType w:val="hybridMultilevel"/>
    <w:tmpl w:val="968876C2"/>
    <w:lvl w:ilvl="0" w:tplc="0DEEDD1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2" w15:restartNumberingAfterBreak="0">
    <w:nsid w:val="4D2F49DD"/>
    <w:multiLevelType w:val="hybridMultilevel"/>
    <w:tmpl w:val="F0C67B14"/>
    <w:lvl w:ilvl="0" w:tplc="A434F356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131078" w:nlCheck="1" w:checkStyle="0"/>
  <w:doNotTrackMoves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8FD"/>
    <w:rsid w:val="00001942"/>
    <w:rsid w:val="0003097C"/>
    <w:rsid w:val="000501C5"/>
    <w:rsid w:val="00076318"/>
    <w:rsid w:val="000A4DF0"/>
    <w:rsid w:val="000B28E7"/>
    <w:rsid w:val="000C03D1"/>
    <w:rsid w:val="000C56FE"/>
    <w:rsid w:val="000D1134"/>
    <w:rsid w:val="000E57AF"/>
    <w:rsid w:val="000E7769"/>
    <w:rsid w:val="001035B4"/>
    <w:rsid w:val="001042FA"/>
    <w:rsid w:val="001162B8"/>
    <w:rsid w:val="00116840"/>
    <w:rsid w:val="00117A4E"/>
    <w:rsid w:val="001571FA"/>
    <w:rsid w:val="0017062E"/>
    <w:rsid w:val="00170DE4"/>
    <w:rsid w:val="00180C8A"/>
    <w:rsid w:val="00181CCA"/>
    <w:rsid w:val="00184F73"/>
    <w:rsid w:val="0019628D"/>
    <w:rsid w:val="001B32C6"/>
    <w:rsid w:val="001C3031"/>
    <w:rsid w:val="001D5322"/>
    <w:rsid w:val="001E3B0A"/>
    <w:rsid w:val="001F6EDB"/>
    <w:rsid w:val="00234739"/>
    <w:rsid w:val="002350CD"/>
    <w:rsid w:val="002406F6"/>
    <w:rsid w:val="00244DEE"/>
    <w:rsid w:val="00257DD7"/>
    <w:rsid w:val="00260A03"/>
    <w:rsid w:val="00260E9C"/>
    <w:rsid w:val="00272757"/>
    <w:rsid w:val="00275A9F"/>
    <w:rsid w:val="00277F4A"/>
    <w:rsid w:val="0028464A"/>
    <w:rsid w:val="00292322"/>
    <w:rsid w:val="002A49F4"/>
    <w:rsid w:val="002B1234"/>
    <w:rsid w:val="002B4A55"/>
    <w:rsid w:val="002C45E7"/>
    <w:rsid w:val="002D48C8"/>
    <w:rsid w:val="002D6572"/>
    <w:rsid w:val="002D6C09"/>
    <w:rsid w:val="002D772E"/>
    <w:rsid w:val="002E7C43"/>
    <w:rsid w:val="002F1C13"/>
    <w:rsid w:val="003330E0"/>
    <w:rsid w:val="00336795"/>
    <w:rsid w:val="003527EC"/>
    <w:rsid w:val="00357EB5"/>
    <w:rsid w:val="003640BC"/>
    <w:rsid w:val="0037166F"/>
    <w:rsid w:val="0038025D"/>
    <w:rsid w:val="00387396"/>
    <w:rsid w:val="00391D38"/>
    <w:rsid w:val="00397E1B"/>
    <w:rsid w:val="003C1FD6"/>
    <w:rsid w:val="003F4418"/>
    <w:rsid w:val="003F59F7"/>
    <w:rsid w:val="004058F0"/>
    <w:rsid w:val="00407D20"/>
    <w:rsid w:val="00413B17"/>
    <w:rsid w:val="004477F9"/>
    <w:rsid w:val="00470B6E"/>
    <w:rsid w:val="004717E2"/>
    <w:rsid w:val="00483A0B"/>
    <w:rsid w:val="004841E4"/>
    <w:rsid w:val="004A434B"/>
    <w:rsid w:val="004C756B"/>
    <w:rsid w:val="004D2DAF"/>
    <w:rsid w:val="004F64F4"/>
    <w:rsid w:val="004F6B88"/>
    <w:rsid w:val="005021D6"/>
    <w:rsid w:val="005027F8"/>
    <w:rsid w:val="005100DF"/>
    <w:rsid w:val="005140CF"/>
    <w:rsid w:val="005219AD"/>
    <w:rsid w:val="00534023"/>
    <w:rsid w:val="00536BE6"/>
    <w:rsid w:val="00542C59"/>
    <w:rsid w:val="00552EBD"/>
    <w:rsid w:val="005557B1"/>
    <w:rsid w:val="00556B40"/>
    <w:rsid w:val="00592D8B"/>
    <w:rsid w:val="005A10F0"/>
    <w:rsid w:val="005B5DEA"/>
    <w:rsid w:val="005D7C55"/>
    <w:rsid w:val="005E23BD"/>
    <w:rsid w:val="00623DCC"/>
    <w:rsid w:val="00642279"/>
    <w:rsid w:val="00660E07"/>
    <w:rsid w:val="00681D6D"/>
    <w:rsid w:val="0068378B"/>
    <w:rsid w:val="006908FF"/>
    <w:rsid w:val="00693B07"/>
    <w:rsid w:val="006C5637"/>
    <w:rsid w:val="006C6681"/>
    <w:rsid w:val="006D75FF"/>
    <w:rsid w:val="006E6490"/>
    <w:rsid w:val="006F3920"/>
    <w:rsid w:val="006F3E00"/>
    <w:rsid w:val="00716A1E"/>
    <w:rsid w:val="0072495E"/>
    <w:rsid w:val="00732278"/>
    <w:rsid w:val="007366CE"/>
    <w:rsid w:val="007418E7"/>
    <w:rsid w:val="0074477C"/>
    <w:rsid w:val="00760A43"/>
    <w:rsid w:val="0076270A"/>
    <w:rsid w:val="007673DC"/>
    <w:rsid w:val="00782F1F"/>
    <w:rsid w:val="00786DF2"/>
    <w:rsid w:val="007A2155"/>
    <w:rsid w:val="007A7CD9"/>
    <w:rsid w:val="007B0C3C"/>
    <w:rsid w:val="007B28F4"/>
    <w:rsid w:val="007B2CA6"/>
    <w:rsid w:val="007B4B09"/>
    <w:rsid w:val="007B661A"/>
    <w:rsid w:val="007C7D58"/>
    <w:rsid w:val="007D1A9F"/>
    <w:rsid w:val="007D4693"/>
    <w:rsid w:val="007D6604"/>
    <w:rsid w:val="007E119F"/>
    <w:rsid w:val="007F0B9F"/>
    <w:rsid w:val="007F710A"/>
    <w:rsid w:val="008254C5"/>
    <w:rsid w:val="00841610"/>
    <w:rsid w:val="008461C3"/>
    <w:rsid w:val="0086329F"/>
    <w:rsid w:val="00870023"/>
    <w:rsid w:val="00884332"/>
    <w:rsid w:val="008934C9"/>
    <w:rsid w:val="00895134"/>
    <w:rsid w:val="00895245"/>
    <w:rsid w:val="008952CC"/>
    <w:rsid w:val="00895AB6"/>
    <w:rsid w:val="008C3FFB"/>
    <w:rsid w:val="008F042C"/>
    <w:rsid w:val="008F0788"/>
    <w:rsid w:val="0091248B"/>
    <w:rsid w:val="00917D97"/>
    <w:rsid w:val="00940A87"/>
    <w:rsid w:val="009429BC"/>
    <w:rsid w:val="009475BA"/>
    <w:rsid w:val="00953D2D"/>
    <w:rsid w:val="00986231"/>
    <w:rsid w:val="0099561C"/>
    <w:rsid w:val="00995E52"/>
    <w:rsid w:val="009C741C"/>
    <w:rsid w:val="009D2F36"/>
    <w:rsid w:val="009D70F0"/>
    <w:rsid w:val="009E36AC"/>
    <w:rsid w:val="009E7B93"/>
    <w:rsid w:val="009F6757"/>
    <w:rsid w:val="00A026F6"/>
    <w:rsid w:val="00A04A24"/>
    <w:rsid w:val="00A115A1"/>
    <w:rsid w:val="00A1542C"/>
    <w:rsid w:val="00A22D9E"/>
    <w:rsid w:val="00A276E4"/>
    <w:rsid w:val="00A63F66"/>
    <w:rsid w:val="00A64D75"/>
    <w:rsid w:val="00A66FF4"/>
    <w:rsid w:val="00A73817"/>
    <w:rsid w:val="00A758FF"/>
    <w:rsid w:val="00AA56ED"/>
    <w:rsid w:val="00AB2047"/>
    <w:rsid w:val="00AB2E70"/>
    <w:rsid w:val="00B022D8"/>
    <w:rsid w:val="00B03800"/>
    <w:rsid w:val="00B07FF3"/>
    <w:rsid w:val="00B15F56"/>
    <w:rsid w:val="00B161B5"/>
    <w:rsid w:val="00B17E30"/>
    <w:rsid w:val="00B201F9"/>
    <w:rsid w:val="00B36F9D"/>
    <w:rsid w:val="00B8598E"/>
    <w:rsid w:val="00BA1388"/>
    <w:rsid w:val="00BA6E57"/>
    <w:rsid w:val="00BB6291"/>
    <w:rsid w:val="00BD29AE"/>
    <w:rsid w:val="00BE45F0"/>
    <w:rsid w:val="00C10954"/>
    <w:rsid w:val="00C10D19"/>
    <w:rsid w:val="00C2354F"/>
    <w:rsid w:val="00C32C6E"/>
    <w:rsid w:val="00C704E2"/>
    <w:rsid w:val="00CA3542"/>
    <w:rsid w:val="00CE0C55"/>
    <w:rsid w:val="00CE7938"/>
    <w:rsid w:val="00D035E9"/>
    <w:rsid w:val="00D27F83"/>
    <w:rsid w:val="00D3449F"/>
    <w:rsid w:val="00D601B9"/>
    <w:rsid w:val="00D73B1B"/>
    <w:rsid w:val="00DB1B6E"/>
    <w:rsid w:val="00DC2B68"/>
    <w:rsid w:val="00DC3527"/>
    <w:rsid w:val="00DC3838"/>
    <w:rsid w:val="00DC6C9A"/>
    <w:rsid w:val="00DF01A2"/>
    <w:rsid w:val="00DF37BC"/>
    <w:rsid w:val="00E0043E"/>
    <w:rsid w:val="00E13064"/>
    <w:rsid w:val="00E156F7"/>
    <w:rsid w:val="00E158FD"/>
    <w:rsid w:val="00E166CA"/>
    <w:rsid w:val="00E16918"/>
    <w:rsid w:val="00E36F35"/>
    <w:rsid w:val="00E61CE3"/>
    <w:rsid w:val="00E72C6D"/>
    <w:rsid w:val="00E77B97"/>
    <w:rsid w:val="00E85037"/>
    <w:rsid w:val="00EA4B5E"/>
    <w:rsid w:val="00EB0320"/>
    <w:rsid w:val="00EB4EB3"/>
    <w:rsid w:val="00EB621B"/>
    <w:rsid w:val="00ED06F8"/>
    <w:rsid w:val="00ED7071"/>
    <w:rsid w:val="00ED766D"/>
    <w:rsid w:val="00EE50F8"/>
    <w:rsid w:val="00EE5337"/>
    <w:rsid w:val="00EE7DC2"/>
    <w:rsid w:val="00EF105D"/>
    <w:rsid w:val="00F33996"/>
    <w:rsid w:val="00F506BE"/>
    <w:rsid w:val="00F52B61"/>
    <w:rsid w:val="00F55823"/>
    <w:rsid w:val="00F62F90"/>
    <w:rsid w:val="00F655AF"/>
    <w:rsid w:val="00F82A5D"/>
    <w:rsid w:val="00F905B1"/>
    <w:rsid w:val="00F94F4D"/>
    <w:rsid w:val="00F9734D"/>
    <w:rsid w:val="00FA29FC"/>
    <w:rsid w:val="00FB3492"/>
    <w:rsid w:val="00FD60C1"/>
    <w:rsid w:val="00FE0D1C"/>
    <w:rsid w:val="00FE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C47F0B"/>
  <w15:docId w15:val="{D8151D0A-F693-47B2-88DB-10EE7146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6F7"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84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9A527E"/>
    <w:rPr>
      <w:rFonts w:ascii="Times New Roman" w:hAnsi="Times New Roman" w:cs="Times New Roman"/>
      <w:sz w:val="0"/>
      <w:szCs w:val="0"/>
    </w:rPr>
  </w:style>
  <w:style w:type="character" w:customStyle="1" w:styleId="a4">
    <w:name w:val="Текст у виносці Знак"/>
    <w:link w:val="a3"/>
    <w:uiPriority w:val="99"/>
    <w:semiHidden/>
    <w:locked/>
    <w:rsid w:val="00884332"/>
    <w:rPr>
      <w:rFonts w:ascii="Segoe UI" w:hAnsi="Segoe UI" w:cs="Segoe UI"/>
      <w:sz w:val="18"/>
      <w:szCs w:val="18"/>
    </w:rPr>
  </w:style>
  <w:style w:type="character" w:customStyle="1" w:styleId="rvts9">
    <w:name w:val="rvts9"/>
    <w:uiPriority w:val="99"/>
    <w:rsid w:val="00FA29FC"/>
    <w:rPr>
      <w:rFonts w:cs="Times New Roman"/>
    </w:rPr>
  </w:style>
  <w:style w:type="paragraph" w:customStyle="1" w:styleId="rvps2">
    <w:name w:val="rvps2"/>
    <w:basedOn w:val="a"/>
    <w:uiPriority w:val="99"/>
    <w:rsid w:val="00A026F6"/>
    <w:pPr>
      <w:spacing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37">
    <w:name w:val="rvts37"/>
    <w:uiPriority w:val="99"/>
    <w:rsid w:val="00A026F6"/>
    <w:rPr>
      <w:rFonts w:cs="Times New Roman"/>
    </w:rPr>
  </w:style>
  <w:style w:type="paragraph" w:styleId="a5">
    <w:name w:val="header"/>
    <w:basedOn w:val="a"/>
    <w:link w:val="a6"/>
    <w:uiPriority w:val="99"/>
    <w:rsid w:val="00623DC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rsid w:val="009A527E"/>
    <w:rPr>
      <w:rFonts w:cs="Times New Roman"/>
    </w:rPr>
  </w:style>
  <w:style w:type="character" w:customStyle="1" w:styleId="a6">
    <w:name w:val="Верхній колонтитул Знак"/>
    <w:link w:val="a5"/>
    <w:uiPriority w:val="99"/>
    <w:locked/>
    <w:rsid w:val="00623DCC"/>
    <w:rPr>
      <w:rFonts w:cs="Times New Roman"/>
      <w:lang w:val="uk-UA" w:eastAsia="uk-UA"/>
    </w:rPr>
  </w:style>
  <w:style w:type="paragraph" w:styleId="a7">
    <w:name w:val="footer"/>
    <w:basedOn w:val="a"/>
    <w:link w:val="a8"/>
    <w:uiPriority w:val="99"/>
    <w:semiHidden/>
    <w:rsid w:val="00623DCC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rsid w:val="009A527E"/>
    <w:rPr>
      <w:rFonts w:cs="Times New Roman"/>
    </w:rPr>
  </w:style>
  <w:style w:type="character" w:customStyle="1" w:styleId="a8">
    <w:name w:val="Нижній колонтитул Знак"/>
    <w:link w:val="a7"/>
    <w:uiPriority w:val="99"/>
    <w:semiHidden/>
    <w:locked/>
    <w:rsid w:val="00623DCC"/>
    <w:rPr>
      <w:rFonts w:cs="Times New Roman"/>
      <w:lang w:val="uk-UA" w:eastAsia="uk-UA"/>
    </w:rPr>
  </w:style>
  <w:style w:type="paragraph" w:styleId="HTML">
    <w:name w:val="HTML Preformatted"/>
    <w:basedOn w:val="a"/>
    <w:link w:val="HTML0"/>
    <w:uiPriority w:val="99"/>
    <w:rsid w:val="00716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PreformattedChar">
    <w:name w:val="HTML Preformatted Char"/>
    <w:uiPriority w:val="99"/>
    <w:semiHidden/>
    <w:rsid w:val="009A527E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716A1E"/>
    <w:rPr>
      <w:rFonts w:ascii="Courier New" w:hAnsi="Courier New" w:cs="Courier New"/>
      <w:color w:val="000000"/>
      <w:sz w:val="21"/>
      <w:szCs w:val="21"/>
    </w:rPr>
  </w:style>
  <w:style w:type="paragraph" w:customStyle="1" w:styleId="a9">
    <w:name w:val="Нормальний текст"/>
    <w:basedOn w:val="a"/>
    <w:uiPriority w:val="99"/>
    <w:rsid w:val="00716A1E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90pt">
    <w:name w:val="Основной текст (9) + Интервал 0 pt"/>
    <w:uiPriority w:val="99"/>
    <w:rsid w:val="00716A1E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paragraph" w:styleId="3">
    <w:name w:val="Body Text Indent 3"/>
    <w:basedOn w:val="a"/>
    <w:link w:val="30"/>
    <w:uiPriority w:val="99"/>
    <w:rsid w:val="00716A1E"/>
    <w:pPr>
      <w:spacing w:after="120" w:line="240" w:lineRule="auto"/>
      <w:ind w:left="283"/>
    </w:pPr>
    <w:rPr>
      <w:sz w:val="16"/>
      <w:szCs w:val="16"/>
      <w:lang w:val="ru-RU" w:eastAsia="ru-RU"/>
    </w:rPr>
  </w:style>
  <w:style w:type="character" w:customStyle="1" w:styleId="BodyTextIndent3Char">
    <w:name w:val="Body Text Indent 3 Char"/>
    <w:uiPriority w:val="99"/>
    <w:semiHidden/>
    <w:rsid w:val="009A527E"/>
    <w:rPr>
      <w:rFonts w:cs="Times New Roman"/>
      <w:sz w:val="16"/>
      <w:szCs w:val="16"/>
    </w:rPr>
  </w:style>
  <w:style w:type="character" w:customStyle="1" w:styleId="30">
    <w:name w:val="Основний текст з відступом 3 Знак"/>
    <w:link w:val="3"/>
    <w:uiPriority w:val="99"/>
    <w:locked/>
    <w:rsid w:val="00716A1E"/>
    <w:rPr>
      <w:rFonts w:ascii="Times New Roman" w:hAnsi="Times New Roman" w:cs="Times New Roman"/>
      <w:sz w:val="16"/>
      <w:szCs w:val="16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1042FA"/>
    <w:pPr>
      <w:spacing w:after="0" w:line="240" w:lineRule="auto"/>
    </w:pPr>
    <w:rPr>
      <w:rFonts w:ascii="Verdana" w:hAnsi="Verdana"/>
      <w:sz w:val="24"/>
      <w:szCs w:val="24"/>
      <w:lang w:val="en-US" w:eastAsia="en-US"/>
    </w:rPr>
  </w:style>
  <w:style w:type="paragraph" w:customStyle="1" w:styleId="StyleZakonu">
    <w:name w:val="StyleZakonu"/>
    <w:basedOn w:val="a"/>
    <w:uiPriority w:val="99"/>
    <w:rsid w:val="00DB1B6E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rsid w:val="00F33996"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semiHidden/>
    <w:rsid w:val="009A527E"/>
    <w:rPr>
      <w:rFonts w:cs="Times New Roman"/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F33996"/>
    <w:rPr>
      <w:rFonts w:cs="Times New Roman"/>
      <w:sz w:val="16"/>
      <w:szCs w:val="16"/>
    </w:rPr>
  </w:style>
  <w:style w:type="character" w:styleId="aa">
    <w:name w:val="Hyperlink"/>
    <w:uiPriority w:val="99"/>
    <w:rsid w:val="00D27F8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0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8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885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3600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0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0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1B8A90-2BAA-4FF3-902B-D362AB474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E86F9-919E-4190-B7F3-94943EF4CB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E68DFE-C021-4EE2-9BED-53CF21B087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2050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2020-05-15T11:39:00Z</dcterms:created>
  <dcterms:modified xsi:type="dcterms:W3CDTF">2020-05-15T11:39:00Z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