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C3A" w:rsidRDefault="00A8447B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>
        <w:rPr>
          <w:rFonts w:ascii="Calibri" w:hAnsi="Calibri" w:cs="Calibri"/>
          <w:b/>
          <w:noProof/>
          <w:color w:val="000000"/>
          <w:sz w:val="48"/>
          <w:szCs w:val="4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3pt;height:42pt;visibility:visible">
            <v:imagedata r:id="rId8" o:title=""/>
          </v:shape>
        </w:pict>
      </w:r>
    </w:p>
    <w:p w:rsidR="00786C3A" w:rsidRDefault="00786C3A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786C3A" w:rsidRDefault="00786C3A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color w:val="000000"/>
          <w:sz w:val="26"/>
          <w:szCs w:val="26"/>
        </w:rPr>
        <w:t>01008, м. Київ, вул. Грушевського, 5</w:t>
      </w:r>
      <w:r w:rsidR="00A8447B">
        <w:rPr>
          <w:noProof/>
          <w:lang w:val="ru-RU" w:eastAsia="ru-RU"/>
        </w:rPr>
        <w:pict>
          <v:line id="Пряма сполучна лінія 1026" o:spid="_x0000_s1026" style="position:absolute;left:0;text-align:left;z-index:1;visibility:visible;mso-position-horizontal-relative:margin;mso-position-vertical-relative:text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" strokeweight="3pt">
            <v:stroke linestyle="thinThin" joinstyle="miter"/>
            <w10:wrap type="topAndBottom" anchorx="margin"/>
          </v:line>
        </w:pict>
      </w:r>
      <w:r w:rsidRPr="00B754E6">
        <w:rPr>
          <w:color w:val="000000"/>
          <w:sz w:val="26"/>
          <w:szCs w:val="26"/>
        </w:rPr>
        <w:t xml:space="preserve">, </w:t>
      </w:r>
      <w:hyperlink r:id="rId9" w:history="1">
        <w:r w:rsidRPr="00B754E6">
          <w:rPr>
            <w:rStyle w:val="a5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hryvko@rada.gov.ua</w:t>
        </w:r>
      </w:hyperlink>
    </w:p>
    <w:p w:rsidR="00786C3A" w:rsidRPr="00B754E6" w:rsidRDefault="00786C3A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</w:p>
    <w:p w:rsidR="00786C3A" w:rsidRDefault="00786C3A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№___________                                                                                         «___» </w:t>
      </w:r>
      <w:r>
        <w:rPr>
          <w:color w:val="000000"/>
          <w:sz w:val="26"/>
          <w:szCs w:val="26"/>
          <w:lang w:val="ru-RU"/>
        </w:rPr>
        <w:t>________</w:t>
      </w:r>
      <w:r>
        <w:rPr>
          <w:color w:val="000000"/>
          <w:sz w:val="26"/>
          <w:szCs w:val="26"/>
        </w:rPr>
        <w:t xml:space="preserve"> 2020 р.</w:t>
      </w:r>
    </w:p>
    <w:p w:rsidR="00786C3A" w:rsidRDefault="00786C3A" w:rsidP="00066A12">
      <w:pPr>
        <w:pStyle w:val="a3"/>
        <w:spacing w:line="283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786C3A" w:rsidRPr="00DC12C1" w:rsidRDefault="00786C3A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:rsidR="00786C3A" w:rsidRPr="00DC12C1" w:rsidRDefault="00786C3A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786C3A" w:rsidRPr="00DC12C1" w:rsidRDefault="00786C3A" w:rsidP="00DC12C1">
      <w:pPr>
        <w:autoSpaceDE w:val="0"/>
        <w:autoSpaceDN w:val="0"/>
        <w:adjustRightInd w:val="0"/>
        <w:jc w:val="both"/>
      </w:pPr>
    </w:p>
    <w:p w:rsidR="00786C3A" w:rsidRPr="00FB00E5" w:rsidRDefault="00786C3A" w:rsidP="00FB00E5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FB00E5">
        <w:rPr>
          <w:sz w:val="28"/>
          <w:szCs w:val="28"/>
          <w:lang w:val="uk-UA"/>
        </w:rPr>
        <w:t xml:space="preserve">Відповідно до частини першої статті 93 Конституції України та статті 12 Закону України «Про статус народного депутата України» вношу на розгляд Верховної Ради України проект Закону України </w:t>
      </w:r>
      <w:r w:rsidRPr="003D1FBC">
        <w:rPr>
          <w:color w:val="000000"/>
          <w:sz w:val="28"/>
          <w:szCs w:val="28"/>
          <w:lang w:val="uk-UA"/>
        </w:rPr>
        <w:t>«</w:t>
      </w:r>
      <w:r w:rsidRPr="003D1FBC">
        <w:rPr>
          <w:rStyle w:val="rvts23"/>
          <w:bCs/>
          <w:color w:val="000000"/>
          <w:sz w:val="28"/>
          <w:szCs w:val="28"/>
          <w:lang w:val="uk-UA"/>
        </w:rPr>
        <w:t xml:space="preserve">Про внесення змін до Закону України </w:t>
      </w:r>
      <w:r w:rsidRPr="003D1FBC">
        <w:rPr>
          <w:color w:val="000000"/>
          <w:sz w:val="28"/>
          <w:szCs w:val="28"/>
          <w:shd w:val="clear" w:color="auto" w:fill="FFFFFF"/>
          <w:lang w:val="uk-UA"/>
        </w:rPr>
        <w:t xml:space="preserve">"Про судоустрій і статус суддів" </w:t>
      </w:r>
      <w:r w:rsidRPr="003D1FBC">
        <w:rPr>
          <w:rStyle w:val="rvts23"/>
          <w:bCs/>
          <w:color w:val="000000"/>
          <w:sz w:val="28"/>
          <w:szCs w:val="28"/>
          <w:lang w:val="uk-UA"/>
        </w:rPr>
        <w:t>щодо обмеження максимального розміру місячної суддівської винагороди під час</w:t>
      </w:r>
      <w:r w:rsidRPr="003D1FBC">
        <w:rPr>
          <w:bCs/>
          <w:color w:val="000000"/>
          <w:sz w:val="28"/>
          <w:szCs w:val="28"/>
          <w:lang w:val="uk-UA"/>
        </w:rPr>
        <w:t xml:space="preserve"> дії надзвичайної ситуації в Україні».</w:t>
      </w:r>
    </w:p>
    <w:p w:rsidR="00786C3A" w:rsidRPr="00D4528B" w:rsidRDefault="00786C3A" w:rsidP="00FB00E5">
      <w:pPr>
        <w:pStyle w:val="rvps6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  <w:lang w:val="uk-UA"/>
        </w:rPr>
      </w:pPr>
    </w:p>
    <w:p w:rsidR="00786C3A" w:rsidRPr="00DC12C1" w:rsidRDefault="00786C3A" w:rsidP="00D452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C12C1">
        <w:rPr>
          <w:sz w:val="28"/>
          <w:szCs w:val="28"/>
        </w:rPr>
        <w:t>На пленарному засіданні Верховної  Ради  України даний проект буде представляти народний депутат України Гривко С.Д.</w:t>
      </w:r>
    </w:p>
    <w:p w:rsidR="00786C3A" w:rsidRDefault="00786C3A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</w:p>
    <w:p w:rsidR="00786C3A" w:rsidRPr="00DC12C1" w:rsidRDefault="00786C3A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DC12C1">
        <w:rPr>
          <w:sz w:val="28"/>
          <w:szCs w:val="28"/>
        </w:rPr>
        <w:t xml:space="preserve">Додатки: </w:t>
      </w:r>
    </w:p>
    <w:p w:rsidR="00786C3A" w:rsidRPr="00DC12C1" w:rsidRDefault="00786C3A" w:rsidP="00D4528B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Закону України – на </w:t>
      </w:r>
      <w:r>
        <w:rPr>
          <w:rFonts w:ascii="Times New Roman" w:hAnsi="Times New Roman"/>
          <w:sz w:val="28"/>
          <w:szCs w:val="28"/>
        </w:rPr>
        <w:t>2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786C3A" w:rsidRPr="00DC12C1" w:rsidRDefault="00786C3A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Пояснювальна записка до проекту – на</w:t>
      </w:r>
      <w:r>
        <w:rPr>
          <w:rFonts w:ascii="Times New Roman" w:hAnsi="Times New Roman"/>
          <w:sz w:val="28"/>
          <w:szCs w:val="28"/>
        </w:rPr>
        <w:t xml:space="preserve"> 3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786C3A" w:rsidRPr="00DC12C1" w:rsidRDefault="00786C3A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Порівняльна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2C1">
        <w:rPr>
          <w:rFonts w:ascii="Times New Roman" w:hAnsi="Times New Roman"/>
          <w:sz w:val="28"/>
          <w:szCs w:val="28"/>
        </w:rPr>
        <w:t xml:space="preserve">таблиця – на </w:t>
      </w:r>
      <w:r>
        <w:rPr>
          <w:rFonts w:ascii="Times New Roman" w:hAnsi="Times New Roman"/>
          <w:sz w:val="28"/>
          <w:szCs w:val="28"/>
        </w:rPr>
        <w:t>2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786C3A" w:rsidRPr="00DC12C1" w:rsidRDefault="00786C3A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Проект Постанови – на 1 арк.;</w:t>
      </w:r>
    </w:p>
    <w:p w:rsidR="00786C3A" w:rsidRPr="00DC12C1" w:rsidRDefault="00786C3A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:rsidR="00786C3A" w:rsidRPr="00DC12C1" w:rsidRDefault="00786C3A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786C3A" w:rsidRPr="00BA382C" w:rsidRDefault="00786C3A" w:rsidP="00D4528B">
      <w:pPr>
        <w:tabs>
          <w:tab w:val="left" w:pos="708"/>
        </w:tabs>
        <w:autoSpaceDE w:val="0"/>
        <w:autoSpaceDN w:val="0"/>
        <w:adjustRightInd w:val="0"/>
        <w:spacing w:line="276" w:lineRule="auto"/>
        <w:jc w:val="both"/>
        <w:rPr>
          <w:i/>
          <w:iCs/>
          <w:sz w:val="28"/>
          <w:szCs w:val="28"/>
          <w:lang w:val="ru-RU"/>
        </w:rPr>
      </w:pPr>
    </w:p>
    <w:p w:rsidR="00786C3A" w:rsidRPr="00D47E0C" w:rsidRDefault="00786C3A" w:rsidP="000E04DC">
      <w:pPr>
        <w:spacing w:line="276" w:lineRule="auto"/>
        <w:ind w:firstLine="540"/>
        <w:jc w:val="right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Народний </w:t>
      </w:r>
      <w:r w:rsidRPr="00BA382C">
        <w:rPr>
          <w:b/>
          <w:sz w:val="28"/>
          <w:szCs w:val="28"/>
        </w:rPr>
        <w:t>депутат України</w:t>
      </w:r>
      <w:r>
        <w:rPr>
          <w:b/>
          <w:sz w:val="28"/>
          <w:szCs w:val="28"/>
        </w:rPr>
        <w:t xml:space="preserve">                                                  </w:t>
      </w:r>
      <w:r w:rsidRPr="00D47E0C">
        <w:rPr>
          <w:b/>
          <w:bCs/>
          <w:color w:val="000000"/>
          <w:sz w:val="28"/>
          <w:szCs w:val="28"/>
        </w:rPr>
        <w:t xml:space="preserve">С.Д. </w:t>
      </w:r>
      <w:r>
        <w:rPr>
          <w:b/>
          <w:sz w:val="28"/>
          <w:szCs w:val="28"/>
        </w:rPr>
        <w:t xml:space="preserve"> </w:t>
      </w:r>
      <w:r w:rsidRPr="00D47E0C">
        <w:rPr>
          <w:b/>
          <w:bCs/>
          <w:color w:val="000000"/>
          <w:sz w:val="28"/>
          <w:szCs w:val="28"/>
        </w:rPr>
        <w:t>Гривко (посв. №110)</w:t>
      </w:r>
    </w:p>
    <w:p w:rsidR="00786C3A" w:rsidRPr="00066A12" w:rsidRDefault="00786C3A" w:rsidP="00D4528B">
      <w:pPr>
        <w:autoSpaceDE w:val="0"/>
        <w:autoSpaceDN w:val="0"/>
        <w:adjustRightInd w:val="0"/>
        <w:spacing w:line="276" w:lineRule="auto"/>
        <w:ind w:firstLine="709"/>
        <w:jc w:val="right"/>
      </w:pPr>
    </w:p>
    <w:sectPr w:rsidR="00786C3A" w:rsidRPr="00066A12" w:rsidSect="00F0774B">
      <w:pgSz w:w="11906" w:h="16838"/>
      <w:pgMar w:top="54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6A12"/>
    <w:rsid w:val="00035C14"/>
    <w:rsid w:val="00066A12"/>
    <w:rsid w:val="000E04DC"/>
    <w:rsid w:val="0010147D"/>
    <w:rsid w:val="002A6CB7"/>
    <w:rsid w:val="002F237A"/>
    <w:rsid w:val="003D17F6"/>
    <w:rsid w:val="003D1FBC"/>
    <w:rsid w:val="003E0FC2"/>
    <w:rsid w:val="003E399E"/>
    <w:rsid w:val="004A0AA3"/>
    <w:rsid w:val="00581C85"/>
    <w:rsid w:val="00583DF7"/>
    <w:rsid w:val="00640EC1"/>
    <w:rsid w:val="0077009C"/>
    <w:rsid w:val="00786C3A"/>
    <w:rsid w:val="008305CB"/>
    <w:rsid w:val="00870696"/>
    <w:rsid w:val="008D6219"/>
    <w:rsid w:val="008F30D4"/>
    <w:rsid w:val="00A363DE"/>
    <w:rsid w:val="00A8447B"/>
    <w:rsid w:val="00AB48E0"/>
    <w:rsid w:val="00AF5588"/>
    <w:rsid w:val="00B04D2C"/>
    <w:rsid w:val="00B5271D"/>
    <w:rsid w:val="00B754E6"/>
    <w:rsid w:val="00BA382C"/>
    <w:rsid w:val="00C810CE"/>
    <w:rsid w:val="00CE099C"/>
    <w:rsid w:val="00CE5AF3"/>
    <w:rsid w:val="00D05008"/>
    <w:rsid w:val="00D4528B"/>
    <w:rsid w:val="00D47E0C"/>
    <w:rsid w:val="00DC12C1"/>
    <w:rsid w:val="00DE0215"/>
    <w:rsid w:val="00DF4066"/>
    <w:rsid w:val="00F0774B"/>
    <w:rsid w:val="00FB00E5"/>
    <w:rsid w:val="00FE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BE698B82-BD2A-4F20-9339-5F0AFABE1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rPr>
      <w:rFonts w:eastAsia="Times New Roman"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66A12"/>
    <w:pPr>
      <w:widowControl w:val="0"/>
      <w:autoSpaceDE w:val="0"/>
      <w:autoSpaceDN w:val="0"/>
    </w:pPr>
    <w:rPr>
      <w:rFonts w:ascii="Arial" w:hAnsi="Arial"/>
      <w:sz w:val="22"/>
      <w:lang w:val="en-US" w:eastAsia="ru-RU"/>
    </w:rPr>
  </w:style>
  <w:style w:type="character" w:customStyle="1" w:styleId="a4">
    <w:name w:val="Основний текст Знак"/>
    <w:link w:val="a3"/>
    <w:uiPriority w:val="99"/>
    <w:semiHidden/>
    <w:locked/>
    <w:rsid w:val="00066A12"/>
    <w:rPr>
      <w:rFonts w:ascii="Arial" w:hAnsi="Arial"/>
      <w:sz w:val="22"/>
      <w:lang w:val="en-US"/>
    </w:rPr>
  </w:style>
  <w:style w:type="character" w:styleId="a5">
    <w:name w:val="Hyperlink"/>
    <w:uiPriority w:val="99"/>
    <w:semiHidden/>
    <w:rsid w:val="00066A12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DC12C1"/>
    <w:pPr>
      <w:ind w:left="720"/>
      <w:contextualSpacing/>
    </w:pPr>
    <w:rPr>
      <w:rFonts w:ascii="Antiqua" w:hAnsi="Antiqua"/>
      <w:sz w:val="26"/>
      <w:lang w:eastAsia="ru-RU"/>
    </w:rPr>
  </w:style>
  <w:style w:type="character" w:customStyle="1" w:styleId="rvts23">
    <w:name w:val="rvts23"/>
    <w:uiPriority w:val="99"/>
    <w:rsid w:val="00DC12C1"/>
  </w:style>
  <w:style w:type="paragraph" w:styleId="a7">
    <w:name w:val="Balloon Text"/>
    <w:basedOn w:val="a"/>
    <w:link w:val="a8"/>
    <w:uiPriority w:val="99"/>
    <w:semiHidden/>
    <w:rsid w:val="00CE5AF3"/>
    <w:rPr>
      <w:rFonts w:ascii="Tahoma" w:eastAsia="Calibri" w:hAnsi="Tahoma"/>
      <w:sz w:val="16"/>
      <w:szCs w:val="16"/>
      <w:lang w:val="ru-RU" w:eastAsia="ru-RU"/>
    </w:rPr>
  </w:style>
  <w:style w:type="character" w:customStyle="1" w:styleId="a8">
    <w:name w:val="Текст у виносці Знак"/>
    <w:link w:val="a7"/>
    <w:uiPriority w:val="99"/>
    <w:semiHidden/>
    <w:locked/>
    <w:rsid w:val="00CE5AF3"/>
    <w:rPr>
      <w:rFonts w:ascii="Tahoma" w:hAnsi="Tahoma"/>
      <w:sz w:val="16"/>
    </w:rPr>
  </w:style>
  <w:style w:type="paragraph" w:customStyle="1" w:styleId="rvps6">
    <w:name w:val="rvps6"/>
    <w:basedOn w:val="a"/>
    <w:uiPriority w:val="99"/>
    <w:rsid w:val="00D4528B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9">
    <w:name w:val="rvts9"/>
    <w:uiPriority w:val="99"/>
    <w:rsid w:val="00FB00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hryvko@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3625A8-0FAF-44BD-A329-700430C278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B56C4B-2832-4B1C-805C-A407B0449A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86FE70-BD2A-4170-94DE-12CDBA8A5DD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678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2020-05-18T09:45:00Z</dcterms:created>
  <dcterms:modified xsi:type="dcterms:W3CDTF">2020-05-18T09:45:00Z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