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CD1" w:rsidRDefault="00FB2CD1" w:rsidP="009E314A">
      <w:pPr>
        <w:rPr>
          <w:lang w:val="uk-UA"/>
        </w:rPr>
      </w:pPr>
    </w:p>
    <w:tbl>
      <w:tblPr>
        <w:tblpPr w:leftFromText="180" w:rightFromText="180" w:vertAnchor="text" w:horzAnchor="margin" w:tblpY="-28"/>
        <w:tblW w:w="9498" w:type="dxa"/>
        <w:tblLook w:val="0000" w:firstRow="0" w:lastRow="0" w:firstColumn="0" w:lastColumn="0" w:noHBand="0" w:noVBand="0"/>
      </w:tblPr>
      <w:tblGrid>
        <w:gridCol w:w="6237"/>
        <w:gridCol w:w="3261"/>
      </w:tblGrid>
      <w:tr w:rsidR="00FB2CD1" w:rsidRPr="00B51C56" w:rsidTr="009B0797">
        <w:tc>
          <w:tcPr>
            <w:tcW w:w="6237" w:type="dxa"/>
          </w:tcPr>
          <w:p w:rsidR="00FB2CD1" w:rsidRPr="00B51C56" w:rsidRDefault="00FB2CD1" w:rsidP="00DD092A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61" w:type="dxa"/>
          </w:tcPr>
          <w:p w:rsidR="00FB2CD1" w:rsidRPr="009B0797" w:rsidRDefault="00A24579" w:rsidP="00DD09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B079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FB2CD1" w:rsidRDefault="00FB2CD1" w:rsidP="00FB2CD1">
      <w:pPr>
        <w:jc w:val="center"/>
        <w:rPr>
          <w:rFonts w:ascii="Times New Roman" w:hAnsi="Times New Roman"/>
          <w:b/>
          <w:sz w:val="28"/>
          <w:szCs w:val="28"/>
        </w:rPr>
      </w:pPr>
    </w:p>
    <w:p w:rsidR="00535065" w:rsidRPr="00085203" w:rsidRDefault="00535065" w:rsidP="00FB2CD1">
      <w:pPr>
        <w:jc w:val="center"/>
        <w:rPr>
          <w:rFonts w:ascii="Times New Roman" w:hAnsi="Times New Roman"/>
          <w:b/>
          <w:sz w:val="28"/>
          <w:szCs w:val="28"/>
        </w:rPr>
      </w:pPr>
      <w:r w:rsidRPr="00085203">
        <w:rPr>
          <w:rFonts w:ascii="Times New Roman" w:hAnsi="Times New Roman"/>
          <w:b/>
          <w:sz w:val="28"/>
          <w:szCs w:val="28"/>
        </w:rPr>
        <w:t xml:space="preserve">ВИСНОВОК </w:t>
      </w:r>
    </w:p>
    <w:p w:rsidR="00085203" w:rsidRDefault="00085203" w:rsidP="000852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5203">
        <w:rPr>
          <w:rFonts w:ascii="Times New Roman" w:hAnsi="Times New Roman"/>
          <w:b/>
          <w:sz w:val="28"/>
          <w:szCs w:val="28"/>
        </w:rPr>
        <w:t>н</w:t>
      </w:r>
      <w:r w:rsidR="00535065" w:rsidRPr="00085203">
        <w:rPr>
          <w:rFonts w:ascii="Times New Roman" w:hAnsi="Times New Roman"/>
          <w:b/>
          <w:sz w:val="28"/>
          <w:szCs w:val="28"/>
        </w:rPr>
        <w:t xml:space="preserve">а проект Закону </w:t>
      </w:r>
      <w:r w:rsidRPr="00085203">
        <w:rPr>
          <w:rFonts w:ascii="Times New Roman" w:hAnsi="Times New Roman"/>
          <w:b/>
          <w:sz w:val="28"/>
          <w:szCs w:val="28"/>
        </w:rPr>
        <w:t xml:space="preserve">про Фонд </w:t>
      </w:r>
      <w:proofErr w:type="spellStart"/>
      <w:r w:rsidRPr="00085203">
        <w:rPr>
          <w:rFonts w:ascii="Times New Roman" w:hAnsi="Times New Roman"/>
          <w:b/>
          <w:sz w:val="28"/>
          <w:szCs w:val="28"/>
        </w:rPr>
        <w:t>часткового</w:t>
      </w:r>
      <w:proofErr w:type="spellEnd"/>
      <w:r w:rsidRPr="000852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5203">
        <w:rPr>
          <w:rFonts w:ascii="Times New Roman" w:hAnsi="Times New Roman"/>
          <w:b/>
          <w:sz w:val="28"/>
          <w:szCs w:val="28"/>
        </w:rPr>
        <w:t>гарантування</w:t>
      </w:r>
      <w:proofErr w:type="spellEnd"/>
      <w:r w:rsidRPr="000852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5203">
        <w:rPr>
          <w:rFonts w:ascii="Times New Roman" w:hAnsi="Times New Roman"/>
          <w:b/>
          <w:sz w:val="28"/>
          <w:szCs w:val="28"/>
        </w:rPr>
        <w:t>кредитів</w:t>
      </w:r>
      <w:proofErr w:type="spellEnd"/>
      <w:r w:rsidRPr="00085203">
        <w:rPr>
          <w:rFonts w:ascii="Times New Roman" w:hAnsi="Times New Roman"/>
          <w:b/>
          <w:sz w:val="28"/>
          <w:szCs w:val="28"/>
        </w:rPr>
        <w:t xml:space="preserve"> у </w:t>
      </w:r>
      <w:proofErr w:type="spellStart"/>
      <w:r w:rsidRPr="00085203">
        <w:rPr>
          <w:rFonts w:ascii="Times New Roman" w:hAnsi="Times New Roman"/>
          <w:b/>
          <w:sz w:val="28"/>
          <w:szCs w:val="28"/>
        </w:rPr>
        <w:t>сільському</w:t>
      </w:r>
      <w:proofErr w:type="spellEnd"/>
      <w:r w:rsidRPr="000852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85203">
        <w:rPr>
          <w:rFonts w:ascii="Times New Roman" w:hAnsi="Times New Roman"/>
          <w:b/>
          <w:sz w:val="28"/>
          <w:szCs w:val="28"/>
        </w:rPr>
        <w:t>господарстві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35065" w:rsidRPr="00085203">
        <w:rPr>
          <w:rFonts w:ascii="Times New Roman" w:hAnsi="Times New Roman"/>
          <w:b/>
          <w:sz w:val="28"/>
          <w:szCs w:val="28"/>
        </w:rPr>
        <w:t>(</w:t>
      </w:r>
      <w:proofErr w:type="spellStart"/>
      <w:r w:rsidR="00535065" w:rsidRPr="00085203">
        <w:rPr>
          <w:rFonts w:ascii="Times New Roman" w:hAnsi="Times New Roman"/>
          <w:b/>
          <w:sz w:val="28"/>
          <w:szCs w:val="28"/>
        </w:rPr>
        <w:t>реєстр</w:t>
      </w:r>
      <w:proofErr w:type="spellEnd"/>
      <w:r w:rsidR="00535065" w:rsidRPr="00085203">
        <w:rPr>
          <w:rFonts w:ascii="Times New Roman" w:hAnsi="Times New Roman"/>
          <w:b/>
          <w:sz w:val="28"/>
          <w:szCs w:val="28"/>
        </w:rPr>
        <w:t xml:space="preserve">. № </w:t>
      </w:r>
      <w:r w:rsidRPr="00085203">
        <w:rPr>
          <w:rFonts w:ascii="Times New Roman" w:hAnsi="Times New Roman"/>
          <w:b/>
          <w:sz w:val="28"/>
          <w:szCs w:val="28"/>
        </w:rPr>
        <w:t>3205-2</w:t>
      </w:r>
      <w:r w:rsidR="00535065" w:rsidRPr="00085203">
        <w:rPr>
          <w:rFonts w:ascii="Times New Roman" w:hAnsi="Times New Roman"/>
          <w:b/>
          <w:sz w:val="28"/>
          <w:szCs w:val="28"/>
        </w:rPr>
        <w:t xml:space="preserve">), </w:t>
      </w:r>
    </w:p>
    <w:p w:rsidR="00535065" w:rsidRDefault="00535065" w:rsidP="000852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085203">
        <w:rPr>
          <w:rFonts w:ascii="Times New Roman" w:hAnsi="Times New Roman"/>
          <w:b/>
          <w:sz w:val="28"/>
          <w:szCs w:val="28"/>
        </w:rPr>
        <w:t>підготовлений</w:t>
      </w:r>
      <w:proofErr w:type="spellEnd"/>
      <w:r w:rsidRPr="00085203">
        <w:rPr>
          <w:rFonts w:ascii="Times New Roman" w:hAnsi="Times New Roman"/>
          <w:b/>
          <w:sz w:val="28"/>
          <w:szCs w:val="28"/>
        </w:rPr>
        <w:t xml:space="preserve"> до другого </w:t>
      </w:r>
      <w:proofErr w:type="spellStart"/>
      <w:r w:rsidRPr="00085203">
        <w:rPr>
          <w:rFonts w:ascii="Times New Roman" w:hAnsi="Times New Roman"/>
          <w:b/>
          <w:sz w:val="28"/>
          <w:szCs w:val="28"/>
        </w:rPr>
        <w:t>читання</w:t>
      </w:r>
      <w:proofErr w:type="spellEnd"/>
    </w:p>
    <w:p w:rsidR="00535065" w:rsidRDefault="00535065" w:rsidP="00FB2CD1">
      <w:pPr>
        <w:jc w:val="center"/>
        <w:rPr>
          <w:rFonts w:ascii="Times New Roman" w:hAnsi="Times New Roman"/>
          <w:b/>
          <w:sz w:val="28"/>
          <w:szCs w:val="28"/>
        </w:rPr>
      </w:pPr>
    </w:p>
    <w:p w:rsidR="00085203" w:rsidRDefault="00085203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5203">
        <w:rPr>
          <w:rFonts w:ascii="Times New Roman" w:hAnsi="Times New Roman"/>
          <w:sz w:val="28"/>
          <w:szCs w:val="28"/>
          <w:lang w:val="uk-UA"/>
        </w:rPr>
        <w:t xml:space="preserve">За дорученням Верховної Ради України Комітет з питань аграрної та земельної політики розглянув на засіданні </w:t>
      </w:r>
      <w:r>
        <w:rPr>
          <w:rFonts w:ascii="Times New Roman" w:hAnsi="Times New Roman"/>
          <w:sz w:val="28"/>
          <w:szCs w:val="28"/>
          <w:lang w:val="uk-UA"/>
        </w:rPr>
        <w:t>31</w:t>
      </w:r>
      <w:r w:rsidRPr="0008520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березня</w:t>
      </w:r>
      <w:r w:rsidRPr="00085203">
        <w:rPr>
          <w:rFonts w:ascii="Times New Roman" w:hAnsi="Times New Roman"/>
          <w:sz w:val="28"/>
          <w:szCs w:val="28"/>
          <w:lang w:val="uk-UA"/>
        </w:rPr>
        <w:t xml:space="preserve"> 2021 року (протокол </w:t>
      </w:r>
      <w:r w:rsidR="00812FBF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085203">
        <w:rPr>
          <w:rFonts w:ascii="Times New Roman" w:hAnsi="Times New Roman"/>
          <w:sz w:val="28"/>
          <w:szCs w:val="28"/>
          <w:lang w:val="uk-UA"/>
        </w:rPr>
        <w:t>№ 5</w:t>
      </w:r>
      <w:r>
        <w:rPr>
          <w:rFonts w:ascii="Times New Roman" w:hAnsi="Times New Roman"/>
          <w:sz w:val="28"/>
          <w:szCs w:val="28"/>
          <w:lang w:val="uk-UA"/>
        </w:rPr>
        <w:t>8</w:t>
      </w:r>
      <w:r w:rsidRPr="00085203">
        <w:rPr>
          <w:rFonts w:ascii="Times New Roman" w:hAnsi="Times New Roman"/>
          <w:sz w:val="28"/>
          <w:szCs w:val="28"/>
          <w:lang w:val="uk-UA"/>
        </w:rPr>
        <w:t>) підготовлену до другого читання порівняльну таблицю до проекту Закону про Фонд часткового гарантування кредитів у сільському господарстві (реєстр. № 3205-2), з пропозиці</w:t>
      </w:r>
      <w:r>
        <w:rPr>
          <w:rFonts w:ascii="Times New Roman" w:hAnsi="Times New Roman"/>
          <w:sz w:val="28"/>
          <w:szCs w:val="28"/>
          <w:lang w:val="uk-UA"/>
        </w:rPr>
        <w:t>ями</w:t>
      </w:r>
      <w:r w:rsidRPr="00085203">
        <w:rPr>
          <w:rFonts w:ascii="Times New Roman" w:hAnsi="Times New Roman"/>
          <w:sz w:val="28"/>
          <w:szCs w:val="28"/>
          <w:lang w:val="uk-UA"/>
        </w:rPr>
        <w:t>, що надійшли від суб’єктів права законодавчої ініціативи до зазначеного законопроекту, відповідно до Постанови «Про прийняття за основу проекту Закону України про Фонд часткового гарантування кредитів в сільському господарстві» від 18 лютого 2021 року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85203">
        <w:rPr>
          <w:rFonts w:ascii="Times New Roman" w:hAnsi="Times New Roman"/>
          <w:sz w:val="28"/>
          <w:szCs w:val="28"/>
          <w:lang w:val="uk-UA"/>
        </w:rPr>
        <w:t>№ 1255-IX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085203" w:rsidRDefault="00085203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5203">
        <w:rPr>
          <w:rFonts w:ascii="Times New Roman" w:hAnsi="Times New Roman"/>
          <w:sz w:val="28"/>
          <w:szCs w:val="28"/>
          <w:lang w:val="uk-UA"/>
        </w:rPr>
        <w:t xml:space="preserve">До Комітету з питань аграрної та земельної політики для підготовки </w:t>
      </w:r>
      <w:r w:rsidR="00271BA5" w:rsidRPr="00271BA5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271BA5" w:rsidRPr="0008520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85203">
        <w:rPr>
          <w:rFonts w:ascii="Times New Roman" w:hAnsi="Times New Roman"/>
          <w:sz w:val="28"/>
          <w:szCs w:val="28"/>
          <w:lang w:val="uk-UA"/>
        </w:rPr>
        <w:t>до другого читання суб'єктами права законодавчої ініціативи</w:t>
      </w:r>
      <w:r w:rsidR="00271BA5">
        <w:rPr>
          <w:rFonts w:ascii="Times New Roman" w:hAnsi="Times New Roman"/>
          <w:sz w:val="28"/>
          <w:szCs w:val="28"/>
          <w:lang w:val="uk-UA"/>
        </w:rPr>
        <w:t>,</w:t>
      </w:r>
      <w:r w:rsidRPr="0008520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1BA5" w:rsidRPr="00271BA5">
        <w:rPr>
          <w:rFonts w:ascii="Times New Roman" w:hAnsi="Times New Roman"/>
          <w:sz w:val="28"/>
          <w:szCs w:val="28"/>
          <w:lang w:val="uk-UA"/>
        </w:rPr>
        <w:t>у термін,</w:t>
      </w:r>
      <w:r w:rsidR="00271BA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1BA5" w:rsidRPr="00271BA5">
        <w:rPr>
          <w:rFonts w:ascii="Times New Roman" w:hAnsi="Times New Roman"/>
          <w:sz w:val="28"/>
          <w:szCs w:val="28"/>
          <w:lang w:val="uk-UA"/>
        </w:rPr>
        <w:t xml:space="preserve">визначений положеннями статті 116 Закону України </w:t>
      </w:r>
      <w:r w:rsidR="00271BA5">
        <w:rPr>
          <w:rFonts w:ascii="Times New Roman" w:hAnsi="Times New Roman"/>
          <w:sz w:val="28"/>
          <w:szCs w:val="28"/>
          <w:lang w:val="uk-UA"/>
        </w:rPr>
        <w:t>«</w:t>
      </w:r>
      <w:r w:rsidR="00271BA5" w:rsidRPr="00271BA5">
        <w:rPr>
          <w:rFonts w:ascii="Times New Roman" w:hAnsi="Times New Roman"/>
          <w:sz w:val="28"/>
          <w:szCs w:val="28"/>
          <w:lang w:val="uk-UA"/>
        </w:rPr>
        <w:t>Про регламент Верховної</w:t>
      </w:r>
      <w:r w:rsidR="00271BA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1BA5" w:rsidRPr="00271BA5">
        <w:rPr>
          <w:rFonts w:ascii="Times New Roman" w:hAnsi="Times New Roman"/>
          <w:sz w:val="28"/>
          <w:szCs w:val="28"/>
          <w:lang w:val="uk-UA"/>
        </w:rPr>
        <w:t>Ради України</w:t>
      </w:r>
      <w:r w:rsidR="00271BA5">
        <w:rPr>
          <w:rFonts w:ascii="Times New Roman" w:hAnsi="Times New Roman"/>
          <w:sz w:val="28"/>
          <w:szCs w:val="28"/>
          <w:lang w:val="uk-UA"/>
        </w:rPr>
        <w:t xml:space="preserve">», </w:t>
      </w:r>
      <w:r w:rsidRPr="00085203">
        <w:rPr>
          <w:rFonts w:ascii="Times New Roman" w:hAnsi="Times New Roman"/>
          <w:sz w:val="28"/>
          <w:szCs w:val="28"/>
          <w:lang w:val="uk-UA"/>
        </w:rPr>
        <w:t xml:space="preserve">було подано </w:t>
      </w:r>
      <w:r w:rsidR="00812FBF">
        <w:rPr>
          <w:rFonts w:ascii="Times New Roman" w:hAnsi="Times New Roman"/>
          <w:sz w:val="28"/>
          <w:szCs w:val="28"/>
          <w:lang w:val="uk-UA"/>
        </w:rPr>
        <w:t>479</w:t>
      </w:r>
      <w:r w:rsidRPr="00085203">
        <w:rPr>
          <w:rFonts w:ascii="Times New Roman" w:hAnsi="Times New Roman"/>
          <w:sz w:val="28"/>
          <w:szCs w:val="28"/>
          <w:lang w:val="uk-UA"/>
        </w:rPr>
        <w:t xml:space="preserve"> пропозицій та поправок. </w:t>
      </w:r>
    </w:p>
    <w:p w:rsidR="000866C4" w:rsidRDefault="00BE5BB7" w:rsidP="00BE5B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E5BB7">
        <w:rPr>
          <w:rFonts w:ascii="Times New Roman" w:hAnsi="Times New Roman"/>
          <w:sz w:val="28"/>
          <w:szCs w:val="28"/>
          <w:lang w:val="uk-UA"/>
        </w:rPr>
        <w:t>Під час доопрацювання законопроекту до другого читання народним</w:t>
      </w:r>
      <w:r w:rsidR="007D6C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E5BB7">
        <w:rPr>
          <w:rFonts w:ascii="Times New Roman" w:hAnsi="Times New Roman"/>
          <w:sz w:val="28"/>
          <w:szCs w:val="28"/>
          <w:lang w:val="uk-UA"/>
        </w:rPr>
        <w:t>депутат</w:t>
      </w:r>
      <w:r w:rsidR="007D6CCE">
        <w:rPr>
          <w:rFonts w:ascii="Times New Roman" w:hAnsi="Times New Roman"/>
          <w:sz w:val="28"/>
          <w:szCs w:val="28"/>
          <w:lang w:val="uk-UA"/>
        </w:rPr>
        <w:t>о</w:t>
      </w:r>
      <w:r w:rsidRPr="00BE5BB7">
        <w:rPr>
          <w:rFonts w:ascii="Times New Roman" w:hAnsi="Times New Roman"/>
          <w:sz w:val="28"/>
          <w:szCs w:val="28"/>
          <w:lang w:val="uk-UA"/>
        </w:rPr>
        <w:t>м – член</w:t>
      </w:r>
      <w:r w:rsidR="007D6CCE">
        <w:rPr>
          <w:rFonts w:ascii="Times New Roman" w:hAnsi="Times New Roman"/>
          <w:sz w:val="28"/>
          <w:szCs w:val="28"/>
          <w:lang w:val="uk-UA"/>
        </w:rPr>
        <w:t>о</w:t>
      </w:r>
      <w:r w:rsidRPr="00BE5BB7">
        <w:rPr>
          <w:rFonts w:ascii="Times New Roman" w:hAnsi="Times New Roman"/>
          <w:sz w:val="28"/>
          <w:szCs w:val="28"/>
          <w:lang w:val="uk-UA"/>
        </w:rPr>
        <w:t>м Комітету підготовлено пропозиції на підставі пункту 4</w:t>
      </w:r>
      <w:r w:rsidR="007D6C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E5BB7">
        <w:rPr>
          <w:rFonts w:ascii="Times New Roman" w:hAnsi="Times New Roman"/>
          <w:sz w:val="28"/>
          <w:szCs w:val="28"/>
          <w:lang w:val="uk-UA"/>
        </w:rPr>
        <w:t xml:space="preserve">частини першої статті 15 Закону України </w:t>
      </w:r>
      <w:r w:rsidR="007D6CCE">
        <w:rPr>
          <w:rFonts w:ascii="Times New Roman" w:hAnsi="Times New Roman"/>
          <w:sz w:val="28"/>
          <w:szCs w:val="28"/>
          <w:lang w:val="uk-UA"/>
        </w:rPr>
        <w:t>«</w:t>
      </w:r>
      <w:r w:rsidRPr="00BE5BB7">
        <w:rPr>
          <w:rFonts w:ascii="Times New Roman" w:hAnsi="Times New Roman"/>
          <w:sz w:val="28"/>
          <w:szCs w:val="28"/>
          <w:lang w:val="uk-UA"/>
        </w:rPr>
        <w:t>Про комітети Верховної Ради</w:t>
      </w:r>
      <w:r w:rsidR="007D6C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E5BB7">
        <w:rPr>
          <w:rFonts w:ascii="Times New Roman" w:hAnsi="Times New Roman"/>
          <w:sz w:val="28"/>
          <w:szCs w:val="28"/>
          <w:lang w:val="uk-UA"/>
        </w:rPr>
        <w:t>України</w:t>
      </w:r>
      <w:r w:rsidR="007D6CCE">
        <w:rPr>
          <w:rFonts w:ascii="Times New Roman" w:hAnsi="Times New Roman"/>
          <w:sz w:val="28"/>
          <w:szCs w:val="28"/>
          <w:lang w:val="uk-UA"/>
        </w:rPr>
        <w:t>»</w:t>
      </w:r>
      <w:r w:rsidR="000866C4">
        <w:rPr>
          <w:rFonts w:ascii="Times New Roman" w:hAnsi="Times New Roman"/>
          <w:sz w:val="28"/>
          <w:szCs w:val="28"/>
          <w:lang w:val="uk-UA"/>
        </w:rPr>
        <w:t xml:space="preserve">, які приводять у відповідність положення законопроекту </w:t>
      </w:r>
      <w:r w:rsidR="000866C4" w:rsidRPr="00085203">
        <w:rPr>
          <w:rFonts w:ascii="Times New Roman" w:hAnsi="Times New Roman"/>
          <w:sz w:val="28"/>
          <w:szCs w:val="28"/>
          <w:lang w:val="uk-UA"/>
        </w:rPr>
        <w:t xml:space="preserve">реєстр. </w:t>
      </w:r>
      <w:r w:rsidR="000866C4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0866C4" w:rsidRPr="00085203">
        <w:rPr>
          <w:rFonts w:ascii="Times New Roman" w:hAnsi="Times New Roman"/>
          <w:sz w:val="28"/>
          <w:szCs w:val="28"/>
          <w:lang w:val="uk-UA"/>
        </w:rPr>
        <w:t>№ 3205-2</w:t>
      </w:r>
      <w:r w:rsidR="000866C4">
        <w:rPr>
          <w:rFonts w:ascii="Times New Roman" w:hAnsi="Times New Roman"/>
          <w:sz w:val="28"/>
          <w:szCs w:val="28"/>
          <w:lang w:val="uk-UA"/>
        </w:rPr>
        <w:t xml:space="preserve"> у відповідність до чинних норм </w:t>
      </w:r>
      <w:r w:rsidR="000866C4" w:rsidRPr="000866C4">
        <w:rPr>
          <w:rFonts w:ascii="Times New Roman" w:hAnsi="Times New Roman"/>
          <w:sz w:val="28"/>
          <w:szCs w:val="28"/>
          <w:lang w:val="uk-UA"/>
        </w:rPr>
        <w:t>законодавств</w:t>
      </w:r>
      <w:r w:rsidR="000866C4">
        <w:rPr>
          <w:rFonts w:ascii="Times New Roman" w:hAnsi="Times New Roman"/>
          <w:sz w:val="28"/>
          <w:szCs w:val="28"/>
          <w:lang w:val="uk-UA"/>
        </w:rPr>
        <w:t>а,</w:t>
      </w:r>
      <w:r w:rsidR="000866C4" w:rsidRPr="000866C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66C4" w:rsidRPr="000866C4">
        <w:rPr>
          <w:rFonts w:ascii="Times New Roman" w:hAnsi="Times New Roman"/>
          <w:sz w:val="28"/>
          <w:szCs w:val="28"/>
          <w:lang w:val="uk-UA"/>
        </w:rPr>
        <w:t xml:space="preserve">що </w:t>
      </w:r>
      <w:r w:rsidR="000866C4" w:rsidRPr="000866C4">
        <w:rPr>
          <w:rFonts w:ascii="Times New Roman" w:hAnsi="Times New Roman"/>
          <w:sz w:val="28"/>
          <w:szCs w:val="28"/>
          <w:lang w:val="uk-UA"/>
        </w:rPr>
        <w:t>встановлює загальні правові засади у сфері надання фінансових послуг, здійснення регулятивних та наглядових функцій за діяльністю з надання фінансових послуг</w:t>
      </w:r>
      <w:r w:rsidR="000866C4">
        <w:rPr>
          <w:rFonts w:ascii="Times New Roman" w:hAnsi="Times New Roman"/>
          <w:sz w:val="28"/>
          <w:szCs w:val="28"/>
          <w:lang w:val="uk-UA"/>
        </w:rPr>
        <w:t>.</w:t>
      </w:r>
    </w:p>
    <w:p w:rsidR="000866C4" w:rsidRDefault="00BE5BB7" w:rsidP="00F56E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D6CCE">
        <w:rPr>
          <w:rFonts w:ascii="Times New Roman" w:hAnsi="Times New Roman"/>
          <w:sz w:val="28"/>
          <w:szCs w:val="28"/>
          <w:lang w:val="uk-UA"/>
        </w:rPr>
        <w:t xml:space="preserve">Таким чином, за результатами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розгляду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пропозицій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суб’єктів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права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законодавчої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ініціативи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було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підготовлено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порівняльну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таблицю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законопроекту до другого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читання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, яка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містить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усі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6CCE">
        <w:rPr>
          <w:rFonts w:ascii="Times New Roman" w:hAnsi="Times New Roman"/>
          <w:sz w:val="28"/>
          <w:szCs w:val="28"/>
          <w:lang w:val="uk-UA"/>
        </w:rPr>
        <w:t>внесені</w:t>
      </w:r>
      <w:proofErr w:type="spellEnd"/>
      <w:r w:rsidRPr="007D6CCE">
        <w:rPr>
          <w:rFonts w:ascii="Times New Roman" w:hAnsi="Times New Roman"/>
          <w:sz w:val="28"/>
          <w:szCs w:val="28"/>
          <w:lang w:val="uk-UA"/>
        </w:rPr>
        <w:t xml:space="preserve"> та не відкликані пропозиції</w:t>
      </w:r>
      <w:r w:rsidR="00B047B7">
        <w:rPr>
          <w:rFonts w:ascii="Times New Roman" w:hAnsi="Times New Roman"/>
          <w:sz w:val="28"/>
          <w:szCs w:val="28"/>
          <w:lang w:val="uk-UA"/>
        </w:rPr>
        <w:t xml:space="preserve"> – 494</w:t>
      </w:r>
      <w:bookmarkStart w:id="0" w:name="_GoBack"/>
      <w:bookmarkEnd w:id="0"/>
      <w:r w:rsidRPr="007D6CCE">
        <w:rPr>
          <w:rFonts w:ascii="Times New Roman" w:hAnsi="Times New Roman"/>
          <w:sz w:val="28"/>
          <w:szCs w:val="28"/>
          <w:lang w:val="uk-UA"/>
        </w:rPr>
        <w:t xml:space="preserve">, з яких </w:t>
      </w:r>
      <w:r w:rsidR="000866C4" w:rsidRPr="00085203">
        <w:rPr>
          <w:rFonts w:ascii="Times New Roman" w:hAnsi="Times New Roman"/>
          <w:sz w:val="28"/>
          <w:szCs w:val="28"/>
          <w:lang w:val="uk-UA"/>
        </w:rPr>
        <w:t xml:space="preserve">пропонується врахувати – </w:t>
      </w:r>
      <w:r w:rsidR="000866C4">
        <w:rPr>
          <w:rFonts w:ascii="Times New Roman" w:hAnsi="Times New Roman"/>
          <w:sz w:val="28"/>
          <w:szCs w:val="28"/>
          <w:lang w:val="uk-UA"/>
        </w:rPr>
        <w:t>78</w:t>
      </w:r>
      <w:r w:rsidR="000866C4" w:rsidRPr="00085203">
        <w:rPr>
          <w:rFonts w:ascii="Times New Roman" w:hAnsi="Times New Roman"/>
          <w:sz w:val="28"/>
          <w:szCs w:val="28"/>
          <w:lang w:val="uk-UA"/>
        </w:rPr>
        <w:t xml:space="preserve"> пропозицій (з них врахувати – </w:t>
      </w:r>
      <w:r w:rsidR="000866C4">
        <w:rPr>
          <w:rFonts w:ascii="Times New Roman" w:hAnsi="Times New Roman"/>
          <w:sz w:val="28"/>
          <w:szCs w:val="28"/>
          <w:lang w:val="uk-UA"/>
        </w:rPr>
        <w:t>63</w:t>
      </w:r>
      <w:r w:rsidR="000866C4" w:rsidRPr="00085203">
        <w:rPr>
          <w:rFonts w:ascii="Times New Roman" w:hAnsi="Times New Roman"/>
          <w:sz w:val="28"/>
          <w:szCs w:val="28"/>
          <w:lang w:val="uk-UA"/>
        </w:rPr>
        <w:t xml:space="preserve">, врахувати частково – </w:t>
      </w:r>
      <w:r w:rsidR="000866C4">
        <w:rPr>
          <w:rFonts w:ascii="Times New Roman" w:hAnsi="Times New Roman"/>
          <w:sz w:val="28"/>
          <w:szCs w:val="28"/>
          <w:lang w:val="uk-UA"/>
        </w:rPr>
        <w:t>4</w:t>
      </w:r>
      <w:r w:rsidR="000866C4" w:rsidRPr="00085203">
        <w:rPr>
          <w:rFonts w:ascii="Times New Roman" w:hAnsi="Times New Roman"/>
          <w:sz w:val="28"/>
          <w:szCs w:val="28"/>
          <w:lang w:val="uk-UA"/>
        </w:rPr>
        <w:t xml:space="preserve">, врахувати редакційно – </w:t>
      </w:r>
      <w:r w:rsidR="000866C4">
        <w:rPr>
          <w:rFonts w:ascii="Times New Roman" w:hAnsi="Times New Roman"/>
          <w:sz w:val="28"/>
          <w:szCs w:val="28"/>
          <w:lang w:val="uk-UA"/>
        </w:rPr>
        <w:t>11</w:t>
      </w:r>
      <w:r w:rsidR="000866C4" w:rsidRPr="00085203">
        <w:rPr>
          <w:rFonts w:ascii="Times New Roman" w:hAnsi="Times New Roman"/>
          <w:sz w:val="28"/>
          <w:szCs w:val="28"/>
          <w:lang w:val="uk-UA"/>
        </w:rPr>
        <w:t xml:space="preserve">), відхилити – </w:t>
      </w:r>
      <w:r w:rsidR="000866C4">
        <w:rPr>
          <w:rFonts w:ascii="Times New Roman" w:hAnsi="Times New Roman"/>
          <w:sz w:val="28"/>
          <w:szCs w:val="28"/>
          <w:lang w:val="uk-UA"/>
        </w:rPr>
        <w:t>4</w:t>
      </w:r>
      <w:r w:rsidR="000866C4" w:rsidRPr="00085203">
        <w:rPr>
          <w:rFonts w:ascii="Times New Roman" w:hAnsi="Times New Roman"/>
          <w:sz w:val="28"/>
          <w:szCs w:val="28"/>
          <w:lang w:val="uk-UA"/>
        </w:rPr>
        <w:t>16 пропозицій.</w:t>
      </w:r>
    </w:p>
    <w:p w:rsidR="002B6313" w:rsidRDefault="002B6313" w:rsidP="002B63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B6313">
        <w:rPr>
          <w:rFonts w:ascii="Times New Roman" w:hAnsi="Times New Roman"/>
          <w:sz w:val="28"/>
          <w:szCs w:val="28"/>
          <w:lang w:val="uk-UA"/>
        </w:rPr>
        <w:lastRenderedPageBreak/>
        <w:t xml:space="preserve">Враховуючи викладене, </w:t>
      </w:r>
      <w:r w:rsidRPr="00085203">
        <w:rPr>
          <w:rFonts w:ascii="Times New Roman" w:hAnsi="Times New Roman"/>
          <w:sz w:val="28"/>
          <w:szCs w:val="28"/>
          <w:lang w:val="uk-UA"/>
        </w:rPr>
        <w:t>керуючись пунктами 5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085203">
        <w:rPr>
          <w:rFonts w:ascii="Times New Roman" w:hAnsi="Times New Roman"/>
          <w:sz w:val="28"/>
          <w:szCs w:val="28"/>
          <w:lang w:val="uk-UA"/>
        </w:rPr>
        <w:t>6 частини першої статті 16 Закону України «Про комітети Верховної Ради України»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B6313">
        <w:rPr>
          <w:rFonts w:ascii="Times New Roman" w:hAnsi="Times New Roman"/>
          <w:sz w:val="28"/>
          <w:szCs w:val="28"/>
          <w:lang w:val="uk-UA"/>
        </w:rPr>
        <w:t>Комітет вирішив</w:t>
      </w:r>
      <w:r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9A4649">
        <w:rPr>
          <w:rFonts w:ascii="Times New Roman" w:hAnsi="Times New Roman"/>
          <w:sz w:val="28"/>
          <w:szCs w:val="28"/>
          <w:lang w:val="uk-UA"/>
        </w:rPr>
        <w:t xml:space="preserve">ідтримати підготовлену до другого читання порівняльну таблицю проекту Закону </w:t>
      </w:r>
      <w:r w:rsidRPr="00085203">
        <w:rPr>
          <w:rFonts w:ascii="Times New Roman" w:hAnsi="Times New Roman"/>
          <w:sz w:val="28"/>
          <w:szCs w:val="28"/>
          <w:lang w:val="uk-UA"/>
        </w:rPr>
        <w:t>про Фонд часткового гарантування кредитів у сільському господарстві (реєстр. № 3205-2)</w:t>
      </w:r>
      <w:r w:rsidRPr="009A4649">
        <w:rPr>
          <w:rFonts w:ascii="Times New Roman" w:hAnsi="Times New Roman"/>
          <w:sz w:val="28"/>
          <w:szCs w:val="28"/>
          <w:lang w:val="uk-UA"/>
        </w:rPr>
        <w:t xml:space="preserve">, з </w:t>
      </w:r>
      <w:r w:rsidRPr="00636A04">
        <w:rPr>
          <w:rFonts w:ascii="Times New Roman" w:hAnsi="Times New Roman"/>
          <w:sz w:val="28"/>
          <w:szCs w:val="28"/>
          <w:lang w:val="uk-UA"/>
        </w:rPr>
        <w:t xml:space="preserve">поправками народного депутата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         Чорноморова А.О.</w:t>
      </w:r>
      <w:r w:rsidRPr="00636A0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4649">
        <w:rPr>
          <w:rFonts w:ascii="Times New Roman" w:hAnsi="Times New Roman"/>
          <w:sz w:val="28"/>
          <w:szCs w:val="28"/>
          <w:lang w:val="uk-UA"/>
        </w:rPr>
        <w:t>поданими від Комітету</w:t>
      </w:r>
      <w:r>
        <w:rPr>
          <w:rFonts w:ascii="Times New Roman" w:hAnsi="Times New Roman"/>
          <w:sz w:val="28"/>
          <w:szCs w:val="28"/>
          <w:lang w:val="uk-UA"/>
        </w:rPr>
        <w:t>, відповідно до пункту 4, частини першої статті 15 Закону України «Про комітети Верховної Ради України»,</w:t>
      </w:r>
      <w:r w:rsidRPr="009A4649">
        <w:rPr>
          <w:rFonts w:ascii="Times New Roman" w:hAnsi="Times New Roman"/>
          <w:sz w:val="28"/>
          <w:szCs w:val="28"/>
          <w:lang w:val="uk-UA"/>
        </w:rPr>
        <w:t xml:space="preserve"> з урахуванням техніко-юридичного і редакційного уточнення деяких її положень та рекомендувати Верховній Раді України доопрацьований до другого читання проекту Закону </w:t>
      </w:r>
      <w:r w:rsidRPr="00085203">
        <w:rPr>
          <w:rFonts w:ascii="Times New Roman" w:hAnsi="Times New Roman"/>
          <w:sz w:val="28"/>
          <w:szCs w:val="28"/>
          <w:lang w:val="uk-UA"/>
        </w:rPr>
        <w:t>про Фонд часткового гарантування кредитів у сільському господарстві (реєстр. № 3205-2)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4649">
        <w:rPr>
          <w:rFonts w:ascii="Times New Roman" w:hAnsi="Times New Roman"/>
          <w:sz w:val="28"/>
          <w:szCs w:val="28"/>
          <w:lang w:val="uk-UA"/>
        </w:rPr>
        <w:t xml:space="preserve">прийняти у другому читанні та в цілому як Закон </w:t>
      </w:r>
      <w:r>
        <w:rPr>
          <w:rFonts w:ascii="Times New Roman" w:hAnsi="Times New Roman"/>
          <w:sz w:val="28"/>
          <w:szCs w:val="28"/>
          <w:lang w:val="uk-UA"/>
        </w:rPr>
        <w:t xml:space="preserve">в редакції Комітету </w:t>
      </w:r>
      <w:r w:rsidRPr="009A4649">
        <w:rPr>
          <w:rFonts w:ascii="Times New Roman" w:hAnsi="Times New Roman"/>
          <w:sz w:val="28"/>
          <w:szCs w:val="28"/>
          <w:lang w:val="uk-UA"/>
        </w:rPr>
        <w:t xml:space="preserve">із </w:t>
      </w:r>
      <w:r>
        <w:rPr>
          <w:rFonts w:ascii="Times New Roman" w:hAnsi="Times New Roman"/>
          <w:sz w:val="28"/>
          <w:szCs w:val="28"/>
          <w:lang w:val="uk-UA"/>
        </w:rPr>
        <w:t xml:space="preserve">подальшим </w:t>
      </w:r>
      <w:r w:rsidRPr="009A4649">
        <w:rPr>
          <w:rFonts w:ascii="Times New Roman" w:hAnsi="Times New Roman"/>
          <w:sz w:val="28"/>
          <w:szCs w:val="28"/>
          <w:lang w:val="uk-UA"/>
        </w:rPr>
        <w:t>техніко-юридичним доопрацюванням.</w:t>
      </w:r>
    </w:p>
    <w:p w:rsidR="00832A69" w:rsidRDefault="00832A69" w:rsidP="00832A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1BA5">
        <w:rPr>
          <w:rFonts w:ascii="Times New Roman" w:hAnsi="Times New Roman"/>
          <w:sz w:val="28"/>
          <w:szCs w:val="28"/>
          <w:lang w:val="uk-UA"/>
        </w:rPr>
        <w:t>Доповідачем від Комітету під час розгляду законопроекту 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1BA5">
        <w:rPr>
          <w:rFonts w:ascii="Times New Roman" w:hAnsi="Times New Roman"/>
          <w:sz w:val="28"/>
          <w:szCs w:val="28"/>
          <w:lang w:val="uk-UA"/>
        </w:rPr>
        <w:t>пленарному засіданні Верховної Ради України визначити народного депутата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1BA5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>
        <w:rPr>
          <w:rFonts w:ascii="Times New Roman" w:hAnsi="Times New Roman"/>
          <w:sz w:val="28"/>
          <w:szCs w:val="28"/>
          <w:lang w:val="uk-UA"/>
        </w:rPr>
        <w:t>Чорноморова А.О.</w:t>
      </w:r>
      <w:r w:rsidRPr="00271BA5">
        <w:rPr>
          <w:rFonts w:ascii="Times New Roman" w:hAnsi="Times New Roman"/>
          <w:sz w:val="28"/>
          <w:szCs w:val="28"/>
          <w:lang w:val="uk-UA"/>
        </w:rPr>
        <w:t xml:space="preserve"> – Голову підкомітету </w:t>
      </w:r>
      <w:r w:rsidRPr="00832A69">
        <w:rPr>
          <w:rFonts w:ascii="Times New Roman" w:hAnsi="Times New Roman"/>
          <w:sz w:val="28"/>
          <w:szCs w:val="28"/>
          <w:lang w:val="uk-UA"/>
        </w:rPr>
        <w:t>з питань економічної і фінансової політики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32A69">
        <w:rPr>
          <w:rFonts w:ascii="Times New Roman" w:hAnsi="Times New Roman"/>
          <w:sz w:val="28"/>
          <w:szCs w:val="28"/>
          <w:lang w:val="uk-UA"/>
        </w:rPr>
        <w:t>в агропромисловому комплексі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1BA5">
        <w:rPr>
          <w:rFonts w:ascii="Times New Roman" w:hAnsi="Times New Roman"/>
          <w:sz w:val="28"/>
          <w:szCs w:val="28"/>
          <w:lang w:val="uk-UA"/>
        </w:rPr>
        <w:t>Комітету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1BA5">
        <w:rPr>
          <w:rFonts w:ascii="Times New Roman" w:hAnsi="Times New Roman"/>
          <w:sz w:val="28"/>
          <w:szCs w:val="28"/>
          <w:lang w:val="uk-UA"/>
        </w:rPr>
        <w:t>Верховної Ради України з питань</w:t>
      </w:r>
      <w:r>
        <w:rPr>
          <w:rFonts w:ascii="Times New Roman" w:hAnsi="Times New Roman"/>
          <w:sz w:val="28"/>
          <w:szCs w:val="28"/>
          <w:lang w:val="uk-UA"/>
        </w:rPr>
        <w:t xml:space="preserve"> аграрної та земельної політики.</w:t>
      </w:r>
    </w:p>
    <w:p w:rsidR="00A24579" w:rsidRDefault="00A24579" w:rsidP="00FF764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E7F0D" w:rsidRDefault="00EE7F0D" w:rsidP="00FF764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E7F0D" w:rsidRDefault="00EE7F0D" w:rsidP="00FF764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35065" w:rsidRDefault="00FF7646" w:rsidP="00FF7646">
      <w:pPr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  <w:r w:rsidRPr="00FF7646">
        <w:rPr>
          <w:rFonts w:ascii="Times New Roman" w:hAnsi="Times New Roman"/>
          <w:b/>
          <w:sz w:val="28"/>
          <w:szCs w:val="28"/>
          <w:lang w:eastAsia="uk-UA"/>
        </w:rPr>
        <w:t xml:space="preserve">Голова </w:t>
      </w:r>
      <w:proofErr w:type="spellStart"/>
      <w:r w:rsidRPr="00FF7646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FF7646"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                                             М. СОЛЬСЬКИЙ</w:t>
      </w:r>
    </w:p>
    <w:sectPr w:rsidR="00535065" w:rsidSect="00837851">
      <w:headerReference w:type="default" r:id="rId7"/>
      <w:headerReference w:type="first" r:id="rId8"/>
      <w:pgSz w:w="11906" w:h="16838"/>
      <w:pgMar w:top="1134" w:right="849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F9C" w:rsidRDefault="00FD4F9C" w:rsidP="005E306B">
      <w:pPr>
        <w:spacing w:after="0" w:line="240" w:lineRule="auto"/>
      </w:pPr>
      <w:r>
        <w:separator/>
      </w:r>
    </w:p>
  </w:endnote>
  <w:endnote w:type="continuationSeparator" w:id="0">
    <w:p w:rsidR="00FD4F9C" w:rsidRDefault="00FD4F9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F9C" w:rsidRDefault="00FD4F9C" w:rsidP="005E306B">
      <w:pPr>
        <w:spacing w:after="0" w:line="240" w:lineRule="auto"/>
      </w:pPr>
      <w:r>
        <w:separator/>
      </w:r>
    </w:p>
  </w:footnote>
  <w:footnote w:type="continuationSeparator" w:id="0">
    <w:p w:rsidR="00FD4F9C" w:rsidRDefault="00FD4F9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3210063"/>
      <w:docPartObj>
        <w:docPartGallery w:val="Page Numbers (Top of Page)"/>
        <w:docPartUnique/>
      </w:docPartObj>
    </w:sdtPr>
    <w:sdtEndPr/>
    <w:sdtContent>
      <w:p w:rsidR="00CE6A4B" w:rsidRPr="00CD6951" w:rsidRDefault="00CD6951" w:rsidP="00CD695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7B7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579" w:rsidRPr="002A21BE" w:rsidRDefault="00A24579" w:rsidP="00A24579">
    <w:pPr>
      <w:spacing w:after="0" w:line="240" w:lineRule="auto"/>
      <w:jc w:val="right"/>
      <w:rPr>
        <w:rFonts w:ascii="Times New Roman" w:hAnsi="Times New Roman"/>
        <w:lang w:val="uk-UA"/>
      </w:rPr>
    </w:pPr>
    <w:r w:rsidRPr="00A24579">
      <w:rPr>
        <w:rFonts w:ascii="Times New Roman" w:hAnsi="Times New Roman"/>
      </w:rPr>
      <w:t xml:space="preserve">До </w:t>
    </w:r>
    <w:proofErr w:type="spellStart"/>
    <w:r w:rsidRPr="00A24579">
      <w:rPr>
        <w:rFonts w:ascii="Times New Roman" w:hAnsi="Times New Roman"/>
      </w:rPr>
      <w:t>реєстр</w:t>
    </w:r>
    <w:proofErr w:type="spellEnd"/>
    <w:r w:rsidRPr="00A24579">
      <w:rPr>
        <w:rFonts w:ascii="Times New Roman" w:hAnsi="Times New Roman"/>
      </w:rPr>
      <w:t>. № 32</w:t>
    </w:r>
    <w:r w:rsidR="00CA016C">
      <w:rPr>
        <w:rFonts w:ascii="Times New Roman" w:hAnsi="Times New Roman"/>
        <w:lang w:val="uk-UA"/>
      </w:rPr>
      <w:t>0</w:t>
    </w:r>
    <w:r w:rsidRPr="00A24579">
      <w:rPr>
        <w:rFonts w:ascii="Times New Roman" w:hAnsi="Times New Roman"/>
      </w:rPr>
      <w:t>5</w:t>
    </w:r>
    <w:r w:rsidR="00CA016C">
      <w:rPr>
        <w:rFonts w:ascii="Times New Roman" w:hAnsi="Times New Roman"/>
        <w:lang w:val="uk-UA"/>
      </w:rPr>
      <w:t>-2</w:t>
    </w:r>
    <w:r>
      <w:rPr>
        <w:rFonts w:ascii="Times New Roman" w:hAnsi="Times New Roman"/>
        <w:lang w:val="uk-UA"/>
      </w:rPr>
      <w:t xml:space="preserve"> </w:t>
    </w:r>
    <w:r w:rsidR="002A21BE">
      <w:rPr>
        <w:rFonts w:ascii="Times New Roman" w:hAnsi="Times New Roman"/>
        <w:lang w:val="uk-UA"/>
      </w:rPr>
      <w:t>(друге читання)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4916FC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D2D7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аграрної та земельної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політики</w:t>
          </w:r>
        </w:p>
        <w:p w:rsidR="00C27AE9" w:rsidRPr="007B31A3" w:rsidRDefault="0080545D" w:rsidP="007D2D7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7D2D7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28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7D2D7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4916FC" w:rsidRPr="00053776" w:rsidTr="003E0669">
      <w:tc>
        <w:tcPr>
          <w:tcW w:w="1087" w:type="dxa"/>
          <w:tcBorders>
            <w:top w:val="nil"/>
          </w:tcBorders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4916FC" w:rsidRPr="00053776" w:rsidRDefault="004916FC" w:rsidP="004916F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4F0"/>
    <w:rsid w:val="0004046F"/>
    <w:rsid w:val="00050A7F"/>
    <w:rsid w:val="00051664"/>
    <w:rsid w:val="0006157C"/>
    <w:rsid w:val="00076774"/>
    <w:rsid w:val="00085203"/>
    <w:rsid w:val="000866C4"/>
    <w:rsid w:val="000902D3"/>
    <w:rsid w:val="000F118C"/>
    <w:rsid w:val="000F1586"/>
    <w:rsid w:val="00134606"/>
    <w:rsid w:val="00141617"/>
    <w:rsid w:val="00144F47"/>
    <w:rsid w:val="00170B07"/>
    <w:rsid w:val="0019108F"/>
    <w:rsid w:val="0019231B"/>
    <w:rsid w:val="00192CE1"/>
    <w:rsid w:val="001966F0"/>
    <w:rsid w:val="001D3C24"/>
    <w:rsid w:val="001F6472"/>
    <w:rsid w:val="0021032F"/>
    <w:rsid w:val="00235CD7"/>
    <w:rsid w:val="00267B4E"/>
    <w:rsid w:val="00271BA5"/>
    <w:rsid w:val="002A21BE"/>
    <w:rsid w:val="002A5D4C"/>
    <w:rsid w:val="002B2E68"/>
    <w:rsid w:val="002B5FC1"/>
    <w:rsid w:val="002B6313"/>
    <w:rsid w:val="002D0561"/>
    <w:rsid w:val="002D3708"/>
    <w:rsid w:val="002E0A18"/>
    <w:rsid w:val="002E31BF"/>
    <w:rsid w:val="002E44DA"/>
    <w:rsid w:val="00306BFE"/>
    <w:rsid w:val="00353876"/>
    <w:rsid w:val="003638B6"/>
    <w:rsid w:val="00380915"/>
    <w:rsid w:val="003D0996"/>
    <w:rsid w:val="003D1CBA"/>
    <w:rsid w:val="003D5A27"/>
    <w:rsid w:val="003E738D"/>
    <w:rsid w:val="004341AE"/>
    <w:rsid w:val="00451750"/>
    <w:rsid w:val="004573EA"/>
    <w:rsid w:val="004645C8"/>
    <w:rsid w:val="004717F5"/>
    <w:rsid w:val="004852FA"/>
    <w:rsid w:val="004916FC"/>
    <w:rsid w:val="004A58BE"/>
    <w:rsid w:val="004C53C1"/>
    <w:rsid w:val="004E4F5C"/>
    <w:rsid w:val="004F7B8A"/>
    <w:rsid w:val="00500883"/>
    <w:rsid w:val="0050620F"/>
    <w:rsid w:val="00507BAC"/>
    <w:rsid w:val="00535065"/>
    <w:rsid w:val="00545919"/>
    <w:rsid w:val="0055005A"/>
    <w:rsid w:val="0056039F"/>
    <w:rsid w:val="0056352F"/>
    <w:rsid w:val="00591103"/>
    <w:rsid w:val="00594730"/>
    <w:rsid w:val="005A29CC"/>
    <w:rsid w:val="005A4728"/>
    <w:rsid w:val="005B71F5"/>
    <w:rsid w:val="005C674D"/>
    <w:rsid w:val="005E306B"/>
    <w:rsid w:val="005E587C"/>
    <w:rsid w:val="005F20B5"/>
    <w:rsid w:val="00626A3E"/>
    <w:rsid w:val="00660B13"/>
    <w:rsid w:val="0066623D"/>
    <w:rsid w:val="00666C49"/>
    <w:rsid w:val="00684712"/>
    <w:rsid w:val="006C052D"/>
    <w:rsid w:val="006E64E2"/>
    <w:rsid w:val="006F10E8"/>
    <w:rsid w:val="00713E93"/>
    <w:rsid w:val="00717CC0"/>
    <w:rsid w:val="0073224C"/>
    <w:rsid w:val="00732538"/>
    <w:rsid w:val="007519BA"/>
    <w:rsid w:val="00752A90"/>
    <w:rsid w:val="00760F08"/>
    <w:rsid w:val="007A0252"/>
    <w:rsid w:val="007A1192"/>
    <w:rsid w:val="007B31A3"/>
    <w:rsid w:val="007C4887"/>
    <w:rsid w:val="007D2D73"/>
    <w:rsid w:val="007D6CCE"/>
    <w:rsid w:val="007D7139"/>
    <w:rsid w:val="007E7607"/>
    <w:rsid w:val="007F5D91"/>
    <w:rsid w:val="007F77AC"/>
    <w:rsid w:val="0080545D"/>
    <w:rsid w:val="00812FBF"/>
    <w:rsid w:val="00815538"/>
    <w:rsid w:val="008222E1"/>
    <w:rsid w:val="00832A69"/>
    <w:rsid w:val="00832F74"/>
    <w:rsid w:val="00837851"/>
    <w:rsid w:val="0084269F"/>
    <w:rsid w:val="008435B5"/>
    <w:rsid w:val="00844D69"/>
    <w:rsid w:val="0086727D"/>
    <w:rsid w:val="008673C7"/>
    <w:rsid w:val="00871788"/>
    <w:rsid w:val="00872691"/>
    <w:rsid w:val="0089000F"/>
    <w:rsid w:val="00891E0A"/>
    <w:rsid w:val="008D0011"/>
    <w:rsid w:val="008D50D8"/>
    <w:rsid w:val="008D7BBE"/>
    <w:rsid w:val="00945B68"/>
    <w:rsid w:val="00957D31"/>
    <w:rsid w:val="00972232"/>
    <w:rsid w:val="009833F8"/>
    <w:rsid w:val="0098537C"/>
    <w:rsid w:val="009865D4"/>
    <w:rsid w:val="00994E2A"/>
    <w:rsid w:val="009A45F9"/>
    <w:rsid w:val="009A720A"/>
    <w:rsid w:val="009B0797"/>
    <w:rsid w:val="009B1B96"/>
    <w:rsid w:val="009C02A9"/>
    <w:rsid w:val="009E314A"/>
    <w:rsid w:val="00A00059"/>
    <w:rsid w:val="00A00A9C"/>
    <w:rsid w:val="00A24579"/>
    <w:rsid w:val="00A26758"/>
    <w:rsid w:val="00A60747"/>
    <w:rsid w:val="00A7635E"/>
    <w:rsid w:val="00A76A60"/>
    <w:rsid w:val="00A833C8"/>
    <w:rsid w:val="00AB2DA3"/>
    <w:rsid w:val="00AC750C"/>
    <w:rsid w:val="00AD229A"/>
    <w:rsid w:val="00AD7F82"/>
    <w:rsid w:val="00AF637E"/>
    <w:rsid w:val="00B047B7"/>
    <w:rsid w:val="00B17CAB"/>
    <w:rsid w:val="00B20EF4"/>
    <w:rsid w:val="00B311E8"/>
    <w:rsid w:val="00B80716"/>
    <w:rsid w:val="00BD0801"/>
    <w:rsid w:val="00BE5BB7"/>
    <w:rsid w:val="00BF1E95"/>
    <w:rsid w:val="00C1024C"/>
    <w:rsid w:val="00C11FB6"/>
    <w:rsid w:val="00C27AE9"/>
    <w:rsid w:val="00C4492C"/>
    <w:rsid w:val="00C71216"/>
    <w:rsid w:val="00C86266"/>
    <w:rsid w:val="00C87693"/>
    <w:rsid w:val="00C926CC"/>
    <w:rsid w:val="00CA016C"/>
    <w:rsid w:val="00CA7044"/>
    <w:rsid w:val="00CB385E"/>
    <w:rsid w:val="00CC1DFA"/>
    <w:rsid w:val="00CC39A1"/>
    <w:rsid w:val="00CC7206"/>
    <w:rsid w:val="00CD4A38"/>
    <w:rsid w:val="00CD6951"/>
    <w:rsid w:val="00CE3E1B"/>
    <w:rsid w:val="00CE6A4B"/>
    <w:rsid w:val="00D22048"/>
    <w:rsid w:val="00D234C5"/>
    <w:rsid w:val="00D242C2"/>
    <w:rsid w:val="00D37FA2"/>
    <w:rsid w:val="00D40049"/>
    <w:rsid w:val="00D52549"/>
    <w:rsid w:val="00D57E1B"/>
    <w:rsid w:val="00D67744"/>
    <w:rsid w:val="00DF0115"/>
    <w:rsid w:val="00E13557"/>
    <w:rsid w:val="00E2590B"/>
    <w:rsid w:val="00E3796A"/>
    <w:rsid w:val="00E56FAD"/>
    <w:rsid w:val="00E911D5"/>
    <w:rsid w:val="00EE7F0D"/>
    <w:rsid w:val="00F13473"/>
    <w:rsid w:val="00F202FD"/>
    <w:rsid w:val="00F27877"/>
    <w:rsid w:val="00F372B9"/>
    <w:rsid w:val="00F55423"/>
    <w:rsid w:val="00F56EE9"/>
    <w:rsid w:val="00F65557"/>
    <w:rsid w:val="00F87677"/>
    <w:rsid w:val="00F91DD3"/>
    <w:rsid w:val="00FB2CD1"/>
    <w:rsid w:val="00FB7F14"/>
    <w:rsid w:val="00FC3DF4"/>
    <w:rsid w:val="00FD4F9C"/>
    <w:rsid w:val="00FF3963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4F604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A2457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A24579"/>
    <w:rPr>
      <w:rFonts w:ascii="Times New Roman" w:eastAsia="Times New Roman" w:hAnsi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74A02-D939-448B-8479-830F47D5B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2044</Words>
  <Characters>1166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Гаркавенко Юрій Миколайович</cp:lastModifiedBy>
  <cp:revision>25</cp:revision>
  <cp:lastPrinted>2021-04-02T08:40:00Z</cp:lastPrinted>
  <dcterms:created xsi:type="dcterms:W3CDTF">2021-04-01T06:59:00Z</dcterms:created>
  <dcterms:modified xsi:type="dcterms:W3CDTF">2021-04-02T08:48:00Z</dcterms:modified>
</cp:coreProperties>
</file>