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402" w:rsidRPr="00611FAB" w:rsidRDefault="002114A7" w:rsidP="00C946E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611FAB">
        <w:rPr>
          <w:b/>
          <w:sz w:val="28"/>
          <w:szCs w:val="28"/>
          <w:lang w:val="uk-UA"/>
        </w:rPr>
        <w:t>Інформаційна довідка</w:t>
      </w:r>
      <w:r w:rsidR="00C946EC" w:rsidRPr="00611FAB">
        <w:rPr>
          <w:b/>
          <w:sz w:val="28"/>
          <w:szCs w:val="28"/>
          <w:lang w:val="uk-UA"/>
        </w:rPr>
        <w:t xml:space="preserve">, </w:t>
      </w:r>
      <w:r w:rsidR="003522E6" w:rsidRPr="00611FAB">
        <w:rPr>
          <w:b/>
          <w:sz w:val="28"/>
          <w:szCs w:val="28"/>
          <w:lang w:val="uk-UA"/>
        </w:rPr>
        <w:t xml:space="preserve">щодо встановлення плати за використання автомобільних доріг загального користування державного значення </w:t>
      </w:r>
      <w:r w:rsidR="00C946EC" w:rsidRPr="00611FAB">
        <w:rPr>
          <w:b/>
          <w:sz w:val="28"/>
          <w:szCs w:val="28"/>
          <w:lang w:val="uk-UA"/>
        </w:rPr>
        <w:t>ТЗ</w:t>
      </w:r>
      <w:r w:rsidR="003522E6" w:rsidRPr="00611FAB">
        <w:rPr>
          <w:b/>
          <w:sz w:val="28"/>
          <w:szCs w:val="28"/>
          <w:lang w:val="uk-UA"/>
        </w:rPr>
        <w:t xml:space="preserve"> з максимальною дозволеною загальною масою 12</w:t>
      </w:r>
      <w:r w:rsidR="00C946EC" w:rsidRPr="00611FAB">
        <w:rPr>
          <w:b/>
          <w:sz w:val="28"/>
          <w:szCs w:val="28"/>
          <w:lang w:val="uk-UA"/>
        </w:rPr>
        <w:t xml:space="preserve"> </w:t>
      </w:r>
      <w:r w:rsidR="003522E6" w:rsidRPr="00611FAB">
        <w:rPr>
          <w:b/>
          <w:sz w:val="28"/>
          <w:szCs w:val="28"/>
          <w:lang w:val="uk-UA"/>
        </w:rPr>
        <w:t>т</w:t>
      </w:r>
      <w:r w:rsidR="00C946EC" w:rsidRPr="00611FAB">
        <w:rPr>
          <w:b/>
          <w:sz w:val="28"/>
          <w:szCs w:val="28"/>
          <w:lang w:val="uk-UA"/>
        </w:rPr>
        <w:t xml:space="preserve"> і більше</w:t>
      </w:r>
      <w:r w:rsidR="001376E2">
        <w:rPr>
          <w:b/>
          <w:sz w:val="28"/>
          <w:szCs w:val="28"/>
          <w:lang w:val="uk-UA"/>
        </w:rPr>
        <w:t>.</w:t>
      </w:r>
    </w:p>
    <w:p w:rsidR="001376E2" w:rsidRDefault="001376E2" w:rsidP="00611FAB">
      <w:pPr>
        <w:ind w:firstLine="709"/>
        <w:jc w:val="both"/>
        <w:rPr>
          <w:sz w:val="28"/>
          <w:szCs w:val="28"/>
          <w:lang w:val="uk-UA"/>
        </w:rPr>
      </w:pPr>
    </w:p>
    <w:p w:rsidR="00611FAB" w:rsidRPr="00611FAB" w:rsidRDefault="003C2415" w:rsidP="003D156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11FAB">
        <w:rPr>
          <w:sz w:val="28"/>
          <w:szCs w:val="28"/>
          <w:lang w:val="uk-UA"/>
        </w:rPr>
        <w:t xml:space="preserve">Впродовж </w:t>
      </w:r>
      <w:r w:rsidR="00603BF1" w:rsidRPr="00611FAB">
        <w:rPr>
          <w:sz w:val="28"/>
          <w:szCs w:val="28"/>
          <w:lang w:val="uk-UA"/>
        </w:rPr>
        <w:t xml:space="preserve">останніх </w:t>
      </w:r>
      <w:r w:rsidRPr="00611FAB">
        <w:rPr>
          <w:sz w:val="28"/>
          <w:szCs w:val="28"/>
          <w:lang w:val="uk-UA"/>
        </w:rPr>
        <w:t>десятирічь дорожня галузь була хронічно недофінансована, через що існуюча дорожня мережа не відповідає сучасним технічним вимогам, має низький рівень безпеки руху</w:t>
      </w:r>
      <w:r w:rsidR="00603BF1" w:rsidRPr="00611FAB">
        <w:rPr>
          <w:sz w:val="28"/>
          <w:szCs w:val="28"/>
          <w:lang w:val="uk-UA"/>
        </w:rPr>
        <w:t xml:space="preserve"> та</w:t>
      </w:r>
      <w:r w:rsidRPr="00611FAB">
        <w:rPr>
          <w:sz w:val="28"/>
          <w:szCs w:val="28"/>
          <w:lang w:val="uk-UA"/>
        </w:rPr>
        <w:t xml:space="preserve"> недостатн</w:t>
      </w:r>
      <w:r w:rsidR="00603BF1" w:rsidRPr="00611FAB">
        <w:rPr>
          <w:sz w:val="28"/>
          <w:szCs w:val="28"/>
          <w:lang w:val="uk-UA"/>
        </w:rPr>
        <w:t>ьо</w:t>
      </w:r>
      <w:r w:rsidRPr="00611FAB">
        <w:rPr>
          <w:sz w:val="28"/>
          <w:szCs w:val="28"/>
          <w:lang w:val="uk-UA"/>
        </w:rPr>
        <w:t xml:space="preserve"> розвинута. Завдяки </w:t>
      </w:r>
      <w:r w:rsidR="001376E2">
        <w:rPr>
          <w:sz w:val="28"/>
          <w:szCs w:val="28"/>
          <w:lang w:val="uk-UA"/>
        </w:rPr>
        <w:t>за</w:t>
      </w:r>
      <w:r w:rsidRPr="00611FAB">
        <w:rPr>
          <w:sz w:val="28"/>
          <w:szCs w:val="28"/>
          <w:lang w:val="uk-UA"/>
        </w:rPr>
        <w:t xml:space="preserve">провадженню дорожнього фонду </w:t>
      </w:r>
      <w:r w:rsidR="00611FAB" w:rsidRPr="00611FAB">
        <w:rPr>
          <w:sz w:val="28"/>
          <w:szCs w:val="28"/>
          <w:lang w:val="uk-UA"/>
        </w:rPr>
        <w:t>в</w:t>
      </w:r>
      <w:r w:rsidRPr="00611FAB">
        <w:rPr>
          <w:sz w:val="28"/>
          <w:szCs w:val="28"/>
          <w:lang w:val="uk-UA"/>
        </w:rPr>
        <w:t xml:space="preserve"> 2018 р</w:t>
      </w:r>
      <w:r w:rsidR="0077169F" w:rsidRPr="00611FAB">
        <w:rPr>
          <w:sz w:val="28"/>
          <w:szCs w:val="28"/>
          <w:lang w:val="uk-UA"/>
        </w:rPr>
        <w:t>оці</w:t>
      </w:r>
      <w:r w:rsidRPr="00611FAB">
        <w:rPr>
          <w:sz w:val="28"/>
          <w:szCs w:val="28"/>
          <w:lang w:val="uk-UA"/>
        </w:rPr>
        <w:t xml:space="preserve"> вдалося залучити рекордні </w:t>
      </w:r>
      <w:r w:rsidR="0077169F" w:rsidRPr="00611FAB">
        <w:rPr>
          <w:sz w:val="28"/>
          <w:szCs w:val="28"/>
          <w:lang w:val="uk-UA"/>
        </w:rPr>
        <w:t>47 млрд. грн. на розвиток дорожньої інфраструктури та відновити 3800 км. доріг</w:t>
      </w:r>
      <w:r w:rsidRPr="00611FAB">
        <w:rPr>
          <w:sz w:val="28"/>
          <w:szCs w:val="28"/>
          <w:lang w:val="uk-UA"/>
        </w:rPr>
        <w:t xml:space="preserve">, але цього недостатньо. </w:t>
      </w:r>
      <w:r w:rsidR="00611FAB" w:rsidRPr="00611FAB">
        <w:rPr>
          <w:sz w:val="28"/>
          <w:szCs w:val="28"/>
          <w:lang w:val="uk-UA"/>
        </w:rPr>
        <w:t xml:space="preserve">Платежі та збори, які діють на сьогодні,  не покривають всіх витрат на утримання </w:t>
      </w:r>
      <w:r w:rsidR="001376E2">
        <w:rPr>
          <w:sz w:val="28"/>
          <w:szCs w:val="28"/>
          <w:lang w:val="uk-UA"/>
        </w:rPr>
        <w:t>та розбудову дорожньої мережі</w:t>
      </w:r>
      <w:r w:rsidR="00611FAB" w:rsidRPr="00611FAB">
        <w:rPr>
          <w:sz w:val="28"/>
          <w:szCs w:val="28"/>
          <w:lang w:val="uk-UA"/>
        </w:rPr>
        <w:t>.</w:t>
      </w:r>
    </w:p>
    <w:p w:rsidR="003C2415" w:rsidRPr="00611FAB" w:rsidRDefault="00611FAB" w:rsidP="003D156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11FAB">
        <w:rPr>
          <w:sz w:val="28"/>
          <w:szCs w:val="28"/>
          <w:lang w:val="uk-UA"/>
        </w:rPr>
        <w:t xml:space="preserve">Основне надходження до дорожнього фонду наразі забезпечує акцизний збір та ввізне мито на пальне та транспортні засоби, які сплачують в основному користувачі легкових та вантажних транспортних засобів. </w:t>
      </w:r>
      <w:r w:rsidR="003C2415" w:rsidRPr="00611FAB">
        <w:rPr>
          <w:sz w:val="28"/>
          <w:szCs w:val="28"/>
          <w:lang w:val="uk-UA"/>
        </w:rPr>
        <w:t xml:space="preserve">При цьому знос дорожнього покриття при експлуатації, що спричиняють вантажівки, значно більший ніж від проїзду легкового автомобільного транспорту (різниця </w:t>
      </w:r>
      <w:r w:rsidRPr="00611FAB">
        <w:rPr>
          <w:sz w:val="28"/>
          <w:szCs w:val="28"/>
          <w:lang w:val="uk-UA"/>
        </w:rPr>
        <w:t xml:space="preserve">може </w:t>
      </w:r>
      <w:r w:rsidR="003C2415" w:rsidRPr="00611FAB">
        <w:rPr>
          <w:sz w:val="28"/>
          <w:szCs w:val="28"/>
          <w:lang w:val="uk-UA"/>
        </w:rPr>
        <w:t>становит</w:t>
      </w:r>
      <w:r w:rsidRPr="00611FAB">
        <w:rPr>
          <w:sz w:val="28"/>
          <w:szCs w:val="28"/>
          <w:lang w:val="uk-UA"/>
        </w:rPr>
        <w:t>и</w:t>
      </w:r>
      <w:r w:rsidR="003C2415" w:rsidRPr="00611FAB">
        <w:rPr>
          <w:sz w:val="28"/>
          <w:szCs w:val="28"/>
          <w:lang w:val="uk-UA"/>
        </w:rPr>
        <w:t xml:space="preserve"> до 50 тис. раз в залежності від рівню навантаження</w:t>
      </w:r>
      <w:r w:rsidR="00C41059">
        <w:rPr>
          <w:sz w:val="28"/>
          <w:szCs w:val="28"/>
          <w:lang w:val="uk-UA"/>
        </w:rPr>
        <w:t xml:space="preserve"> вантажівки</w:t>
      </w:r>
      <w:r w:rsidR="003C2415" w:rsidRPr="00611FAB">
        <w:rPr>
          <w:sz w:val="28"/>
          <w:szCs w:val="28"/>
          <w:lang w:val="uk-UA"/>
        </w:rPr>
        <w:t>). Існуюча в Україні система оподаткування та зборів не враховує чинний фактор та призводить до того, що сплачують за інфраструктурні об’єкти одні а користуються ними інші.</w:t>
      </w:r>
    </w:p>
    <w:p w:rsidR="003C2415" w:rsidRPr="00611FAB" w:rsidRDefault="003C2415" w:rsidP="003D1563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11FAB">
        <w:rPr>
          <w:sz w:val="28"/>
          <w:szCs w:val="28"/>
          <w:lang w:val="uk-UA"/>
        </w:rPr>
        <w:t xml:space="preserve">Майже всі країни Європи вже ввели плату за проїзд з вантажівок в тому числі </w:t>
      </w:r>
      <w:bookmarkStart w:id="1" w:name="_Hlk35267487"/>
      <w:r w:rsidR="001376E2" w:rsidRPr="00611FAB">
        <w:rPr>
          <w:sz w:val="28"/>
          <w:szCs w:val="28"/>
          <w:lang w:val="uk-UA"/>
        </w:rPr>
        <w:t xml:space="preserve">Чеська Республіка, </w:t>
      </w:r>
      <w:r w:rsidR="008E402B" w:rsidRPr="00611FAB">
        <w:rPr>
          <w:sz w:val="28"/>
          <w:szCs w:val="28"/>
          <w:lang w:val="uk-UA"/>
        </w:rPr>
        <w:t xml:space="preserve">Польща, </w:t>
      </w:r>
      <w:r w:rsidR="001376E2" w:rsidRPr="00611FAB">
        <w:rPr>
          <w:sz w:val="28"/>
          <w:szCs w:val="28"/>
          <w:lang w:val="uk-UA"/>
        </w:rPr>
        <w:t xml:space="preserve">Туреччина, </w:t>
      </w:r>
      <w:r w:rsidRPr="00611FAB">
        <w:rPr>
          <w:sz w:val="28"/>
          <w:szCs w:val="28"/>
          <w:lang w:val="uk-UA"/>
        </w:rPr>
        <w:t xml:space="preserve">Німеччина, Ірландія, Італія, Норвегія, </w:t>
      </w:r>
      <w:r w:rsidR="008E402B" w:rsidRPr="00611FAB">
        <w:rPr>
          <w:sz w:val="28"/>
          <w:szCs w:val="28"/>
          <w:lang w:val="uk-UA"/>
        </w:rPr>
        <w:t xml:space="preserve">Іспанія, </w:t>
      </w:r>
      <w:r w:rsidRPr="00611FAB">
        <w:rPr>
          <w:sz w:val="28"/>
          <w:szCs w:val="28"/>
          <w:lang w:val="uk-UA"/>
        </w:rPr>
        <w:t>Португалія, Австрія,</w:t>
      </w:r>
      <w:r w:rsidRPr="00611FAB">
        <w:rPr>
          <w:color w:val="FF0000"/>
          <w:sz w:val="28"/>
          <w:szCs w:val="28"/>
          <w:lang w:val="uk-UA"/>
        </w:rPr>
        <w:t xml:space="preserve"> </w:t>
      </w:r>
      <w:r w:rsidRPr="00611FAB">
        <w:rPr>
          <w:sz w:val="28"/>
          <w:szCs w:val="28"/>
          <w:lang w:val="uk-UA"/>
        </w:rPr>
        <w:t>Болгарія, Словенія, Швейцарія,</w:t>
      </w:r>
      <w:r w:rsidRPr="00611FAB">
        <w:rPr>
          <w:color w:val="FF0000"/>
          <w:sz w:val="28"/>
          <w:szCs w:val="28"/>
          <w:lang w:val="uk-UA"/>
        </w:rPr>
        <w:t xml:space="preserve"> </w:t>
      </w:r>
      <w:r w:rsidR="008E402B" w:rsidRPr="00611FAB">
        <w:rPr>
          <w:sz w:val="28"/>
          <w:szCs w:val="28"/>
          <w:lang w:val="uk-UA"/>
        </w:rPr>
        <w:t xml:space="preserve">Франція, </w:t>
      </w:r>
      <w:r w:rsidRPr="00611FAB">
        <w:rPr>
          <w:sz w:val="28"/>
          <w:szCs w:val="28"/>
          <w:lang w:val="uk-UA"/>
        </w:rPr>
        <w:t>Словаччина,</w:t>
      </w:r>
      <w:r w:rsidRPr="00611FAB">
        <w:rPr>
          <w:color w:val="FF0000"/>
          <w:sz w:val="28"/>
          <w:szCs w:val="28"/>
          <w:lang w:val="uk-UA"/>
        </w:rPr>
        <w:t xml:space="preserve"> </w:t>
      </w:r>
      <w:r w:rsidRPr="00611FAB">
        <w:rPr>
          <w:sz w:val="28"/>
          <w:szCs w:val="28"/>
          <w:lang w:val="uk-UA"/>
        </w:rPr>
        <w:t>Угорщина</w:t>
      </w:r>
      <w:r w:rsidR="00992253">
        <w:rPr>
          <w:sz w:val="28"/>
          <w:szCs w:val="28"/>
          <w:lang w:val="uk-UA"/>
        </w:rPr>
        <w:t>,</w:t>
      </w:r>
      <w:r w:rsidRPr="00611FAB">
        <w:rPr>
          <w:sz w:val="28"/>
          <w:szCs w:val="28"/>
          <w:lang w:val="uk-UA"/>
        </w:rPr>
        <w:t xml:space="preserve"> </w:t>
      </w:r>
      <w:r w:rsidR="00992253" w:rsidRPr="00611FAB">
        <w:rPr>
          <w:sz w:val="28"/>
          <w:szCs w:val="28"/>
          <w:lang w:val="uk-UA"/>
        </w:rPr>
        <w:t xml:space="preserve">Латвія </w:t>
      </w:r>
      <w:r w:rsidRPr="00611FAB">
        <w:rPr>
          <w:sz w:val="28"/>
          <w:szCs w:val="28"/>
          <w:lang w:val="uk-UA"/>
        </w:rPr>
        <w:t>та інш.</w:t>
      </w:r>
      <w:r w:rsidR="003D69AD" w:rsidRPr="00611FAB">
        <w:rPr>
          <w:sz w:val="28"/>
          <w:szCs w:val="28"/>
          <w:lang w:val="uk-UA"/>
        </w:rPr>
        <w:t xml:space="preserve"> </w:t>
      </w:r>
      <w:bookmarkEnd w:id="1"/>
      <w:r w:rsidRPr="00611FAB">
        <w:rPr>
          <w:sz w:val="28"/>
          <w:szCs w:val="28"/>
          <w:lang w:val="uk-UA"/>
        </w:rPr>
        <w:t>Розмір плати за проїзд в країнах Європи коливається від 2,2 грн. до 11 грн. за кілометр проїзду в залежності від загальної ваги транспортного засобу, навантаження на вісь, класу дороги, виду паливу, рівню шуму, навіть часу проїзду і т.п.</w:t>
      </w:r>
    </w:p>
    <w:p w:rsidR="003C2415" w:rsidRPr="00611FAB" w:rsidRDefault="003C2415" w:rsidP="003D1563">
      <w:pPr>
        <w:pStyle w:val="a9"/>
        <w:spacing w:before="0" w:beforeAutospacing="0" w:after="0" w:afterAutospacing="0" w:line="360" w:lineRule="auto"/>
        <w:ind w:firstLine="709"/>
        <w:jc w:val="both"/>
        <w:rPr>
          <w:snapToGrid w:val="0"/>
          <w:sz w:val="28"/>
          <w:szCs w:val="28"/>
        </w:rPr>
      </w:pPr>
      <w:r w:rsidRPr="00611FAB">
        <w:rPr>
          <w:color w:val="000000"/>
          <w:spacing w:val="1"/>
          <w:sz w:val="28"/>
          <w:szCs w:val="28"/>
        </w:rPr>
        <w:t xml:space="preserve">Необхідність введення додаткової плати за проїзд також зумовлена й адаптацією нормативно-правових актів України до нормативів Європейського Союзу, зокрема </w:t>
      </w:r>
      <w:r w:rsidRPr="00611FAB">
        <w:rPr>
          <w:sz w:val="28"/>
          <w:szCs w:val="28"/>
        </w:rPr>
        <w:t>Директиви 99/62/ЕС від 17 червня 1999 року «Про стягнення плати з вантажних транспортних засобів за використання певних інфраструктур»,</w:t>
      </w:r>
      <w:r w:rsidRPr="00611FAB">
        <w:rPr>
          <w:color w:val="000000"/>
          <w:spacing w:val="1"/>
          <w:sz w:val="28"/>
          <w:szCs w:val="28"/>
        </w:rPr>
        <w:t xml:space="preserve"> відповідно до Угоди про асоціацію між Україною та Європейським Союзом</w:t>
      </w:r>
      <w:r w:rsidRPr="00611FAB">
        <w:rPr>
          <w:snapToGrid w:val="0"/>
          <w:sz w:val="28"/>
          <w:szCs w:val="28"/>
        </w:rPr>
        <w:t>.</w:t>
      </w:r>
    </w:p>
    <w:p w:rsidR="003C2415" w:rsidRPr="00611FAB" w:rsidRDefault="003C2415" w:rsidP="003D1563">
      <w:pPr>
        <w:spacing w:line="360" w:lineRule="auto"/>
        <w:ind w:firstLine="709"/>
        <w:jc w:val="both"/>
        <w:rPr>
          <w:snapToGrid w:val="0"/>
          <w:sz w:val="28"/>
          <w:szCs w:val="28"/>
          <w:lang w:val="uk-UA"/>
        </w:rPr>
      </w:pPr>
      <w:r w:rsidRPr="00611FAB">
        <w:rPr>
          <w:snapToGrid w:val="0"/>
          <w:sz w:val="28"/>
          <w:szCs w:val="28"/>
          <w:lang w:val="uk-UA"/>
        </w:rPr>
        <w:lastRenderedPageBreak/>
        <w:t xml:space="preserve">При впровадженні </w:t>
      </w:r>
      <w:r w:rsidR="00C946EC" w:rsidRPr="00611FAB">
        <w:rPr>
          <w:snapToGrid w:val="0"/>
          <w:sz w:val="28"/>
          <w:szCs w:val="28"/>
          <w:lang w:val="uk-UA"/>
        </w:rPr>
        <w:t>с</w:t>
      </w:r>
      <w:r w:rsidRPr="00611FAB">
        <w:rPr>
          <w:snapToGrid w:val="0"/>
          <w:sz w:val="28"/>
          <w:szCs w:val="28"/>
          <w:lang w:val="uk-UA"/>
        </w:rPr>
        <w:t xml:space="preserve">истеми </w:t>
      </w:r>
      <w:r w:rsidR="003D69AD" w:rsidRPr="00611FAB">
        <w:rPr>
          <w:snapToGrid w:val="0"/>
          <w:sz w:val="28"/>
          <w:szCs w:val="28"/>
          <w:lang w:val="uk-UA"/>
        </w:rPr>
        <w:t xml:space="preserve">стягання плати за проїзд </w:t>
      </w:r>
      <w:r w:rsidRPr="00611FAB">
        <w:rPr>
          <w:snapToGrid w:val="0"/>
          <w:sz w:val="28"/>
          <w:szCs w:val="28"/>
          <w:lang w:val="uk-UA"/>
        </w:rPr>
        <w:t xml:space="preserve">для транспортних засобів з максимальною допустимою масою більше 12 т додаткові надходження </w:t>
      </w:r>
      <w:r w:rsidR="00C41059">
        <w:rPr>
          <w:snapToGrid w:val="0"/>
          <w:sz w:val="28"/>
          <w:szCs w:val="28"/>
          <w:lang w:val="uk-UA"/>
        </w:rPr>
        <w:t xml:space="preserve">до бюджету можуть </w:t>
      </w:r>
      <w:r w:rsidRPr="00611FAB">
        <w:rPr>
          <w:snapToGrid w:val="0"/>
          <w:sz w:val="28"/>
          <w:szCs w:val="28"/>
          <w:lang w:val="uk-UA"/>
        </w:rPr>
        <w:t>скла</w:t>
      </w:r>
      <w:r w:rsidR="00C41059">
        <w:rPr>
          <w:snapToGrid w:val="0"/>
          <w:sz w:val="28"/>
          <w:szCs w:val="28"/>
          <w:lang w:val="uk-UA"/>
        </w:rPr>
        <w:t>сти</w:t>
      </w:r>
      <w:r w:rsidRPr="00611FAB">
        <w:rPr>
          <w:snapToGrid w:val="0"/>
          <w:sz w:val="28"/>
          <w:szCs w:val="28"/>
          <w:lang w:val="uk-UA"/>
        </w:rPr>
        <w:t xml:space="preserve"> </w:t>
      </w:r>
      <w:r w:rsidRPr="00DC509F">
        <w:rPr>
          <w:b/>
          <w:bCs/>
          <w:snapToGrid w:val="0"/>
          <w:sz w:val="28"/>
          <w:szCs w:val="28"/>
          <w:lang w:val="uk-UA"/>
        </w:rPr>
        <w:t xml:space="preserve">до 9 млрд. грн. </w:t>
      </w:r>
      <w:r w:rsidR="00DC509F" w:rsidRPr="00DC509F">
        <w:rPr>
          <w:b/>
          <w:bCs/>
          <w:snapToGrid w:val="0"/>
          <w:sz w:val="28"/>
          <w:szCs w:val="28"/>
          <w:lang w:val="uk-UA"/>
        </w:rPr>
        <w:t>щорічно</w:t>
      </w:r>
      <w:r w:rsidR="00DC509F">
        <w:rPr>
          <w:snapToGrid w:val="0"/>
          <w:sz w:val="28"/>
          <w:szCs w:val="28"/>
          <w:lang w:val="uk-UA"/>
        </w:rPr>
        <w:t xml:space="preserve"> </w:t>
      </w:r>
      <w:r w:rsidRPr="00611FAB">
        <w:rPr>
          <w:snapToGrid w:val="0"/>
          <w:sz w:val="28"/>
          <w:szCs w:val="28"/>
          <w:lang w:val="uk-UA"/>
        </w:rPr>
        <w:t>в залежності від</w:t>
      </w:r>
      <w:r w:rsidR="003D69AD" w:rsidRPr="00611FAB">
        <w:rPr>
          <w:snapToGrid w:val="0"/>
          <w:sz w:val="28"/>
          <w:szCs w:val="28"/>
          <w:lang w:val="uk-UA"/>
        </w:rPr>
        <w:t xml:space="preserve"> прийнятого</w:t>
      </w:r>
      <w:r w:rsidRPr="00611FAB">
        <w:rPr>
          <w:snapToGrid w:val="0"/>
          <w:sz w:val="28"/>
          <w:szCs w:val="28"/>
          <w:lang w:val="uk-UA"/>
        </w:rPr>
        <w:t xml:space="preserve"> </w:t>
      </w:r>
      <w:r w:rsidR="006D667D">
        <w:rPr>
          <w:snapToGrid w:val="0"/>
          <w:sz w:val="28"/>
          <w:szCs w:val="28"/>
          <w:lang w:val="uk-UA"/>
        </w:rPr>
        <w:t xml:space="preserve">Кабінетом Міністрів України </w:t>
      </w:r>
      <w:r w:rsidRPr="00611FAB">
        <w:rPr>
          <w:snapToGrid w:val="0"/>
          <w:sz w:val="28"/>
          <w:szCs w:val="28"/>
          <w:lang w:val="uk-UA"/>
        </w:rPr>
        <w:t>тарифу (</w:t>
      </w:r>
      <w:r w:rsidR="003D69AD" w:rsidRPr="00611FAB">
        <w:rPr>
          <w:snapToGrid w:val="0"/>
          <w:sz w:val="28"/>
          <w:szCs w:val="28"/>
          <w:lang w:val="uk-UA"/>
        </w:rPr>
        <w:t xml:space="preserve">від </w:t>
      </w:r>
      <w:r w:rsidRPr="00611FAB">
        <w:rPr>
          <w:snapToGrid w:val="0"/>
          <w:sz w:val="28"/>
          <w:szCs w:val="28"/>
          <w:lang w:val="uk-UA"/>
        </w:rPr>
        <w:t>1,0 - 3,0 грн./км)</w:t>
      </w:r>
      <w:r w:rsidR="003D69AD" w:rsidRPr="00611FAB">
        <w:rPr>
          <w:snapToGrid w:val="0"/>
          <w:sz w:val="28"/>
          <w:szCs w:val="28"/>
          <w:lang w:val="uk-UA"/>
        </w:rPr>
        <w:t xml:space="preserve"> та </w:t>
      </w:r>
      <w:r w:rsidR="00481200">
        <w:rPr>
          <w:snapToGrid w:val="0"/>
          <w:sz w:val="28"/>
          <w:szCs w:val="28"/>
          <w:lang w:val="uk-UA"/>
        </w:rPr>
        <w:t xml:space="preserve">визначених </w:t>
      </w:r>
      <w:r w:rsidR="00C41059">
        <w:rPr>
          <w:snapToGrid w:val="0"/>
          <w:sz w:val="28"/>
          <w:szCs w:val="28"/>
          <w:lang w:val="uk-UA"/>
        </w:rPr>
        <w:t xml:space="preserve">категорій </w:t>
      </w:r>
      <w:r w:rsidR="003D69AD" w:rsidRPr="00611FAB">
        <w:rPr>
          <w:snapToGrid w:val="0"/>
          <w:sz w:val="28"/>
          <w:szCs w:val="28"/>
          <w:lang w:val="uk-UA"/>
        </w:rPr>
        <w:t>доріг.</w:t>
      </w:r>
    </w:p>
    <w:p w:rsidR="00C946EC" w:rsidRPr="00611FAB" w:rsidRDefault="00C946EC" w:rsidP="003D1563">
      <w:pPr>
        <w:pStyle w:val="ae"/>
        <w:spacing w:before="0" w:line="360" w:lineRule="auto"/>
        <w:ind w:firstLine="709"/>
        <w:rPr>
          <w:rFonts w:ascii="Times New Roman" w:hAnsi="Times New Roman"/>
          <w:snapToGrid w:val="0"/>
          <w:sz w:val="28"/>
          <w:szCs w:val="28"/>
          <w:lang w:val="uk-UA"/>
        </w:rPr>
      </w:pPr>
      <w:r w:rsidRPr="00611FAB">
        <w:rPr>
          <w:rFonts w:ascii="Times New Roman" w:hAnsi="Times New Roman"/>
          <w:snapToGrid w:val="0"/>
          <w:sz w:val="28"/>
          <w:szCs w:val="28"/>
          <w:lang w:val="uk-UA"/>
        </w:rPr>
        <w:t>Реалізація проекту акту дозволить покращити: технічний стан доріг, безпеку і організацію руху, дорожню інфраструктуру (придорожній сервіс) та підняти її рівень до європейських стандартів.</w:t>
      </w:r>
    </w:p>
    <w:p w:rsidR="00C946EC" w:rsidRDefault="00C946EC" w:rsidP="003D1563">
      <w:pPr>
        <w:spacing w:line="360" w:lineRule="auto"/>
        <w:ind w:firstLine="709"/>
        <w:jc w:val="both"/>
        <w:rPr>
          <w:snapToGrid w:val="0"/>
          <w:sz w:val="28"/>
          <w:szCs w:val="28"/>
          <w:lang w:val="uk-UA"/>
        </w:rPr>
      </w:pPr>
      <w:r w:rsidRPr="00611FAB">
        <w:rPr>
          <w:snapToGrid w:val="0"/>
          <w:sz w:val="28"/>
          <w:szCs w:val="28"/>
          <w:lang w:val="uk-UA"/>
        </w:rPr>
        <w:t xml:space="preserve">Прийняття зазначеного законопроекту </w:t>
      </w:r>
      <w:r w:rsidR="00DC509F">
        <w:rPr>
          <w:snapToGrid w:val="0"/>
          <w:sz w:val="28"/>
          <w:szCs w:val="28"/>
          <w:lang w:val="uk-UA"/>
        </w:rPr>
        <w:t>може ускладнюватися з боку окремих перевізників</w:t>
      </w:r>
      <w:r w:rsidR="007B0E47">
        <w:rPr>
          <w:snapToGrid w:val="0"/>
          <w:sz w:val="28"/>
          <w:szCs w:val="28"/>
          <w:lang w:val="uk-UA"/>
        </w:rPr>
        <w:t>.</w:t>
      </w:r>
      <w:r w:rsidRPr="00611FAB">
        <w:rPr>
          <w:snapToGrid w:val="0"/>
          <w:sz w:val="28"/>
          <w:szCs w:val="28"/>
          <w:lang w:val="uk-UA"/>
        </w:rPr>
        <w:t xml:space="preserve"> </w:t>
      </w:r>
      <w:r w:rsidR="007B0E47">
        <w:rPr>
          <w:snapToGrid w:val="0"/>
          <w:sz w:val="28"/>
          <w:szCs w:val="28"/>
          <w:lang w:val="uk-UA"/>
        </w:rPr>
        <w:t>Т</w:t>
      </w:r>
      <w:r w:rsidRPr="00611FAB">
        <w:rPr>
          <w:snapToGrid w:val="0"/>
          <w:sz w:val="28"/>
          <w:szCs w:val="28"/>
          <w:lang w:val="uk-UA"/>
        </w:rPr>
        <w:t xml:space="preserve">ому для успішної реалізації зазначеного проекту </w:t>
      </w:r>
      <w:r w:rsidR="007B0E47">
        <w:rPr>
          <w:snapToGrid w:val="0"/>
          <w:sz w:val="28"/>
          <w:szCs w:val="28"/>
          <w:lang w:val="uk-UA"/>
        </w:rPr>
        <w:t>доцільно</w:t>
      </w:r>
      <w:r w:rsidRPr="00611FAB">
        <w:rPr>
          <w:snapToGrid w:val="0"/>
          <w:sz w:val="28"/>
          <w:szCs w:val="28"/>
          <w:lang w:val="uk-UA"/>
        </w:rPr>
        <w:t xml:space="preserve"> провести круглі столи з перевізниками та забезпечити комунікацію з основними гравцями ринку з метою максимально можливого врахування їх інтересів під час розробки підзаконних актів</w:t>
      </w:r>
      <w:r w:rsidR="006D667D">
        <w:rPr>
          <w:snapToGrid w:val="0"/>
          <w:sz w:val="28"/>
          <w:szCs w:val="28"/>
          <w:lang w:val="uk-UA"/>
        </w:rPr>
        <w:t xml:space="preserve"> Кабінетом Міністрів України</w:t>
      </w:r>
      <w:r w:rsidRPr="00611FAB">
        <w:rPr>
          <w:snapToGrid w:val="0"/>
          <w:sz w:val="28"/>
          <w:szCs w:val="28"/>
          <w:lang w:val="uk-UA"/>
        </w:rPr>
        <w:t>.</w:t>
      </w:r>
    </w:p>
    <w:p w:rsidR="003D1563" w:rsidRDefault="003D1563" w:rsidP="003D1563">
      <w:pPr>
        <w:spacing w:line="360" w:lineRule="auto"/>
        <w:ind w:firstLine="709"/>
        <w:jc w:val="both"/>
        <w:rPr>
          <w:snapToGrid w:val="0"/>
          <w:sz w:val="28"/>
          <w:szCs w:val="28"/>
          <w:lang w:val="uk-UA"/>
        </w:rPr>
      </w:pPr>
    </w:p>
    <w:p w:rsidR="003D1563" w:rsidRPr="00232494" w:rsidRDefault="003D1563" w:rsidP="003D1563">
      <w:pPr>
        <w:tabs>
          <w:tab w:val="left" w:pos="6135"/>
        </w:tabs>
        <w:ind w:firstLine="709"/>
        <w:jc w:val="both"/>
        <w:rPr>
          <w:b/>
          <w:sz w:val="28"/>
          <w:lang w:val="uk-UA"/>
        </w:rPr>
      </w:pPr>
      <w:r w:rsidRPr="003D1563">
        <w:rPr>
          <w:b/>
          <w:snapToGrid w:val="0"/>
          <w:sz w:val="28"/>
          <w:szCs w:val="28"/>
          <w:lang w:val="uk-UA"/>
        </w:rPr>
        <w:t xml:space="preserve">Народні депутати України </w:t>
      </w:r>
      <w:r>
        <w:rPr>
          <w:b/>
          <w:snapToGrid w:val="0"/>
          <w:sz w:val="28"/>
          <w:szCs w:val="28"/>
          <w:lang w:val="uk-UA"/>
        </w:rPr>
        <w:tab/>
      </w:r>
      <w:r>
        <w:rPr>
          <w:b/>
          <w:sz w:val="28"/>
          <w:lang w:val="uk-UA"/>
        </w:rPr>
        <w:t>Шуляк О.О. (№ 013)</w:t>
      </w:r>
    </w:p>
    <w:p w:rsidR="003D1563" w:rsidRDefault="003D1563" w:rsidP="003D1563">
      <w:pPr>
        <w:tabs>
          <w:tab w:val="left" w:pos="6135"/>
        </w:tabs>
        <w:ind w:firstLine="709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ab/>
        <w:t>Скічко О.О. (№398)</w:t>
      </w:r>
    </w:p>
    <w:p w:rsidR="003D1563" w:rsidRPr="00232494" w:rsidRDefault="003D1563" w:rsidP="003D1563">
      <w:pPr>
        <w:tabs>
          <w:tab w:val="left" w:pos="6135"/>
        </w:tabs>
        <w:rPr>
          <w:b/>
          <w:sz w:val="28"/>
          <w:lang w:val="uk-UA"/>
        </w:rPr>
      </w:pPr>
      <w:r>
        <w:rPr>
          <w:sz w:val="28"/>
          <w:lang w:val="uk-UA"/>
        </w:rPr>
        <w:tab/>
      </w:r>
      <w:r w:rsidRPr="00232494">
        <w:rPr>
          <w:b/>
          <w:sz w:val="28"/>
          <w:lang w:val="uk-UA"/>
        </w:rPr>
        <w:t>Трухін О.М. (№255)</w:t>
      </w:r>
    </w:p>
    <w:p w:rsidR="003D1563" w:rsidRPr="00232494" w:rsidRDefault="003D1563" w:rsidP="003D1563">
      <w:pPr>
        <w:tabs>
          <w:tab w:val="left" w:pos="6135"/>
        </w:tabs>
        <w:rPr>
          <w:b/>
          <w:sz w:val="28"/>
          <w:lang w:val="uk-UA"/>
        </w:rPr>
      </w:pPr>
      <w:r w:rsidRPr="00232494">
        <w:rPr>
          <w:b/>
          <w:sz w:val="28"/>
          <w:lang w:val="uk-UA"/>
        </w:rPr>
        <w:tab/>
        <w:t>Безгін В.Ю. (№075)</w:t>
      </w:r>
    </w:p>
    <w:p w:rsidR="00193AF3" w:rsidRPr="00193AF3" w:rsidRDefault="00193AF3" w:rsidP="00193AF3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 w:eastAsia="en-US"/>
        </w:rPr>
      </w:pPr>
      <w:r>
        <w:rPr>
          <w:b/>
          <w:snapToGrid w:val="0"/>
          <w:sz w:val="28"/>
          <w:szCs w:val="28"/>
          <w:lang w:val="uk-UA"/>
        </w:rPr>
        <w:tab/>
      </w:r>
      <w:r w:rsidRPr="00193AF3">
        <w:rPr>
          <w:b/>
          <w:sz w:val="28"/>
          <w:szCs w:val="28"/>
          <w:lang w:val="uk-UA"/>
        </w:rPr>
        <w:t>Руденко О.С. (№429)</w:t>
      </w:r>
    </w:p>
    <w:p w:rsidR="00193AF3" w:rsidRPr="00193AF3" w:rsidRDefault="00193AF3" w:rsidP="00193AF3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193AF3">
        <w:rPr>
          <w:b/>
          <w:sz w:val="28"/>
          <w:szCs w:val="28"/>
          <w:lang w:val="uk-UA"/>
        </w:rPr>
        <w:t xml:space="preserve">                                                                            </w:t>
      </w:r>
      <w:r>
        <w:rPr>
          <w:b/>
          <w:sz w:val="28"/>
          <w:szCs w:val="28"/>
          <w:lang w:val="uk-UA"/>
        </w:rPr>
        <w:t xml:space="preserve">  </w:t>
      </w:r>
      <w:r w:rsidRPr="00193AF3">
        <w:rPr>
          <w:b/>
          <w:sz w:val="28"/>
          <w:szCs w:val="28"/>
          <w:lang w:val="uk-UA"/>
        </w:rPr>
        <w:t>Струневич В.О. (№39)</w:t>
      </w:r>
    </w:p>
    <w:p w:rsidR="00193AF3" w:rsidRPr="00193AF3" w:rsidRDefault="00193AF3" w:rsidP="00193AF3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193AF3">
        <w:rPr>
          <w:b/>
          <w:sz w:val="28"/>
          <w:szCs w:val="28"/>
          <w:lang w:val="uk-UA"/>
        </w:rPr>
        <w:t xml:space="preserve">                                                                            </w:t>
      </w:r>
      <w:r>
        <w:rPr>
          <w:b/>
          <w:sz w:val="28"/>
          <w:szCs w:val="28"/>
          <w:lang w:val="uk-UA"/>
        </w:rPr>
        <w:t xml:space="preserve"> </w:t>
      </w:r>
      <w:r w:rsidRPr="00193AF3">
        <w:rPr>
          <w:b/>
          <w:sz w:val="28"/>
          <w:szCs w:val="28"/>
          <w:lang w:val="uk-UA"/>
        </w:rPr>
        <w:t xml:space="preserve"> Гайду О.В. (№329)</w:t>
      </w:r>
    </w:p>
    <w:p w:rsidR="00193AF3" w:rsidRPr="00193AF3" w:rsidRDefault="00193AF3" w:rsidP="00193AF3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193AF3">
        <w:rPr>
          <w:b/>
          <w:sz w:val="28"/>
          <w:szCs w:val="28"/>
          <w:lang w:val="uk-UA"/>
        </w:rPr>
        <w:t xml:space="preserve">                                                                             </w:t>
      </w:r>
      <w:r>
        <w:rPr>
          <w:b/>
          <w:sz w:val="28"/>
          <w:szCs w:val="28"/>
          <w:lang w:val="uk-UA"/>
        </w:rPr>
        <w:t xml:space="preserve"> </w:t>
      </w:r>
      <w:r w:rsidRPr="00193AF3">
        <w:rPr>
          <w:b/>
          <w:sz w:val="28"/>
          <w:szCs w:val="28"/>
          <w:lang w:val="uk-UA"/>
        </w:rPr>
        <w:t>Стернійчук В.О. (№270)</w:t>
      </w:r>
    </w:p>
    <w:p w:rsidR="00193AF3" w:rsidRPr="00193AF3" w:rsidRDefault="00193AF3" w:rsidP="00193AF3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193AF3">
        <w:rPr>
          <w:b/>
          <w:sz w:val="28"/>
          <w:szCs w:val="28"/>
          <w:lang w:val="uk-UA"/>
        </w:rPr>
        <w:tab/>
        <w:t xml:space="preserve"> Костюк Д.С. (№271)</w:t>
      </w:r>
    </w:p>
    <w:p w:rsidR="00193AF3" w:rsidRPr="00193AF3" w:rsidRDefault="00193AF3" w:rsidP="00193AF3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193AF3">
        <w:rPr>
          <w:b/>
          <w:sz w:val="28"/>
          <w:szCs w:val="28"/>
          <w:lang w:val="uk-UA"/>
        </w:rPr>
        <w:tab/>
        <w:t xml:space="preserve"> Мотовиловець А.В. (№90)</w:t>
      </w:r>
    </w:p>
    <w:p w:rsidR="00193AF3" w:rsidRPr="00193AF3" w:rsidRDefault="00193AF3" w:rsidP="00193AF3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193AF3">
        <w:rPr>
          <w:b/>
          <w:sz w:val="28"/>
          <w:szCs w:val="28"/>
          <w:lang w:val="uk-UA"/>
        </w:rPr>
        <w:tab/>
        <w:t xml:space="preserve"> Аліксійчук О.В. (№355)</w:t>
      </w:r>
    </w:p>
    <w:p w:rsidR="00193AF3" w:rsidRPr="00193AF3" w:rsidRDefault="00193AF3" w:rsidP="00193AF3">
      <w:pPr>
        <w:tabs>
          <w:tab w:val="left" w:pos="6810"/>
        </w:tabs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193AF3">
        <w:rPr>
          <w:color w:val="000000"/>
          <w:sz w:val="32"/>
          <w:szCs w:val="28"/>
          <w:lang w:val="uk-UA"/>
        </w:rPr>
        <w:t xml:space="preserve">                                                                   </w:t>
      </w:r>
      <w:r>
        <w:rPr>
          <w:color w:val="000000"/>
          <w:sz w:val="32"/>
          <w:szCs w:val="28"/>
          <w:lang w:val="uk-UA"/>
        </w:rPr>
        <w:t xml:space="preserve"> </w:t>
      </w:r>
      <w:r w:rsidRPr="00193AF3">
        <w:rPr>
          <w:color w:val="000000"/>
          <w:sz w:val="32"/>
          <w:szCs w:val="28"/>
          <w:lang w:val="uk-UA"/>
        </w:rPr>
        <w:t>М</w:t>
      </w:r>
      <w:r w:rsidRPr="00193AF3">
        <w:rPr>
          <w:b/>
          <w:color w:val="000000"/>
          <w:sz w:val="28"/>
          <w:szCs w:val="28"/>
          <w:lang w:val="uk-UA"/>
        </w:rPr>
        <w:t>аріковський О.В. (№88)</w:t>
      </w:r>
    </w:p>
    <w:p w:rsidR="00193AF3" w:rsidRPr="00193AF3" w:rsidRDefault="00193AF3" w:rsidP="00193AF3">
      <w:pPr>
        <w:tabs>
          <w:tab w:val="left" w:pos="6810"/>
        </w:tabs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193AF3"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           Фролов П.В. (№122)</w:t>
      </w:r>
    </w:p>
    <w:p w:rsidR="003D1563" w:rsidRPr="00193AF3" w:rsidRDefault="003D1563" w:rsidP="00193AF3">
      <w:pPr>
        <w:tabs>
          <w:tab w:val="left" w:pos="6135"/>
        </w:tabs>
        <w:spacing w:line="360" w:lineRule="auto"/>
        <w:ind w:firstLine="709"/>
        <w:jc w:val="both"/>
        <w:rPr>
          <w:b/>
          <w:snapToGrid w:val="0"/>
          <w:sz w:val="32"/>
          <w:szCs w:val="28"/>
          <w:lang w:val="uk-UA"/>
        </w:rPr>
      </w:pPr>
    </w:p>
    <w:sectPr w:rsidR="003D1563" w:rsidRPr="00193AF3" w:rsidSect="00F6006B">
      <w:headerReference w:type="even" r:id="rId7"/>
      <w:headerReference w:type="default" r:id="rId8"/>
      <w:footerReference w:type="even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535" w:rsidRDefault="00135535">
      <w:r>
        <w:separator/>
      </w:r>
    </w:p>
  </w:endnote>
  <w:endnote w:type="continuationSeparator" w:id="0">
    <w:p w:rsidR="00135535" w:rsidRDefault="00135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Tahoma">
    <w:altName w:val="Arial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charset w:val="CC"/>
    <w:family w:val="swiss"/>
    <w:pitch w:val="variable"/>
    <w:sig w:usb0="E10022FF" w:usb1="C000E47F" w:usb2="00000029" w:usb3="00000000" w:csb0="000001DF" w:csb1="00000000"/>
  </w:font>
  <w:font w:name="Verdana">
    <w:altName w:val=" Arial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54C" w:rsidRDefault="0033354C" w:rsidP="0060350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3354C" w:rsidRDefault="0033354C" w:rsidP="00A30A81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535" w:rsidRDefault="00135535">
      <w:r>
        <w:separator/>
      </w:r>
    </w:p>
  </w:footnote>
  <w:footnote w:type="continuationSeparator" w:id="0">
    <w:p w:rsidR="00135535" w:rsidRDefault="00135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54C" w:rsidRDefault="0033354C" w:rsidP="00251F54">
    <w:pPr>
      <w:pStyle w:val="af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3354C" w:rsidRDefault="0033354C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54C" w:rsidRDefault="0033354C" w:rsidP="00251F54">
    <w:pPr>
      <w:pStyle w:val="af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228B0">
      <w:rPr>
        <w:rStyle w:val="ac"/>
        <w:noProof/>
      </w:rPr>
      <w:t>2</w:t>
    </w:r>
    <w:r>
      <w:rPr>
        <w:rStyle w:val="ac"/>
      </w:rPr>
      <w:fldChar w:fldCharType="end"/>
    </w:r>
  </w:p>
  <w:p w:rsidR="0033354C" w:rsidRDefault="0033354C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B33D4"/>
    <w:multiLevelType w:val="hybridMultilevel"/>
    <w:tmpl w:val="34CCF82E"/>
    <w:lvl w:ilvl="0" w:tplc="7D9E902C">
      <w:numFmt w:val="bullet"/>
      <w:lvlText w:val="-"/>
      <w:lvlJc w:val="left"/>
      <w:pPr>
        <w:ind w:left="1609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E571EC0"/>
    <w:multiLevelType w:val="hybridMultilevel"/>
    <w:tmpl w:val="C610C908"/>
    <w:lvl w:ilvl="0" w:tplc="BE8A4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685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36E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08CE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A0E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AED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8A9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2222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44F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C3E7FD8"/>
    <w:multiLevelType w:val="hybridMultilevel"/>
    <w:tmpl w:val="BE9862E2"/>
    <w:lvl w:ilvl="0" w:tplc="008E9B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74B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F4A5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529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361C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B20F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E613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F210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E8E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30D4130"/>
    <w:multiLevelType w:val="hybridMultilevel"/>
    <w:tmpl w:val="5FB62A92"/>
    <w:lvl w:ilvl="0" w:tplc="7D9E902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EE953E6"/>
    <w:multiLevelType w:val="hybridMultilevel"/>
    <w:tmpl w:val="AA725498"/>
    <w:lvl w:ilvl="0" w:tplc="20000001">
      <w:start w:val="1"/>
      <w:numFmt w:val="bullet"/>
      <w:lvlText w:val=""/>
      <w:lvlJc w:val="left"/>
      <w:pPr>
        <w:ind w:left="160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63FD1ECE"/>
    <w:multiLevelType w:val="hybridMultilevel"/>
    <w:tmpl w:val="D4CC2368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D9"/>
    <w:rsid w:val="00000784"/>
    <w:rsid w:val="00005465"/>
    <w:rsid w:val="0000790D"/>
    <w:rsid w:val="00012AF6"/>
    <w:rsid w:val="000153B2"/>
    <w:rsid w:val="00016F34"/>
    <w:rsid w:val="00017FCD"/>
    <w:rsid w:val="00033730"/>
    <w:rsid w:val="00033AC2"/>
    <w:rsid w:val="00034203"/>
    <w:rsid w:val="00041A24"/>
    <w:rsid w:val="00042E5D"/>
    <w:rsid w:val="00046151"/>
    <w:rsid w:val="00050392"/>
    <w:rsid w:val="00053BDB"/>
    <w:rsid w:val="00061905"/>
    <w:rsid w:val="00062EC9"/>
    <w:rsid w:val="0006468B"/>
    <w:rsid w:val="00065DC6"/>
    <w:rsid w:val="00065DD9"/>
    <w:rsid w:val="00066CB2"/>
    <w:rsid w:val="000703A7"/>
    <w:rsid w:val="00080941"/>
    <w:rsid w:val="00082B21"/>
    <w:rsid w:val="00083883"/>
    <w:rsid w:val="000850D0"/>
    <w:rsid w:val="0008529E"/>
    <w:rsid w:val="0009381D"/>
    <w:rsid w:val="00097949"/>
    <w:rsid w:val="000A1097"/>
    <w:rsid w:val="000A242D"/>
    <w:rsid w:val="000A687E"/>
    <w:rsid w:val="000B71FB"/>
    <w:rsid w:val="000C44CA"/>
    <w:rsid w:val="000C510A"/>
    <w:rsid w:val="000C6C46"/>
    <w:rsid w:val="000D13AC"/>
    <w:rsid w:val="000D3EFD"/>
    <w:rsid w:val="000D609D"/>
    <w:rsid w:val="000D628F"/>
    <w:rsid w:val="000E07B5"/>
    <w:rsid w:val="000E3DB9"/>
    <w:rsid w:val="000E4D16"/>
    <w:rsid w:val="000F03F5"/>
    <w:rsid w:val="000F0DF4"/>
    <w:rsid w:val="000F6D81"/>
    <w:rsid w:val="000F7734"/>
    <w:rsid w:val="000F7F37"/>
    <w:rsid w:val="001007B4"/>
    <w:rsid w:val="001028B9"/>
    <w:rsid w:val="00106716"/>
    <w:rsid w:val="0011189C"/>
    <w:rsid w:val="00114286"/>
    <w:rsid w:val="00114688"/>
    <w:rsid w:val="00115B92"/>
    <w:rsid w:val="001165F3"/>
    <w:rsid w:val="00120F6E"/>
    <w:rsid w:val="001228B0"/>
    <w:rsid w:val="00122E46"/>
    <w:rsid w:val="001278AC"/>
    <w:rsid w:val="0013076C"/>
    <w:rsid w:val="00135535"/>
    <w:rsid w:val="001376E2"/>
    <w:rsid w:val="00140D5B"/>
    <w:rsid w:val="00142AB7"/>
    <w:rsid w:val="001462E0"/>
    <w:rsid w:val="00151402"/>
    <w:rsid w:val="001528C0"/>
    <w:rsid w:val="00154875"/>
    <w:rsid w:val="00161080"/>
    <w:rsid w:val="001628BB"/>
    <w:rsid w:val="00165E39"/>
    <w:rsid w:val="00167333"/>
    <w:rsid w:val="0017102B"/>
    <w:rsid w:val="00173C46"/>
    <w:rsid w:val="001845D8"/>
    <w:rsid w:val="001937BC"/>
    <w:rsid w:val="00193AF3"/>
    <w:rsid w:val="001947CC"/>
    <w:rsid w:val="001969E6"/>
    <w:rsid w:val="001A0AF7"/>
    <w:rsid w:val="001A4453"/>
    <w:rsid w:val="001B2E59"/>
    <w:rsid w:val="001B43EB"/>
    <w:rsid w:val="001C1C8C"/>
    <w:rsid w:val="001D267A"/>
    <w:rsid w:val="001E106D"/>
    <w:rsid w:val="001E2842"/>
    <w:rsid w:val="001E610B"/>
    <w:rsid w:val="001E6DCE"/>
    <w:rsid w:val="001F6563"/>
    <w:rsid w:val="002010B3"/>
    <w:rsid w:val="0020192F"/>
    <w:rsid w:val="002048A1"/>
    <w:rsid w:val="00207B5A"/>
    <w:rsid w:val="002105B7"/>
    <w:rsid w:val="002114A7"/>
    <w:rsid w:val="002145EF"/>
    <w:rsid w:val="00216950"/>
    <w:rsid w:val="00220EF3"/>
    <w:rsid w:val="00225C6E"/>
    <w:rsid w:val="00226C1D"/>
    <w:rsid w:val="00230061"/>
    <w:rsid w:val="002307A6"/>
    <w:rsid w:val="00230C05"/>
    <w:rsid w:val="00232494"/>
    <w:rsid w:val="00234621"/>
    <w:rsid w:val="002362B0"/>
    <w:rsid w:val="002455FC"/>
    <w:rsid w:val="00250F71"/>
    <w:rsid w:val="00251F54"/>
    <w:rsid w:val="0026161D"/>
    <w:rsid w:val="002621ED"/>
    <w:rsid w:val="0026269A"/>
    <w:rsid w:val="00266FF9"/>
    <w:rsid w:val="00277921"/>
    <w:rsid w:val="00281D00"/>
    <w:rsid w:val="00281EC3"/>
    <w:rsid w:val="002847DE"/>
    <w:rsid w:val="002871F6"/>
    <w:rsid w:val="0029024A"/>
    <w:rsid w:val="00292988"/>
    <w:rsid w:val="00294386"/>
    <w:rsid w:val="002958B8"/>
    <w:rsid w:val="002A1996"/>
    <w:rsid w:val="002A2ED2"/>
    <w:rsid w:val="002A302E"/>
    <w:rsid w:val="002A542B"/>
    <w:rsid w:val="002B032C"/>
    <w:rsid w:val="002B15AF"/>
    <w:rsid w:val="002B1BA6"/>
    <w:rsid w:val="002B3219"/>
    <w:rsid w:val="002B4EE3"/>
    <w:rsid w:val="002C3EE9"/>
    <w:rsid w:val="002D7071"/>
    <w:rsid w:val="002D72D0"/>
    <w:rsid w:val="002D7714"/>
    <w:rsid w:val="002E0E42"/>
    <w:rsid w:val="002E4EF2"/>
    <w:rsid w:val="002F1B60"/>
    <w:rsid w:val="002F3E4D"/>
    <w:rsid w:val="00302956"/>
    <w:rsid w:val="003029AA"/>
    <w:rsid w:val="00302B8D"/>
    <w:rsid w:val="003047D2"/>
    <w:rsid w:val="00305980"/>
    <w:rsid w:val="00306654"/>
    <w:rsid w:val="00311C26"/>
    <w:rsid w:val="00314067"/>
    <w:rsid w:val="00316EF7"/>
    <w:rsid w:val="0032013F"/>
    <w:rsid w:val="0033354C"/>
    <w:rsid w:val="00342766"/>
    <w:rsid w:val="00344815"/>
    <w:rsid w:val="003504C3"/>
    <w:rsid w:val="00350D2A"/>
    <w:rsid w:val="003522E6"/>
    <w:rsid w:val="00356508"/>
    <w:rsid w:val="00370A5D"/>
    <w:rsid w:val="00371583"/>
    <w:rsid w:val="003746F2"/>
    <w:rsid w:val="00374F29"/>
    <w:rsid w:val="00380B28"/>
    <w:rsid w:val="003812E1"/>
    <w:rsid w:val="00394F55"/>
    <w:rsid w:val="00397875"/>
    <w:rsid w:val="003A2167"/>
    <w:rsid w:val="003C2415"/>
    <w:rsid w:val="003C3938"/>
    <w:rsid w:val="003C553B"/>
    <w:rsid w:val="003D1563"/>
    <w:rsid w:val="003D1895"/>
    <w:rsid w:val="003D1A1B"/>
    <w:rsid w:val="003D68BE"/>
    <w:rsid w:val="003D69AD"/>
    <w:rsid w:val="003E27F0"/>
    <w:rsid w:val="003E36A5"/>
    <w:rsid w:val="003F0690"/>
    <w:rsid w:val="003F4C72"/>
    <w:rsid w:val="00400192"/>
    <w:rsid w:val="00402DB7"/>
    <w:rsid w:val="00404042"/>
    <w:rsid w:val="00407822"/>
    <w:rsid w:val="00410A8C"/>
    <w:rsid w:val="004152F2"/>
    <w:rsid w:val="00420EB9"/>
    <w:rsid w:val="00430354"/>
    <w:rsid w:val="004316A7"/>
    <w:rsid w:val="00432CF9"/>
    <w:rsid w:val="00436754"/>
    <w:rsid w:val="00437DE1"/>
    <w:rsid w:val="00441F90"/>
    <w:rsid w:val="004451B8"/>
    <w:rsid w:val="0045265F"/>
    <w:rsid w:val="004531DC"/>
    <w:rsid w:val="00454847"/>
    <w:rsid w:val="0045553B"/>
    <w:rsid w:val="00456CF7"/>
    <w:rsid w:val="00460FAD"/>
    <w:rsid w:val="0046488D"/>
    <w:rsid w:val="004677FF"/>
    <w:rsid w:val="00470F4F"/>
    <w:rsid w:val="00473C8A"/>
    <w:rsid w:val="00474578"/>
    <w:rsid w:val="00481200"/>
    <w:rsid w:val="004822BC"/>
    <w:rsid w:val="00483838"/>
    <w:rsid w:val="00486B34"/>
    <w:rsid w:val="00490DA4"/>
    <w:rsid w:val="004910B8"/>
    <w:rsid w:val="00491882"/>
    <w:rsid w:val="0049279C"/>
    <w:rsid w:val="00494553"/>
    <w:rsid w:val="004978D5"/>
    <w:rsid w:val="004B449B"/>
    <w:rsid w:val="004B5303"/>
    <w:rsid w:val="004B57AB"/>
    <w:rsid w:val="004C5003"/>
    <w:rsid w:val="004D161F"/>
    <w:rsid w:val="004D7C40"/>
    <w:rsid w:val="004E112A"/>
    <w:rsid w:val="004E153E"/>
    <w:rsid w:val="004E18ED"/>
    <w:rsid w:val="004E26DC"/>
    <w:rsid w:val="004E454F"/>
    <w:rsid w:val="004F30E6"/>
    <w:rsid w:val="004F50AE"/>
    <w:rsid w:val="004F719C"/>
    <w:rsid w:val="00511CE1"/>
    <w:rsid w:val="00513DA1"/>
    <w:rsid w:val="00514CA2"/>
    <w:rsid w:val="00515495"/>
    <w:rsid w:val="00525DDD"/>
    <w:rsid w:val="0053482E"/>
    <w:rsid w:val="0054326F"/>
    <w:rsid w:val="00544776"/>
    <w:rsid w:val="00551D4A"/>
    <w:rsid w:val="0055596A"/>
    <w:rsid w:val="0056135B"/>
    <w:rsid w:val="0056188D"/>
    <w:rsid w:val="005660ED"/>
    <w:rsid w:val="00566358"/>
    <w:rsid w:val="00571D9C"/>
    <w:rsid w:val="00572A69"/>
    <w:rsid w:val="00573FCC"/>
    <w:rsid w:val="0058651F"/>
    <w:rsid w:val="0058758B"/>
    <w:rsid w:val="005A12D7"/>
    <w:rsid w:val="005A241B"/>
    <w:rsid w:val="005A46F4"/>
    <w:rsid w:val="005B56F6"/>
    <w:rsid w:val="005B5ECA"/>
    <w:rsid w:val="005B7634"/>
    <w:rsid w:val="005C2552"/>
    <w:rsid w:val="005C3D3D"/>
    <w:rsid w:val="005C4418"/>
    <w:rsid w:val="005C44F0"/>
    <w:rsid w:val="005C4605"/>
    <w:rsid w:val="005C5691"/>
    <w:rsid w:val="005D0115"/>
    <w:rsid w:val="005D0831"/>
    <w:rsid w:val="005D0C98"/>
    <w:rsid w:val="005D318B"/>
    <w:rsid w:val="005E1026"/>
    <w:rsid w:val="005F061B"/>
    <w:rsid w:val="005F1D17"/>
    <w:rsid w:val="005F460F"/>
    <w:rsid w:val="005F7086"/>
    <w:rsid w:val="00600997"/>
    <w:rsid w:val="00603506"/>
    <w:rsid w:val="00603BF1"/>
    <w:rsid w:val="00611FAB"/>
    <w:rsid w:val="00621A9B"/>
    <w:rsid w:val="00622AC9"/>
    <w:rsid w:val="00625782"/>
    <w:rsid w:val="00640340"/>
    <w:rsid w:val="00641259"/>
    <w:rsid w:val="006428A1"/>
    <w:rsid w:val="00647B26"/>
    <w:rsid w:val="00653E71"/>
    <w:rsid w:val="006557A2"/>
    <w:rsid w:val="006579E9"/>
    <w:rsid w:val="00663E52"/>
    <w:rsid w:val="006674FA"/>
    <w:rsid w:val="006678E2"/>
    <w:rsid w:val="00670D58"/>
    <w:rsid w:val="00671DA7"/>
    <w:rsid w:val="00672565"/>
    <w:rsid w:val="006762EB"/>
    <w:rsid w:val="00681CA4"/>
    <w:rsid w:val="00684D0A"/>
    <w:rsid w:val="00686216"/>
    <w:rsid w:val="006930E0"/>
    <w:rsid w:val="006953F6"/>
    <w:rsid w:val="00695E44"/>
    <w:rsid w:val="00697DFA"/>
    <w:rsid w:val="006A0FB9"/>
    <w:rsid w:val="006A33C4"/>
    <w:rsid w:val="006A796A"/>
    <w:rsid w:val="006C711F"/>
    <w:rsid w:val="006D12FA"/>
    <w:rsid w:val="006D667D"/>
    <w:rsid w:val="006F1A0D"/>
    <w:rsid w:val="006F2AF7"/>
    <w:rsid w:val="006F3304"/>
    <w:rsid w:val="006F381F"/>
    <w:rsid w:val="006F38AC"/>
    <w:rsid w:val="006F5428"/>
    <w:rsid w:val="006F6DA7"/>
    <w:rsid w:val="00700096"/>
    <w:rsid w:val="00703DDB"/>
    <w:rsid w:val="00706682"/>
    <w:rsid w:val="00707D56"/>
    <w:rsid w:val="00711235"/>
    <w:rsid w:val="007139EC"/>
    <w:rsid w:val="00721BD3"/>
    <w:rsid w:val="00725B65"/>
    <w:rsid w:val="00727A0A"/>
    <w:rsid w:val="00730754"/>
    <w:rsid w:val="007329C1"/>
    <w:rsid w:val="00736EDC"/>
    <w:rsid w:val="00740A00"/>
    <w:rsid w:val="00743BA7"/>
    <w:rsid w:val="00743EEC"/>
    <w:rsid w:val="007475B3"/>
    <w:rsid w:val="007475ED"/>
    <w:rsid w:val="00750E26"/>
    <w:rsid w:val="0075306E"/>
    <w:rsid w:val="0075324C"/>
    <w:rsid w:val="00762DE5"/>
    <w:rsid w:val="00763CFA"/>
    <w:rsid w:val="0077169F"/>
    <w:rsid w:val="0077204B"/>
    <w:rsid w:val="00772E92"/>
    <w:rsid w:val="007742F0"/>
    <w:rsid w:val="007822B2"/>
    <w:rsid w:val="00782CC3"/>
    <w:rsid w:val="00786604"/>
    <w:rsid w:val="00786E37"/>
    <w:rsid w:val="00791D91"/>
    <w:rsid w:val="00794197"/>
    <w:rsid w:val="007B0E47"/>
    <w:rsid w:val="007B111E"/>
    <w:rsid w:val="007C293A"/>
    <w:rsid w:val="007C5958"/>
    <w:rsid w:val="007C70B5"/>
    <w:rsid w:val="007D0E2F"/>
    <w:rsid w:val="007D2E3B"/>
    <w:rsid w:val="007D486B"/>
    <w:rsid w:val="007D54F3"/>
    <w:rsid w:val="007E3346"/>
    <w:rsid w:val="007F1710"/>
    <w:rsid w:val="007F3253"/>
    <w:rsid w:val="007F5FF6"/>
    <w:rsid w:val="00807E1B"/>
    <w:rsid w:val="00811370"/>
    <w:rsid w:val="00816687"/>
    <w:rsid w:val="008202CB"/>
    <w:rsid w:val="00822A84"/>
    <w:rsid w:val="00826839"/>
    <w:rsid w:val="00834D9C"/>
    <w:rsid w:val="00836106"/>
    <w:rsid w:val="00842554"/>
    <w:rsid w:val="00851400"/>
    <w:rsid w:val="00857437"/>
    <w:rsid w:val="008659BD"/>
    <w:rsid w:val="00866D3A"/>
    <w:rsid w:val="00867943"/>
    <w:rsid w:val="00874C54"/>
    <w:rsid w:val="00874E40"/>
    <w:rsid w:val="008767C7"/>
    <w:rsid w:val="00885FC4"/>
    <w:rsid w:val="008861CE"/>
    <w:rsid w:val="0088668E"/>
    <w:rsid w:val="00891F5C"/>
    <w:rsid w:val="008946AB"/>
    <w:rsid w:val="008A0B5C"/>
    <w:rsid w:val="008A5BB3"/>
    <w:rsid w:val="008A799B"/>
    <w:rsid w:val="008B2EFE"/>
    <w:rsid w:val="008B501E"/>
    <w:rsid w:val="008B5D9E"/>
    <w:rsid w:val="008B5EDA"/>
    <w:rsid w:val="008C1C10"/>
    <w:rsid w:val="008C291E"/>
    <w:rsid w:val="008C3D69"/>
    <w:rsid w:val="008C6877"/>
    <w:rsid w:val="008D2C6C"/>
    <w:rsid w:val="008D2D90"/>
    <w:rsid w:val="008D6357"/>
    <w:rsid w:val="008E0C79"/>
    <w:rsid w:val="008E402B"/>
    <w:rsid w:val="008E5100"/>
    <w:rsid w:val="008F301F"/>
    <w:rsid w:val="008F3303"/>
    <w:rsid w:val="008F4DF0"/>
    <w:rsid w:val="008F59A4"/>
    <w:rsid w:val="00901239"/>
    <w:rsid w:val="00901537"/>
    <w:rsid w:val="00904E11"/>
    <w:rsid w:val="0091058F"/>
    <w:rsid w:val="00910695"/>
    <w:rsid w:val="00911258"/>
    <w:rsid w:val="00912759"/>
    <w:rsid w:val="0092027E"/>
    <w:rsid w:val="00920975"/>
    <w:rsid w:val="00923270"/>
    <w:rsid w:val="009307FF"/>
    <w:rsid w:val="00930CB4"/>
    <w:rsid w:val="00934DC3"/>
    <w:rsid w:val="009366DF"/>
    <w:rsid w:val="00937948"/>
    <w:rsid w:val="00944E8C"/>
    <w:rsid w:val="00950DFD"/>
    <w:rsid w:val="0096008E"/>
    <w:rsid w:val="009607F4"/>
    <w:rsid w:val="00962C58"/>
    <w:rsid w:val="00967253"/>
    <w:rsid w:val="00970573"/>
    <w:rsid w:val="00973C5B"/>
    <w:rsid w:val="009751F7"/>
    <w:rsid w:val="00977712"/>
    <w:rsid w:val="00983146"/>
    <w:rsid w:val="0098372A"/>
    <w:rsid w:val="00992253"/>
    <w:rsid w:val="00994938"/>
    <w:rsid w:val="00997E01"/>
    <w:rsid w:val="009A2698"/>
    <w:rsid w:val="009A7866"/>
    <w:rsid w:val="009B0684"/>
    <w:rsid w:val="009B416E"/>
    <w:rsid w:val="009B42A3"/>
    <w:rsid w:val="009B472C"/>
    <w:rsid w:val="009C0B6A"/>
    <w:rsid w:val="009C2342"/>
    <w:rsid w:val="009C7930"/>
    <w:rsid w:val="009D3015"/>
    <w:rsid w:val="009D4A89"/>
    <w:rsid w:val="009E015C"/>
    <w:rsid w:val="009E06B7"/>
    <w:rsid w:val="009E0777"/>
    <w:rsid w:val="009E3870"/>
    <w:rsid w:val="009E6C31"/>
    <w:rsid w:val="009E7E4C"/>
    <w:rsid w:val="009F0CB0"/>
    <w:rsid w:val="00A00D64"/>
    <w:rsid w:val="00A01D5B"/>
    <w:rsid w:val="00A101A6"/>
    <w:rsid w:val="00A16D1A"/>
    <w:rsid w:val="00A21ACA"/>
    <w:rsid w:val="00A24E9C"/>
    <w:rsid w:val="00A30A81"/>
    <w:rsid w:val="00A34534"/>
    <w:rsid w:val="00A35677"/>
    <w:rsid w:val="00A3730C"/>
    <w:rsid w:val="00A46C0E"/>
    <w:rsid w:val="00A501EB"/>
    <w:rsid w:val="00A52752"/>
    <w:rsid w:val="00A5793C"/>
    <w:rsid w:val="00A579BE"/>
    <w:rsid w:val="00A57F10"/>
    <w:rsid w:val="00A6005D"/>
    <w:rsid w:val="00A61754"/>
    <w:rsid w:val="00A639BB"/>
    <w:rsid w:val="00A669ED"/>
    <w:rsid w:val="00A6795E"/>
    <w:rsid w:val="00A72238"/>
    <w:rsid w:val="00A731B2"/>
    <w:rsid w:val="00A820AC"/>
    <w:rsid w:val="00A85419"/>
    <w:rsid w:val="00A9096C"/>
    <w:rsid w:val="00A90FD0"/>
    <w:rsid w:val="00A94E27"/>
    <w:rsid w:val="00AA0260"/>
    <w:rsid w:val="00AA0A14"/>
    <w:rsid w:val="00AB23BE"/>
    <w:rsid w:val="00AB4AD8"/>
    <w:rsid w:val="00AB5171"/>
    <w:rsid w:val="00AC3C30"/>
    <w:rsid w:val="00AC4FA6"/>
    <w:rsid w:val="00AD0083"/>
    <w:rsid w:val="00AD021D"/>
    <w:rsid w:val="00AD52C8"/>
    <w:rsid w:val="00AE0139"/>
    <w:rsid w:val="00AE250B"/>
    <w:rsid w:val="00AE34C0"/>
    <w:rsid w:val="00AE78D5"/>
    <w:rsid w:val="00AF0C63"/>
    <w:rsid w:val="00AF2242"/>
    <w:rsid w:val="00B02FCC"/>
    <w:rsid w:val="00B07936"/>
    <w:rsid w:val="00B110FE"/>
    <w:rsid w:val="00B136E5"/>
    <w:rsid w:val="00B15A55"/>
    <w:rsid w:val="00B170EE"/>
    <w:rsid w:val="00B257B4"/>
    <w:rsid w:val="00B344FF"/>
    <w:rsid w:val="00B36477"/>
    <w:rsid w:val="00B364B2"/>
    <w:rsid w:val="00B36AD2"/>
    <w:rsid w:val="00B419F3"/>
    <w:rsid w:val="00B42772"/>
    <w:rsid w:val="00B42BB2"/>
    <w:rsid w:val="00B468C6"/>
    <w:rsid w:val="00B4737D"/>
    <w:rsid w:val="00B47CC8"/>
    <w:rsid w:val="00B53273"/>
    <w:rsid w:val="00B53A79"/>
    <w:rsid w:val="00B5443E"/>
    <w:rsid w:val="00B54C10"/>
    <w:rsid w:val="00B55598"/>
    <w:rsid w:val="00B55709"/>
    <w:rsid w:val="00B60213"/>
    <w:rsid w:val="00B603D2"/>
    <w:rsid w:val="00B6168B"/>
    <w:rsid w:val="00B623BD"/>
    <w:rsid w:val="00B70E00"/>
    <w:rsid w:val="00B72DE6"/>
    <w:rsid w:val="00B73E10"/>
    <w:rsid w:val="00B7726D"/>
    <w:rsid w:val="00B80146"/>
    <w:rsid w:val="00B80D10"/>
    <w:rsid w:val="00B865EC"/>
    <w:rsid w:val="00B87151"/>
    <w:rsid w:val="00B926E9"/>
    <w:rsid w:val="00B9287B"/>
    <w:rsid w:val="00BA3B9B"/>
    <w:rsid w:val="00BA5FEC"/>
    <w:rsid w:val="00BB1470"/>
    <w:rsid w:val="00BB4445"/>
    <w:rsid w:val="00BB5DC4"/>
    <w:rsid w:val="00BB63FA"/>
    <w:rsid w:val="00BB675D"/>
    <w:rsid w:val="00BC0334"/>
    <w:rsid w:val="00BC58EF"/>
    <w:rsid w:val="00BD05ED"/>
    <w:rsid w:val="00BD0755"/>
    <w:rsid w:val="00BD54A3"/>
    <w:rsid w:val="00BE090D"/>
    <w:rsid w:val="00BE3BF5"/>
    <w:rsid w:val="00BE4C21"/>
    <w:rsid w:val="00BE5C29"/>
    <w:rsid w:val="00BF6470"/>
    <w:rsid w:val="00C01C0B"/>
    <w:rsid w:val="00C078F3"/>
    <w:rsid w:val="00C105AB"/>
    <w:rsid w:val="00C11400"/>
    <w:rsid w:val="00C16604"/>
    <w:rsid w:val="00C20EA1"/>
    <w:rsid w:val="00C2461B"/>
    <w:rsid w:val="00C3653D"/>
    <w:rsid w:val="00C41059"/>
    <w:rsid w:val="00C41F13"/>
    <w:rsid w:val="00C45FAA"/>
    <w:rsid w:val="00C4625C"/>
    <w:rsid w:val="00C53E6B"/>
    <w:rsid w:val="00C5544D"/>
    <w:rsid w:val="00C55F22"/>
    <w:rsid w:val="00C568B2"/>
    <w:rsid w:val="00C56D49"/>
    <w:rsid w:val="00C66338"/>
    <w:rsid w:val="00C73AD2"/>
    <w:rsid w:val="00C76BB3"/>
    <w:rsid w:val="00C818DA"/>
    <w:rsid w:val="00C83F2D"/>
    <w:rsid w:val="00C846F5"/>
    <w:rsid w:val="00C84F74"/>
    <w:rsid w:val="00C8736C"/>
    <w:rsid w:val="00C9065B"/>
    <w:rsid w:val="00C946EC"/>
    <w:rsid w:val="00C96652"/>
    <w:rsid w:val="00CA02ED"/>
    <w:rsid w:val="00CA63AE"/>
    <w:rsid w:val="00CA7FAA"/>
    <w:rsid w:val="00CB1072"/>
    <w:rsid w:val="00CB5536"/>
    <w:rsid w:val="00CB59F1"/>
    <w:rsid w:val="00CC094B"/>
    <w:rsid w:val="00CC4B4F"/>
    <w:rsid w:val="00CE14B1"/>
    <w:rsid w:val="00CF7D33"/>
    <w:rsid w:val="00D0276A"/>
    <w:rsid w:val="00D109BB"/>
    <w:rsid w:val="00D1132A"/>
    <w:rsid w:val="00D1581C"/>
    <w:rsid w:val="00D16659"/>
    <w:rsid w:val="00D23915"/>
    <w:rsid w:val="00D31CFD"/>
    <w:rsid w:val="00D35DD2"/>
    <w:rsid w:val="00D367A1"/>
    <w:rsid w:val="00D40E8C"/>
    <w:rsid w:val="00D4176B"/>
    <w:rsid w:val="00D427E2"/>
    <w:rsid w:val="00D45990"/>
    <w:rsid w:val="00D45B28"/>
    <w:rsid w:val="00D5107B"/>
    <w:rsid w:val="00D52F65"/>
    <w:rsid w:val="00D5429C"/>
    <w:rsid w:val="00D668C4"/>
    <w:rsid w:val="00D73E08"/>
    <w:rsid w:val="00D80AA2"/>
    <w:rsid w:val="00D85605"/>
    <w:rsid w:val="00D85D89"/>
    <w:rsid w:val="00D90578"/>
    <w:rsid w:val="00D91492"/>
    <w:rsid w:val="00D91CC4"/>
    <w:rsid w:val="00D91FEF"/>
    <w:rsid w:val="00D97D79"/>
    <w:rsid w:val="00DA479A"/>
    <w:rsid w:val="00DA5037"/>
    <w:rsid w:val="00DB44BD"/>
    <w:rsid w:val="00DC308F"/>
    <w:rsid w:val="00DC509F"/>
    <w:rsid w:val="00DC56B8"/>
    <w:rsid w:val="00DC6AF5"/>
    <w:rsid w:val="00DD355E"/>
    <w:rsid w:val="00DD4864"/>
    <w:rsid w:val="00DD4BB1"/>
    <w:rsid w:val="00DD761D"/>
    <w:rsid w:val="00DE1815"/>
    <w:rsid w:val="00DE390C"/>
    <w:rsid w:val="00DF156F"/>
    <w:rsid w:val="00DF69C5"/>
    <w:rsid w:val="00DF6E33"/>
    <w:rsid w:val="00E04125"/>
    <w:rsid w:val="00E04698"/>
    <w:rsid w:val="00E12F58"/>
    <w:rsid w:val="00E1566C"/>
    <w:rsid w:val="00E23A30"/>
    <w:rsid w:val="00E30BD4"/>
    <w:rsid w:val="00E32BDA"/>
    <w:rsid w:val="00E41CE3"/>
    <w:rsid w:val="00E42E5E"/>
    <w:rsid w:val="00E4336C"/>
    <w:rsid w:val="00E437A6"/>
    <w:rsid w:val="00E537DD"/>
    <w:rsid w:val="00E617A2"/>
    <w:rsid w:val="00E65E56"/>
    <w:rsid w:val="00E731C3"/>
    <w:rsid w:val="00E73950"/>
    <w:rsid w:val="00E77395"/>
    <w:rsid w:val="00E8127B"/>
    <w:rsid w:val="00E97351"/>
    <w:rsid w:val="00EA2BCB"/>
    <w:rsid w:val="00EB4324"/>
    <w:rsid w:val="00EB5DAC"/>
    <w:rsid w:val="00EB5E86"/>
    <w:rsid w:val="00EC3858"/>
    <w:rsid w:val="00ED0660"/>
    <w:rsid w:val="00ED4B80"/>
    <w:rsid w:val="00ED5905"/>
    <w:rsid w:val="00EE5AA7"/>
    <w:rsid w:val="00EF1431"/>
    <w:rsid w:val="00EF243F"/>
    <w:rsid w:val="00EF7857"/>
    <w:rsid w:val="00EF78D1"/>
    <w:rsid w:val="00F00FE9"/>
    <w:rsid w:val="00F03DAD"/>
    <w:rsid w:val="00F0671B"/>
    <w:rsid w:val="00F06AE6"/>
    <w:rsid w:val="00F078E3"/>
    <w:rsid w:val="00F10677"/>
    <w:rsid w:val="00F161AB"/>
    <w:rsid w:val="00F168CD"/>
    <w:rsid w:val="00F1794C"/>
    <w:rsid w:val="00F24377"/>
    <w:rsid w:val="00F27084"/>
    <w:rsid w:val="00F424A6"/>
    <w:rsid w:val="00F43D2D"/>
    <w:rsid w:val="00F6006B"/>
    <w:rsid w:val="00F67DF2"/>
    <w:rsid w:val="00F75AF7"/>
    <w:rsid w:val="00FA0334"/>
    <w:rsid w:val="00FA3115"/>
    <w:rsid w:val="00FA6654"/>
    <w:rsid w:val="00FB7BFF"/>
    <w:rsid w:val="00FC028A"/>
    <w:rsid w:val="00FC67AD"/>
    <w:rsid w:val="00FC71CD"/>
    <w:rsid w:val="00FD6DFF"/>
    <w:rsid w:val="00FE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B1BC0FB-53DE-45F9-8CAD-6ADE3507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532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5140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3746F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aliases w:val="Основний текст Знак1"/>
    <w:link w:val="a1"/>
    <w:uiPriority w:val="99"/>
    <w:locked/>
    <w:rsid w:val="001462E0"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a4">
    <w:name w:val="Body Text Indent"/>
    <w:basedOn w:val="a"/>
    <w:link w:val="a5"/>
    <w:uiPriority w:val="99"/>
    <w:rsid w:val="00967253"/>
    <w:pPr>
      <w:ind w:left="360"/>
      <w:jc w:val="both"/>
    </w:pPr>
    <w:rPr>
      <w:bCs/>
      <w:sz w:val="28"/>
      <w:lang w:val="uk-UA"/>
    </w:r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E1566C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a8">
    <w:name w:val="Стиль"/>
    <w:basedOn w:val="a"/>
    <w:uiPriority w:val="99"/>
    <w:rsid w:val="007F5FF6"/>
    <w:rPr>
      <w:rFonts w:ascii="Verdana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uiPriority w:val="99"/>
    <w:rsid w:val="000D609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11">
    <w:name w:val="Знак Знак1"/>
    <w:basedOn w:val="a"/>
    <w:uiPriority w:val="99"/>
    <w:rsid w:val="00B70E00"/>
    <w:rPr>
      <w:rFonts w:ascii="Verdana" w:hAnsi="Verdana" w:cs="Verdana"/>
      <w:sz w:val="20"/>
      <w:szCs w:val="20"/>
      <w:lang w:val="en-US" w:eastAsia="en-US"/>
    </w:rPr>
  </w:style>
  <w:style w:type="paragraph" w:styleId="a9">
    <w:name w:val="Normal (Web)"/>
    <w:basedOn w:val="a"/>
    <w:uiPriority w:val="99"/>
    <w:rsid w:val="003746F2"/>
    <w:pPr>
      <w:spacing w:before="100" w:beforeAutospacing="1" w:after="100" w:afterAutospacing="1"/>
    </w:pPr>
    <w:rPr>
      <w:lang w:val="uk-UA"/>
    </w:rPr>
  </w:style>
  <w:style w:type="paragraph" w:customStyle="1" w:styleId="110">
    <w:name w:val="Знак Знак11"/>
    <w:basedOn w:val="a"/>
    <w:uiPriority w:val="99"/>
    <w:rsid w:val="00114286"/>
    <w:rPr>
      <w:rFonts w:ascii="Verdana" w:hAnsi="Verdana" w:cs="Verdana"/>
      <w:sz w:val="20"/>
      <w:szCs w:val="20"/>
      <w:lang w:val="en-US" w:eastAsia="en-US"/>
    </w:rPr>
  </w:style>
  <w:style w:type="paragraph" w:styleId="aa">
    <w:name w:val="footer"/>
    <w:basedOn w:val="a"/>
    <w:link w:val="ab"/>
    <w:uiPriority w:val="99"/>
    <w:rsid w:val="00A30A81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c">
    <w:name w:val="page number"/>
    <w:basedOn w:val="a0"/>
    <w:uiPriority w:val="99"/>
    <w:rsid w:val="00A30A81"/>
    <w:rPr>
      <w:rFonts w:cs="Times New Roman"/>
    </w:rPr>
  </w:style>
  <w:style w:type="paragraph" w:customStyle="1" w:styleId="ad">
    <w:name w:val="Знак Знак"/>
    <w:basedOn w:val="a"/>
    <w:uiPriority w:val="99"/>
    <w:rsid w:val="00050392"/>
    <w:rPr>
      <w:rFonts w:ascii="Verdana" w:hAnsi="Verdana" w:cs="Verdana"/>
      <w:sz w:val="20"/>
      <w:szCs w:val="20"/>
      <w:lang w:val="en-US" w:eastAsia="en-US"/>
    </w:rPr>
  </w:style>
  <w:style w:type="character" w:customStyle="1" w:styleId="ptitle">
    <w:name w:val="ptitle"/>
    <w:basedOn w:val="a0"/>
    <w:uiPriority w:val="99"/>
    <w:rsid w:val="00EA2BCB"/>
    <w:rPr>
      <w:rFonts w:cs="Times New Roman"/>
    </w:rPr>
  </w:style>
  <w:style w:type="paragraph" w:customStyle="1" w:styleId="ae">
    <w:name w:val="Нормальний текст"/>
    <w:basedOn w:val="a"/>
    <w:uiPriority w:val="99"/>
    <w:rsid w:val="002362B0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af">
    <w:name w:val="Назва документа"/>
    <w:basedOn w:val="a"/>
    <w:next w:val="a"/>
    <w:uiPriority w:val="99"/>
    <w:rsid w:val="004E454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af0">
    <w:name w:val="Час та місце"/>
    <w:basedOn w:val="a"/>
    <w:uiPriority w:val="99"/>
    <w:rsid w:val="00816687"/>
    <w:pPr>
      <w:keepNext/>
      <w:keepLines/>
      <w:spacing w:before="120" w:after="240"/>
      <w:jc w:val="center"/>
    </w:pPr>
    <w:rPr>
      <w:rFonts w:ascii="Antiqua" w:hAnsi="Antiqua"/>
      <w:sz w:val="26"/>
      <w:szCs w:val="20"/>
      <w:lang w:val="uk-UA"/>
    </w:rPr>
  </w:style>
  <w:style w:type="paragraph" w:styleId="a1">
    <w:name w:val="Body Text"/>
    <w:basedOn w:val="a"/>
    <w:link w:val="a0"/>
    <w:uiPriority w:val="99"/>
    <w:rsid w:val="001462E0"/>
    <w:pPr>
      <w:spacing w:after="120"/>
    </w:pPr>
  </w:style>
  <w:style w:type="character" w:customStyle="1" w:styleId="af1">
    <w:name w:val="Основний текст Знак"/>
    <w:basedOn w:val="a0"/>
    <w:uiPriority w:val="99"/>
    <w:semiHidden/>
    <w:rPr>
      <w:rFonts w:cs="Times New Roman"/>
      <w:sz w:val="24"/>
      <w:szCs w:val="24"/>
      <w:lang w:val="ru-RU" w:eastAsia="ru-RU"/>
    </w:rPr>
  </w:style>
  <w:style w:type="character" w:customStyle="1" w:styleId="af2">
    <w:name w:val="Основной текст Знак"/>
    <w:basedOn w:val="a0"/>
    <w:uiPriority w:val="99"/>
    <w:semiHidden/>
    <w:rPr>
      <w:rFonts w:cs="Times New Roman"/>
      <w:sz w:val="24"/>
      <w:szCs w:val="24"/>
      <w:lang w:val="ru-RU"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410A8C"/>
    <w:rPr>
      <w:rFonts w:ascii="Verdana" w:hAnsi="Verdana" w:cs="Verdana"/>
      <w:sz w:val="20"/>
      <w:szCs w:val="20"/>
      <w:lang w:val="en-US" w:eastAsia="en-US"/>
    </w:rPr>
  </w:style>
  <w:style w:type="paragraph" w:styleId="af3">
    <w:name w:val="header"/>
    <w:basedOn w:val="a"/>
    <w:link w:val="af4"/>
    <w:uiPriority w:val="99"/>
    <w:rsid w:val="00977712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f5">
    <w:name w:val="Hyperlink"/>
    <w:basedOn w:val="a0"/>
    <w:uiPriority w:val="99"/>
    <w:rsid w:val="00C818DA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555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55598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27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85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85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Автодор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Стас</dc:creator>
  <cp:keywords/>
  <dc:description/>
  <cp:lastModifiedBy>1</cp:lastModifiedBy>
  <cp:revision>2</cp:revision>
  <cp:lastPrinted>2020-05-18T12:44:00Z</cp:lastPrinted>
  <dcterms:created xsi:type="dcterms:W3CDTF">2020-05-26T09:42:00Z</dcterms:created>
  <dcterms:modified xsi:type="dcterms:W3CDTF">2020-05-26T09:42:00Z</dcterms:modified>
</cp:coreProperties>
</file>