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11D" w:rsidRDefault="00D5311D" w:rsidP="00E126D2">
      <w:pPr>
        <w:spacing w:before="150" w:after="150" w:line="240" w:lineRule="auto"/>
        <w:ind w:left="450" w:right="450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ПОЯСНЮВАЛЬНА ЗАПИСКА</w:t>
      </w:r>
    </w:p>
    <w:p w:rsidR="00D42132" w:rsidRDefault="00F35750" w:rsidP="00E126D2">
      <w:pPr>
        <w:spacing w:before="150" w:after="150" w:line="240" w:lineRule="auto"/>
        <w:ind w:left="450" w:right="450"/>
        <w:jc w:val="center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220C57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до </w:t>
      </w:r>
      <w:r w:rsidR="00D5311D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прое</w:t>
      </w:r>
      <w:r w:rsidR="00E126D2" w:rsidRPr="009A19B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кту</w:t>
      </w:r>
      <w:r w:rsidR="002E25E7" w:rsidRPr="009A19B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Закону України </w:t>
      </w:r>
      <w:r w:rsidR="00220C57" w:rsidRPr="009A19B3">
        <w:rPr>
          <w:rFonts w:ascii="Times New Roman" w:eastAsia="Times New Roman" w:hAnsi="Times New Roman"/>
          <w:sz w:val="28"/>
          <w:szCs w:val="28"/>
          <w:lang w:val="uk-UA" w:eastAsia="uk-UA"/>
        </w:rPr>
        <w:t>„</w:t>
      </w:r>
      <w:r w:rsidR="002E25E7" w:rsidRPr="009A19B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П</w:t>
      </w:r>
      <w:r w:rsidR="00E126D2" w:rsidRPr="009A19B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ро внесення змін</w:t>
      </w:r>
      <w:r w:rsidR="009A19B3" w:rsidRPr="009A19B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и</w:t>
      </w:r>
      <w:r w:rsidR="00E126D2" w:rsidRPr="009A19B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до </w:t>
      </w:r>
      <w:r w:rsidR="009A19B3" w:rsidRPr="009A19B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статті 19 </w:t>
      </w:r>
      <w:r w:rsidR="00E126D2" w:rsidRPr="009A19B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Закону України </w:t>
      </w:r>
      <w:r w:rsidR="00220C57" w:rsidRPr="009A19B3">
        <w:rPr>
          <w:rFonts w:ascii="Times New Roman" w:eastAsia="Times New Roman" w:hAnsi="Times New Roman"/>
          <w:sz w:val="28"/>
          <w:szCs w:val="28"/>
          <w:lang w:val="uk-UA" w:eastAsia="uk-UA"/>
        </w:rPr>
        <w:t>„</w:t>
      </w:r>
      <w:r w:rsidR="00E126D2" w:rsidRPr="009A19B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Про </w:t>
      </w:r>
      <w:r w:rsidR="00220C57" w:rsidRPr="009A19B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Д</w:t>
      </w:r>
      <w:r w:rsidR="00E126D2" w:rsidRPr="009A19B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ержавну прикордонну службу України</w:t>
      </w:r>
      <w:r w:rsidR="00220C57" w:rsidRPr="009A19B3">
        <w:rPr>
          <w:rFonts w:ascii="Times New Roman" w:eastAsia="Times New Roman" w:hAnsi="Times New Roman"/>
          <w:sz w:val="28"/>
          <w:szCs w:val="28"/>
          <w:lang w:val="uk-UA" w:eastAsia="uk-UA"/>
        </w:rPr>
        <w:t>”</w:t>
      </w:r>
      <w:r w:rsidR="00220C57" w:rsidRPr="009A19B3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E126D2" w:rsidRPr="009A19B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</w:t>
      </w:r>
      <w:r w:rsidR="00F2523C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                        </w:t>
      </w:r>
      <w:r w:rsidR="00E126D2" w:rsidRPr="009A19B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щодо </w:t>
      </w:r>
      <w:r w:rsidR="00D42132" w:rsidRPr="009A19B3">
        <w:rPr>
          <w:rFonts w:ascii="Times New Roman" w:hAnsi="Times New Roman"/>
          <w:b/>
          <w:bCs/>
          <w:sz w:val="28"/>
          <w:szCs w:val="28"/>
          <w:shd w:val="clear" w:color="auto" w:fill="FFFFFF"/>
          <w:lang w:val="uk-UA"/>
        </w:rPr>
        <w:t>отримання інформації про осіб, які перетинали державний кордон України</w:t>
      </w:r>
      <w:r w:rsidR="00D42132" w:rsidRPr="009A19B3">
        <w:rPr>
          <w:rFonts w:ascii="Times New Roman" w:eastAsia="Times New Roman" w:hAnsi="Times New Roman"/>
          <w:sz w:val="28"/>
          <w:szCs w:val="28"/>
          <w:lang w:val="uk-UA" w:eastAsia="uk-UA"/>
        </w:rPr>
        <w:t>”</w:t>
      </w:r>
    </w:p>
    <w:p w:rsidR="00DD4093" w:rsidRPr="00DD4093" w:rsidRDefault="00DD4093" w:rsidP="00E126D2">
      <w:pPr>
        <w:spacing w:before="150" w:after="150" w:line="240" w:lineRule="auto"/>
        <w:ind w:left="450" w:right="450"/>
        <w:jc w:val="center"/>
        <w:rPr>
          <w:rFonts w:ascii="Times New Roman" w:eastAsia="Times New Roman" w:hAnsi="Times New Roman"/>
          <w:sz w:val="16"/>
          <w:szCs w:val="16"/>
          <w:lang w:val="uk-UA" w:eastAsia="uk-UA"/>
        </w:rPr>
      </w:pPr>
    </w:p>
    <w:p w:rsidR="00062642" w:rsidRPr="00062642" w:rsidRDefault="00062642" w:rsidP="007E693D">
      <w:pPr>
        <w:spacing w:before="120" w:after="120" w:line="312" w:lineRule="auto"/>
        <w:jc w:val="both"/>
        <w:rPr>
          <w:rFonts w:ascii="Times New Roman" w:eastAsia="Times New Roman" w:hAnsi="Times New Roman"/>
          <w:b/>
          <w:bCs/>
          <w:color w:val="000000"/>
          <w:sz w:val="8"/>
          <w:szCs w:val="8"/>
          <w:lang w:val="uk-UA" w:eastAsia="ru-RU"/>
        </w:rPr>
      </w:pPr>
      <w:bookmarkStart w:id="1" w:name="n1976"/>
      <w:bookmarkEnd w:id="1"/>
    </w:p>
    <w:p w:rsidR="00E126D2" w:rsidRPr="00220C57" w:rsidRDefault="00E126D2" w:rsidP="00F2523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20C57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1. Резюме</w:t>
      </w:r>
    </w:p>
    <w:p w:rsidR="002F2D8A" w:rsidRDefault="00D5311D" w:rsidP="00F2523C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</w:pPr>
      <w:bookmarkStart w:id="2" w:name="n1977"/>
      <w:bookmarkEnd w:id="2"/>
      <w:r w:rsidRPr="00220C57">
        <w:rPr>
          <w:rFonts w:ascii="Times New Roman" w:eastAsia="Times New Roman" w:hAnsi="Times New Roman"/>
          <w:sz w:val="28"/>
          <w:szCs w:val="28"/>
          <w:lang w:val="uk-UA" w:eastAsia="ru-RU"/>
        </w:rPr>
        <w:t>Проектом</w:t>
      </w:r>
      <w:r w:rsidR="00790501" w:rsidRPr="00220C5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акта передбачається с</w:t>
      </w:r>
      <w:r w:rsidR="00E126D2" w:rsidRPr="00220C5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творення умов для визначення механізму обміну інформацією між Міністерством соціальної політики та Державною прикордонною службою з метою </w:t>
      </w:r>
      <w:r w:rsidR="002F2D8A" w:rsidRPr="002F2D8A">
        <w:rPr>
          <w:rStyle w:val="rvts0"/>
          <w:rFonts w:ascii="Times New Roman" w:hAnsi="Times New Roman"/>
          <w:sz w:val="28"/>
          <w:szCs w:val="28"/>
          <w:lang w:val="uk-UA"/>
        </w:rPr>
        <w:t>здійснення державного контролю за додержанням вимог законодавства під</w:t>
      </w:r>
      <w:r w:rsidR="002F2D8A" w:rsidRPr="002F2D8A">
        <w:rPr>
          <w:rStyle w:val="rvts0"/>
          <w:rFonts w:ascii="Times New Roman" w:hAnsi="Times New Roman"/>
          <w:sz w:val="28"/>
          <w:szCs w:val="28"/>
        </w:rPr>
        <w:t xml:space="preserve"> час </w:t>
      </w:r>
      <w:r w:rsidR="002F2D8A" w:rsidRPr="002F2D8A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визначення права громадян на призначення (отримання) державних виплат</w:t>
      </w:r>
      <w:r w:rsidR="001559E2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, а також виявлення можливих зловживань або фактів надання недостовірних даних, що призводить до нецільового використання бюджетних коштів</w:t>
      </w:r>
      <w:r w:rsidR="00FD5502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 на зазначені цілі</w:t>
      </w:r>
      <w:r w:rsidR="001559E2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.</w:t>
      </w:r>
    </w:p>
    <w:p w:rsidR="00D7574A" w:rsidRPr="00D7574A" w:rsidRDefault="00D7574A" w:rsidP="00F2523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12"/>
          <w:szCs w:val="12"/>
          <w:lang w:val="uk-UA" w:eastAsia="ru-RU"/>
        </w:rPr>
      </w:pPr>
    </w:p>
    <w:p w:rsidR="00E126D2" w:rsidRPr="00220C57" w:rsidRDefault="00E126D2" w:rsidP="00F2523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bookmarkStart w:id="3" w:name="n1978"/>
      <w:bookmarkEnd w:id="3"/>
      <w:r w:rsidRPr="00220C57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2. Проблема, яка потребує розв’язання</w:t>
      </w:r>
    </w:p>
    <w:p w:rsidR="004C21E1" w:rsidRDefault="00F2523C" w:rsidP="00F2523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bookmarkStart w:id="4" w:name="n1979"/>
      <w:bookmarkEnd w:id="4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Чинними нормативно-правовими актами не </w:t>
      </w:r>
      <w:r w:rsidR="004F6C0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забезпечено </w:t>
      </w:r>
      <w:r w:rsidR="008A6F3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автоматизованого обміну </w:t>
      </w:r>
      <w:r w:rsidR="0003597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інформацією </w:t>
      </w:r>
      <w:r w:rsidR="00790501" w:rsidRPr="00220C5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між Міністерством соціальної політики та Державною прикордонною службою </w:t>
      </w:r>
      <w:r w:rsidR="00EE2C2D">
        <w:rPr>
          <w:rFonts w:ascii="Times New Roman" w:eastAsia="Times New Roman" w:hAnsi="Times New Roman"/>
          <w:sz w:val="28"/>
          <w:szCs w:val="28"/>
          <w:lang w:val="uk-UA" w:eastAsia="ru-RU"/>
        </w:rPr>
        <w:t>для отримання відомостей про громадян України, які перетинали державний кордон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 Для урегулювання цієї проблеми розроблено проект акта.</w:t>
      </w:r>
    </w:p>
    <w:p w:rsidR="00D7574A" w:rsidRPr="00D7574A" w:rsidRDefault="00D7574A" w:rsidP="00F2523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12"/>
          <w:szCs w:val="12"/>
          <w:lang w:val="uk-UA" w:eastAsia="ru-RU"/>
        </w:rPr>
      </w:pPr>
    </w:p>
    <w:p w:rsidR="00E126D2" w:rsidRPr="00220C57" w:rsidRDefault="00E126D2" w:rsidP="00F2523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bookmarkStart w:id="5" w:name="n1980"/>
      <w:bookmarkEnd w:id="5"/>
      <w:r w:rsidRPr="00220C57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3. Суть проекту акта</w:t>
      </w:r>
    </w:p>
    <w:p w:rsidR="00371D2F" w:rsidRDefault="00D5311D" w:rsidP="00F2523C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  <w:shd w:val="clear" w:color="auto" w:fill="FFFFFF"/>
          <w:lang w:val="uk-UA"/>
        </w:rPr>
      </w:pPr>
      <w:bookmarkStart w:id="6" w:name="n1981"/>
      <w:bookmarkEnd w:id="6"/>
      <w:r w:rsidRPr="00220C57">
        <w:rPr>
          <w:sz w:val="28"/>
          <w:szCs w:val="28"/>
          <w:lang w:val="uk-UA"/>
        </w:rPr>
        <w:t>Проектом</w:t>
      </w:r>
      <w:r w:rsidR="00790501" w:rsidRPr="00220C5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акта</w:t>
      </w:r>
      <w:r w:rsidR="00790501" w:rsidRPr="00220C57">
        <w:rPr>
          <w:sz w:val="28"/>
          <w:szCs w:val="28"/>
          <w:lang w:val="uk-UA"/>
        </w:rPr>
        <w:t xml:space="preserve"> передбач</w:t>
      </w:r>
      <w:r w:rsidR="00F2523C">
        <w:rPr>
          <w:sz w:val="28"/>
          <w:szCs w:val="28"/>
          <w:lang w:val="uk-UA"/>
        </w:rPr>
        <w:t>ається надання</w:t>
      </w:r>
      <w:r w:rsidR="00790501" w:rsidRPr="00220C57">
        <w:rPr>
          <w:sz w:val="28"/>
          <w:szCs w:val="28"/>
          <w:lang w:val="uk-UA"/>
        </w:rPr>
        <w:t xml:space="preserve"> Державн</w:t>
      </w:r>
      <w:r w:rsidR="00F2523C">
        <w:rPr>
          <w:sz w:val="28"/>
          <w:szCs w:val="28"/>
          <w:lang w:val="uk-UA"/>
        </w:rPr>
        <w:t>ою</w:t>
      </w:r>
      <w:r w:rsidR="00790501" w:rsidRPr="00220C57">
        <w:rPr>
          <w:sz w:val="28"/>
          <w:szCs w:val="28"/>
          <w:lang w:val="uk-UA"/>
        </w:rPr>
        <w:t xml:space="preserve"> прикордонн</w:t>
      </w:r>
      <w:r w:rsidR="00F2523C">
        <w:rPr>
          <w:sz w:val="28"/>
          <w:szCs w:val="28"/>
          <w:lang w:val="uk-UA"/>
        </w:rPr>
        <w:t>ою</w:t>
      </w:r>
      <w:r w:rsidR="00790501" w:rsidRPr="00220C57">
        <w:rPr>
          <w:sz w:val="28"/>
          <w:szCs w:val="28"/>
          <w:lang w:val="uk-UA"/>
        </w:rPr>
        <w:t xml:space="preserve"> служ</w:t>
      </w:r>
      <w:r w:rsidR="00E53950">
        <w:rPr>
          <w:sz w:val="28"/>
          <w:szCs w:val="28"/>
          <w:lang w:val="uk-UA"/>
        </w:rPr>
        <w:t>б</w:t>
      </w:r>
      <w:r w:rsidR="00F2523C">
        <w:rPr>
          <w:sz w:val="28"/>
          <w:szCs w:val="28"/>
          <w:lang w:val="uk-UA"/>
        </w:rPr>
        <w:t>ою</w:t>
      </w:r>
      <w:r w:rsidR="00790501" w:rsidRPr="00220C57">
        <w:rPr>
          <w:sz w:val="28"/>
          <w:szCs w:val="28"/>
          <w:lang w:val="uk-UA"/>
        </w:rPr>
        <w:t xml:space="preserve"> </w:t>
      </w:r>
      <w:r w:rsidR="00790501" w:rsidRPr="00371D2F">
        <w:rPr>
          <w:sz w:val="28"/>
          <w:szCs w:val="28"/>
          <w:lang w:val="uk-UA"/>
        </w:rPr>
        <w:t>Мін</w:t>
      </w:r>
      <w:r w:rsidR="00F2523C">
        <w:rPr>
          <w:sz w:val="28"/>
          <w:szCs w:val="28"/>
          <w:lang w:val="uk-UA"/>
        </w:rPr>
        <w:t xml:space="preserve">істерству соціальної політики </w:t>
      </w:r>
      <w:r w:rsidR="00790501" w:rsidRPr="00371D2F">
        <w:rPr>
          <w:sz w:val="28"/>
          <w:szCs w:val="28"/>
          <w:lang w:val="uk-UA"/>
        </w:rPr>
        <w:t>відомостей про громадян України, які перетинали державни</w:t>
      </w:r>
      <w:r w:rsidR="00841098" w:rsidRPr="00371D2F">
        <w:rPr>
          <w:sz w:val="28"/>
          <w:szCs w:val="28"/>
          <w:lang w:val="uk-UA"/>
        </w:rPr>
        <w:t>й кордон України</w:t>
      </w:r>
      <w:r w:rsidR="00F2523C">
        <w:rPr>
          <w:sz w:val="28"/>
          <w:szCs w:val="28"/>
          <w:lang w:val="uk-UA"/>
        </w:rPr>
        <w:t>, необхідних для</w:t>
      </w:r>
      <w:r w:rsidR="00371D2F" w:rsidRPr="00371D2F">
        <w:rPr>
          <w:bCs/>
          <w:sz w:val="28"/>
          <w:szCs w:val="28"/>
          <w:shd w:val="clear" w:color="auto" w:fill="FFFFFF"/>
          <w:lang w:val="uk-UA"/>
        </w:rPr>
        <w:t xml:space="preserve"> визначення їх</w:t>
      </w:r>
      <w:r w:rsidR="00F2523C">
        <w:rPr>
          <w:bCs/>
          <w:sz w:val="28"/>
          <w:szCs w:val="28"/>
          <w:shd w:val="clear" w:color="auto" w:fill="FFFFFF"/>
          <w:lang w:val="uk-UA"/>
        </w:rPr>
        <w:t>нього</w:t>
      </w:r>
      <w:r w:rsidR="00371D2F" w:rsidRPr="00371D2F">
        <w:rPr>
          <w:bCs/>
          <w:sz w:val="28"/>
          <w:szCs w:val="28"/>
          <w:shd w:val="clear" w:color="auto" w:fill="FFFFFF"/>
          <w:lang w:val="uk-UA"/>
        </w:rPr>
        <w:t xml:space="preserve"> права на призначення (отримання) державних </w:t>
      </w:r>
      <w:r w:rsidR="002F2D8A">
        <w:rPr>
          <w:bCs/>
          <w:sz w:val="28"/>
          <w:szCs w:val="28"/>
          <w:shd w:val="clear" w:color="auto" w:fill="FFFFFF"/>
          <w:lang w:val="uk-UA"/>
        </w:rPr>
        <w:t>виплат.</w:t>
      </w:r>
    </w:p>
    <w:p w:rsidR="00D7574A" w:rsidRPr="00D7574A" w:rsidRDefault="00D7574A" w:rsidP="00F2523C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12"/>
          <w:szCs w:val="12"/>
          <w:lang w:val="uk-UA"/>
        </w:rPr>
      </w:pPr>
    </w:p>
    <w:p w:rsidR="00E126D2" w:rsidRPr="00220C57" w:rsidRDefault="00E126D2" w:rsidP="00F2523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bookmarkStart w:id="7" w:name="n1982"/>
      <w:bookmarkEnd w:id="7"/>
      <w:r w:rsidRPr="00220C57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4. Вплив на бюджет</w:t>
      </w:r>
    </w:p>
    <w:p w:rsidR="00FE5457" w:rsidRDefault="00FE5457" w:rsidP="00F2523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bookmarkStart w:id="8" w:name="n1983"/>
      <w:bookmarkStart w:id="9" w:name="n1985"/>
      <w:bookmarkEnd w:id="8"/>
      <w:bookmarkEnd w:id="9"/>
      <w:r w:rsidRPr="00FE5457">
        <w:rPr>
          <w:rFonts w:ascii="Times New Roman" w:eastAsia="Times New Roman" w:hAnsi="Times New Roman"/>
          <w:sz w:val="28"/>
          <w:szCs w:val="28"/>
          <w:lang w:val="uk-UA" w:eastAsia="uk-UA"/>
        </w:rPr>
        <w:t>Реалізація акта не потребуватиме додаткових видатків з державного чи місцевого бюджетів.</w:t>
      </w:r>
    </w:p>
    <w:p w:rsidR="00D7574A" w:rsidRPr="00D7574A" w:rsidRDefault="00D7574A" w:rsidP="00F2523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12"/>
          <w:szCs w:val="12"/>
          <w:lang w:val="uk-UA" w:eastAsia="uk-UA"/>
        </w:rPr>
      </w:pPr>
    </w:p>
    <w:p w:rsidR="00E126D2" w:rsidRDefault="00E126D2" w:rsidP="00F2523C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</w:pPr>
      <w:r w:rsidRPr="00220C57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5. Позиція заінтересованих сторін</w:t>
      </w:r>
    </w:p>
    <w:p w:rsidR="00AA2632" w:rsidRPr="00AA2632" w:rsidRDefault="00AA2632" w:rsidP="00F2523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AA2632">
        <w:rPr>
          <w:rFonts w:ascii="Times New Roman" w:eastAsia="Times New Roman" w:hAnsi="Times New Roman"/>
          <w:sz w:val="28"/>
          <w:szCs w:val="28"/>
          <w:lang w:val="uk-UA" w:eastAsia="ar-SA"/>
        </w:rPr>
        <w:t>Реалізація акта матиме вплив на інтереси окремих верств (груп) населення.</w:t>
      </w:r>
    </w:p>
    <w:p w:rsidR="00AA2632" w:rsidRPr="00AA2632" w:rsidRDefault="00AA2632" w:rsidP="00F2523C">
      <w:pPr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Batang" w:hAnsi="Times New Roman"/>
          <w:color w:val="000000"/>
          <w:sz w:val="28"/>
          <w:szCs w:val="28"/>
          <w:lang w:val="uk-UA" w:eastAsia="ru-RU"/>
        </w:rPr>
      </w:pPr>
      <w:r w:rsidRPr="00AA2632">
        <w:rPr>
          <w:rFonts w:ascii="Times New Roman" w:eastAsia="Batang" w:hAnsi="Times New Roman"/>
          <w:color w:val="000000"/>
          <w:sz w:val="28"/>
          <w:szCs w:val="28"/>
          <w:lang w:val="uk-UA" w:eastAsia="ru-RU"/>
        </w:rPr>
        <w:t>Прогноз впливу реалізації акта на ключові інтереси заінтересованих сторін додається.</w:t>
      </w:r>
    </w:p>
    <w:p w:rsidR="00AA2632" w:rsidRPr="00AA2632" w:rsidRDefault="00AA2632" w:rsidP="00F2523C">
      <w:pPr>
        <w:tabs>
          <w:tab w:val="left" w:pos="851"/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Batang" w:hAnsi="Times New Roman"/>
          <w:color w:val="000000"/>
          <w:sz w:val="28"/>
          <w:szCs w:val="28"/>
          <w:lang w:val="uk-UA" w:eastAsia="ru-RU"/>
        </w:rPr>
      </w:pPr>
      <w:r w:rsidRPr="00AA2632">
        <w:rPr>
          <w:rFonts w:ascii="Times New Roman" w:eastAsia="Batang" w:hAnsi="Times New Roman"/>
          <w:color w:val="000000"/>
          <w:sz w:val="28"/>
          <w:szCs w:val="28"/>
          <w:lang w:val="uk-UA" w:eastAsia="ru-RU"/>
        </w:rPr>
        <w:t xml:space="preserve">Проект акта </w:t>
      </w:r>
      <w:r w:rsidR="00553596">
        <w:rPr>
          <w:rFonts w:ascii="Times New Roman" w:eastAsia="Batang" w:hAnsi="Times New Roman"/>
          <w:color w:val="000000"/>
          <w:sz w:val="28"/>
          <w:szCs w:val="28"/>
          <w:lang w:val="uk-UA" w:eastAsia="ru-RU"/>
        </w:rPr>
        <w:t>погоджено без зауважень</w:t>
      </w:r>
      <w:r w:rsidRPr="00AA2632">
        <w:rPr>
          <w:rFonts w:ascii="Times New Roman" w:eastAsia="Batang" w:hAnsi="Times New Roman"/>
          <w:color w:val="000000"/>
          <w:sz w:val="28"/>
          <w:szCs w:val="28"/>
          <w:lang w:val="uk-UA" w:eastAsia="ru-RU"/>
        </w:rPr>
        <w:t xml:space="preserve"> Спільним представницьким органом репрезентативних всеукраїнських об’єднань профспілок на національному рівні, Спільним представницьким органом сторони роботодавців на національному рівні.</w:t>
      </w:r>
    </w:p>
    <w:p w:rsidR="00AA2632" w:rsidRDefault="00AA2632" w:rsidP="00F2523C">
      <w:pPr>
        <w:tabs>
          <w:tab w:val="left" w:pos="851"/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Batang" w:hAnsi="Times New Roman"/>
          <w:color w:val="000000"/>
          <w:sz w:val="28"/>
          <w:szCs w:val="28"/>
          <w:lang w:val="uk-UA" w:eastAsia="ru-RU"/>
        </w:rPr>
      </w:pPr>
      <w:r w:rsidRPr="00AA2632">
        <w:rPr>
          <w:rFonts w:ascii="Times New Roman" w:eastAsia="Batang" w:hAnsi="Times New Roman"/>
          <w:color w:val="000000"/>
          <w:sz w:val="28"/>
          <w:szCs w:val="28"/>
          <w:lang w:val="uk-UA" w:eastAsia="ru-RU"/>
        </w:rPr>
        <w:t>Проект акта не стосується прав осіб з інвалідністю, сфери наукової та науково-технічної діяльності</w:t>
      </w:r>
      <w:r w:rsidR="001F6698">
        <w:rPr>
          <w:rFonts w:ascii="Times New Roman" w:eastAsia="Batang" w:hAnsi="Times New Roman"/>
          <w:color w:val="000000"/>
          <w:sz w:val="28"/>
          <w:szCs w:val="28"/>
          <w:lang w:val="uk-UA" w:eastAsia="ru-RU"/>
        </w:rPr>
        <w:t>, питань функціонування місцевого самоврядування, прав та інтересів територіальних громад</w:t>
      </w:r>
      <w:r w:rsidRPr="00AA2632">
        <w:rPr>
          <w:rFonts w:ascii="Times New Roman" w:eastAsia="Batang" w:hAnsi="Times New Roman"/>
          <w:color w:val="000000"/>
          <w:sz w:val="28"/>
          <w:szCs w:val="28"/>
          <w:lang w:val="uk-UA" w:eastAsia="ru-RU"/>
        </w:rPr>
        <w:t xml:space="preserve"> та не потребує погодження всеукраїнськими громадськими організаціями осіб з інвалідністю </w:t>
      </w:r>
      <w:r w:rsidRPr="00AA2632">
        <w:rPr>
          <w:rFonts w:ascii="Times New Roman" w:eastAsia="Batang" w:hAnsi="Times New Roman"/>
          <w:color w:val="000000"/>
          <w:sz w:val="28"/>
          <w:szCs w:val="28"/>
          <w:lang w:val="uk-UA" w:eastAsia="ru-RU"/>
        </w:rPr>
        <w:lastRenderedPageBreak/>
        <w:t>та їхніми спілками, Науковим комітетом Національної ради з пит</w:t>
      </w:r>
      <w:r w:rsidR="001F6698">
        <w:rPr>
          <w:rFonts w:ascii="Times New Roman" w:eastAsia="Batang" w:hAnsi="Times New Roman"/>
          <w:color w:val="000000"/>
          <w:sz w:val="28"/>
          <w:szCs w:val="28"/>
          <w:lang w:val="uk-UA" w:eastAsia="ru-RU"/>
        </w:rPr>
        <w:t>ань розвитку науки і технологій, уповноваженими представниками всеукраїнських асоціацій органів місцевого самоврядування чи відповідних органів місцевого самоврядування.</w:t>
      </w:r>
    </w:p>
    <w:p w:rsidR="00D7574A" w:rsidRPr="00D7574A" w:rsidRDefault="00D7574A" w:rsidP="00F2523C">
      <w:pPr>
        <w:tabs>
          <w:tab w:val="left" w:pos="851"/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Batang" w:hAnsi="Times New Roman"/>
          <w:color w:val="000000"/>
          <w:sz w:val="12"/>
          <w:szCs w:val="12"/>
          <w:lang w:val="uk-UA" w:eastAsia="ru-RU"/>
        </w:rPr>
      </w:pPr>
    </w:p>
    <w:p w:rsidR="00E126D2" w:rsidRDefault="001539EB" w:rsidP="00F2523C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</w:pPr>
      <w:bookmarkStart w:id="10" w:name="n1986"/>
      <w:bookmarkStart w:id="11" w:name="n1990"/>
      <w:bookmarkStart w:id="12" w:name="n1991"/>
      <w:bookmarkStart w:id="13" w:name="n1992"/>
      <w:bookmarkEnd w:id="10"/>
      <w:bookmarkEnd w:id="11"/>
      <w:bookmarkEnd w:id="12"/>
      <w:bookmarkEnd w:id="13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6</w:t>
      </w:r>
      <w:r w:rsidR="00E126D2" w:rsidRPr="00220C57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. Позиція заінтересованих органів</w:t>
      </w:r>
    </w:p>
    <w:p w:rsidR="00B5733A" w:rsidRDefault="00AA2632" w:rsidP="00F2523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A2632">
        <w:rPr>
          <w:rFonts w:ascii="Times New Roman" w:hAnsi="Times New Roman"/>
          <w:sz w:val="28"/>
          <w:szCs w:val="28"/>
          <w:lang w:val="uk-UA"/>
        </w:rPr>
        <w:t xml:space="preserve">Проект акта </w:t>
      </w:r>
      <w:r w:rsidR="006521B4">
        <w:rPr>
          <w:rFonts w:ascii="Times New Roman" w:hAnsi="Times New Roman"/>
          <w:sz w:val="28"/>
          <w:szCs w:val="28"/>
          <w:lang w:val="uk-UA"/>
        </w:rPr>
        <w:t>погоджено без зауважень Міністерством фінансів</w:t>
      </w:r>
      <w:r w:rsidR="001F6698">
        <w:rPr>
          <w:rFonts w:ascii="Times New Roman" w:hAnsi="Times New Roman"/>
          <w:sz w:val="28"/>
          <w:szCs w:val="28"/>
          <w:lang w:val="uk-UA"/>
        </w:rPr>
        <w:t>,</w:t>
      </w:r>
      <w:r w:rsidRPr="00AA2632">
        <w:rPr>
          <w:rFonts w:ascii="Times New Roman" w:hAnsi="Times New Roman"/>
          <w:sz w:val="28"/>
          <w:szCs w:val="28"/>
          <w:lang w:val="uk-UA"/>
        </w:rPr>
        <w:t xml:space="preserve"> Міністерством розвитку економіки, торгівлі та сільського господарства</w:t>
      </w:r>
      <w:r w:rsidR="0096186A">
        <w:rPr>
          <w:rFonts w:ascii="Times New Roman" w:hAnsi="Times New Roman"/>
          <w:sz w:val="28"/>
          <w:szCs w:val="28"/>
          <w:lang w:val="uk-UA"/>
        </w:rPr>
        <w:t>;</w:t>
      </w:r>
      <w:r w:rsidRPr="00AA263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521B4">
        <w:rPr>
          <w:rFonts w:ascii="Times New Roman" w:hAnsi="Times New Roman"/>
          <w:sz w:val="28"/>
          <w:szCs w:val="28"/>
          <w:lang w:val="uk-UA"/>
        </w:rPr>
        <w:t>із зауваженнями</w:t>
      </w:r>
      <w:r w:rsidR="00867D05">
        <w:rPr>
          <w:rFonts w:ascii="Times New Roman" w:hAnsi="Times New Roman"/>
          <w:sz w:val="28"/>
          <w:szCs w:val="28"/>
          <w:lang w:val="uk-UA"/>
        </w:rPr>
        <w:t>, які враховано</w:t>
      </w:r>
      <w:r w:rsidR="001F6698">
        <w:rPr>
          <w:rFonts w:ascii="Times New Roman" w:hAnsi="Times New Roman"/>
          <w:sz w:val="28"/>
          <w:szCs w:val="28"/>
          <w:lang w:val="uk-UA"/>
        </w:rPr>
        <w:t>,</w:t>
      </w:r>
      <w:r w:rsidR="006521B4"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="001F6698">
        <w:rPr>
          <w:rFonts w:ascii="Times New Roman" w:hAnsi="Times New Roman"/>
          <w:color w:val="000000"/>
          <w:sz w:val="28"/>
          <w:szCs w:val="28"/>
          <w:lang w:val="uk-UA" w:eastAsia="ar-SA"/>
        </w:rPr>
        <w:t xml:space="preserve">Міністерством юстиції, </w:t>
      </w:r>
      <w:r w:rsidRPr="00AA2632">
        <w:rPr>
          <w:rFonts w:ascii="Times New Roman" w:hAnsi="Times New Roman"/>
          <w:sz w:val="28"/>
          <w:szCs w:val="28"/>
          <w:lang w:val="uk-UA"/>
        </w:rPr>
        <w:t>Міністерством</w:t>
      </w:r>
      <w:r w:rsidR="006511BC">
        <w:rPr>
          <w:rFonts w:ascii="Times New Roman" w:hAnsi="Times New Roman"/>
          <w:sz w:val="28"/>
          <w:szCs w:val="28"/>
          <w:lang w:val="uk-UA"/>
        </w:rPr>
        <w:t xml:space="preserve"> з питань реінтеграції</w:t>
      </w:r>
      <w:r w:rsidRPr="00AA2632">
        <w:rPr>
          <w:rFonts w:ascii="Times New Roman" w:hAnsi="Times New Roman"/>
          <w:sz w:val="28"/>
          <w:szCs w:val="28"/>
          <w:lang w:val="uk-UA"/>
        </w:rPr>
        <w:t xml:space="preserve"> тимчасово </w:t>
      </w:r>
      <w:r w:rsidRPr="00A151F1">
        <w:rPr>
          <w:rFonts w:ascii="Times New Roman" w:hAnsi="Times New Roman"/>
          <w:sz w:val="28"/>
          <w:szCs w:val="28"/>
          <w:lang w:val="uk-UA"/>
        </w:rPr>
        <w:t>окупованих територій</w:t>
      </w:r>
      <w:r w:rsidR="00F80408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DA791B">
        <w:rPr>
          <w:rFonts w:ascii="Times New Roman" w:hAnsi="Times New Roman"/>
          <w:sz w:val="28"/>
          <w:szCs w:val="28"/>
          <w:lang w:val="uk-UA"/>
        </w:rPr>
        <w:t>Міністерством цифрової трансформації</w:t>
      </w:r>
      <w:r w:rsidR="00F80408">
        <w:rPr>
          <w:rFonts w:ascii="Times New Roman" w:hAnsi="Times New Roman"/>
          <w:sz w:val="28"/>
          <w:szCs w:val="28"/>
          <w:lang w:val="uk-UA"/>
        </w:rPr>
        <w:t>,</w:t>
      </w:r>
      <w:r w:rsidRPr="00DA791B">
        <w:rPr>
          <w:rFonts w:ascii="Times New Roman" w:hAnsi="Times New Roman"/>
          <w:sz w:val="28"/>
          <w:szCs w:val="28"/>
          <w:lang w:val="uk-UA"/>
        </w:rPr>
        <w:t xml:space="preserve"> Міністерств</w:t>
      </w:r>
      <w:r w:rsidR="00F80408">
        <w:rPr>
          <w:rFonts w:ascii="Times New Roman" w:hAnsi="Times New Roman"/>
          <w:sz w:val="28"/>
          <w:szCs w:val="28"/>
          <w:lang w:val="uk-UA"/>
        </w:rPr>
        <w:t>ом</w:t>
      </w:r>
      <w:r w:rsidRPr="00DA791B">
        <w:rPr>
          <w:rFonts w:ascii="Times New Roman" w:hAnsi="Times New Roman"/>
          <w:sz w:val="28"/>
          <w:szCs w:val="28"/>
          <w:lang w:val="uk-UA"/>
        </w:rPr>
        <w:t xml:space="preserve"> внутрішніх справ</w:t>
      </w:r>
      <w:r w:rsidR="00F80408">
        <w:rPr>
          <w:rFonts w:ascii="Times New Roman" w:hAnsi="Times New Roman"/>
          <w:sz w:val="28"/>
          <w:szCs w:val="28"/>
          <w:lang w:val="uk-UA"/>
        </w:rPr>
        <w:t>,</w:t>
      </w:r>
      <w:r w:rsidRPr="00DA791B">
        <w:rPr>
          <w:rFonts w:ascii="Times New Roman" w:hAnsi="Times New Roman"/>
          <w:sz w:val="28"/>
          <w:szCs w:val="28"/>
          <w:lang w:val="uk-UA"/>
        </w:rPr>
        <w:t xml:space="preserve"> Державно</w:t>
      </w:r>
      <w:r w:rsidR="00F80408">
        <w:rPr>
          <w:rFonts w:ascii="Times New Roman" w:hAnsi="Times New Roman"/>
          <w:sz w:val="28"/>
          <w:szCs w:val="28"/>
          <w:lang w:val="uk-UA"/>
        </w:rPr>
        <w:t>ю</w:t>
      </w:r>
      <w:r w:rsidRPr="00DA791B">
        <w:rPr>
          <w:rFonts w:ascii="Times New Roman" w:hAnsi="Times New Roman"/>
          <w:sz w:val="28"/>
          <w:szCs w:val="28"/>
          <w:lang w:val="uk-UA"/>
        </w:rPr>
        <w:t xml:space="preserve"> прикордонно</w:t>
      </w:r>
      <w:r w:rsidR="00F80408">
        <w:rPr>
          <w:rFonts w:ascii="Times New Roman" w:hAnsi="Times New Roman"/>
          <w:sz w:val="28"/>
          <w:szCs w:val="28"/>
          <w:lang w:val="uk-UA"/>
        </w:rPr>
        <w:t>ю</w:t>
      </w:r>
      <w:r w:rsidRPr="00DA791B">
        <w:rPr>
          <w:rFonts w:ascii="Times New Roman" w:hAnsi="Times New Roman"/>
          <w:sz w:val="28"/>
          <w:szCs w:val="28"/>
          <w:lang w:val="uk-UA"/>
        </w:rPr>
        <w:t xml:space="preserve"> служб</w:t>
      </w:r>
      <w:r w:rsidR="00F80408">
        <w:rPr>
          <w:rFonts w:ascii="Times New Roman" w:hAnsi="Times New Roman"/>
          <w:sz w:val="28"/>
          <w:szCs w:val="28"/>
          <w:lang w:val="uk-UA"/>
        </w:rPr>
        <w:t>ою</w:t>
      </w:r>
      <w:r w:rsidR="001F6698">
        <w:rPr>
          <w:rFonts w:ascii="Times New Roman" w:hAnsi="Times New Roman"/>
          <w:sz w:val="28"/>
          <w:szCs w:val="28"/>
          <w:lang w:val="uk-UA"/>
        </w:rPr>
        <w:t>; із зауваженням, як</w:t>
      </w:r>
      <w:r w:rsidR="009E5272">
        <w:rPr>
          <w:rFonts w:ascii="Times New Roman" w:hAnsi="Times New Roman"/>
          <w:sz w:val="28"/>
          <w:szCs w:val="28"/>
          <w:lang w:val="uk-UA"/>
        </w:rPr>
        <w:t>е</w:t>
      </w:r>
      <w:r w:rsidR="001F6698">
        <w:rPr>
          <w:rFonts w:ascii="Times New Roman" w:hAnsi="Times New Roman"/>
          <w:sz w:val="28"/>
          <w:szCs w:val="28"/>
          <w:lang w:val="uk-UA"/>
        </w:rPr>
        <w:t xml:space="preserve"> не враховано, – Уповноваженим Верховної Ради України з прав людини.</w:t>
      </w:r>
    </w:p>
    <w:p w:rsidR="00D7574A" w:rsidRDefault="0096186A" w:rsidP="00F2523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A791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F6698">
        <w:rPr>
          <w:rFonts w:ascii="Times New Roman" w:hAnsi="Times New Roman"/>
          <w:sz w:val="28"/>
          <w:szCs w:val="28"/>
          <w:lang w:val="uk-UA"/>
        </w:rPr>
        <w:t>З</w:t>
      </w:r>
      <w:r w:rsidR="00B5733A" w:rsidRPr="00DA791B">
        <w:rPr>
          <w:rFonts w:ascii="Times New Roman" w:hAnsi="Times New Roman"/>
          <w:sz w:val="28"/>
          <w:szCs w:val="28"/>
          <w:lang w:val="uk-UA"/>
        </w:rPr>
        <w:t xml:space="preserve">ауваження </w:t>
      </w:r>
      <w:r w:rsidR="00B5733A">
        <w:rPr>
          <w:rFonts w:ascii="Times New Roman" w:hAnsi="Times New Roman"/>
          <w:sz w:val="28"/>
          <w:szCs w:val="28"/>
          <w:lang w:val="uk-UA"/>
        </w:rPr>
        <w:t xml:space="preserve">Уповноваженого Верховної Ради України з прав людини </w:t>
      </w:r>
      <w:r w:rsidR="00B5733A" w:rsidRPr="00DA791B">
        <w:rPr>
          <w:rFonts w:ascii="Times New Roman" w:hAnsi="Times New Roman"/>
          <w:sz w:val="28"/>
          <w:szCs w:val="28"/>
          <w:lang w:val="uk-UA"/>
        </w:rPr>
        <w:t>стос</w:t>
      </w:r>
      <w:r w:rsidR="001F6698">
        <w:rPr>
          <w:rFonts w:ascii="Times New Roman" w:hAnsi="Times New Roman"/>
          <w:sz w:val="28"/>
          <w:szCs w:val="28"/>
          <w:lang w:val="uk-UA"/>
        </w:rPr>
        <w:t>ується</w:t>
      </w:r>
      <w:r w:rsidR="00B5733A" w:rsidRPr="00DA791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5733A">
        <w:rPr>
          <w:rFonts w:ascii="Times New Roman" w:hAnsi="Times New Roman"/>
          <w:sz w:val="28"/>
          <w:szCs w:val="28"/>
          <w:lang w:val="uk-UA"/>
        </w:rPr>
        <w:t>конкретизації складу відомостей, які передаються центральному органу виконавчої влади, що забезпечує формування та реаліз</w:t>
      </w:r>
      <w:r w:rsidR="0003597A">
        <w:rPr>
          <w:rFonts w:ascii="Times New Roman" w:hAnsi="Times New Roman"/>
          <w:sz w:val="28"/>
          <w:szCs w:val="28"/>
          <w:lang w:val="uk-UA"/>
        </w:rPr>
        <w:t>ацію</w:t>
      </w:r>
      <w:r w:rsidR="00B5733A">
        <w:rPr>
          <w:rFonts w:ascii="Times New Roman" w:hAnsi="Times New Roman"/>
          <w:sz w:val="28"/>
          <w:szCs w:val="28"/>
          <w:lang w:val="uk-UA"/>
        </w:rPr>
        <w:t xml:space="preserve"> державн</w:t>
      </w:r>
      <w:r w:rsidR="0003597A">
        <w:rPr>
          <w:rFonts w:ascii="Times New Roman" w:hAnsi="Times New Roman"/>
          <w:sz w:val="28"/>
          <w:szCs w:val="28"/>
          <w:lang w:val="uk-UA"/>
        </w:rPr>
        <w:t>ої</w:t>
      </w:r>
      <w:r w:rsidR="00B5733A">
        <w:rPr>
          <w:rFonts w:ascii="Times New Roman" w:hAnsi="Times New Roman"/>
          <w:sz w:val="28"/>
          <w:szCs w:val="28"/>
          <w:lang w:val="uk-UA"/>
        </w:rPr>
        <w:t xml:space="preserve"> політик</w:t>
      </w:r>
      <w:r w:rsidR="0003597A">
        <w:rPr>
          <w:rFonts w:ascii="Times New Roman" w:hAnsi="Times New Roman"/>
          <w:sz w:val="28"/>
          <w:szCs w:val="28"/>
          <w:lang w:val="uk-UA"/>
        </w:rPr>
        <w:t>и</w:t>
      </w:r>
      <w:r w:rsidR="00B5733A">
        <w:rPr>
          <w:rFonts w:ascii="Times New Roman" w:hAnsi="Times New Roman"/>
          <w:sz w:val="28"/>
          <w:szCs w:val="28"/>
          <w:lang w:val="uk-UA"/>
        </w:rPr>
        <w:t xml:space="preserve"> у сфері соціального захисту населення, про громадян України, які перетинали державний кордон або в’їжджали</w:t>
      </w:r>
      <w:r w:rsidR="001F669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5733A">
        <w:rPr>
          <w:rFonts w:ascii="Times New Roman" w:hAnsi="Times New Roman"/>
          <w:sz w:val="28"/>
          <w:szCs w:val="28"/>
          <w:lang w:val="uk-UA"/>
        </w:rPr>
        <w:t>/</w:t>
      </w:r>
      <w:r w:rsidR="001F669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5733A">
        <w:rPr>
          <w:rFonts w:ascii="Times New Roman" w:hAnsi="Times New Roman"/>
          <w:sz w:val="28"/>
          <w:szCs w:val="28"/>
          <w:lang w:val="uk-UA"/>
        </w:rPr>
        <w:t>виїжджали на тимчасово окуповану територію</w:t>
      </w:r>
      <w:r w:rsidR="001F6698">
        <w:rPr>
          <w:rFonts w:ascii="Times New Roman" w:hAnsi="Times New Roman"/>
          <w:sz w:val="28"/>
          <w:szCs w:val="28"/>
          <w:lang w:val="uk-UA"/>
        </w:rPr>
        <w:t xml:space="preserve"> / з тимчасово окупованої території</w:t>
      </w:r>
      <w:r w:rsidR="00B5733A">
        <w:rPr>
          <w:rFonts w:ascii="Times New Roman" w:hAnsi="Times New Roman"/>
          <w:sz w:val="28"/>
          <w:szCs w:val="28"/>
          <w:lang w:val="uk-UA"/>
        </w:rPr>
        <w:t xml:space="preserve">,  а також </w:t>
      </w:r>
      <w:r w:rsidR="001F6698">
        <w:rPr>
          <w:rFonts w:ascii="Times New Roman" w:hAnsi="Times New Roman"/>
          <w:sz w:val="28"/>
          <w:szCs w:val="28"/>
          <w:lang w:val="uk-UA"/>
        </w:rPr>
        <w:t xml:space="preserve">щодо </w:t>
      </w:r>
      <w:r w:rsidR="00B5733A">
        <w:rPr>
          <w:rFonts w:ascii="Times New Roman" w:hAnsi="Times New Roman"/>
          <w:sz w:val="28"/>
          <w:szCs w:val="28"/>
          <w:lang w:val="uk-UA"/>
        </w:rPr>
        <w:t>порядку переда</w:t>
      </w:r>
      <w:r w:rsidR="001F6698">
        <w:rPr>
          <w:rFonts w:ascii="Times New Roman" w:hAnsi="Times New Roman"/>
          <w:sz w:val="28"/>
          <w:szCs w:val="28"/>
          <w:lang w:val="uk-UA"/>
        </w:rPr>
        <w:t xml:space="preserve">ння таких відомостей. Це зауваження не враховано. Зазначені питання </w:t>
      </w:r>
      <w:r w:rsidR="00B5733A">
        <w:rPr>
          <w:rFonts w:ascii="Times New Roman" w:hAnsi="Times New Roman"/>
          <w:sz w:val="28"/>
          <w:szCs w:val="28"/>
          <w:lang w:val="uk-UA"/>
        </w:rPr>
        <w:t>(склад відомостей, механізм їх переда</w:t>
      </w:r>
      <w:r w:rsidR="00D7574A">
        <w:rPr>
          <w:rFonts w:ascii="Times New Roman" w:hAnsi="Times New Roman"/>
          <w:sz w:val="28"/>
          <w:szCs w:val="28"/>
          <w:lang w:val="uk-UA"/>
        </w:rPr>
        <w:t>ння</w:t>
      </w:r>
      <w:r w:rsidR="00B5733A">
        <w:rPr>
          <w:rFonts w:ascii="Times New Roman" w:hAnsi="Times New Roman"/>
          <w:sz w:val="28"/>
          <w:szCs w:val="28"/>
          <w:lang w:val="uk-UA"/>
        </w:rPr>
        <w:t>)  буд</w:t>
      </w:r>
      <w:r w:rsidR="00D7574A">
        <w:rPr>
          <w:rFonts w:ascii="Times New Roman" w:hAnsi="Times New Roman"/>
          <w:sz w:val="28"/>
          <w:szCs w:val="28"/>
          <w:lang w:val="uk-UA"/>
        </w:rPr>
        <w:t>е</w:t>
      </w:r>
      <w:r w:rsidR="00B5733A">
        <w:rPr>
          <w:rFonts w:ascii="Times New Roman" w:hAnsi="Times New Roman"/>
          <w:sz w:val="28"/>
          <w:szCs w:val="28"/>
          <w:lang w:val="uk-UA"/>
        </w:rPr>
        <w:t xml:space="preserve"> врегульован</w:t>
      </w:r>
      <w:r w:rsidR="00D7574A">
        <w:rPr>
          <w:rFonts w:ascii="Times New Roman" w:hAnsi="Times New Roman"/>
          <w:sz w:val="28"/>
          <w:szCs w:val="28"/>
          <w:lang w:val="uk-UA"/>
        </w:rPr>
        <w:t>о</w:t>
      </w:r>
      <w:r w:rsidR="00B5733A">
        <w:rPr>
          <w:rFonts w:ascii="Times New Roman" w:hAnsi="Times New Roman"/>
          <w:sz w:val="28"/>
          <w:szCs w:val="28"/>
          <w:lang w:val="uk-UA"/>
        </w:rPr>
        <w:t xml:space="preserve"> відомчим актом </w:t>
      </w:r>
      <w:r w:rsidR="00B5733A" w:rsidRPr="00B5733A">
        <w:rPr>
          <w:rFonts w:ascii="Times New Roman" w:hAnsi="Times New Roman"/>
          <w:sz w:val="28"/>
          <w:szCs w:val="28"/>
          <w:lang w:val="uk-UA"/>
        </w:rPr>
        <w:t xml:space="preserve">центрального органу </w:t>
      </w:r>
      <w:r w:rsidR="00B5733A" w:rsidRPr="00B5733A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виконавчої влади, що реалізує державну політику у сфері соціального захисту населення та </w:t>
      </w:r>
      <w:r w:rsidR="00B5733A" w:rsidRPr="00B5733A">
        <w:rPr>
          <w:rFonts w:ascii="Times New Roman" w:hAnsi="Times New Roman"/>
          <w:sz w:val="28"/>
          <w:szCs w:val="28"/>
          <w:lang w:val="uk-UA"/>
        </w:rPr>
        <w:t xml:space="preserve">центрального органу </w:t>
      </w:r>
      <w:r w:rsidR="00B5733A" w:rsidRPr="00B5733A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виконавчої влади, що реалізує державну політику у сфері охорони державного кордону.</w:t>
      </w:r>
      <w:r w:rsidR="00B5733A" w:rsidRPr="00B5733A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B5733A" w:rsidRPr="00D7574A" w:rsidRDefault="00B5733A" w:rsidP="00F2523C">
      <w:pPr>
        <w:spacing w:after="0" w:line="240" w:lineRule="auto"/>
        <w:ind w:firstLine="709"/>
        <w:jc w:val="both"/>
        <w:rPr>
          <w:rFonts w:ascii="Times New Roman" w:hAnsi="Times New Roman"/>
          <w:sz w:val="12"/>
          <w:szCs w:val="12"/>
          <w:lang w:val="uk-UA"/>
        </w:rPr>
      </w:pPr>
      <w:r w:rsidRPr="00D7574A">
        <w:rPr>
          <w:rFonts w:ascii="Times New Roman" w:hAnsi="Times New Roman"/>
          <w:sz w:val="12"/>
          <w:szCs w:val="12"/>
          <w:lang w:val="uk-UA"/>
        </w:rPr>
        <w:t xml:space="preserve">  </w:t>
      </w:r>
    </w:p>
    <w:p w:rsidR="00E126D2" w:rsidRPr="00D44591" w:rsidRDefault="001539EB" w:rsidP="00F2523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7</w:t>
      </w:r>
      <w:r w:rsidR="00A33AF3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. </w:t>
      </w:r>
      <w:r w:rsidR="00E126D2" w:rsidRPr="00220C57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Підстава розроблення проекту акта</w:t>
      </w:r>
    </w:p>
    <w:p w:rsidR="006978A1" w:rsidRDefault="00D5311D" w:rsidP="00D757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bookmarkStart w:id="14" w:name="n1998"/>
      <w:bookmarkEnd w:id="14"/>
      <w:r w:rsidRPr="00220C57">
        <w:rPr>
          <w:rFonts w:ascii="Times New Roman" w:hAnsi="Times New Roman"/>
          <w:sz w:val="28"/>
          <w:szCs w:val="28"/>
          <w:lang w:val="uk-UA"/>
        </w:rPr>
        <w:t>Проект</w:t>
      </w:r>
      <w:r w:rsidR="006978A1" w:rsidRPr="00220C5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02731">
        <w:rPr>
          <w:rFonts w:ascii="Times New Roman" w:hAnsi="Times New Roman"/>
          <w:sz w:val="28"/>
          <w:szCs w:val="28"/>
          <w:lang w:val="uk-UA"/>
        </w:rPr>
        <w:t>акта</w:t>
      </w:r>
      <w:r w:rsidR="006978A1" w:rsidRPr="00220C57">
        <w:rPr>
          <w:rFonts w:ascii="Times New Roman" w:hAnsi="Times New Roman"/>
          <w:sz w:val="28"/>
          <w:szCs w:val="28"/>
          <w:lang w:val="uk-UA"/>
        </w:rPr>
        <w:t xml:space="preserve"> розроблено за </w:t>
      </w:r>
      <w:r w:rsidR="00A33AF3">
        <w:rPr>
          <w:rFonts w:ascii="Times New Roman" w:hAnsi="Times New Roman"/>
          <w:sz w:val="28"/>
          <w:szCs w:val="28"/>
          <w:lang w:val="uk-UA"/>
        </w:rPr>
        <w:t>ініціативою Міністерства соціальної політики</w:t>
      </w:r>
      <w:r w:rsidR="00D7574A">
        <w:rPr>
          <w:rFonts w:ascii="Times New Roman" w:hAnsi="Times New Roman"/>
          <w:sz w:val="28"/>
          <w:szCs w:val="28"/>
          <w:lang w:val="uk-UA"/>
        </w:rPr>
        <w:t>.</w:t>
      </w:r>
    </w:p>
    <w:p w:rsidR="00D7574A" w:rsidRDefault="00D7574A" w:rsidP="00D757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7574A" w:rsidRPr="00220C57" w:rsidRDefault="00D7574A" w:rsidP="00D757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66644" w:rsidRPr="00666644" w:rsidRDefault="00666644" w:rsidP="00666644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666644">
        <w:rPr>
          <w:rFonts w:ascii="Times New Roman" w:hAnsi="Times New Roman"/>
          <w:b/>
          <w:sz w:val="28"/>
          <w:szCs w:val="28"/>
          <w:lang w:val="uk-UA"/>
        </w:rPr>
        <w:t xml:space="preserve">Міністр </w:t>
      </w:r>
      <w:r w:rsidR="00D7574A">
        <w:rPr>
          <w:rFonts w:ascii="Times New Roman" w:hAnsi="Times New Roman"/>
          <w:b/>
          <w:sz w:val="28"/>
          <w:szCs w:val="28"/>
          <w:lang w:val="uk-UA"/>
        </w:rPr>
        <w:t xml:space="preserve"> соціальної</w:t>
      </w:r>
    </w:p>
    <w:p w:rsidR="00666644" w:rsidRPr="00666644" w:rsidRDefault="00666644" w:rsidP="00666644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666644">
        <w:rPr>
          <w:rFonts w:ascii="Times New Roman" w:hAnsi="Times New Roman"/>
          <w:b/>
          <w:sz w:val="28"/>
          <w:szCs w:val="28"/>
          <w:lang w:val="uk-UA"/>
        </w:rPr>
        <w:t xml:space="preserve">політики України                                                      </w:t>
      </w:r>
      <w:r w:rsidR="00D7574A">
        <w:rPr>
          <w:rFonts w:ascii="Times New Roman" w:hAnsi="Times New Roman"/>
          <w:b/>
          <w:sz w:val="28"/>
          <w:szCs w:val="28"/>
          <w:lang w:val="uk-UA"/>
        </w:rPr>
        <w:t xml:space="preserve">                       </w:t>
      </w:r>
      <w:r w:rsidRPr="00666644">
        <w:rPr>
          <w:rFonts w:ascii="Times New Roman" w:hAnsi="Times New Roman"/>
          <w:b/>
          <w:sz w:val="28"/>
          <w:szCs w:val="28"/>
          <w:lang w:val="uk-UA"/>
        </w:rPr>
        <w:t>Марина Лазебна</w:t>
      </w:r>
    </w:p>
    <w:p w:rsidR="00666644" w:rsidRPr="00D7574A" w:rsidRDefault="00666644" w:rsidP="00666644">
      <w:pPr>
        <w:jc w:val="both"/>
        <w:rPr>
          <w:b/>
          <w:sz w:val="12"/>
          <w:szCs w:val="12"/>
        </w:rPr>
      </w:pPr>
      <w:r w:rsidRPr="00D7574A">
        <w:rPr>
          <w:b/>
          <w:sz w:val="12"/>
          <w:szCs w:val="12"/>
        </w:rPr>
        <w:t xml:space="preserve">                                                                       </w:t>
      </w:r>
    </w:p>
    <w:p w:rsidR="00666644" w:rsidRPr="00666644" w:rsidRDefault="00666644" w:rsidP="00666644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666644">
        <w:rPr>
          <w:color w:val="000000"/>
          <w:sz w:val="28"/>
          <w:szCs w:val="28"/>
          <w:lang w:val="uk-UA"/>
        </w:rPr>
        <w:t xml:space="preserve"> </w:t>
      </w:r>
      <w:r w:rsidRPr="00666644">
        <w:rPr>
          <w:rFonts w:ascii="Times New Roman" w:hAnsi="Times New Roman"/>
          <w:color w:val="000000"/>
          <w:sz w:val="28"/>
          <w:szCs w:val="28"/>
          <w:lang w:val="uk-UA"/>
        </w:rPr>
        <w:t>___ ____________2020 р.</w:t>
      </w:r>
    </w:p>
    <w:sectPr w:rsidR="00666644" w:rsidRPr="00666644" w:rsidSect="00F80408">
      <w:headerReference w:type="default" r:id="rId7"/>
      <w:pgSz w:w="11906" w:h="16838"/>
      <w:pgMar w:top="993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7AA4" w:rsidRDefault="001B7AA4" w:rsidP="006978A1">
      <w:pPr>
        <w:spacing w:after="0" w:line="240" w:lineRule="auto"/>
      </w:pPr>
      <w:r>
        <w:separator/>
      </w:r>
    </w:p>
  </w:endnote>
  <w:endnote w:type="continuationSeparator" w:id="0">
    <w:p w:rsidR="001B7AA4" w:rsidRDefault="001B7AA4" w:rsidP="006978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7AA4" w:rsidRDefault="001B7AA4" w:rsidP="006978A1">
      <w:pPr>
        <w:spacing w:after="0" w:line="240" w:lineRule="auto"/>
      </w:pPr>
      <w:r>
        <w:separator/>
      </w:r>
    </w:p>
  </w:footnote>
  <w:footnote w:type="continuationSeparator" w:id="0">
    <w:p w:rsidR="001B7AA4" w:rsidRDefault="001B7AA4" w:rsidP="006978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78A1" w:rsidRDefault="00A02EAD">
    <w:pPr>
      <w:pStyle w:val="a3"/>
      <w:jc w:val="center"/>
    </w:pPr>
    <w:r>
      <w:fldChar w:fldCharType="begin"/>
    </w:r>
    <w:r w:rsidR="006978A1">
      <w:instrText>PAGE   \* MERGEFORMAT</w:instrText>
    </w:r>
    <w:r>
      <w:fldChar w:fldCharType="separate"/>
    </w:r>
    <w:r w:rsidR="00760E7A">
      <w:rPr>
        <w:noProof/>
      </w:rPr>
      <w:t>2</w:t>
    </w:r>
    <w:r>
      <w:fldChar w:fldCharType="end"/>
    </w:r>
  </w:p>
  <w:p w:rsidR="006978A1" w:rsidRDefault="006978A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6D2"/>
    <w:rsid w:val="00000C7E"/>
    <w:rsid w:val="00010549"/>
    <w:rsid w:val="00015724"/>
    <w:rsid w:val="0003597A"/>
    <w:rsid w:val="00062642"/>
    <w:rsid w:val="00064902"/>
    <w:rsid w:val="000E4BFB"/>
    <w:rsid w:val="000F25D0"/>
    <w:rsid w:val="001539EB"/>
    <w:rsid w:val="001559E2"/>
    <w:rsid w:val="001B7AA4"/>
    <w:rsid w:val="001C4B40"/>
    <w:rsid w:val="001F6698"/>
    <w:rsid w:val="00220C57"/>
    <w:rsid w:val="002506D0"/>
    <w:rsid w:val="00267E81"/>
    <w:rsid w:val="002E25E7"/>
    <w:rsid w:val="002F2D8A"/>
    <w:rsid w:val="00305C46"/>
    <w:rsid w:val="00316A55"/>
    <w:rsid w:val="003177A8"/>
    <w:rsid w:val="00362F4D"/>
    <w:rsid w:val="00371D2F"/>
    <w:rsid w:val="003A2866"/>
    <w:rsid w:val="0045357F"/>
    <w:rsid w:val="00461122"/>
    <w:rsid w:val="00470F0F"/>
    <w:rsid w:val="004B5B9F"/>
    <w:rsid w:val="004C21E1"/>
    <w:rsid w:val="004F6C0C"/>
    <w:rsid w:val="00553596"/>
    <w:rsid w:val="0055598F"/>
    <w:rsid w:val="005A1E4D"/>
    <w:rsid w:val="005E158A"/>
    <w:rsid w:val="00602731"/>
    <w:rsid w:val="00602EF5"/>
    <w:rsid w:val="006511BC"/>
    <w:rsid w:val="006521B4"/>
    <w:rsid w:val="00666644"/>
    <w:rsid w:val="00666D47"/>
    <w:rsid w:val="006978A1"/>
    <w:rsid w:val="006D2CDF"/>
    <w:rsid w:val="00735337"/>
    <w:rsid w:val="00751F8F"/>
    <w:rsid w:val="00760E7A"/>
    <w:rsid w:val="00790501"/>
    <w:rsid w:val="007C2706"/>
    <w:rsid w:val="007C7C01"/>
    <w:rsid w:val="007E6592"/>
    <w:rsid w:val="007E693D"/>
    <w:rsid w:val="00841098"/>
    <w:rsid w:val="00867D05"/>
    <w:rsid w:val="008725B0"/>
    <w:rsid w:val="008856F0"/>
    <w:rsid w:val="008A6F36"/>
    <w:rsid w:val="008E19DD"/>
    <w:rsid w:val="00904AD4"/>
    <w:rsid w:val="00920703"/>
    <w:rsid w:val="00934502"/>
    <w:rsid w:val="0096186A"/>
    <w:rsid w:val="009637C5"/>
    <w:rsid w:val="009A19B3"/>
    <w:rsid w:val="009C65D3"/>
    <w:rsid w:val="009E4AAA"/>
    <w:rsid w:val="009E5272"/>
    <w:rsid w:val="00A02EAD"/>
    <w:rsid w:val="00A151F1"/>
    <w:rsid w:val="00A23B85"/>
    <w:rsid w:val="00A33919"/>
    <w:rsid w:val="00A33AF3"/>
    <w:rsid w:val="00A6342F"/>
    <w:rsid w:val="00A67F3C"/>
    <w:rsid w:val="00AA2632"/>
    <w:rsid w:val="00AE49DB"/>
    <w:rsid w:val="00B37335"/>
    <w:rsid w:val="00B5733A"/>
    <w:rsid w:val="00C43C4C"/>
    <w:rsid w:val="00C80D0B"/>
    <w:rsid w:val="00CA0568"/>
    <w:rsid w:val="00CA4987"/>
    <w:rsid w:val="00D03627"/>
    <w:rsid w:val="00D23888"/>
    <w:rsid w:val="00D25E69"/>
    <w:rsid w:val="00D42132"/>
    <w:rsid w:val="00D44591"/>
    <w:rsid w:val="00D5311D"/>
    <w:rsid w:val="00D5689D"/>
    <w:rsid w:val="00D65CC7"/>
    <w:rsid w:val="00D7574A"/>
    <w:rsid w:val="00DA791B"/>
    <w:rsid w:val="00DC4678"/>
    <w:rsid w:val="00DD4093"/>
    <w:rsid w:val="00E126D2"/>
    <w:rsid w:val="00E53950"/>
    <w:rsid w:val="00E61C60"/>
    <w:rsid w:val="00E83A45"/>
    <w:rsid w:val="00E939DC"/>
    <w:rsid w:val="00EB0812"/>
    <w:rsid w:val="00EE2C2D"/>
    <w:rsid w:val="00F05E3D"/>
    <w:rsid w:val="00F063F6"/>
    <w:rsid w:val="00F2523C"/>
    <w:rsid w:val="00F35750"/>
    <w:rsid w:val="00F80408"/>
    <w:rsid w:val="00F816DE"/>
    <w:rsid w:val="00F853D4"/>
    <w:rsid w:val="00F90801"/>
    <w:rsid w:val="00FD5502"/>
    <w:rsid w:val="00FE5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89D"/>
    <w:pPr>
      <w:spacing w:after="160" w:line="259" w:lineRule="auto"/>
    </w:pPr>
    <w:rPr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978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978A1"/>
  </w:style>
  <w:style w:type="paragraph" w:styleId="a5">
    <w:name w:val="footer"/>
    <w:basedOn w:val="a"/>
    <w:link w:val="a6"/>
    <w:uiPriority w:val="99"/>
    <w:unhideWhenUsed/>
    <w:rsid w:val="006978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978A1"/>
  </w:style>
  <w:style w:type="paragraph" w:customStyle="1" w:styleId="rvps2">
    <w:name w:val="rvps2"/>
    <w:basedOn w:val="a"/>
    <w:rsid w:val="00371D2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rvts0">
    <w:name w:val="rvts0"/>
    <w:rsid w:val="002F2D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89D"/>
    <w:pPr>
      <w:spacing w:after="160" w:line="259" w:lineRule="auto"/>
    </w:pPr>
    <w:rPr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978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978A1"/>
  </w:style>
  <w:style w:type="paragraph" w:styleId="a5">
    <w:name w:val="footer"/>
    <w:basedOn w:val="a"/>
    <w:link w:val="a6"/>
    <w:uiPriority w:val="99"/>
    <w:unhideWhenUsed/>
    <w:rsid w:val="006978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978A1"/>
  </w:style>
  <w:style w:type="paragraph" w:customStyle="1" w:styleId="rvps2">
    <w:name w:val="rvps2"/>
    <w:basedOn w:val="a"/>
    <w:rsid w:val="00371D2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rvts0">
    <w:name w:val="rvts0"/>
    <w:rsid w:val="002F2D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09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91887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69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2539</Words>
  <Characters>1448</Characters>
  <Application>Microsoft Office Word</Application>
  <DocSecurity>0</DocSecurity>
  <Lines>12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2</cp:revision>
  <cp:lastPrinted>2020-04-09T12:42:00Z</cp:lastPrinted>
  <dcterms:created xsi:type="dcterms:W3CDTF">2020-05-28T08:03:00Z</dcterms:created>
  <dcterms:modified xsi:type="dcterms:W3CDTF">2020-05-28T08:03:00Z</dcterms:modified>
</cp:coreProperties>
</file>