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375" w:rsidRDefault="007E6375" w:rsidP="00CD12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7C">
        <w:rPr>
          <w:rFonts w:ascii="Times New Roman" w:hAnsi="Times New Roman" w:cs="Times New Roman"/>
          <w:b/>
          <w:sz w:val="28"/>
          <w:szCs w:val="28"/>
        </w:rPr>
        <w:t>ПРОГНОЗ ВПЛИВУ</w:t>
      </w:r>
    </w:p>
    <w:p w:rsidR="00565A7C" w:rsidRPr="00565A7C" w:rsidRDefault="00565A7C" w:rsidP="00CD12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11C" w:rsidRPr="00565A7C" w:rsidRDefault="007E6375" w:rsidP="00872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7C">
        <w:rPr>
          <w:rFonts w:ascii="Times New Roman" w:hAnsi="Times New Roman" w:cs="Times New Roman"/>
          <w:b/>
          <w:sz w:val="28"/>
          <w:szCs w:val="28"/>
        </w:rPr>
        <w:t xml:space="preserve">реалізації </w:t>
      </w:r>
      <w:bookmarkStart w:id="0" w:name="n1760"/>
      <w:bookmarkEnd w:id="0"/>
      <w:r w:rsidR="008729D6" w:rsidRPr="00565A7C">
        <w:rPr>
          <w:rFonts w:ascii="Times New Roman" w:hAnsi="Times New Roman" w:cs="Times New Roman"/>
          <w:b/>
          <w:sz w:val="28"/>
          <w:szCs w:val="28"/>
        </w:rPr>
        <w:t xml:space="preserve">Закону України </w:t>
      </w:r>
      <w:proofErr w:type="spellStart"/>
      <w:r w:rsidR="008729D6" w:rsidRPr="00565A7C">
        <w:rPr>
          <w:rFonts w:ascii="Times New Roman" w:hAnsi="Times New Roman" w:cs="Times New Roman"/>
          <w:b/>
          <w:sz w:val="28"/>
          <w:szCs w:val="28"/>
        </w:rPr>
        <w:t>„Про</w:t>
      </w:r>
      <w:proofErr w:type="spellEnd"/>
      <w:r w:rsidR="008729D6" w:rsidRPr="00565A7C">
        <w:rPr>
          <w:rFonts w:ascii="Times New Roman" w:hAnsi="Times New Roman" w:cs="Times New Roman"/>
          <w:b/>
          <w:sz w:val="28"/>
          <w:szCs w:val="28"/>
        </w:rPr>
        <w:t xml:space="preserve"> внесення зміни до статті 2 Закону України </w:t>
      </w:r>
      <w:proofErr w:type="spellStart"/>
      <w:r w:rsidR="008729D6" w:rsidRPr="00565A7C">
        <w:rPr>
          <w:rFonts w:ascii="Times New Roman" w:hAnsi="Times New Roman" w:cs="Times New Roman"/>
          <w:b/>
          <w:sz w:val="28"/>
          <w:szCs w:val="28"/>
        </w:rPr>
        <w:t>„Про</w:t>
      </w:r>
      <w:proofErr w:type="spellEnd"/>
      <w:r w:rsidR="008729D6" w:rsidRPr="00565A7C">
        <w:rPr>
          <w:rFonts w:ascii="Times New Roman" w:hAnsi="Times New Roman" w:cs="Times New Roman"/>
          <w:b/>
          <w:sz w:val="28"/>
          <w:szCs w:val="28"/>
        </w:rPr>
        <w:t xml:space="preserve"> державну соціальну допомогу особам з інвалідністю з дитинства та дітям з інвалідністю” щодо підвищення дітям з інвалідністю, постраждалим </w:t>
      </w:r>
    </w:p>
    <w:p w:rsidR="008729D6" w:rsidRPr="00565A7C" w:rsidRDefault="008729D6" w:rsidP="008729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A7C">
        <w:rPr>
          <w:rFonts w:ascii="Times New Roman" w:hAnsi="Times New Roman" w:cs="Times New Roman"/>
          <w:b/>
          <w:sz w:val="28"/>
          <w:szCs w:val="28"/>
        </w:rPr>
        <w:t>від вибухонебезпечних предметів, розміру державної соціальної допомоги”</w:t>
      </w:r>
    </w:p>
    <w:p w:rsidR="00DF2B5C" w:rsidRPr="00565A7C" w:rsidRDefault="00DF2B5C" w:rsidP="000E6836">
      <w:pPr>
        <w:ind w:right="-708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42734" w:rsidRPr="00565A7C" w:rsidRDefault="00DF2B5C" w:rsidP="000E6836">
      <w:pPr>
        <w:ind w:right="-70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5A7C">
        <w:rPr>
          <w:rFonts w:ascii="Times New Roman" w:hAnsi="Times New Roman" w:cs="Times New Roman"/>
          <w:sz w:val="28"/>
          <w:szCs w:val="28"/>
        </w:rPr>
        <w:t xml:space="preserve">1. Проектом акта передбачено підвищення </w:t>
      </w:r>
      <w:r w:rsidR="000E6836" w:rsidRPr="00565A7C">
        <w:rPr>
          <w:rFonts w:ascii="Times New Roman" w:hAnsi="Times New Roman" w:cs="Times New Roman"/>
          <w:sz w:val="28"/>
          <w:szCs w:val="28"/>
        </w:rPr>
        <w:t>розмір</w:t>
      </w:r>
      <w:r w:rsidRPr="00565A7C">
        <w:rPr>
          <w:rFonts w:ascii="Times New Roman" w:hAnsi="Times New Roman" w:cs="Times New Roman"/>
          <w:sz w:val="28"/>
          <w:szCs w:val="28"/>
        </w:rPr>
        <w:t>у</w:t>
      </w:r>
      <w:r w:rsidR="000E6836" w:rsidRPr="00565A7C">
        <w:rPr>
          <w:rFonts w:ascii="Times New Roman" w:hAnsi="Times New Roman" w:cs="Times New Roman"/>
          <w:sz w:val="28"/>
          <w:szCs w:val="28"/>
        </w:rPr>
        <w:t xml:space="preserve"> державної соціальної допомоги дітям з інвалідністю, постраждалим від вибухонебезпечних предметів.</w:t>
      </w:r>
    </w:p>
    <w:p w:rsidR="007E6375" w:rsidRPr="00565A7C" w:rsidRDefault="004B5764" w:rsidP="004B5764">
      <w:pPr>
        <w:ind w:right="-70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65A7C">
        <w:rPr>
          <w:rFonts w:ascii="Times New Roman" w:hAnsi="Times New Roman" w:cs="Times New Roman"/>
          <w:sz w:val="28"/>
          <w:szCs w:val="28"/>
        </w:rPr>
        <w:t xml:space="preserve">2. </w:t>
      </w:r>
      <w:bookmarkStart w:id="1" w:name="n1761"/>
      <w:bookmarkEnd w:id="1"/>
      <w:r w:rsidR="007E6375" w:rsidRPr="00565A7C">
        <w:rPr>
          <w:rFonts w:ascii="Times New Roman" w:hAnsi="Times New Roman" w:cs="Times New Roman"/>
          <w:sz w:val="28"/>
          <w:szCs w:val="28"/>
        </w:rPr>
        <w:t>Вплив на ключові інтер</w:t>
      </w:r>
      <w:r w:rsidRPr="00565A7C">
        <w:rPr>
          <w:rFonts w:ascii="Times New Roman" w:hAnsi="Times New Roman" w:cs="Times New Roman"/>
          <w:sz w:val="28"/>
          <w:szCs w:val="28"/>
        </w:rPr>
        <w:t>еси усіх заінтересованих сторін:</w:t>
      </w:r>
    </w:p>
    <w:tbl>
      <w:tblPr>
        <w:tblStyle w:val="a9"/>
        <w:tblW w:w="15304" w:type="dxa"/>
        <w:tblLook w:val="04A0" w:firstRow="1" w:lastRow="0" w:firstColumn="1" w:lastColumn="0" w:noHBand="0" w:noVBand="1"/>
      </w:tblPr>
      <w:tblGrid>
        <w:gridCol w:w="2689"/>
        <w:gridCol w:w="2409"/>
        <w:gridCol w:w="2918"/>
        <w:gridCol w:w="3432"/>
        <w:gridCol w:w="3856"/>
      </w:tblGrid>
      <w:tr w:rsidR="00FC48AA" w:rsidRPr="00565A7C" w:rsidTr="0073711C">
        <w:tc>
          <w:tcPr>
            <w:tcW w:w="2689" w:type="dxa"/>
            <w:vMerge w:val="restart"/>
            <w:vAlign w:val="center"/>
          </w:tcPr>
          <w:p w:rsidR="00FC48AA" w:rsidRPr="00565A7C" w:rsidRDefault="00FC48AA" w:rsidP="00AE35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Заінтересована сторона</w:t>
            </w:r>
          </w:p>
        </w:tc>
        <w:tc>
          <w:tcPr>
            <w:tcW w:w="2409" w:type="dxa"/>
            <w:vMerge w:val="restart"/>
          </w:tcPr>
          <w:p w:rsidR="00FC48AA" w:rsidRPr="00565A7C" w:rsidRDefault="00FC48AA" w:rsidP="00694FC9">
            <w:pPr>
              <w:ind w:right="-8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Ключовий</w:t>
            </w:r>
          </w:p>
          <w:p w:rsidR="00FC48AA" w:rsidRPr="00565A7C" w:rsidRDefault="00FC48AA" w:rsidP="00694FC9">
            <w:pPr>
              <w:ind w:right="-22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інтерес</w:t>
            </w:r>
          </w:p>
        </w:tc>
        <w:tc>
          <w:tcPr>
            <w:tcW w:w="6350" w:type="dxa"/>
            <w:gridSpan w:val="2"/>
          </w:tcPr>
          <w:p w:rsidR="00FC48AA" w:rsidRPr="00565A7C" w:rsidRDefault="00FC48AA" w:rsidP="00694FC9">
            <w:pPr>
              <w:ind w:righ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 xml:space="preserve">Очікуваний (позитивний чи </w:t>
            </w:r>
          </w:p>
          <w:p w:rsidR="00FC48AA" w:rsidRPr="00565A7C" w:rsidRDefault="00FC48AA" w:rsidP="00694FC9">
            <w:pPr>
              <w:ind w:righ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3856" w:type="dxa"/>
            <w:vMerge w:val="restart"/>
          </w:tcPr>
          <w:p w:rsidR="00FC48AA" w:rsidRPr="00565A7C" w:rsidRDefault="00FC48AA" w:rsidP="0073711C">
            <w:pPr>
              <w:ind w:right="-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Пояснення (чому саме реалізація акта призведе до очікуваного впливу)</w:t>
            </w:r>
          </w:p>
        </w:tc>
      </w:tr>
      <w:tr w:rsidR="00FC48AA" w:rsidRPr="00565A7C" w:rsidTr="0073711C">
        <w:tc>
          <w:tcPr>
            <w:tcW w:w="2689" w:type="dxa"/>
            <w:vMerge/>
          </w:tcPr>
          <w:p w:rsidR="00FC48AA" w:rsidRPr="00565A7C" w:rsidRDefault="00FC48AA" w:rsidP="00AE35AA">
            <w:pPr>
              <w:ind w:right="-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Merge/>
          </w:tcPr>
          <w:p w:rsidR="00FC48AA" w:rsidRPr="00565A7C" w:rsidRDefault="00FC48AA" w:rsidP="00AE35AA">
            <w:pPr>
              <w:ind w:right="-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8" w:type="dxa"/>
          </w:tcPr>
          <w:p w:rsidR="00FC48AA" w:rsidRPr="00565A7C" w:rsidRDefault="00FC48AA" w:rsidP="00FC48AA">
            <w:pPr>
              <w:ind w:right="-1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короткостроковий вплив (до року)</w:t>
            </w:r>
          </w:p>
        </w:tc>
        <w:tc>
          <w:tcPr>
            <w:tcW w:w="3432" w:type="dxa"/>
          </w:tcPr>
          <w:p w:rsidR="00FC48AA" w:rsidRPr="00565A7C" w:rsidRDefault="00FC48AA" w:rsidP="00FC48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середньостроковий вплив (більше року)</w:t>
            </w:r>
          </w:p>
        </w:tc>
        <w:tc>
          <w:tcPr>
            <w:tcW w:w="3856" w:type="dxa"/>
            <w:vMerge/>
          </w:tcPr>
          <w:p w:rsidR="00FC48AA" w:rsidRPr="00565A7C" w:rsidRDefault="00FC48AA" w:rsidP="00AE35AA">
            <w:pPr>
              <w:ind w:right="-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AA" w:rsidRPr="00565A7C" w:rsidTr="0073711C">
        <w:tc>
          <w:tcPr>
            <w:tcW w:w="2689" w:type="dxa"/>
          </w:tcPr>
          <w:p w:rsidR="00AE35AA" w:rsidRPr="00565A7C" w:rsidRDefault="00FC48AA" w:rsidP="00565A7C">
            <w:pPr>
              <w:ind w:firstLine="5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Отримувачі державної соціальної допомоги на дітей з інвалідністю, постраждалих від вибухонебезпечних предметів</w:t>
            </w:r>
          </w:p>
        </w:tc>
        <w:tc>
          <w:tcPr>
            <w:tcW w:w="2409" w:type="dxa"/>
          </w:tcPr>
          <w:p w:rsidR="00AE35AA" w:rsidRPr="00565A7C" w:rsidRDefault="00FC48AA" w:rsidP="00565A7C">
            <w:pPr>
              <w:ind w:firstLine="3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eastAsia="Calibri" w:hAnsi="Times New Roman" w:cs="Times New Roman"/>
                <w:sz w:val="28"/>
                <w:szCs w:val="28"/>
              </w:rPr>
              <w:t>Збільшення матеріального забезпечення</w:t>
            </w:r>
          </w:p>
        </w:tc>
        <w:tc>
          <w:tcPr>
            <w:tcW w:w="2918" w:type="dxa"/>
          </w:tcPr>
          <w:p w:rsidR="00D25B84" w:rsidRPr="00565A7C" w:rsidRDefault="00D25B84" w:rsidP="0056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5AA" w:rsidRPr="00565A7C" w:rsidRDefault="00FC48AA" w:rsidP="0056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432" w:type="dxa"/>
          </w:tcPr>
          <w:p w:rsidR="00D25B84" w:rsidRPr="00565A7C" w:rsidRDefault="00D25B84" w:rsidP="0056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5AA" w:rsidRPr="00565A7C" w:rsidRDefault="00FC48AA" w:rsidP="00565A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856" w:type="dxa"/>
          </w:tcPr>
          <w:p w:rsidR="00AE35AA" w:rsidRPr="00565A7C" w:rsidRDefault="00FC48AA" w:rsidP="00565A7C">
            <w:pPr>
              <w:ind w:firstLine="48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65A7C">
              <w:rPr>
                <w:rFonts w:ascii="Times New Roman" w:hAnsi="Times New Roman" w:cs="Times New Roman"/>
                <w:sz w:val="28"/>
                <w:szCs w:val="28"/>
              </w:rPr>
              <w:t>Підвищення дітям з інвалідністю, постраждалим від вибухонебезпечних предметів, розміру державної соціальної допомоги</w:t>
            </w:r>
          </w:p>
        </w:tc>
      </w:tr>
    </w:tbl>
    <w:p w:rsidR="00DB6A22" w:rsidRPr="00DD0BB9" w:rsidRDefault="00DB6A22" w:rsidP="00FC48AA">
      <w:pPr>
        <w:ind w:right="-708"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DB6A22" w:rsidRPr="00DD0BB9" w:rsidSect="00565A7C">
      <w:headerReference w:type="even" r:id="rId8"/>
      <w:headerReference w:type="default" r:id="rId9"/>
      <w:pgSz w:w="16838" w:h="11906" w:orient="landscape"/>
      <w:pgMar w:top="993" w:right="1245" w:bottom="426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221" w:rsidRDefault="00D81221">
      <w:pPr>
        <w:spacing w:after="0" w:line="240" w:lineRule="auto"/>
      </w:pPr>
      <w:r>
        <w:separator/>
      </w:r>
    </w:p>
  </w:endnote>
  <w:endnote w:type="continuationSeparator" w:id="0">
    <w:p w:rsidR="00D81221" w:rsidRDefault="00D81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221" w:rsidRDefault="00D81221">
      <w:pPr>
        <w:spacing w:after="0" w:line="240" w:lineRule="auto"/>
      </w:pPr>
      <w:r>
        <w:separator/>
      </w:r>
    </w:p>
  </w:footnote>
  <w:footnote w:type="continuationSeparator" w:id="0">
    <w:p w:rsidR="00D81221" w:rsidRDefault="00D81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65" w:rsidRDefault="00C608A4" w:rsidP="00E351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35165" w:rsidRDefault="00D8122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165" w:rsidRDefault="00C608A4" w:rsidP="00E3516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48AA">
      <w:rPr>
        <w:rStyle w:val="a5"/>
        <w:noProof/>
      </w:rPr>
      <w:t>2</w:t>
    </w:r>
    <w:r>
      <w:rPr>
        <w:rStyle w:val="a5"/>
      </w:rPr>
      <w:fldChar w:fldCharType="end"/>
    </w:r>
  </w:p>
  <w:p w:rsidR="00E35165" w:rsidRDefault="00D812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631A7"/>
    <w:multiLevelType w:val="hybridMultilevel"/>
    <w:tmpl w:val="C818C91C"/>
    <w:lvl w:ilvl="0" w:tplc="633088B4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1" w:hanging="360"/>
      </w:pPr>
    </w:lvl>
    <w:lvl w:ilvl="2" w:tplc="0422001B" w:tentative="1">
      <w:start w:val="1"/>
      <w:numFmt w:val="lowerRoman"/>
      <w:lvlText w:val="%3."/>
      <w:lvlJc w:val="right"/>
      <w:pPr>
        <w:ind w:left="1831" w:hanging="180"/>
      </w:pPr>
    </w:lvl>
    <w:lvl w:ilvl="3" w:tplc="0422000F" w:tentative="1">
      <w:start w:val="1"/>
      <w:numFmt w:val="decimal"/>
      <w:lvlText w:val="%4."/>
      <w:lvlJc w:val="left"/>
      <w:pPr>
        <w:ind w:left="2551" w:hanging="360"/>
      </w:pPr>
    </w:lvl>
    <w:lvl w:ilvl="4" w:tplc="04220019" w:tentative="1">
      <w:start w:val="1"/>
      <w:numFmt w:val="lowerLetter"/>
      <w:lvlText w:val="%5."/>
      <w:lvlJc w:val="left"/>
      <w:pPr>
        <w:ind w:left="3271" w:hanging="360"/>
      </w:pPr>
    </w:lvl>
    <w:lvl w:ilvl="5" w:tplc="0422001B" w:tentative="1">
      <w:start w:val="1"/>
      <w:numFmt w:val="lowerRoman"/>
      <w:lvlText w:val="%6."/>
      <w:lvlJc w:val="right"/>
      <w:pPr>
        <w:ind w:left="3991" w:hanging="180"/>
      </w:pPr>
    </w:lvl>
    <w:lvl w:ilvl="6" w:tplc="0422000F" w:tentative="1">
      <w:start w:val="1"/>
      <w:numFmt w:val="decimal"/>
      <w:lvlText w:val="%7."/>
      <w:lvlJc w:val="left"/>
      <w:pPr>
        <w:ind w:left="4711" w:hanging="360"/>
      </w:pPr>
    </w:lvl>
    <w:lvl w:ilvl="7" w:tplc="04220019" w:tentative="1">
      <w:start w:val="1"/>
      <w:numFmt w:val="lowerLetter"/>
      <w:lvlText w:val="%8."/>
      <w:lvlJc w:val="left"/>
      <w:pPr>
        <w:ind w:left="5431" w:hanging="360"/>
      </w:pPr>
    </w:lvl>
    <w:lvl w:ilvl="8" w:tplc="0422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">
    <w:nsid w:val="7E000F2A"/>
    <w:multiLevelType w:val="hybridMultilevel"/>
    <w:tmpl w:val="A2B0ABC2"/>
    <w:lvl w:ilvl="0" w:tplc="A426CB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375"/>
    <w:rsid w:val="00017D1C"/>
    <w:rsid w:val="0002329B"/>
    <w:rsid w:val="00056038"/>
    <w:rsid w:val="000650FA"/>
    <w:rsid w:val="0009151E"/>
    <w:rsid w:val="000B29C7"/>
    <w:rsid w:val="000B76C4"/>
    <w:rsid w:val="000C60FD"/>
    <w:rsid w:val="000D291C"/>
    <w:rsid w:val="000E6836"/>
    <w:rsid w:val="00107EE8"/>
    <w:rsid w:val="00127226"/>
    <w:rsid w:val="00131C65"/>
    <w:rsid w:val="0013570F"/>
    <w:rsid w:val="00145042"/>
    <w:rsid w:val="00162DB0"/>
    <w:rsid w:val="00164A91"/>
    <w:rsid w:val="00190343"/>
    <w:rsid w:val="001A2FBF"/>
    <w:rsid w:val="001A45B9"/>
    <w:rsid w:val="001B072D"/>
    <w:rsid w:val="00200D50"/>
    <w:rsid w:val="002024A7"/>
    <w:rsid w:val="002624A9"/>
    <w:rsid w:val="00282142"/>
    <w:rsid w:val="002A40ED"/>
    <w:rsid w:val="002B7795"/>
    <w:rsid w:val="002D59F8"/>
    <w:rsid w:val="002E2D79"/>
    <w:rsid w:val="002E4344"/>
    <w:rsid w:val="002F5284"/>
    <w:rsid w:val="0032451F"/>
    <w:rsid w:val="00334D65"/>
    <w:rsid w:val="00345815"/>
    <w:rsid w:val="00360C4B"/>
    <w:rsid w:val="00362973"/>
    <w:rsid w:val="00375D29"/>
    <w:rsid w:val="00380C7E"/>
    <w:rsid w:val="00382201"/>
    <w:rsid w:val="00387CFD"/>
    <w:rsid w:val="003908EE"/>
    <w:rsid w:val="00391229"/>
    <w:rsid w:val="003A0782"/>
    <w:rsid w:val="003A425B"/>
    <w:rsid w:val="003C46D7"/>
    <w:rsid w:val="004006FB"/>
    <w:rsid w:val="004061DF"/>
    <w:rsid w:val="00434012"/>
    <w:rsid w:val="00442093"/>
    <w:rsid w:val="00454694"/>
    <w:rsid w:val="00464755"/>
    <w:rsid w:val="004B5764"/>
    <w:rsid w:val="004D73F0"/>
    <w:rsid w:val="004F0FD8"/>
    <w:rsid w:val="00500B5C"/>
    <w:rsid w:val="005112A3"/>
    <w:rsid w:val="00513C0D"/>
    <w:rsid w:val="005254B1"/>
    <w:rsid w:val="00565A7C"/>
    <w:rsid w:val="005708D1"/>
    <w:rsid w:val="005B4A7D"/>
    <w:rsid w:val="005C4BA7"/>
    <w:rsid w:val="005C52B6"/>
    <w:rsid w:val="005E2FDD"/>
    <w:rsid w:val="006176B2"/>
    <w:rsid w:val="006467DC"/>
    <w:rsid w:val="00683100"/>
    <w:rsid w:val="00694FC9"/>
    <w:rsid w:val="006A179C"/>
    <w:rsid w:val="006D413A"/>
    <w:rsid w:val="00711AEE"/>
    <w:rsid w:val="0073711C"/>
    <w:rsid w:val="00737633"/>
    <w:rsid w:val="007667B7"/>
    <w:rsid w:val="00770D28"/>
    <w:rsid w:val="00783874"/>
    <w:rsid w:val="007B0386"/>
    <w:rsid w:val="007B78B5"/>
    <w:rsid w:val="007E6375"/>
    <w:rsid w:val="00803BDD"/>
    <w:rsid w:val="008061A4"/>
    <w:rsid w:val="008370EC"/>
    <w:rsid w:val="008404C8"/>
    <w:rsid w:val="00862157"/>
    <w:rsid w:val="008729D6"/>
    <w:rsid w:val="00874E0D"/>
    <w:rsid w:val="008930E8"/>
    <w:rsid w:val="008D2349"/>
    <w:rsid w:val="008D6F6A"/>
    <w:rsid w:val="009049F6"/>
    <w:rsid w:val="009164B1"/>
    <w:rsid w:val="00921C94"/>
    <w:rsid w:val="00961687"/>
    <w:rsid w:val="009866D4"/>
    <w:rsid w:val="009A1AC0"/>
    <w:rsid w:val="009A3B94"/>
    <w:rsid w:val="009A5C54"/>
    <w:rsid w:val="009A5FFF"/>
    <w:rsid w:val="009B0772"/>
    <w:rsid w:val="009D4B6C"/>
    <w:rsid w:val="009E763B"/>
    <w:rsid w:val="00A5144E"/>
    <w:rsid w:val="00A56C28"/>
    <w:rsid w:val="00A74258"/>
    <w:rsid w:val="00A80711"/>
    <w:rsid w:val="00A832B3"/>
    <w:rsid w:val="00AB1420"/>
    <w:rsid w:val="00AE35AA"/>
    <w:rsid w:val="00AF0D30"/>
    <w:rsid w:val="00B016C7"/>
    <w:rsid w:val="00B2074C"/>
    <w:rsid w:val="00B23B39"/>
    <w:rsid w:val="00B33FAC"/>
    <w:rsid w:val="00B7094C"/>
    <w:rsid w:val="00B8118E"/>
    <w:rsid w:val="00B92210"/>
    <w:rsid w:val="00B96383"/>
    <w:rsid w:val="00BD0095"/>
    <w:rsid w:val="00BD0761"/>
    <w:rsid w:val="00BD5F5A"/>
    <w:rsid w:val="00C06049"/>
    <w:rsid w:val="00C112C5"/>
    <w:rsid w:val="00C21D2D"/>
    <w:rsid w:val="00C2299F"/>
    <w:rsid w:val="00C33771"/>
    <w:rsid w:val="00C33CD9"/>
    <w:rsid w:val="00C53C1C"/>
    <w:rsid w:val="00C608A4"/>
    <w:rsid w:val="00C66931"/>
    <w:rsid w:val="00C67B41"/>
    <w:rsid w:val="00C824C5"/>
    <w:rsid w:val="00CA0E27"/>
    <w:rsid w:val="00CC3F33"/>
    <w:rsid w:val="00CD1271"/>
    <w:rsid w:val="00CD7BDC"/>
    <w:rsid w:val="00D02317"/>
    <w:rsid w:val="00D07023"/>
    <w:rsid w:val="00D11D7D"/>
    <w:rsid w:val="00D23E2C"/>
    <w:rsid w:val="00D25B84"/>
    <w:rsid w:val="00D328B6"/>
    <w:rsid w:val="00D42734"/>
    <w:rsid w:val="00D46E4B"/>
    <w:rsid w:val="00D55A92"/>
    <w:rsid w:val="00D6417B"/>
    <w:rsid w:val="00D752DE"/>
    <w:rsid w:val="00D80CB9"/>
    <w:rsid w:val="00D81221"/>
    <w:rsid w:val="00DA0FF4"/>
    <w:rsid w:val="00DB6A22"/>
    <w:rsid w:val="00DD0BB9"/>
    <w:rsid w:val="00DE43B8"/>
    <w:rsid w:val="00DF2969"/>
    <w:rsid w:val="00DF2B5C"/>
    <w:rsid w:val="00E104A6"/>
    <w:rsid w:val="00E2121F"/>
    <w:rsid w:val="00E56197"/>
    <w:rsid w:val="00E9061C"/>
    <w:rsid w:val="00EC7077"/>
    <w:rsid w:val="00EE02E7"/>
    <w:rsid w:val="00EE2D7C"/>
    <w:rsid w:val="00EF1C5D"/>
    <w:rsid w:val="00EF5860"/>
    <w:rsid w:val="00F1476C"/>
    <w:rsid w:val="00F54B90"/>
    <w:rsid w:val="00F571C5"/>
    <w:rsid w:val="00F6436C"/>
    <w:rsid w:val="00F659D1"/>
    <w:rsid w:val="00F80DA9"/>
    <w:rsid w:val="00F87E48"/>
    <w:rsid w:val="00F9071F"/>
    <w:rsid w:val="00FC48AA"/>
    <w:rsid w:val="00FE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63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6375"/>
  </w:style>
  <w:style w:type="character" w:styleId="a5">
    <w:name w:val="page number"/>
    <w:basedOn w:val="a0"/>
    <w:rsid w:val="007E6375"/>
  </w:style>
  <w:style w:type="paragraph" w:styleId="a6">
    <w:name w:val="Balloon Text"/>
    <w:basedOn w:val="a"/>
    <w:link w:val="a7"/>
    <w:uiPriority w:val="99"/>
    <w:semiHidden/>
    <w:unhideWhenUsed/>
    <w:rsid w:val="00C33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3CD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2B5C"/>
    <w:pPr>
      <w:ind w:left="720"/>
      <w:contextualSpacing/>
    </w:pPr>
  </w:style>
  <w:style w:type="table" w:styleId="a9">
    <w:name w:val="Table Grid"/>
    <w:basedOn w:val="a1"/>
    <w:uiPriority w:val="39"/>
    <w:rsid w:val="00AE3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637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E6375"/>
  </w:style>
  <w:style w:type="character" w:styleId="a5">
    <w:name w:val="page number"/>
    <w:basedOn w:val="a0"/>
    <w:rsid w:val="007E6375"/>
  </w:style>
  <w:style w:type="paragraph" w:styleId="a6">
    <w:name w:val="Balloon Text"/>
    <w:basedOn w:val="a"/>
    <w:link w:val="a7"/>
    <w:uiPriority w:val="99"/>
    <w:semiHidden/>
    <w:unhideWhenUsed/>
    <w:rsid w:val="00C33C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3CD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DF2B5C"/>
    <w:pPr>
      <w:ind w:left="720"/>
      <w:contextualSpacing/>
    </w:pPr>
  </w:style>
  <w:style w:type="table" w:styleId="a9">
    <w:name w:val="Table Grid"/>
    <w:basedOn w:val="a1"/>
    <w:uiPriority w:val="39"/>
    <w:rsid w:val="00AE35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Залєвська Ганна</dc:creator>
  <cp:keywords/>
  <dc:description/>
  <cp:lastModifiedBy>Залєвська Ганна</cp:lastModifiedBy>
  <cp:revision>2</cp:revision>
  <cp:lastPrinted>2020-02-13T14:30:00Z</cp:lastPrinted>
  <dcterms:created xsi:type="dcterms:W3CDTF">2020-05-22T12:25:00Z</dcterms:created>
  <dcterms:modified xsi:type="dcterms:W3CDTF">2020-05-22T12:25:00Z</dcterms:modified>
</cp:coreProperties>
</file>