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23E9" w:rsidRPr="00480766" w:rsidRDefault="00F4560D" w:rsidP="00BA6C15">
      <w:pPr>
        <w:autoSpaceDE w:val="0"/>
        <w:autoSpaceDN w:val="0"/>
        <w:adjustRightInd w:val="0"/>
        <w:jc w:val="center"/>
        <w:rPr>
          <w:b/>
          <w:bCs/>
          <w:sz w:val="32"/>
          <w:szCs w:val="32"/>
          <w:lang w:val="uk-UA"/>
        </w:rPr>
      </w:pPr>
      <w:bookmarkStart w:id="0" w:name="_GoBack"/>
      <w:bookmarkEnd w:id="0"/>
      <w:r w:rsidRPr="00480766">
        <w:rPr>
          <w:b/>
          <w:bCs/>
          <w:sz w:val="32"/>
          <w:szCs w:val="32"/>
          <w:lang w:val="uk-UA"/>
        </w:rPr>
        <w:t>ПОЯСНЮВАЛЬНА ЗАПИСКА</w:t>
      </w:r>
    </w:p>
    <w:p w:rsidR="00F4560D" w:rsidRPr="00A87AA0" w:rsidRDefault="00F4560D" w:rsidP="00BA6C15">
      <w:pPr>
        <w:autoSpaceDE w:val="0"/>
        <w:autoSpaceDN w:val="0"/>
        <w:adjustRightInd w:val="0"/>
        <w:jc w:val="center"/>
        <w:rPr>
          <w:bCs/>
          <w:sz w:val="28"/>
          <w:szCs w:val="28"/>
          <w:lang w:val="uk-UA"/>
        </w:rPr>
      </w:pPr>
      <w:r w:rsidRPr="00A87AA0">
        <w:rPr>
          <w:bCs/>
          <w:sz w:val="28"/>
          <w:szCs w:val="28"/>
          <w:lang w:val="uk-UA"/>
        </w:rPr>
        <w:t>до проєкту Закону України "Про внесення змін до Закону України "Про Державний бюджет України на 2020 рік"</w:t>
      </w:r>
    </w:p>
    <w:p w:rsidR="00F4560D" w:rsidRPr="00480766" w:rsidRDefault="00F4560D" w:rsidP="00BA6C15">
      <w:pPr>
        <w:autoSpaceDE w:val="0"/>
        <w:autoSpaceDN w:val="0"/>
        <w:adjustRightInd w:val="0"/>
        <w:jc w:val="center"/>
        <w:rPr>
          <w:sz w:val="28"/>
          <w:szCs w:val="28"/>
          <w:lang w:val="uk-UA"/>
        </w:rPr>
      </w:pPr>
    </w:p>
    <w:p w:rsidR="00C60C21" w:rsidRPr="00C60C21" w:rsidRDefault="00F4560D" w:rsidP="00BA6C15">
      <w:pPr>
        <w:autoSpaceDE w:val="0"/>
        <w:autoSpaceDN w:val="0"/>
        <w:adjustRightInd w:val="0"/>
        <w:ind w:firstLine="709"/>
        <w:jc w:val="both"/>
        <w:rPr>
          <w:b/>
          <w:sz w:val="28"/>
          <w:szCs w:val="28"/>
          <w:lang w:val="uk-UA"/>
        </w:rPr>
      </w:pPr>
      <w:r w:rsidRPr="00C60C21">
        <w:rPr>
          <w:b/>
          <w:sz w:val="28"/>
          <w:szCs w:val="28"/>
          <w:lang w:val="uk-UA"/>
        </w:rPr>
        <w:t xml:space="preserve">1. Обґрунтування необхідності прийняття </w:t>
      </w:r>
      <w:r w:rsidR="00C60C21" w:rsidRPr="00C60C21">
        <w:rPr>
          <w:b/>
          <w:sz w:val="28"/>
          <w:szCs w:val="28"/>
          <w:lang w:val="uk-UA"/>
        </w:rPr>
        <w:t>законопроєкту</w:t>
      </w:r>
    </w:p>
    <w:p w:rsidR="00C60C21" w:rsidRPr="00C60C21" w:rsidRDefault="00C60C21" w:rsidP="00BA6C15">
      <w:pPr>
        <w:ind w:firstLine="709"/>
        <w:jc w:val="both"/>
        <w:rPr>
          <w:color w:val="000000" w:themeColor="text1"/>
          <w:sz w:val="28"/>
          <w:szCs w:val="28"/>
          <w:lang w:val="uk-UA"/>
        </w:rPr>
      </w:pPr>
    </w:p>
    <w:p w:rsidR="00C60C21" w:rsidRPr="00A53953" w:rsidRDefault="00C60C21" w:rsidP="00BA6C15">
      <w:pPr>
        <w:ind w:firstLine="709"/>
        <w:jc w:val="both"/>
        <w:rPr>
          <w:color w:val="000000" w:themeColor="text1"/>
          <w:sz w:val="28"/>
          <w:szCs w:val="28"/>
          <w:lang w:val="uk-UA"/>
        </w:rPr>
      </w:pPr>
      <w:r w:rsidRPr="00A53953">
        <w:rPr>
          <w:color w:val="000000" w:themeColor="text1"/>
          <w:sz w:val="28"/>
          <w:szCs w:val="28"/>
          <w:lang w:val="uk-UA"/>
        </w:rPr>
        <w:t xml:space="preserve">Оцінюючи економічний вплив пандемії, пов’язаної із гострою респіраторною хворобою COVID-19, варто зазначити, що станом на сьогодні мікро- та малий бізнес становить </w:t>
      </w:r>
      <w:r w:rsidR="0094753E">
        <w:rPr>
          <w:color w:val="000000" w:themeColor="text1"/>
          <w:sz w:val="28"/>
          <w:szCs w:val="28"/>
          <w:lang w:val="uk-UA"/>
        </w:rPr>
        <w:t xml:space="preserve">вагому частку </w:t>
      </w:r>
      <w:r w:rsidRPr="00A53953">
        <w:rPr>
          <w:color w:val="000000" w:themeColor="text1"/>
          <w:sz w:val="28"/>
          <w:szCs w:val="28"/>
          <w:lang w:val="uk-UA"/>
        </w:rPr>
        <w:t>національного пі</w:t>
      </w:r>
      <w:r w:rsidR="0094753E">
        <w:rPr>
          <w:color w:val="000000" w:themeColor="text1"/>
          <w:sz w:val="28"/>
          <w:szCs w:val="28"/>
          <w:lang w:val="uk-UA"/>
        </w:rPr>
        <w:t>дприємництва загалом. Проте, зазначені</w:t>
      </w:r>
      <w:r w:rsidRPr="00A53953">
        <w:rPr>
          <w:color w:val="000000" w:themeColor="text1"/>
          <w:sz w:val="28"/>
          <w:szCs w:val="28"/>
          <w:lang w:val="uk-UA"/>
        </w:rPr>
        <w:t xml:space="preserve"> підприємства найбільш болісно переживають кризу, яка є наслідком дії карантину та обмежувальних заходів на території України. </w:t>
      </w:r>
    </w:p>
    <w:p w:rsidR="0094753E" w:rsidRPr="00A53953" w:rsidRDefault="00C60C21" w:rsidP="00BA6C15">
      <w:pPr>
        <w:ind w:firstLine="709"/>
        <w:jc w:val="both"/>
        <w:rPr>
          <w:color w:val="000000" w:themeColor="text1"/>
          <w:sz w:val="28"/>
          <w:szCs w:val="28"/>
          <w:lang w:val="uk-UA"/>
        </w:rPr>
      </w:pPr>
      <w:r w:rsidRPr="00A53953">
        <w:rPr>
          <w:color w:val="000000" w:themeColor="text1"/>
          <w:sz w:val="28"/>
          <w:szCs w:val="28"/>
          <w:lang w:val="uk-UA"/>
        </w:rPr>
        <w:t>За р</w:t>
      </w:r>
      <w:r w:rsidRPr="00A53953">
        <w:rPr>
          <w:color w:val="000000" w:themeColor="text1"/>
          <w:sz w:val="28"/>
          <w:szCs w:val="28"/>
        </w:rPr>
        <w:t>езультат</w:t>
      </w:r>
      <w:r w:rsidRPr="00A53953">
        <w:rPr>
          <w:color w:val="000000" w:themeColor="text1"/>
          <w:sz w:val="28"/>
          <w:szCs w:val="28"/>
          <w:lang w:val="uk-UA"/>
        </w:rPr>
        <w:t>ами</w:t>
      </w:r>
      <w:r w:rsidRPr="00A53953">
        <w:rPr>
          <w:color w:val="000000" w:themeColor="text1"/>
          <w:sz w:val="28"/>
          <w:szCs w:val="28"/>
        </w:rPr>
        <w:t xml:space="preserve"> опитування серед представників бізнесу в різних регіонах країни</w:t>
      </w:r>
      <w:r w:rsidRPr="00A53953">
        <w:rPr>
          <w:color w:val="000000" w:themeColor="text1"/>
          <w:sz w:val="28"/>
          <w:szCs w:val="28"/>
          <w:lang w:val="uk-UA"/>
        </w:rPr>
        <w:t xml:space="preserve">, </w:t>
      </w:r>
      <w:r w:rsidRPr="00A53953">
        <w:rPr>
          <w:rStyle w:val="a6"/>
          <w:b w:val="0"/>
          <w:bCs w:val="0"/>
          <w:color w:val="000000" w:themeColor="text1"/>
          <w:sz w:val="28"/>
          <w:szCs w:val="28"/>
          <w:lang w:val="uk-UA"/>
        </w:rPr>
        <w:t>т</w:t>
      </w:r>
      <w:r w:rsidRPr="00A53953">
        <w:rPr>
          <w:rStyle w:val="a6"/>
          <w:b w:val="0"/>
          <w:bCs w:val="0"/>
          <w:color w:val="000000" w:themeColor="text1"/>
          <w:sz w:val="28"/>
          <w:szCs w:val="28"/>
        </w:rPr>
        <w:t>ретина власників бізнесу (переважно мікро-), заявляють про падіння доходів на 90-100% з початку карантин</w:t>
      </w:r>
      <w:r w:rsidRPr="00A53953">
        <w:rPr>
          <w:rStyle w:val="a6"/>
          <w:b w:val="0"/>
          <w:bCs w:val="0"/>
          <w:color w:val="000000" w:themeColor="text1"/>
          <w:sz w:val="28"/>
          <w:szCs w:val="28"/>
          <w:lang w:val="uk-UA"/>
        </w:rPr>
        <w:t>у.</w:t>
      </w:r>
      <w:r w:rsidRPr="00A53953">
        <w:rPr>
          <w:color w:val="000000" w:themeColor="text1"/>
          <w:sz w:val="28"/>
          <w:szCs w:val="28"/>
        </w:rPr>
        <w:t xml:space="preserve"> Ці ж підприємці </w:t>
      </w:r>
      <w:r w:rsidRPr="00A53953">
        <w:rPr>
          <w:color w:val="000000" w:themeColor="text1"/>
          <w:sz w:val="28"/>
          <w:szCs w:val="28"/>
          <w:lang w:val="uk-UA"/>
        </w:rPr>
        <w:t>були змушені</w:t>
      </w:r>
      <w:r w:rsidRPr="00A53953">
        <w:rPr>
          <w:color w:val="000000" w:themeColor="text1"/>
          <w:sz w:val="28"/>
          <w:szCs w:val="28"/>
        </w:rPr>
        <w:t xml:space="preserve"> звільни</w:t>
      </w:r>
      <w:r w:rsidRPr="00A53953">
        <w:rPr>
          <w:color w:val="000000" w:themeColor="text1"/>
          <w:sz w:val="28"/>
          <w:szCs w:val="28"/>
          <w:lang w:val="uk-UA"/>
        </w:rPr>
        <w:t>ти</w:t>
      </w:r>
      <w:r w:rsidRPr="00A53953">
        <w:rPr>
          <w:color w:val="000000" w:themeColor="text1"/>
          <w:sz w:val="28"/>
          <w:szCs w:val="28"/>
        </w:rPr>
        <w:t xml:space="preserve"> до 50% штату співробітників. Власники малого та середнього бізнесу говорять про зменшення доходів на 25-50% порівняно з докарантинним періодом і вже звільнили від 10 до 25% працівників. Втрати прибутків великих підприємств становлять 10-25%, </w:t>
      </w:r>
      <w:r w:rsidRPr="00A53953">
        <w:rPr>
          <w:color w:val="000000" w:themeColor="text1"/>
          <w:sz w:val="28"/>
          <w:szCs w:val="28"/>
          <w:lang w:val="uk-UA"/>
        </w:rPr>
        <w:t>а</w:t>
      </w:r>
      <w:r w:rsidRPr="00A53953">
        <w:rPr>
          <w:color w:val="000000" w:themeColor="text1"/>
          <w:sz w:val="28"/>
          <w:szCs w:val="28"/>
        </w:rPr>
        <w:t xml:space="preserve"> скорочення штату прогнозується на 25% до кінця обмежувальних заходів</w:t>
      </w:r>
      <w:r w:rsidRPr="00A53953">
        <w:rPr>
          <w:rStyle w:val="a9"/>
          <w:color w:val="000000" w:themeColor="text1"/>
          <w:sz w:val="28"/>
          <w:szCs w:val="28"/>
        </w:rPr>
        <w:footnoteReference w:id="1"/>
      </w:r>
      <w:r w:rsidRPr="00A53953">
        <w:rPr>
          <w:color w:val="000000" w:themeColor="text1"/>
          <w:sz w:val="28"/>
          <w:szCs w:val="28"/>
          <w:lang w:val="uk-UA"/>
        </w:rPr>
        <w:t>.</w:t>
      </w:r>
      <w:r w:rsidR="0094753E">
        <w:rPr>
          <w:color w:val="000000" w:themeColor="text1"/>
          <w:sz w:val="28"/>
          <w:szCs w:val="28"/>
          <w:lang w:val="uk-UA"/>
        </w:rPr>
        <w:t xml:space="preserve"> </w:t>
      </w:r>
    </w:p>
    <w:p w:rsidR="00C60C21" w:rsidRPr="00A53953" w:rsidRDefault="00C60C21" w:rsidP="00BA6C15">
      <w:pPr>
        <w:ind w:firstLine="709"/>
        <w:jc w:val="both"/>
        <w:rPr>
          <w:color w:val="000000" w:themeColor="text1"/>
          <w:sz w:val="28"/>
          <w:szCs w:val="28"/>
          <w:lang w:val="uk-UA"/>
        </w:rPr>
      </w:pPr>
      <w:r w:rsidRPr="00A53953">
        <w:rPr>
          <w:color w:val="000000" w:themeColor="text1"/>
          <w:sz w:val="28"/>
          <w:szCs w:val="28"/>
          <w:lang w:val="uk-UA"/>
        </w:rPr>
        <w:t>З цього випливає і наступний наслідок гострої респіраторної хвороби COVID-19, спричине</w:t>
      </w:r>
      <w:r w:rsidR="0094753E">
        <w:rPr>
          <w:color w:val="000000" w:themeColor="text1"/>
          <w:sz w:val="28"/>
          <w:szCs w:val="28"/>
          <w:lang w:val="uk-UA"/>
        </w:rPr>
        <w:t xml:space="preserve">ної коронавірусом SARS-CoV-2, </w:t>
      </w:r>
      <w:r w:rsidR="0094753E" w:rsidRPr="0094753E">
        <w:rPr>
          <w:color w:val="000000" w:themeColor="text1"/>
          <w:sz w:val="28"/>
          <w:szCs w:val="28"/>
          <w:lang w:val="uk-UA"/>
        </w:rPr>
        <w:t>–</w:t>
      </w:r>
      <w:r w:rsidR="0094753E">
        <w:rPr>
          <w:color w:val="000000" w:themeColor="text1"/>
          <w:sz w:val="28"/>
          <w:szCs w:val="28"/>
          <w:lang w:val="uk-UA"/>
        </w:rPr>
        <w:t xml:space="preserve"> </w:t>
      </w:r>
      <w:r w:rsidRPr="00A53953">
        <w:rPr>
          <w:color w:val="000000" w:themeColor="text1"/>
          <w:sz w:val="28"/>
          <w:szCs w:val="28"/>
          <w:lang w:val="uk-UA"/>
        </w:rPr>
        <w:t>збільше</w:t>
      </w:r>
      <w:r w:rsidR="0094753E">
        <w:rPr>
          <w:color w:val="000000" w:themeColor="text1"/>
          <w:sz w:val="28"/>
          <w:szCs w:val="28"/>
          <w:lang w:val="uk-UA"/>
        </w:rPr>
        <w:t xml:space="preserve">ння </w:t>
      </w:r>
      <w:r w:rsidRPr="00A53953">
        <w:rPr>
          <w:color w:val="000000" w:themeColor="text1"/>
          <w:sz w:val="28"/>
          <w:szCs w:val="28"/>
          <w:lang w:val="uk-UA"/>
        </w:rPr>
        <w:t xml:space="preserve">рівня безробіття. </w:t>
      </w:r>
      <w:r w:rsidRPr="00A53953">
        <w:rPr>
          <w:color w:val="000000" w:themeColor="text1"/>
          <w:sz w:val="28"/>
          <w:szCs w:val="28"/>
          <w:shd w:val="clear" w:color="auto" w:fill="FFFFFF"/>
          <w:lang w:val="uk-UA"/>
        </w:rPr>
        <w:t>За останніми даними, цей показник досягнув 511,267 тис. осіб, що майже на 69% більше порівняно з показником на 1 червня 2019 року</w:t>
      </w:r>
      <w:r w:rsidRPr="00A53953">
        <w:rPr>
          <w:rStyle w:val="a9"/>
          <w:color w:val="000000" w:themeColor="text1"/>
          <w:sz w:val="28"/>
          <w:szCs w:val="28"/>
          <w:shd w:val="clear" w:color="auto" w:fill="FFFFFF"/>
          <w:lang w:val="uk-UA"/>
        </w:rPr>
        <w:footnoteReference w:id="2"/>
      </w:r>
      <w:r w:rsidRPr="00A53953">
        <w:rPr>
          <w:color w:val="000000" w:themeColor="text1"/>
          <w:sz w:val="28"/>
          <w:szCs w:val="28"/>
          <w:shd w:val="clear" w:color="auto" w:fill="FFFFFF"/>
          <w:lang w:val="uk-UA"/>
        </w:rPr>
        <w:t>.</w:t>
      </w:r>
    </w:p>
    <w:p w:rsidR="00C60C21" w:rsidRPr="00A53953" w:rsidRDefault="00C60C21" w:rsidP="00BA6C15">
      <w:pPr>
        <w:ind w:firstLine="709"/>
        <w:jc w:val="both"/>
        <w:rPr>
          <w:color w:val="000000" w:themeColor="text1"/>
          <w:sz w:val="28"/>
          <w:szCs w:val="28"/>
          <w:lang w:val="uk-UA"/>
        </w:rPr>
      </w:pPr>
      <w:r w:rsidRPr="00A53953">
        <w:rPr>
          <w:color w:val="000000" w:themeColor="text1"/>
          <w:sz w:val="28"/>
          <w:szCs w:val="28"/>
          <w:lang w:val="uk-UA"/>
        </w:rPr>
        <w:t>Тому одним із заходів щодо боротьби з гострою респіраторною хворобою COVID-19, спричиненою коронавірусом SARS-CoV-2, та її наслідками є забезпечення населення додатковими робочими місцями</w:t>
      </w:r>
      <w:r w:rsidR="004823E9">
        <w:rPr>
          <w:color w:val="000000" w:themeColor="text1"/>
          <w:sz w:val="28"/>
          <w:szCs w:val="28"/>
          <w:lang w:val="uk-UA"/>
        </w:rPr>
        <w:t xml:space="preserve">, а також </w:t>
      </w:r>
      <w:r w:rsidRPr="00A53953">
        <w:rPr>
          <w:color w:val="000000" w:themeColor="text1"/>
          <w:sz w:val="28"/>
          <w:szCs w:val="28"/>
          <w:lang w:val="uk-UA"/>
        </w:rPr>
        <w:t>покращення транспортного сполучення для своєчасного надання медичної допомоги населенню</w:t>
      </w:r>
      <w:r w:rsidR="004823E9">
        <w:rPr>
          <w:color w:val="000000" w:themeColor="text1"/>
          <w:sz w:val="28"/>
          <w:szCs w:val="28"/>
          <w:lang w:val="uk-UA"/>
        </w:rPr>
        <w:t>.</w:t>
      </w:r>
      <w:r w:rsidR="00A53953" w:rsidRPr="00A53953">
        <w:rPr>
          <w:color w:val="000000" w:themeColor="text1"/>
          <w:sz w:val="28"/>
          <w:szCs w:val="28"/>
          <w:lang w:val="uk-UA"/>
        </w:rPr>
        <w:t xml:space="preserve"> Для</w:t>
      </w:r>
      <w:r w:rsidRPr="00A53953">
        <w:rPr>
          <w:color w:val="000000" w:themeColor="text1"/>
          <w:sz w:val="28"/>
          <w:szCs w:val="28"/>
          <w:lang w:val="uk-UA"/>
        </w:rPr>
        <w:t xml:space="preserve"> реалізації </w:t>
      </w:r>
      <w:r w:rsidR="00A53953" w:rsidRPr="00A53953">
        <w:rPr>
          <w:color w:val="000000" w:themeColor="text1"/>
          <w:sz w:val="28"/>
          <w:szCs w:val="28"/>
          <w:lang w:val="uk-UA"/>
        </w:rPr>
        <w:t xml:space="preserve">чого потребується підтримка </w:t>
      </w:r>
      <w:r w:rsidRPr="00A53953">
        <w:rPr>
          <w:color w:val="000000" w:themeColor="text1"/>
          <w:sz w:val="28"/>
          <w:szCs w:val="28"/>
          <w:lang w:val="uk-UA"/>
        </w:rPr>
        <w:t>інфраструктурних про</w:t>
      </w:r>
      <w:r w:rsidR="004823E9">
        <w:rPr>
          <w:color w:val="000000" w:themeColor="text1"/>
          <w:sz w:val="28"/>
          <w:szCs w:val="28"/>
          <w:lang w:val="uk-UA"/>
        </w:rPr>
        <w:t>є</w:t>
      </w:r>
      <w:r w:rsidRPr="00A53953">
        <w:rPr>
          <w:color w:val="000000" w:themeColor="text1"/>
          <w:sz w:val="28"/>
          <w:szCs w:val="28"/>
          <w:lang w:val="uk-UA"/>
        </w:rPr>
        <w:t>ктів щодо будівництва, реконструкції та ремонту автомобільних доріг загального користування державного значення.</w:t>
      </w:r>
    </w:p>
    <w:p w:rsidR="00F4560D" w:rsidRPr="00A53953" w:rsidRDefault="00C60C21" w:rsidP="00BA6C15">
      <w:pPr>
        <w:ind w:firstLine="709"/>
        <w:jc w:val="both"/>
        <w:rPr>
          <w:color w:val="000000" w:themeColor="text1"/>
          <w:sz w:val="28"/>
          <w:szCs w:val="28"/>
          <w:lang w:val="uk-UA"/>
        </w:rPr>
      </w:pPr>
      <w:r w:rsidRPr="00A53953">
        <w:rPr>
          <w:color w:val="000000" w:themeColor="text1"/>
          <w:sz w:val="28"/>
          <w:szCs w:val="28"/>
          <w:lang w:val="uk-UA"/>
        </w:rPr>
        <w:t>Враховуючи це, основним завдання</w:t>
      </w:r>
      <w:r w:rsidR="004823E9">
        <w:rPr>
          <w:color w:val="000000" w:themeColor="text1"/>
          <w:sz w:val="28"/>
          <w:szCs w:val="28"/>
          <w:lang w:val="uk-UA"/>
        </w:rPr>
        <w:t>м</w:t>
      </w:r>
      <w:r w:rsidRPr="00A53953">
        <w:rPr>
          <w:color w:val="000000" w:themeColor="text1"/>
          <w:sz w:val="28"/>
          <w:szCs w:val="28"/>
          <w:lang w:val="uk-UA"/>
        </w:rPr>
        <w:t xml:space="preserve"> державної влади у даних умовах є надання фінансової підтримки. </w:t>
      </w:r>
      <w:r w:rsidR="00F4560D" w:rsidRPr="00A53953">
        <w:rPr>
          <w:color w:val="000000" w:themeColor="text1"/>
          <w:sz w:val="28"/>
          <w:szCs w:val="28"/>
          <w:lang w:val="uk-UA"/>
        </w:rPr>
        <w:t xml:space="preserve">Для вирішення зазначених питань пропонується внести </w:t>
      </w:r>
      <w:r w:rsidRPr="00A53953">
        <w:rPr>
          <w:color w:val="000000" w:themeColor="text1"/>
          <w:sz w:val="28"/>
          <w:szCs w:val="28"/>
          <w:lang w:val="uk-UA"/>
        </w:rPr>
        <w:t xml:space="preserve">відповідні </w:t>
      </w:r>
      <w:r w:rsidR="00F4560D" w:rsidRPr="00A53953">
        <w:rPr>
          <w:color w:val="000000" w:themeColor="text1"/>
          <w:sz w:val="28"/>
          <w:szCs w:val="28"/>
          <w:lang w:val="uk-UA"/>
        </w:rPr>
        <w:t>зміни до статті 28 Закону України "Про Державний бюджет України на 2020 рік" в частині відповідного доповнення напрямів спрямування коштів фонду боротьби з гострою респіраторною хворобою COVID-19</w:t>
      </w:r>
      <w:r w:rsidR="004823E9">
        <w:rPr>
          <w:color w:val="000000" w:themeColor="text1"/>
          <w:sz w:val="28"/>
          <w:szCs w:val="28"/>
          <w:lang w:val="uk-UA"/>
        </w:rPr>
        <w:t xml:space="preserve">, </w:t>
      </w:r>
      <w:r w:rsidR="004823E9" w:rsidRPr="00A53953">
        <w:rPr>
          <w:color w:val="000000" w:themeColor="text1"/>
          <w:sz w:val="28"/>
          <w:szCs w:val="28"/>
          <w:lang w:val="uk-UA"/>
        </w:rPr>
        <w:t>спричиненою коронавірусом SARS-CoV-2, та її наслідками на період дії карантину, установленого Кабінетом Міністрів України з метою запобігання поширенню на території України зазначеної хвороби, та протягом 30 днів з дня відміни цього карантину</w:t>
      </w:r>
      <w:r w:rsidR="004823E9">
        <w:rPr>
          <w:color w:val="000000" w:themeColor="text1"/>
          <w:sz w:val="28"/>
          <w:szCs w:val="28"/>
          <w:lang w:val="uk-UA"/>
        </w:rPr>
        <w:t>.</w:t>
      </w:r>
    </w:p>
    <w:p w:rsidR="00C60C21" w:rsidRPr="00A53953" w:rsidRDefault="00C60C21" w:rsidP="00BA6C15">
      <w:pPr>
        <w:ind w:firstLine="709"/>
        <w:jc w:val="both"/>
        <w:rPr>
          <w:color w:val="000000" w:themeColor="text1"/>
          <w:sz w:val="28"/>
          <w:szCs w:val="28"/>
          <w:lang w:val="uk-UA"/>
        </w:rPr>
      </w:pPr>
      <w:r w:rsidRPr="00A53953">
        <w:rPr>
          <w:color w:val="000000" w:themeColor="text1"/>
          <w:sz w:val="28"/>
          <w:szCs w:val="28"/>
        </w:rPr>
        <w:lastRenderedPageBreak/>
        <w:t>Запропоновані зміни дозволять мінімізувати негативн</w:t>
      </w:r>
      <w:r w:rsidRPr="00A53953">
        <w:rPr>
          <w:color w:val="000000" w:themeColor="text1"/>
          <w:sz w:val="28"/>
          <w:szCs w:val="28"/>
          <w:lang w:val="uk-UA"/>
        </w:rPr>
        <w:t xml:space="preserve">і наслідки для представників мікро- та малого підприємництва, а також забезпечать покращення транспортного сполучення для своєчасного надання медичної допомоги населення, шляхом реалізації інфраструктурних проєктів щодо будівництва, реконструкції та ремонту автомобільних доріг загального користування державного значення </w:t>
      </w:r>
      <w:r w:rsidRPr="00A53953">
        <w:rPr>
          <w:color w:val="000000" w:themeColor="text1"/>
          <w:sz w:val="28"/>
          <w:szCs w:val="28"/>
        </w:rPr>
        <w:t>за рахунок</w:t>
      </w:r>
      <w:r w:rsidRPr="00A53953">
        <w:rPr>
          <w:color w:val="000000" w:themeColor="text1"/>
          <w:sz w:val="28"/>
          <w:szCs w:val="28"/>
          <w:lang w:val="uk-UA"/>
        </w:rPr>
        <w:t xml:space="preserve"> спрямування коштів зазначеного фонду</w:t>
      </w:r>
      <w:r w:rsidRPr="00A53953">
        <w:rPr>
          <w:color w:val="000000" w:themeColor="text1"/>
          <w:sz w:val="28"/>
          <w:szCs w:val="28"/>
        </w:rPr>
        <w:t xml:space="preserve">. </w:t>
      </w:r>
    </w:p>
    <w:p w:rsidR="00C60C21" w:rsidRPr="00A53953" w:rsidRDefault="00C60C21" w:rsidP="00BA6C15">
      <w:pPr>
        <w:ind w:firstLine="709"/>
        <w:jc w:val="both"/>
        <w:rPr>
          <w:color w:val="000000" w:themeColor="text1"/>
          <w:sz w:val="28"/>
          <w:szCs w:val="28"/>
          <w:lang w:val="uk-UA"/>
        </w:rPr>
      </w:pPr>
    </w:p>
    <w:p w:rsidR="00C60C21" w:rsidRPr="00A53953" w:rsidRDefault="00F4560D" w:rsidP="00BA6C15">
      <w:pPr>
        <w:autoSpaceDE w:val="0"/>
        <w:autoSpaceDN w:val="0"/>
        <w:adjustRightInd w:val="0"/>
        <w:ind w:firstLine="709"/>
        <w:jc w:val="both"/>
        <w:rPr>
          <w:b/>
          <w:color w:val="000000" w:themeColor="text1"/>
          <w:sz w:val="28"/>
          <w:szCs w:val="28"/>
          <w:lang w:val="uk-UA"/>
        </w:rPr>
      </w:pPr>
      <w:r w:rsidRPr="00A53953">
        <w:rPr>
          <w:b/>
          <w:color w:val="000000" w:themeColor="text1"/>
          <w:sz w:val="28"/>
          <w:szCs w:val="28"/>
          <w:lang w:val="uk-UA"/>
        </w:rPr>
        <w:t xml:space="preserve">2. Мета та завдання </w:t>
      </w:r>
      <w:r w:rsidR="00C60C21" w:rsidRPr="00A53953">
        <w:rPr>
          <w:b/>
          <w:color w:val="000000" w:themeColor="text1"/>
          <w:sz w:val="28"/>
          <w:szCs w:val="28"/>
          <w:lang w:val="uk-UA"/>
        </w:rPr>
        <w:t>законопроєкту</w:t>
      </w:r>
    </w:p>
    <w:p w:rsidR="00C60C21" w:rsidRPr="00A53953" w:rsidRDefault="00D24AAA" w:rsidP="00BA6C15">
      <w:pPr>
        <w:ind w:firstLine="709"/>
        <w:jc w:val="both"/>
        <w:rPr>
          <w:color w:val="000000" w:themeColor="text1"/>
          <w:spacing w:val="-6"/>
          <w:sz w:val="28"/>
          <w:szCs w:val="28"/>
          <w:lang w:val="uk-UA"/>
        </w:rPr>
      </w:pPr>
      <w:r w:rsidRPr="00A53953">
        <w:rPr>
          <w:color w:val="000000" w:themeColor="text1"/>
          <w:sz w:val="28"/>
          <w:szCs w:val="28"/>
        </w:rPr>
        <w:t xml:space="preserve">Метою прийняття даного акту є </w:t>
      </w:r>
      <w:r w:rsidR="00C60C21" w:rsidRPr="00A53953">
        <w:rPr>
          <w:color w:val="000000" w:themeColor="text1"/>
          <w:sz w:val="28"/>
          <w:szCs w:val="28"/>
        </w:rPr>
        <w:t>забезпечення ефективного спрямування коштів новоствореного фонду боротьби з гострою респіраторною хворобою COVID-19</w:t>
      </w:r>
      <w:r w:rsidR="00C60C21" w:rsidRPr="00A53953">
        <w:rPr>
          <w:color w:val="000000" w:themeColor="text1"/>
          <w:sz w:val="28"/>
          <w:szCs w:val="28"/>
          <w:lang w:val="uk-UA"/>
        </w:rPr>
        <w:t>,</w:t>
      </w:r>
      <w:r w:rsidR="00C60C21" w:rsidRPr="00A53953">
        <w:rPr>
          <w:color w:val="000000" w:themeColor="text1"/>
          <w:sz w:val="28"/>
          <w:szCs w:val="28"/>
        </w:rPr>
        <w:t xml:space="preserve"> </w:t>
      </w:r>
      <w:r w:rsidR="00C60C21" w:rsidRPr="00A53953">
        <w:rPr>
          <w:color w:val="000000" w:themeColor="text1"/>
          <w:sz w:val="28"/>
          <w:szCs w:val="28"/>
          <w:lang w:val="uk-UA"/>
        </w:rPr>
        <w:t xml:space="preserve">спричиненою коронавірусом SARS-CoV-2, </w:t>
      </w:r>
      <w:r w:rsidR="00C60C21" w:rsidRPr="00A53953">
        <w:rPr>
          <w:color w:val="000000" w:themeColor="text1"/>
          <w:sz w:val="28"/>
          <w:szCs w:val="28"/>
        </w:rPr>
        <w:t xml:space="preserve">та її наслідками на відповідні </w:t>
      </w:r>
      <w:r w:rsidR="00C60C21" w:rsidRPr="00A53953">
        <w:rPr>
          <w:color w:val="000000" w:themeColor="text1"/>
          <w:sz w:val="28"/>
          <w:szCs w:val="28"/>
          <w:lang w:val="uk-UA"/>
        </w:rPr>
        <w:t xml:space="preserve">фінансові </w:t>
      </w:r>
      <w:r w:rsidR="00C60C21" w:rsidRPr="00A53953">
        <w:rPr>
          <w:color w:val="000000" w:themeColor="text1"/>
          <w:sz w:val="28"/>
          <w:szCs w:val="28"/>
        </w:rPr>
        <w:t>заходи</w:t>
      </w:r>
      <w:r w:rsidR="00C60C21" w:rsidRPr="00A53953">
        <w:rPr>
          <w:color w:val="000000" w:themeColor="text1"/>
          <w:sz w:val="28"/>
          <w:szCs w:val="28"/>
          <w:lang w:val="uk-UA"/>
        </w:rPr>
        <w:t xml:space="preserve"> підтримки.</w:t>
      </w:r>
    </w:p>
    <w:p w:rsidR="00D24AAA" w:rsidRPr="00A53953" w:rsidRDefault="00D24AAA" w:rsidP="00BA6C15">
      <w:pPr>
        <w:ind w:firstLine="709"/>
        <w:jc w:val="both"/>
        <w:rPr>
          <w:color w:val="000000" w:themeColor="text1"/>
          <w:spacing w:val="-6"/>
          <w:sz w:val="28"/>
          <w:szCs w:val="28"/>
          <w:lang w:val="uk-UA"/>
        </w:rPr>
      </w:pPr>
    </w:p>
    <w:p w:rsidR="00F4560D" w:rsidRPr="00A53953" w:rsidRDefault="00F4560D" w:rsidP="00BA6C15">
      <w:pPr>
        <w:autoSpaceDE w:val="0"/>
        <w:autoSpaceDN w:val="0"/>
        <w:adjustRightInd w:val="0"/>
        <w:ind w:firstLine="709"/>
        <w:jc w:val="both"/>
        <w:rPr>
          <w:b/>
          <w:color w:val="000000" w:themeColor="text1"/>
          <w:sz w:val="28"/>
          <w:szCs w:val="28"/>
          <w:lang w:val="uk-UA"/>
        </w:rPr>
      </w:pPr>
      <w:r w:rsidRPr="00A53953">
        <w:rPr>
          <w:b/>
          <w:color w:val="000000" w:themeColor="text1"/>
          <w:sz w:val="28"/>
          <w:szCs w:val="28"/>
          <w:lang w:val="uk-UA"/>
        </w:rPr>
        <w:t xml:space="preserve">3. Загальна характеристика і основні положення </w:t>
      </w:r>
      <w:r w:rsidR="00C60C21" w:rsidRPr="00A53953">
        <w:rPr>
          <w:b/>
          <w:color w:val="000000" w:themeColor="text1"/>
          <w:sz w:val="28"/>
          <w:szCs w:val="28"/>
          <w:lang w:val="uk-UA"/>
        </w:rPr>
        <w:t>законопроєкту</w:t>
      </w:r>
    </w:p>
    <w:p w:rsidR="00C60C21" w:rsidRPr="00A53953" w:rsidRDefault="00F4560D" w:rsidP="00BA6C15">
      <w:pPr>
        <w:ind w:firstLine="709"/>
        <w:jc w:val="both"/>
        <w:rPr>
          <w:color w:val="000000" w:themeColor="text1"/>
          <w:sz w:val="28"/>
          <w:szCs w:val="28"/>
          <w:lang w:val="uk-UA"/>
        </w:rPr>
      </w:pPr>
      <w:r w:rsidRPr="00A53953">
        <w:rPr>
          <w:color w:val="000000" w:themeColor="text1"/>
          <w:sz w:val="28"/>
          <w:szCs w:val="28"/>
          <w:lang w:val="uk-UA"/>
        </w:rPr>
        <w:t>Законопроєктом передбачається внести зміни до статті 28 Закону України "Про Державний бюджет України на 2020 рік" щодо</w:t>
      </w:r>
      <w:r w:rsidR="00C60C21" w:rsidRPr="00A53953">
        <w:rPr>
          <w:color w:val="000000" w:themeColor="text1"/>
          <w:sz w:val="28"/>
          <w:szCs w:val="28"/>
          <w:lang w:val="uk-UA"/>
        </w:rPr>
        <w:t xml:space="preserve"> можливості спрямування коштів фонду боротьби з гострою респіраторною хворобою COVID-19 та її наслідками на:</w:t>
      </w:r>
    </w:p>
    <w:p w:rsidR="00C60C21" w:rsidRPr="00A53953" w:rsidRDefault="00C60C21" w:rsidP="00BA6C15">
      <w:pPr>
        <w:pStyle w:val="a5"/>
        <w:numPr>
          <w:ilvl w:val="0"/>
          <w:numId w:val="2"/>
        </w:numPr>
        <w:ind w:left="142" w:firstLine="709"/>
        <w:jc w:val="both"/>
        <w:rPr>
          <w:rFonts w:ascii="Times New Roman" w:hAnsi="Times New Roman" w:cs="Times New Roman"/>
          <w:color w:val="000000" w:themeColor="text1"/>
          <w:spacing w:val="-6"/>
          <w:sz w:val="28"/>
          <w:szCs w:val="28"/>
        </w:rPr>
      </w:pPr>
      <w:r w:rsidRPr="00A53953">
        <w:rPr>
          <w:rFonts w:ascii="Times New Roman" w:hAnsi="Times New Roman" w:cs="Times New Roman"/>
          <w:color w:val="000000" w:themeColor="text1"/>
          <w:spacing w:val="-6"/>
          <w:sz w:val="28"/>
          <w:szCs w:val="28"/>
        </w:rPr>
        <w:t>надання державної допомоги суб’єктам мікро- та малого підприємництва;</w:t>
      </w:r>
    </w:p>
    <w:p w:rsidR="00F4560D" w:rsidRPr="00A53953" w:rsidRDefault="00F4560D" w:rsidP="00BA6C15">
      <w:pPr>
        <w:pStyle w:val="a5"/>
        <w:numPr>
          <w:ilvl w:val="0"/>
          <w:numId w:val="2"/>
        </w:numPr>
        <w:ind w:left="142" w:firstLine="709"/>
        <w:jc w:val="both"/>
        <w:rPr>
          <w:rFonts w:ascii="Times New Roman" w:hAnsi="Times New Roman" w:cs="Times New Roman"/>
          <w:color w:val="000000" w:themeColor="text1"/>
          <w:spacing w:val="-6"/>
          <w:sz w:val="28"/>
          <w:szCs w:val="28"/>
        </w:rPr>
      </w:pPr>
      <w:r w:rsidRPr="00A53953">
        <w:rPr>
          <w:rFonts w:ascii="Times New Roman" w:hAnsi="Times New Roman" w:cs="Times New Roman"/>
          <w:color w:val="000000" w:themeColor="text1"/>
          <w:sz w:val="28"/>
          <w:szCs w:val="28"/>
        </w:rPr>
        <w:t>покращення транспортного сполучення, будівництво, реконструкцію та ремонт автомобільних доріг загального користування державного значення</w:t>
      </w:r>
      <w:r w:rsidRPr="00A53953">
        <w:rPr>
          <w:rFonts w:ascii="Times New Roman" w:hAnsi="Times New Roman" w:cs="Times New Roman"/>
          <w:color w:val="000000" w:themeColor="text1"/>
          <w:spacing w:val="-6"/>
          <w:sz w:val="28"/>
          <w:szCs w:val="28"/>
        </w:rPr>
        <w:t>.</w:t>
      </w:r>
    </w:p>
    <w:p w:rsidR="00D24AAA" w:rsidRPr="00A53953" w:rsidRDefault="00D24AAA" w:rsidP="00BA6C15">
      <w:pPr>
        <w:ind w:firstLine="709"/>
        <w:jc w:val="both"/>
        <w:rPr>
          <w:color w:val="000000" w:themeColor="text1"/>
          <w:spacing w:val="-4"/>
          <w:sz w:val="28"/>
          <w:szCs w:val="28"/>
          <w:lang w:val="uk-UA"/>
        </w:rPr>
      </w:pPr>
    </w:p>
    <w:p w:rsidR="00F4560D" w:rsidRPr="00A53953" w:rsidRDefault="00F4560D" w:rsidP="00BA6C15">
      <w:pPr>
        <w:autoSpaceDE w:val="0"/>
        <w:autoSpaceDN w:val="0"/>
        <w:adjustRightInd w:val="0"/>
        <w:ind w:firstLine="709"/>
        <w:jc w:val="both"/>
        <w:rPr>
          <w:b/>
          <w:color w:val="000000" w:themeColor="text1"/>
          <w:sz w:val="28"/>
          <w:szCs w:val="28"/>
          <w:lang w:val="uk-UA"/>
        </w:rPr>
      </w:pPr>
      <w:r w:rsidRPr="00A53953">
        <w:rPr>
          <w:b/>
          <w:color w:val="000000" w:themeColor="text1"/>
          <w:sz w:val="28"/>
          <w:szCs w:val="28"/>
          <w:lang w:val="uk-UA"/>
        </w:rPr>
        <w:t>4. </w:t>
      </w:r>
      <w:r w:rsidR="00C60C21" w:rsidRPr="00A53953">
        <w:rPr>
          <w:b/>
          <w:color w:val="000000" w:themeColor="text1"/>
          <w:sz w:val="28"/>
          <w:szCs w:val="28"/>
          <w:lang w:val="uk-UA"/>
        </w:rPr>
        <w:t>Стан н</w:t>
      </w:r>
      <w:r w:rsidRPr="00A53953">
        <w:rPr>
          <w:b/>
          <w:color w:val="000000" w:themeColor="text1"/>
          <w:sz w:val="28"/>
          <w:szCs w:val="28"/>
          <w:lang w:val="uk-UA"/>
        </w:rPr>
        <w:t>ормативно-правов</w:t>
      </w:r>
      <w:r w:rsidR="00C60C21" w:rsidRPr="00A53953">
        <w:rPr>
          <w:b/>
          <w:color w:val="000000" w:themeColor="text1"/>
          <w:sz w:val="28"/>
          <w:szCs w:val="28"/>
          <w:lang w:val="uk-UA"/>
        </w:rPr>
        <w:t>ої</w:t>
      </w:r>
      <w:r w:rsidRPr="00A53953">
        <w:rPr>
          <w:b/>
          <w:color w:val="000000" w:themeColor="text1"/>
          <w:sz w:val="28"/>
          <w:szCs w:val="28"/>
          <w:lang w:val="uk-UA"/>
        </w:rPr>
        <w:t xml:space="preserve"> баз</w:t>
      </w:r>
      <w:r w:rsidR="00C60C21" w:rsidRPr="00A53953">
        <w:rPr>
          <w:b/>
          <w:color w:val="000000" w:themeColor="text1"/>
          <w:sz w:val="28"/>
          <w:szCs w:val="28"/>
          <w:lang w:val="uk-UA"/>
        </w:rPr>
        <w:t>и</w:t>
      </w:r>
      <w:r w:rsidRPr="00A53953">
        <w:rPr>
          <w:b/>
          <w:color w:val="000000" w:themeColor="text1"/>
          <w:sz w:val="28"/>
          <w:szCs w:val="28"/>
          <w:lang w:val="uk-UA"/>
        </w:rPr>
        <w:t xml:space="preserve"> у даній сфері правового регулювання</w:t>
      </w:r>
    </w:p>
    <w:p w:rsidR="00F4560D" w:rsidRPr="00A53953" w:rsidRDefault="00A87AA0" w:rsidP="00BA6C15">
      <w:pPr>
        <w:ind w:firstLine="709"/>
        <w:jc w:val="both"/>
        <w:rPr>
          <w:color w:val="000000" w:themeColor="text1"/>
          <w:sz w:val="28"/>
          <w:szCs w:val="28"/>
          <w:lang w:val="uk-UA"/>
        </w:rPr>
      </w:pPr>
      <w:r w:rsidRPr="00A53953">
        <w:rPr>
          <w:color w:val="000000" w:themeColor="text1"/>
          <w:sz w:val="28"/>
          <w:szCs w:val="28"/>
        </w:rPr>
        <w:t>Основними нормативно-правовими актами у даній сфері правового регулювання є</w:t>
      </w:r>
      <w:r w:rsidRPr="00A53953">
        <w:rPr>
          <w:color w:val="000000" w:themeColor="text1"/>
          <w:sz w:val="28"/>
          <w:szCs w:val="28"/>
          <w:lang w:val="uk-UA"/>
        </w:rPr>
        <w:t xml:space="preserve"> </w:t>
      </w:r>
      <w:r w:rsidR="00F4560D" w:rsidRPr="00A53953">
        <w:rPr>
          <w:color w:val="000000" w:themeColor="text1"/>
          <w:sz w:val="28"/>
          <w:szCs w:val="28"/>
          <w:lang w:val="uk-UA"/>
        </w:rPr>
        <w:t>Бюджетний кодекс України</w:t>
      </w:r>
      <w:r w:rsidRPr="00A53953">
        <w:rPr>
          <w:color w:val="000000" w:themeColor="text1"/>
          <w:sz w:val="28"/>
          <w:szCs w:val="28"/>
          <w:lang w:val="uk-UA"/>
        </w:rPr>
        <w:t xml:space="preserve">, </w:t>
      </w:r>
      <w:r w:rsidR="00F4560D" w:rsidRPr="00A53953">
        <w:rPr>
          <w:color w:val="000000" w:themeColor="text1"/>
          <w:sz w:val="28"/>
          <w:szCs w:val="28"/>
          <w:lang w:val="uk-UA"/>
        </w:rPr>
        <w:t>Закон України "Про Державний бюджет України на 2020 рік"</w:t>
      </w:r>
      <w:r w:rsidRPr="00A53953">
        <w:rPr>
          <w:color w:val="000000" w:themeColor="text1"/>
          <w:sz w:val="28"/>
          <w:szCs w:val="28"/>
          <w:lang w:val="uk-UA"/>
        </w:rPr>
        <w:t>.</w:t>
      </w:r>
    </w:p>
    <w:p w:rsidR="00C60C21" w:rsidRPr="00A53953" w:rsidRDefault="00C60C21" w:rsidP="00BA6C15">
      <w:pPr>
        <w:ind w:firstLine="709"/>
        <w:jc w:val="both"/>
        <w:rPr>
          <w:color w:val="000000" w:themeColor="text1"/>
          <w:sz w:val="28"/>
          <w:szCs w:val="28"/>
          <w:lang w:val="uk-UA"/>
        </w:rPr>
      </w:pPr>
    </w:p>
    <w:p w:rsidR="00F4560D" w:rsidRPr="00A53953" w:rsidRDefault="00F4560D" w:rsidP="00BA6C15">
      <w:pPr>
        <w:autoSpaceDE w:val="0"/>
        <w:autoSpaceDN w:val="0"/>
        <w:adjustRightInd w:val="0"/>
        <w:ind w:firstLine="709"/>
        <w:jc w:val="both"/>
        <w:rPr>
          <w:b/>
          <w:color w:val="000000" w:themeColor="text1"/>
          <w:sz w:val="28"/>
          <w:szCs w:val="28"/>
          <w:lang w:val="uk-UA"/>
        </w:rPr>
      </w:pPr>
      <w:r w:rsidRPr="00A53953">
        <w:rPr>
          <w:b/>
          <w:color w:val="000000" w:themeColor="text1"/>
          <w:sz w:val="28"/>
          <w:szCs w:val="28"/>
          <w:lang w:val="uk-UA"/>
        </w:rPr>
        <w:t>5. Фінансово-економічне обґрунтування</w:t>
      </w:r>
    </w:p>
    <w:p w:rsidR="00F4560D" w:rsidRPr="00A53953" w:rsidRDefault="00F4560D" w:rsidP="00BA6C15">
      <w:pPr>
        <w:ind w:firstLine="709"/>
        <w:jc w:val="both"/>
        <w:rPr>
          <w:color w:val="000000" w:themeColor="text1"/>
          <w:sz w:val="28"/>
          <w:szCs w:val="28"/>
          <w:lang w:val="uk-UA"/>
        </w:rPr>
      </w:pPr>
      <w:r w:rsidRPr="00A53953">
        <w:rPr>
          <w:color w:val="000000" w:themeColor="text1"/>
          <w:sz w:val="28"/>
          <w:szCs w:val="28"/>
          <w:lang w:val="uk-UA"/>
        </w:rPr>
        <w:t>Прийняття проєкту Закону не вимагає додаткового фінансування з Державного бюджету України</w:t>
      </w:r>
      <w:r w:rsidR="00C60C21" w:rsidRPr="00A53953">
        <w:rPr>
          <w:color w:val="000000" w:themeColor="text1"/>
          <w:sz w:val="28"/>
          <w:szCs w:val="28"/>
          <w:lang w:val="uk-UA"/>
        </w:rPr>
        <w:t>, забезпечуючи при цьому ефективний розподіл коштів фонду між необхідними заходами фінансової допомоги.</w:t>
      </w:r>
    </w:p>
    <w:p w:rsidR="00C60C21" w:rsidRPr="00A53953" w:rsidRDefault="00C60C21" w:rsidP="00BA6C15">
      <w:pPr>
        <w:ind w:firstLine="709"/>
        <w:jc w:val="both"/>
        <w:rPr>
          <w:color w:val="000000" w:themeColor="text1"/>
          <w:sz w:val="28"/>
          <w:szCs w:val="28"/>
          <w:lang w:val="uk-UA"/>
        </w:rPr>
      </w:pPr>
    </w:p>
    <w:p w:rsidR="00F4560D" w:rsidRPr="00A53953" w:rsidRDefault="00F4560D" w:rsidP="00BA6C15">
      <w:pPr>
        <w:ind w:firstLine="709"/>
        <w:jc w:val="both"/>
        <w:rPr>
          <w:color w:val="000000" w:themeColor="text1"/>
          <w:sz w:val="28"/>
          <w:szCs w:val="28"/>
          <w:lang w:val="uk-UA"/>
        </w:rPr>
      </w:pPr>
      <w:r w:rsidRPr="00A53953">
        <w:rPr>
          <w:b/>
          <w:color w:val="000000" w:themeColor="text1"/>
          <w:sz w:val="28"/>
          <w:szCs w:val="28"/>
          <w:lang w:val="uk-UA"/>
        </w:rPr>
        <w:t>6. Прогноз соціально-економічних</w:t>
      </w:r>
      <w:r w:rsidR="00C60C21" w:rsidRPr="00A53953">
        <w:rPr>
          <w:b/>
          <w:color w:val="000000" w:themeColor="text1"/>
          <w:sz w:val="28"/>
          <w:szCs w:val="28"/>
          <w:lang w:val="uk-UA"/>
        </w:rPr>
        <w:t xml:space="preserve">, правових </w:t>
      </w:r>
      <w:r w:rsidRPr="00A53953">
        <w:rPr>
          <w:b/>
          <w:color w:val="000000" w:themeColor="text1"/>
          <w:sz w:val="28"/>
          <w:szCs w:val="28"/>
          <w:lang w:val="uk-UA"/>
        </w:rPr>
        <w:t xml:space="preserve">та інших наслідків прийняття </w:t>
      </w:r>
      <w:r w:rsidR="00C60C21" w:rsidRPr="00A53953">
        <w:rPr>
          <w:b/>
          <w:color w:val="000000" w:themeColor="text1"/>
          <w:sz w:val="28"/>
          <w:szCs w:val="28"/>
          <w:lang w:val="uk-UA"/>
        </w:rPr>
        <w:t>законопроєкту</w:t>
      </w:r>
    </w:p>
    <w:p w:rsidR="00F4560D" w:rsidRPr="00A53953" w:rsidRDefault="00D24AAA" w:rsidP="00BA6C15">
      <w:pPr>
        <w:ind w:firstLine="709"/>
        <w:jc w:val="both"/>
        <w:rPr>
          <w:color w:val="000000" w:themeColor="text1"/>
          <w:sz w:val="28"/>
          <w:szCs w:val="28"/>
          <w:lang w:val="uk-UA"/>
        </w:rPr>
      </w:pPr>
      <w:r w:rsidRPr="00A53953">
        <w:rPr>
          <w:color w:val="000000" w:themeColor="text1"/>
          <w:sz w:val="28"/>
          <w:szCs w:val="28"/>
          <w:lang w:val="uk-UA"/>
        </w:rPr>
        <w:t xml:space="preserve">Прийняття зазначеного законопроєкту дозволить </w:t>
      </w:r>
      <w:r w:rsidR="00F4560D" w:rsidRPr="00A53953">
        <w:rPr>
          <w:color w:val="000000" w:themeColor="text1"/>
          <w:sz w:val="28"/>
          <w:szCs w:val="28"/>
          <w:lang w:val="uk-UA"/>
        </w:rPr>
        <w:t>забезпечи</w:t>
      </w:r>
      <w:r w:rsidRPr="00A53953">
        <w:rPr>
          <w:color w:val="000000" w:themeColor="text1"/>
          <w:sz w:val="28"/>
          <w:szCs w:val="28"/>
          <w:lang w:val="uk-UA"/>
        </w:rPr>
        <w:t>ти</w:t>
      </w:r>
      <w:r w:rsidR="00F4560D" w:rsidRPr="00A53953">
        <w:rPr>
          <w:color w:val="000000" w:themeColor="text1"/>
          <w:sz w:val="28"/>
          <w:szCs w:val="28"/>
          <w:lang w:val="uk-UA"/>
        </w:rPr>
        <w:t xml:space="preserve"> можливість спрямування коштів фонду боротьби з гострою респіраторною хворобою COVID-19</w:t>
      </w:r>
      <w:r w:rsidR="00C60C21" w:rsidRPr="00A53953">
        <w:rPr>
          <w:color w:val="000000" w:themeColor="text1"/>
          <w:sz w:val="28"/>
          <w:szCs w:val="28"/>
          <w:lang w:val="uk-UA"/>
        </w:rPr>
        <w:t>, спричиненою коронавірусом SARS-CoV-2,</w:t>
      </w:r>
      <w:r w:rsidR="00F4560D" w:rsidRPr="00A53953">
        <w:rPr>
          <w:color w:val="000000" w:themeColor="text1"/>
          <w:sz w:val="28"/>
          <w:szCs w:val="28"/>
          <w:lang w:val="uk-UA"/>
        </w:rPr>
        <w:t xml:space="preserve"> та її наслідками на </w:t>
      </w:r>
      <w:r w:rsidRPr="00A53953">
        <w:rPr>
          <w:color w:val="000000" w:themeColor="text1"/>
          <w:sz w:val="28"/>
          <w:szCs w:val="28"/>
          <w:lang w:val="uk-UA"/>
        </w:rPr>
        <w:t xml:space="preserve"> відповідні </w:t>
      </w:r>
      <w:r w:rsidR="00F4560D" w:rsidRPr="00A53953">
        <w:rPr>
          <w:color w:val="000000" w:themeColor="text1"/>
          <w:sz w:val="28"/>
          <w:szCs w:val="28"/>
          <w:lang w:val="uk-UA"/>
        </w:rPr>
        <w:t>заходи з подолання наслідків пандемії</w:t>
      </w:r>
      <w:r w:rsidRPr="00A53953">
        <w:rPr>
          <w:color w:val="000000" w:themeColor="text1"/>
          <w:sz w:val="28"/>
          <w:szCs w:val="28"/>
          <w:lang w:val="uk-UA"/>
        </w:rPr>
        <w:t>, зокрема на</w:t>
      </w:r>
      <w:r w:rsidR="00F4560D" w:rsidRPr="00A53953">
        <w:rPr>
          <w:color w:val="000000" w:themeColor="text1"/>
          <w:sz w:val="28"/>
          <w:szCs w:val="28"/>
          <w:lang w:val="uk-UA"/>
        </w:rPr>
        <w:t xml:space="preserve"> </w:t>
      </w:r>
      <w:r w:rsidR="00C60C21" w:rsidRPr="00A53953">
        <w:rPr>
          <w:color w:val="000000" w:themeColor="text1"/>
          <w:sz w:val="28"/>
          <w:szCs w:val="28"/>
          <w:lang w:val="uk-UA"/>
        </w:rPr>
        <w:t xml:space="preserve">надання державної допомоги суб’єктам господарювання, а саме суб’єктам мікро- та малого підприємництва, а також </w:t>
      </w:r>
      <w:r w:rsidRPr="00A53953">
        <w:rPr>
          <w:color w:val="000000" w:themeColor="text1"/>
          <w:sz w:val="28"/>
          <w:szCs w:val="28"/>
          <w:lang w:val="uk-UA"/>
        </w:rPr>
        <w:t>удосконалення</w:t>
      </w:r>
      <w:r w:rsidR="00F4560D" w:rsidRPr="00A53953">
        <w:rPr>
          <w:color w:val="000000" w:themeColor="text1"/>
          <w:sz w:val="28"/>
          <w:szCs w:val="28"/>
          <w:lang w:val="uk-UA"/>
        </w:rPr>
        <w:t xml:space="preserve"> транспортного </w:t>
      </w:r>
      <w:r w:rsidR="00F4560D" w:rsidRPr="00A53953">
        <w:rPr>
          <w:color w:val="000000" w:themeColor="text1"/>
          <w:sz w:val="28"/>
          <w:szCs w:val="28"/>
          <w:lang w:val="uk-UA"/>
        </w:rPr>
        <w:lastRenderedPageBreak/>
        <w:t>сполучення, будівництво, реконструкцію та ремонт автомобільних доріг загального користування державного значення</w:t>
      </w:r>
      <w:r w:rsidR="00C60C21" w:rsidRPr="00A53953">
        <w:rPr>
          <w:color w:val="000000" w:themeColor="text1"/>
          <w:sz w:val="28"/>
          <w:szCs w:val="28"/>
          <w:lang w:val="uk-UA"/>
        </w:rPr>
        <w:t>.</w:t>
      </w:r>
    </w:p>
    <w:p w:rsidR="00F4560D" w:rsidRPr="00A53953" w:rsidRDefault="00F4560D" w:rsidP="00BA6C15">
      <w:pPr>
        <w:ind w:firstLine="709"/>
        <w:jc w:val="both"/>
        <w:rPr>
          <w:color w:val="000000" w:themeColor="text1"/>
          <w:sz w:val="28"/>
          <w:szCs w:val="28"/>
          <w:lang w:val="uk-UA"/>
        </w:rPr>
      </w:pPr>
    </w:p>
    <w:p w:rsidR="00F4560D" w:rsidRPr="00A53953" w:rsidRDefault="00F4560D" w:rsidP="00BA6C15">
      <w:pPr>
        <w:autoSpaceDE w:val="0"/>
        <w:autoSpaceDN w:val="0"/>
        <w:adjustRightInd w:val="0"/>
        <w:spacing w:before="120"/>
        <w:ind w:firstLine="709"/>
        <w:jc w:val="center"/>
        <w:rPr>
          <w:color w:val="000000" w:themeColor="text1"/>
          <w:sz w:val="28"/>
          <w:szCs w:val="28"/>
          <w:lang w:val="uk-UA"/>
        </w:rPr>
      </w:pPr>
    </w:p>
    <w:p w:rsidR="00F4560D" w:rsidRPr="00A53953" w:rsidRDefault="00F4560D" w:rsidP="00BA6C15">
      <w:pPr>
        <w:tabs>
          <w:tab w:val="left" w:pos="3402"/>
          <w:tab w:val="right" w:pos="9639"/>
        </w:tabs>
        <w:autoSpaceDE w:val="0"/>
        <w:autoSpaceDN w:val="0"/>
        <w:adjustRightInd w:val="0"/>
        <w:ind w:firstLine="567"/>
        <w:jc w:val="both"/>
        <w:rPr>
          <w:b/>
          <w:bCs/>
          <w:color w:val="000000" w:themeColor="text1"/>
          <w:sz w:val="28"/>
          <w:szCs w:val="28"/>
          <w:lang w:val="uk-UA"/>
        </w:rPr>
      </w:pPr>
      <w:r w:rsidRPr="00A53953">
        <w:rPr>
          <w:b/>
          <w:bCs/>
          <w:color w:val="000000" w:themeColor="text1"/>
          <w:sz w:val="28"/>
          <w:szCs w:val="28"/>
          <w:lang w:val="uk-UA"/>
        </w:rPr>
        <w:t xml:space="preserve">Народні депутати України                            </w:t>
      </w:r>
      <w:r w:rsidR="005A4C90" w:rsidRPr="00A53953">
        <w:rPr>
          <w:b/>
          <w:bCs/>
          <w:color w:val="000000" w:themeColor="text1"/>
          <w:sz w:val="28"/>
          <w:szCs w:val="28"/>
          <w:lang w:val="uk-UA"/>
        </w:rPr>
        <w:t xml:space="preserve">      </w:t>
      </w:r>
      <w:r w:rsidRPr="00A53953">
        <w:rPr>
          <w:b/>
          <w:bCs/>
          <w:color w:val="000000" w:themeColor="text1"/>
          <w:sz w:val="28"/>
          <w:szCs w:val="28"/>
          <w:lang w:val="uk-UA"/>
        </w:rPr>
        <w:t xml:space="preserve">  Васильченко Г.І. </w:t>
      </w:r>
    </w:p>
    <w:p w:rsidR="00F4560D" w:rsidRPr="00A53953" w:rsidRDefault="005A4C90" w:rsidP="00BA6C15">
      <w:pPr>
        <w:tabs>
          <w:tab w:val="left" w:pos="3402"/>
          <w:tab w:val="right" w:pos="9639"/>
        </w:tabs>
        <w:autoSpaceDE w:val="0"/>
        <w:autoSpaceDN w:val="0"/>
        <w:adjustRightInd w:val="0"/>
        <w:ind w:left="1560" w:firstLine="4394"/>
        <w:jc w:val="both"/>
        <w:rPr>
          <w:b/>
          <w:bCs/>
          <w:color w:val="000000" w:themeColor="text1"/>
          <w:sz w:val="28"/>
          <w:szCs w:val="28"/>
          <w:lang w:val="uk-UA"/>
        </w:rPr>
      </w:pPr>
      <w:r w:rsidRPr="00A53953">
        <w:rPr>
          <w:b/>
          <w:bCs/>
          <w:color w:val="000000" w:themeColor="text1"/>
          <w:sz w:val="28"/>
          <w:szCs w:val="28"/>
          <w:lang w:val="uk-UA"/>
        </w:rPr>
        <w:t xml:space="preserve">     </w:t>
      </w:r>
      <w:r w:rsidR="00A53953">
        <w:rPr>
          <w:b/>
          <w:bCs/>
          <w:color w:val="000000" w:themeColor="text1"/>
          <w:sz w:val="28"/>
          <w:szCs w:val="28"/>
          <w:lang w:val="uk-UA"/>
        </w:rPr>
        <w:t xml:space="preserve"> </w:t>
      </w:r>
      <w:r w:rsidRPr="00A53953">
        <w:rPr>
          <w:b/>
          <w:bCs/>
          <w:color w:val="000000" w:themeColor="text1"/>
          <w:sz w:val="28"/>
          <w:szCs w:val="28"/>
          <w:lang w:val="uk-UA"/>
        </w:rPr>
        <w:t xml:space="preserve"> </w:t>
      </w:r>
      <w:r w:rsidR="00F4560D" w:rsidRPr="00A53953">
        <w:rPr>
          <w:b/>
          <w:bCs/>
          <w:color w:val="000000" w:themeColor="text1"/>
          <w:sz w:val="28"/>
          <w:szCs w:val="28"/>
          <w:lang w:val="uk-UA"/>
        </w:rPr>
        <w:t xml:space="preserve"> та інші</w:t>
      </w:r>
    </w:p>
    <w:p w:rsidR="00F4560D" w:rsidRPr="00A53953" w:rsidRDefault="00F4560D" w:rsidP="00BA6C15">
      <w:pPr>
        <w:ind w:firstLine="709"/>
        <w:rPr>
          <w:color w:val="000000" w:themeColor="text1"/>
          <w:sz w:val="28"/>
          <w:szCs w:val="28"/>
          <w:lang w:val="en-US"/>
        </w:rPr>
      </w:pPr>
    </w:p>
    <w:sectPr w:rsidR="00F4560D" w:rsidRPr="00A53953" w:rsidSect="0079419B">
      <w:headerReference w:type="even" r:id="rId11"/>
      <w:headerReference w:type="default" r:id="rId12"/>
      <w:pgSz w:w="11900" w:h="16840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729C" w:rsidRDefault="00F8729C" w:rsidP="00C60C21">
      <w:r>
        <w:separator/>
      </w:r>
    </w:p>
  </w:endnote>
  <w:endnote w:type="continuationSeparator" w:id="0">
    <w:p w:rsidR="00F8729C" w:rsidRDefault="00F8729C" w:rsidP="00C60C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729C" w:rsidRDefault="00F8729C" w:rsidP="00C60C21">
      <w:r>
        <w:separator/>
      </w:r>
    </w:p>
  </w:footnote>
  <w:footnote w:type="continuationSeparator" w:id="0">
    <w:p w:rsidR="00F8729C" w:rsidRDefault="00F8729C" w:rsidP="00C60C21">
      <w:r>
        <w:continuationSeparator/>
      </w:r>
    </w:p>
  </w:footnote>
  <w:footnote w:id="1">
    <w:p w:rsidR="00C60C21" w:rsidRPr="00C60C21" w:rsidRDefault="00C60C21" w:rsidP="0094753E">
      <w:pPr>
        <w:pStyle w:val="a7"/>
        <w:jc w:val="both"/>
        <w:rPr>
          <w:lang w:val="uk-UA"/>
        </w:rPr>
      </w:pPr>
      <w:r>
        <w:rPr>
          <w:rStyle w:val="a9"/>
        </w:rPr>
        <w:footnoteRef/>
      </w:r>
      <w:r>
        <w:t xml:space="preserve"> </w:t>
      </w:r>
      <w:r>
        <w:rPr>
          <w:lang w:val="uk-UA"/>
        </w:rPr>
        <w:t>Дані опитування Спілки українських підприємців від 02.04.2020 року.</w:t>
      </w:r>
      <w:r w:rsidR="0094753E">
        <w:rPr>
          <w:lang w:val="uk-UA"/>
        </w:rPr>
        <w:t xml:space="preserve"> </w:t>
      </w:r>
      <w:r w:rsidRPr="00C60C21">
        <w:t>[</w:t>
      </w:r>
      <w:r>
        <w:rPr>
          <w:lang w:val="uk-UA"/>
        </w:rPr>
        <w:t>Електронний ресурс</w:t>
      </w:r>
      <w:r w:rsidRPr="00C60C21">
        <w:t>]</w:t>
      </w:r>
      <w:r w:rsidR="0094753E">
        <w:rPr>
          <w:lang w:val="uk-UA"/>
        </w:rPr>
        <w:t xml:space="preserve"> – Режим </w:t>
      </w:r>
      <w:r>
        <w:rPr>
          <w:lang w:val="uk-UA"/>
        </w:rPr>
        <w:t xml:space="preserve">доступу: </w:t>
      </w:r>
      <w:hyperlink r:id="rId1" w:history="1">
        <w:r w:rsidRPr="00E1365F">
          <w:rPr>
            <w:rStyle w:val="aa"/>
            <w:lang w:val="uk-UA"/>
          </w:rPr>
          <w:t>https://sup.org.ua/uk/news/419</w:t>
        </w:r>
      </w:hyperlink>
      <w:r>
        <w:rPr>
          <w:lang w:val="uk-UA"/>
        </w:rPr>
        <w:t>.</w:t>
      </w:r>
    </w:p>
  </w:footnote>
  <w:footnote w:id="2">
    <w:p w:rsidR="00C60C21" w:rsidRPr="00C60C21" w:rsidRDefault="00C60C21" w:rsidP="0094753E">
      <w:pPr>
        <w:pStyle w:val="a7"/>
        <w:jc w:val="both"/>
        <w:rPr>
          <w:lang w:val="uk-UA"/>
        </w:rPr>
      </w:pPr>
      <w:r>
        <w:rPr>
          <w:rStyle w:val="a9"/>
        </w:rPr>
        <w:footnoteRef/>
      </w:r>
      <w:r>
        <w:t xml:space="preserve"> </w:t>
      </w:r>
      <w:r>
        <w:rPr>
          <w:lang w:val="uk-UA"/>
        </w:rPr>
        <w:t>Коментар Державної служби зайнятості від 01.06.2020 року.</w:t>
      </w:r>
      <w:r w:rsidR="0094753E">
        <w:rPr>
          <w:lang w:val="uk-UA"/>
        </w:rPr>
        <w:t xml:space="preserve"> </w:t>
      </w:r>
      <w:r w:rsidRPr="00C60C21">
        <w:t>[</w:t>
      </w:r>
      <w:r>
        <w:rPr>
          <w:lang w:val="uk-UA"/>
        </w:rPr>
        <w:t>Електронний ресурс</w:t>
      </w:r>
      <w:r w:rsidRPr="00C60C21">
        <w:t>]</w:t>
      </w:r>
      <w:r>
        <w:rPr>
          <w:lang w:val="uk-UA"/>
        </w:rPr>
        <w:t xml:space="preserve"> – Режим доступу: </w:t>
      </w:r>
      <w:hyperlink r:id="rId2" w:history="1">
        <w:r w:rsidRPr="00E1365F">
          <w:rPr>
            <w:rStyle w:val="aa"/>
            <w:lang w:val="uk-UA"/>
          </w:rPr>
          <w:t>https://ua.interfax.com.ua/news/general/666098.html</w:t>
        </w:r>
      </w:hyperlink>
      <w:r>
        <w:rPr>
          <w:lang w:val="uk-UA"/>
        </w:rPr>
        <w:t xml:space="preserve">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ad"/>
      </w:rPr>
      <w:id w:val="1418213192"/>
      <w:docPartObj>
        <w:docPartGallery w:val="Page Numbers (Top of Page)"/>
        <w:docPartUnique/>
      </w:docPartObj>
    </w:sdtPr>
    <w:sdtEndPr>
      <w:rPr>
        <w:rStyle w:val="ad"/>
      </w:rPr>
    </w:sdtEndPr>
    <w:sdtContent>
      <w:p w:rsidR="0079419B" w:rsidRDefault="0079419B" w:rsidP="00E1365F">
        <w:pPr>
          <w:pStyle w:val="ab"/>
          <w:framePr w:wrap="none" w:vAnchor="text" w:hAnchor="margin" w:xAlign="center" w:y="1"/>
          <w:rPr>
            <w:rStyle w:val="ad"/>
          </w:rPr>
        </w:pPr>
        <w:r>
          <w:rPr>
            <w:rStyle w:val="ad"/>
          </w:rPr>
          <w:fldChar w:fldCharType="begin"/>
        </w:r>
        <w:r>
          <w:rPr>
            <w:rStyle w:val="ad"/>
          </w:rPr>
          <w:instrText xml:space="preserve"> PAGE </w:instrText>
        </w:r>
        <w:r>
          <w:rPr>
            <w:rStyle w:val="ad"/>
          </w:rPr>
          <w:fldChar w:fldCharType="end"/>
        </w:r>
      </w:p>
    </w:sdtContent>
  </w:sdt>
  <w:p w:rsidR="0079419B" w:rsidRDefault="0079419B">
    <w:pPr>
      <w:pStyle w:val="ab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ad"/>
      </w:rPr>
      <w:id w:val="601769904"/>
      <w:docPartObj>
        <w:docPartGallery w:val="Page Numbers (Top of Page)"/>
        <w:docPartUnique/>
      </w:docPartObj>
    </w:sdtPr>
    <w:sdtEndPr>
      <w:rPr>
        <w:rStyle w:val="ad"/>
      </w:rPr>
    </w:sdtEndPr>
    <w:sdtContent>
      <w:p w:rsidR="0079419B" w:rsidRDefault="0079419B" w:rsidP="00E1365F">
        <w:pPr>
          <w:pStyle w:val="ab"/>
          <w:framePr w:wrap="none" w:vAnchor="text" w:hAnchor="margin" w:xAlign="center" w:y="1"/>
          <w:rPr>
            <w:rStyle w:val="ad"/>
          </w:rPr>
        </w:pPr>
        <w:r>
          <w:rPr>
            <w:rStyle w:val="ad"/>
          </w:rPr>
          <w:fldChar w:fldCharType="begin"/>
        </w:r>
        <w:r>
          <w:rPr>
            <w:rStyle w:val="ad"/>
          </w:rPr>
          <w:instrText xml:space="preserve"> PAGE </w:instrText>
        </w:r>
        <w:r>
          <w:rPr>
            <w:rStyle w:val="ad"/>
          </w:rPr>
          <w:fldChar w:fldCharType="separate"/>
        </w:r>
        <w:r w:rsidR="003F60E9">
          <w:rPr>
            <w:rStyle w:val="ad"/>
            <w:noProof/>
          </w:rPr>
          <w:t>2</w:t>
        </w:r>
        <w:r>
          <w:rPr>
            <w:rStyle w:val="ad"/>
          </w:rPr>
          <w:fldChar w:fldCharType="end"/>
        </w:r>
      </w:p>
    </w:sdtContent>
  </w:sdt>
  <w:p w:rsidR="0079419B" w:rsidRDefault="0079419B">
    <w:pPr>
      <w:pStyle w:val="ab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8F0EC6"/>
    <w:multiLevelType w:val="hybridMultilevel"/>
    <w:tmpl w:val="56B60886"/>
    <w:lvl w:ilvl="0" w:tplc="04190001">
      <w:start w:val="1"/>
      <w:numFmt w:val="bullet"/>
      <w:lvlText w:val=""/>
      <w:lvlJc w:val="left"/>
      <w:pPr>
        <w:ind w:left="14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1" w15:restartNumberingAfterBreak="0">
    <w:nsid w:val="753D77D2"/>
    <w:multiLevelType w:val="hybridMultilevel"/>
    <w:tmpl w:val="85440E52"/>
    <w:lvl w:ilvl="0" w:tplc="04190001">
      <w:start w:val="1"/>
      <w:numFmt w:val="bullet"/>
      <w:lvlText w:val=""/>
      <w:lvlJc w:val="left"/>
      <w:pPr>
        <w:ind w:left="177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560D"/>
    <w:rsid w:val="003F60E9"/>
    <w:rsid w:val="004823E9"/>
    <w:rsid w:val="005A4C90"/>
    <w:rsid w:val="00725821"/>
    <w:rsid w:val="0079419B"/>
    <w:rsid w:val="007D3EFE"/>
    <w:rsid w:val="0094753E"/>
    <w:rsid w:val="00A53953"/>
    <w:rsid w:val="00A84CA2"/>
    <w:rsid w:val="00A87AA0"/>
    <w:rsid w:val="00BA6C15"/>
    <w:rsid w:val="00C60C21"/>
    <w:rsid w:val="00D24AAA"/>
    <w:rsid w:val="00D55E89"/>
    <w:rsid w:val="00DB4DEB"/>
    <w:rsid w:val="00E81DFE"/>
    <w:rsid w:val="00F4560D"/>
    <w:rsid w:val="00F87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42714ED-0306-394F-9FC1-35E8C6C33E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60C21"/>
    <w:rPr>
      <w:rFonts w:ascii="Times New Roman" w:eastAsia="Times New Roman" w:hAnsi="Times New Roman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uiPriority w:val="99"/>
    <w:rsid w:val="00F4560D"/>
    <w:rPr>
      <w:rFonts w:ascii="Courier New" w:hAnsi="Courier New" w:cs="Courier New"/>
      <w:sz w:val="20"/>
      <w:szCs w:val="20"/>
      <w:lang w:val="uk-UA"/>
    </w:rPr>
  </w:style>
  <w:style w:type="character" w:customStyle="1" w:styleId="a4">
    <w:name w:val="Текст Знак"/>
    <w:basedOn w:val="a0"/>
    <w:link w:val="a3"/>
    <w:uiPriority w:val="99"/>
    <w:rsid w:val="00F4560D"/>
    <w:rPr>
      <w:rFonts w:ascii="Courier New" w:eastAsia="Times New Roman" w:hAnsi="Courier New" w:cs="Courier New"/>
      <w:sz w:val="20"/>
      <w:szCs w:val="20"/>
      <w:lang w:val="uk-UA" w:eastAsia="ru-RU"/>
    </w:rPr>
  </w:style>
  <w:style w:type="paragraph" w:styleId="a5">
    <w:name w:val="List Paragraph"/>
    <w:basedOn w:val="a"/>
    <w:uiPriority w:val="34"/>
    <w:qFormat/>
    <w:rsid w:val="00D24AAA"/>
    <w:pPr>
      <w:ind w:left="720"/>
      <w:contextualSpacing/>
    </w:pPr>
    <w:rPr>
      <w:rFonts w:asciiTheme="minorHAnsi" w:eastAsiaTheme="minorHAnsi" w:hAnsiTheme="minorHAnsi" w:cstheme="minorBidi"/>
      <w:lang w:val="uk-UA" w:eastAsia="en-US"/>
    </w:rPr>
  </w:style>
  <w:style w:type="character" w:customStyle="1" w:styleId="apple-converted-space">
    <w:name w:val="apple-converted-space"/>
    <w:basedOn w:val="a0"/>
    <w:rsid w:val="00C60C21"/>
  </w:style>
  <w:style w:type="character" w:styleId="a6">
    <w:name w:val="Strong"/>
    <w:basedOn w:val="a0"/>
    <w:uiPriority w:val="22"/>
    <w:qFormat/>
    <w:rsid w:val="00C60C21"/>
    <w:rPr>
      <w:b/>
      <w:bCs/>
    </w:rPr>
  </w:style>
  <w:style w:type="paragraph" w:styleId="a7">
    <w:name w:val="footnote text"/>
    <w:basedOn w:val="a"/>
    <w:link w:val="a8"/>
    <w:uiPriority w:val="99"/>
    <w:semiHidden/>
    <w:unhideWhenUsed/>
    <w:rsid w:val="00C60C21"/>
    <w:rPr>
      <w:sz w:val="20"/>
      <w:szCs w:val="20"/>
    </w:rPr>
  </w:style>
  <w:style w:type="character" w:customStyle="1" w:styleId="a8">
    <w:name w:val="Текст виноски Знак"/>
    <w:basedOn w:val="a0"/>
    <w:link w:val="a7"/>
    <w:uiPriority w:val="99"/>
    <w:semiHidden/>
    <w:rsid w:val="00C60C21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9">
    <w:name w:val="footnote reference"/>
    <w:basedOn w:val="a0"/>
    <w:uiPriority w:val="99"/>
    <w:semiHidden/>
    <w:unhideWhenUsed/>
    <w:rsid w:val="00C60C21"/>
    <w:rPr>
      <w:vertAlign w:val="superscript"/>
    </w:rPr>
  </w:style>
  <w:style w:type="character" w:styleId="aa">
    <w:name w:val="Hyperlink"/>
    <w:basedOn w:val="a0"/>
    <w:uiPriority w:val="99"/>
    <w:unhideWhenUsed/>
    <w:rsid w:val="00C60C21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C60C21"/>
    <w:rPr>
      <w:color w:val="605E5C"/>
      <w:shd w:val="clear" w:color="auto" w:fill="E1DFDD"/>
    </w:rPr>
  </w:style>
  <w:style w:type="paragraph" w:styleId="ab">
    <w:name w:val="header"/>
    <w:basedOn w:val="a"/>
    <w:link w:val="ac"/>
    <w:uiPriority w:val="99"/>
    <w:unhideWhenUsed/>
    <w:rsid w:val="0079419B"/>
    <w:pPr>
      <w:tabs>
        <w:tab w:val="center" w:pos="4677"/>
        <w:tab w:val="right" w:pos="9355"/>
      </w:tabs>
    </w:pPr>
  </w:style>
  <w:style w:type="character" w:customStyle="1" w:styleId="ac">
    <w:name w:val="Верхній колонтитул Знак"/>
    <w:basedOn w:val="a0"/>
    <w:link w:val="ab"/>
    <w:uiPriority w:val="99"/>
    <w:rsid w:val="0079419B"/>
    <w:rPr>
      <w:rFonts w:ascii="Times New Roman" w:eastAsia="Times New Roman" w:hAnsi="Times New Roman" w:cs="Times New Roman"/>
      <w:lang w:eastAsia="ru-RU"/>
    </w:rPr>
  </w:style>
  <w:style w:type="character" w:styleId="ad">
    <w:name w:val="page number"/>
    <w:basedOn w:val="a0"/>
    <w:uiPriority w:val="99"/>
    <w:semiHidden/>
    <w:unhideWhenUsed/>
    <w:rsid w:val="007941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5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8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3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7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44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1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s://ua.interfax.com.ua/news/general/666098.html" TargetMode="External"/><Relationship Id="rId1" Type="http://schemas.openxmlformats.org/officeDocument/2006/relationships/hyperlink" Target="https://sup.org.ua/uk/news/41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/GostName.XSL" StyleName="ГОСТ — сортировка по именам" Version="2003"/>
</file>

<file path=customXml/itemProps1.xml><?xml version="1.0" encoding="utf-8"?>
<ds:datastoreItem xmlns:ds="http://schemas.openxmlformats.org/officeDocument/2006/customXml" ds:itemID="{6620E1F6-11C8-4C7B-8CAA-9D08882943D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8B3B276-690E-4A35-8D6A-BA9F337745C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90E5E02-9717-4738-8370-CCC3FC9951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D7E6DE2-027C-429C-8AD6-DB4AB139DC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3054</Words>
  <Characters>1741</Characters>
  <Application>Microsoft Office Word</Application>
  <DocSecurity>0</DocSecurity>
  <Lines>14</Lines>
  <Paragraphs>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2020-06-02T12:39:00Z</dcterms:created>
  <dcterms:modified xsi:type="dcterms:W3CDTF">2020-06-02T12:39:00Z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