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34F" w:rsidRPr="00AF35E2" w:rsidRDefault="00F2434F" w:rsidP="00F2434F">
      <w:pPr>
        <w:pStyle w:val="a3"/>
        <w:tabs>
          <w:tab w:val="left" w:pos="708"/>
        </w:tabs>
        <w:jc w:val="center"/>
        <w:rPr>
          <w:color w:val="002060"/>
        </w:rPr>
      </w:pPr>
      <w:r w:rsidRPr="00AF35E2"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434F" w:rsidRPr="00AF35E2" w:rsidRDefault="00F2434F" w:rsidP="00F2434F">
      <w:pPr>
        <w:pStyle w:val="a3"/>
        <w:tabs>
          <w:tab w:val="left" w:pos="708"/>
        </w:tabs>
        <w:jc w:val="center"/>
        <w:rPr>
          <w:color w:val="002060"/>
        </w:rPr>
      </w:pPr>
    </w:p>
    <w:p w:rsidR="00F2434F" w:rsidRPr="00AF35E2" w:rsidRDefault="00F2434F" w:rsidP="00F2434F">
      <w:pPr>
        <w:pStyle w:val="a3"/>
        <w:tabs>
          <w:tab w:val="left" w:pos="708"/>
        </w:tabs>
        <w:jc w:val="center"/>
        <w:rPr>
          <w:color w:val="002060"/>
        </w:rPr>
      </w:pPr>
    </w:p>
    <w:p w:rsidR="00F2434F" w:rsidRPr="00AF35E2" w:rsidRDefault="00F2434F" w:rsidP="00F2434F">
      <w:pPr>
        <w:pStyle w:val="a3"/>
        <w:tabs>
          <w:tab w:val="left" w:pos="708"/>
        </w:tabs>
        <w:jc w:val="center"/>
        <w:rPr>
          <w:color w:val="002060"/>
        </w:rPr>
      </w:pPr>
    </w:p>
    <w:p w:rsidR="00F2434F" w:rsidRPr="00AF35E2" w:rsidRDefault="00F2434F" w:rsidP="00F2434F">
      <w:pPr>
        <w:pStyle w:val="a3"/>
        <w:tabs>
          <w:tab w:val="left" w:pos="708"/>
        </w:tabs>
        <w:spacing w:before="80"/>
        <w:jc w:val="center"/>
        <w:rPr>
          <w:color w:val="1829A8"/>
          <w:spacing w:val="20"/>
          <w:lang w:val="ru-RU"/>
        </w:rPr>
      </w:pPr>
      <w:r w:rsidRPr="00AF35E2">
        <w:rPr>
          <w:color w:val="1829A8"/>
          <w:spacing w:val="20"/>
          <w:lang w:val="uk-UA"/>
        </w:rPr>
        <w:t>ВЕРХОВНА РАДА УКРАЇНИ</w:t>
      </w:r>
    </w:p>
    <w:p w:rsidR="00F2434F" w:rsidRPr="00AF35E2" w:rsidRDefault="00F2434F" w:rsidP="00F2434F">
      <w:pPr>
        <w:pStyle w:val="a3"/>
        <w:tabs>
          <w:tab w:val="left" w:pos="708"/>
        </w:tabs>
        <w:spacing w:before="100"/>
        <w:jc w:val="center"/>
        <w:rPr>
          <w:b/>
          <w:color w:val="1829A8"/>
          <w:spacing w:val="20"/>
          <w:lang w:val="ru-RU"/>
        </w:rPr>
      </w:pPr>
      <w:r w:rsidRPr="00AF35E2">
        <w:rPr>
          <w:b/>
          <w:color w:val="1829A8"/>
          <w:spacing w:val="20"/>
          <w:lang w:val="uk-UA"/>
        </w:rPr>
        <w:t>Комітет з питань інтеграції України з Європейським Союзом</w:t>
      </w:r>
    </w:p>
    <w:p w:rsidR="00F2434F" w:rsidRPr="00F912EE" w:rsidRDefault="00F2434F" w:rsidP="00F2434F">
      <w:pPr>
        <w:jc w:val="center"/>
        <w:rPr>
          <w:color w:val="1829A8"/>
          <w:lang w:val="ru-RU"/>
        </w:rPr>
      </w:pPr>
      <w:r w:rsidRPr="00AF35E2">
        <w:rPr>
          <w:color w:val="1829A8"/>
          <w:lang w:val="uk-UA"/>
        </w:rPr>
        <w:t xml:space="preserve">01008, м.Київ-8, вул. М. Грушевського, 5, </w:t>
      </w:r>
      <w:proofErr w:type="spellStart"/>
      <w:r w:rsidRPr="00AF35E2">
        <w:rPr>
          <w:color w:val="1829A8"/>
          <w:lang w:val="uk-UA"/>
        </w:rPr>
        <w:t>тел</w:t>
      </w:r>
      <w:proofErr w:type="spellEnd"/>
      <w:r w:rsidRPr="00AF35E2">
        <w:rPr>
          <w:color w:val="1829A8"/>
          <w:lang w:val="uk-UA"/>
        </w:rPr>
        <w:t>.: 255-34-42, факс</w:t>
      </w:r>
      <w:r w:rsidRPr="00AF35E2">
        <w:rPr>
          <w:color w:val="1829A8"/>
          <w:lang w:val="ru-RU"/>
        </w:rPr>
        <w:t>:</w:t>
      </w:r>
      <w:r w:rsidRPr="00AF35E2">
        <w:rPr>
          <w:color w:val="1829A8"/>
          <w:lang w:val="uk-UA"/>
        </w:rPr>
        <w:t xml:space="preserve"> 255-33-13, </w:t>
      </w:r>
      <w:r w:rsidRPr="00AF35E2">
        <w:rPr>
          <w:color w:val="1829A8"/>
        </w:rPr>
        <w:t>e</w:t>
      </w:r>
      <w:r w:rsidRPr="00AF35E2">
        <w:rPr>
          <w:color w:val="1829A8"/>
          <w:lang w:val="ru-RU"/>
        </w:rPr>
        <w:t>-</w:t>
      </w:r>
      <w:r w:rsidRPr="00AF35E2">
        <w:rPr>
          <w:color w:val="1829A8"/>
        </w:rPr>
        <w:t>mail</w:t>
      </w:r>
      <w:r w:rsidRPr="00AF35E2">
        <w:rPr>
          <w:color w:val="1829A8"/>
          <w:lang w:val="ru-RU"/>
        </w:rPr>
        <w:t xml:space="preserve">: </w:t>
      </w:r>
      <w:proofErr w:type="spellStart"/>
      <w:r w:rsidR="00AA1448" w:rsidRPr="00804BA0">
        <w:rPr>
          <w:color w:val="1F3864" w:themeColor="accent5" w:themeShade="80"/>
        </w:rPr>
        <w:t>comeuroint</w:t>
      </w:r>
      <w:proofErr w:type="spellEnd"/>
      <w:r w:rsidR="00AA1448" w:rsidRPr="00804BA0">
        <w:rPr>
          <w:color w:val="1F3864" w:themeColor="accent5" w:themeShade="80"/>
          <w:lang w:val="ru-RU"/>
        </w:rPr>
        <w:t>@</w:t>
      </w:r>
      <w:r w:rsidR="00AA1448" w:rsidRPr="00804BA0">
        <w:rPr>
          <w:color w:val="1F3864" w:themeColor="accent5" w:themeShade="80"/>
        </w:rPr>
        <w:t>v</w:t>
      </w:r>
      <w:r w:rsidR="00AA1448" w:rsidRPr="00804BA0">
        <w:rPr>
          <w:color w:val="1F3864" w:themeColor="accent5" w:themeShade="80"/>
          <w:lang w:val="ru-RU"/>
        </w:rPr>
        <w:t>.</w:t>
      </w:r>
      <w:proofErr w:type="spellStart"/>
      <w:r w:rsidR="00AA1448" w:rsidRPr="00804BA0">
        <w:rPr>
          <w:color w:val="1F3864" w:themeColor="accent5" w:themeShade="80"/>
        </w:rPr>
        <w:t>rada</w:t>
      </w:r>
      <w:proofErr w:type="spellEnd"/>
      <w:r w:rsidR="00AA1448" w:rsidRPr="00804BA0">
        <w:rPr>
          <w:color w:val="1F3864" w:themeColor="accent5" w:themeShade="80"/>
          <w:lang w:val="ru-RU"/>
        </w:rPr>
        <w:t>.</w:t>
      </w:r>
      <w:proofErr w:type="spellStart"/>
      <w:r w:rsidR="00AA1448" w:rsidRPr="00804BA0">
        <w:rPr>
          <w:color w:val="1F3864" w:themeColor="accent5" w:themeShade="80"/>
        </w:rPr>
        <w:t>gov</w:t>
      </w:r>
      <w:proofErr w:type="spellEnd"/>
      <w:r w:rsidR="00AA1448" w:rsidRPr="00804BA0">
        <w:rPr>
          <w:color w:val="1F3864" w:themeColor="accent5" w:themeShade="80"/>
          <w:lang w:val="ru-RU"/>
        </w:rPr>
        <w:t>.</w:t>
      </w:r>
      <w:proofErr w:type="spellStart"/>
      <w:r w:rsidR="00AA1448" w:rsidRPr="00804BA0">
        <w:rPr>
          <w:color w:val="1F3864" w:themeColor="accent5" w:themeShade="80"/>
        </w:rPr>
        <w:t>ua</w:t>
      </w:r>
      <w:proofErr w:type="spellEnd"/>
    </w:p>
    <w:p w:rsidR="00F2434F" w:rsidRPr="00371964" w:rsidRDefault="00F2434F" w:rsidP="00371964">
      <w:pPr>
        <w:rPr>
          <w:lang w:val="uk-UA"/>
        </w:rPr>
      </w:pPr>
    </w:p>
    <w:p w:rsidR="00F2434F" w:rsidRPr="00371964" w:rsidRDefault="00F2434F" w:rsidP="00371964">
      <w:pPr>
        <w:ind w:firstLine="567"/>
        <w:jc w:val="center"/>
        <w:outlineLvl w:val="4"/>
        <w:rPr>
          <w:b/>
          <w:bCs/>
          <w:lang w:val="uk-UA"/>
        </w:rPr>
      </w:pPr>
      <w:r w:rsidRPr="00371964">
        <w:rPr>
          <w:b/>
          <w:bCs/>
          <w:lang w:val="uk-UA"/>
        </w:rPr>
        <w:t>ВИСНОВОК</w:t>
      </w:r>
    </w:p>
    <w:p w:rsidR="00096FAE" w:rsidRPr="00AA04EA" w:rsidRDefault="00F2434F" w:rsidP="00AA04EA">
      <w:pPr>
        <w:pStyle w:val="3"/>
      </w:pPr>
      <w:r w:rsidRPr="00AA04EA">
        <w:t>Комітету Верховної Ради України з питань інтеграції України з Європейським Союзом щодо проекту Закону України «</w:t>
      </w:r>
      <w:r w:rsidR="001857D2" w:rsidRPr="00AA04EA">
        <w:t>Про внесення змін до статті 375 Кримінального кодексу України</w:t>
      </w:r>
      <w:r w:rsidRPr="00AA04EA">
        <w:t xml:space="preserve">» (реєстр. № </w:t>
      </w:r>
      <w:r w:rsidR="00F14DD5" w:rsidRPr="00AA04EA">
        <w:t>3500</w:t>
      </w:r>
      <w:r w:rsidR="001857D2" w:rsidRPr="00AA04EA">
        <w:t>-2</w:t>
      </w:r>
      <w:r w:rsidRPr="00AA04EA">
        <w:t xml:space="preserve"> від </w:t>
      </w:r>
      <w:r w:rsidR="001857D2" w:rsidRPr="00AA04EA">
        <w:rPr>
          <w:shd w:val="clear" w:color="auto" w:fill="FFFFFF"/>
        </w:rPr>
        <w:t>03.06</w:t>
      </w:r>
      <w:r w:rsidRPr="00AA04EA">
        <w:rPr>
          <w:shd w:val="clear" w:color="auto" w:fill="FFFFFF"/>
        </w:rPr>
        <w:t xml:space="preserve">.2020 </w:t>
      </w:r>
      <w:r w:rsidRPr="00AA04EA">
        <w:t xml:space="preserve">р., </w:t>
      </w:r>
      <w:proofErr w:type="spellStart"/>
      <w:r w:rsidR="00F14DD5" w:rsidRPr="00AA04EA">
        <w:t>н.д</w:t>
      </w:r>
      <w:proofErr w:type="spellEnd"/>
      <w:r w:rsidR="00F14DD5" w:rsidRPr="00AA04EA">
        <w:t>.</w:t>
      </w:r>
      <w:r w:rsidRPr="00AA04EA">
        <w:t xml:space="preserve">,  </w:t>
      </w:r>
      <w:r w:rsidR="001857D2" w:rsidRPr="00AA04EA">
        <w:t>С</w:t>
      </w:r>
      <w:r w:rsidRPr="00AA04EA">
        <w:t xml:space="preserve">. </w:t>
      </w:r>
      <w:r w:rsidR="001857D2" w:rsidRPr="00AA04EA">
        <w:t>Демченко</w:t>
      </w:r>
      <w:r w:rsidR="00F14DD5" w:rsidRPr="00AA04EA">
        <w:t xml:space="preserve"> та ін.</w:t>
      </w:r>
      <w:r w:rsidRPr="00AA04EA">
        <w:t>)</w:t>
      </w:r>
    </w:p>
    <w:p w:rsidR="00AA04EA" w:rsidRDefault="00AA04EA" w:rsidP="00AA04EA">
      <w:pPr>
        <w:pStyle w:val="a9"/>
        <w:rPr>
          <w:lang w:val="uk-UA"/>
        </w:rPr>
      </w:pPr>
    </w:p>
    <w:p w:rsidR="00AA04EA" w:rsidRPr="00AA04EA" w:rsidRDefault="00AA04EA" w:rsidP="00AA04EA">
      <w:pPr>
        <w:pStyle w:val="a9"/>
        <w:rPr>
          <w:lang w:val="ru-RU"/>
        </w:rPr>
      </w:pPr>
      <w:proofErr w:type="spellStart"/>
      <w:r w:rsidRPr="00FB30E4">
        <w:rPr>
          <w:lang w:val="ru-RU"/>
        </w:rPr>
        <w:t>К</w:t>
      </w:r>
      <w:r w:rsidRPr="00FB30E4">
        <w:rPr>
          <w:rFonts w:eastAsia="MS Mincho"/>
          <w:lang w:val="ru-RU"/>
        </w:rPr>
        <w:t>омітет</w:t>
      </w:r>
      <w:proofErr w:type="spellEnd"/>
      <w:r w:rsidRPr="00FB30E4">
        <w:rPr>
          <w:rFonts w:eastAsia="MS Mincho"/>
          <w:lang w:val="ru-RU"/>
        </w:rPr>
        <w:t xml:space="preserve"> </w:t>
      </w:r>
      <w:proofErr w:type="spellStart"/>
      <w:r w:rsidRPr="00FB30E4">
        <w:rPr>
          <w:rFonts w:eastAsia="MS Mincho"/>
          <w:lang w:val="ru-RU"/>
        </w:rPr>
        <w:t>розглянув</w:t>
      </w:r>
      <w:proofErr w:type="spellEnd"/>
      <w:r w:rsidRPr="00FB30E4">
        <w:rPr>
          <w:rFonts w:eastAsia="MS Mincho"/>
          <w:lang w:val="ru-RU"/>
        </w:rPr>
        <w:t xml:space="preserve"> проект Закону на </w:t>
      </w:r>
      <w:proofErr w:type="spellStart"/>
      <w:r w:rsidRPr="00FB30E4">
        <w:rPr>
          <w:rFonts w:eastAsia="MS Mincho"/>
          <w:lang w:val="ru-RU"/>
        </w:rPr>
        <w:t>своєму</w:t>
      </w:r>
      <w:proofErr w:type="spellEnd"/>
      <w:r w:rsidRPr="00FB30E4">
        <w:rPr>
          <w:rFonts w:eastAsia="MS Mincho"/>
          <w:lang w:val="ru-RU"/>
        </w:rPr>
        <w:t xml:space="preserve"> </w:t>
      </w:r>
      <w:proofErr w:type="spellStart"/>
      <w:r w:rsidRPr="00FB30E4">
        <w:rPr>
          <w:rFonts w:eastAsia="MS Mincho"/>
          <w:lang w:val="ru-RU"/>
        </w:rPr>
        <w:t>засіданні</w:t>
      </w:r>
      <w:proofErr w:type="spellEnd"/>
      <w:r w:rsidRPr="00FB30E4">
        <w:rPr>
          <w:rFonts w:eastAsia="MS Mincho"/>
          <w:lang w:val="ru-RU"/>
        </w:rPr>
        <w:t xml:space="preserve"> </w:t>
      </w:r>
      <w:r>
        <w:rPr>
          <w:rFonts w:eastAsia="MS Mincho"/>
          <w:lang w:val="ru-RU"/>
        </w:rPr>
        <w:t xml:space="preserve">30 </w:t>
      </w:r>
      <w:proofErr w:type="spellStart"/>
      <w:r w:rsidRPr="006E114C">
        <w:rPr>
          <w:rFonts w:eastAsia="MS Mincho"/>
          <w:lang w:val="ru-RU"/>
        </w:rPr>
        <w:t>вересня</w:t>
      </w:r>
      <w:proofErr w:type="spellEnd"/>
      <w:r>
        <w:rPr>
          <w:rFonts w:eastAsia="MS Mincho"/>
          <w:lang w:val="ru-RU"/>
        </w:rPr>
        <w:t xml:space="preserve"> 2020 року (протокол № 48</w:t>
      </w:r>
      <w:r w:rsidRPr="00FB30E4">
        <w:rPr>
          <w:rFonts w:eastAsia="MS Mincho"/>
          <w:lang w:val="ru-RU"/>
        </w:rPr>
        <w:t xml:space="preserve">) </w:t>
      </w:r>
      <w:proofErr w:type="spellStart"/>
      <w:r w:rsidRPr="00FB30E4">
        <w:rPr>
          <w:rFonts w:eastAsia="MS Mincho"/>
          <w:lang w:val="ru-RU"/>
        </w:rPr>
        <w:t>в</w:t>
      </w:r>
      <w:r w:rsidRPr="00FB30E4">
        <w:rPr>
          <w:lang w:val="ru-RU"/>
        </w:rPr>
        <w:t>ідповідно</w:t>
      </w:r>
      <w:proofErr w:type="spellEnd"/>
      <w:r w:rsidRPr="00FB30E4">
        <w:rPr>
          <w:lang w:val="ru-RU"/>
        </w:rPr>
        <w:t xml:space="preserve"> до </w:t>
      </w:r>
      <w:proofErr w:type="spellStart"/>
      <w:r w:rsidRPr="00FB30E4">
        <w:rPr>
          <w:lang w:val="ru-RU"/>
        </w:rPr>
        <w:t>статті</w:t>
      </w:r>
      <w:proofErr w:type="spellEnd"/>
      <w:r w:rsidRPr="00FB30E4">
        <w:rPr>
          <w:lang w:val="ru-RU"/>
        </w:rPr>
        <w:t xml:space="preserve"> 93 Регламенту </w:t>
      </w:r>
      <w:proofErr w:type="spellStart"/>
      <w:r w:rsidRPr="00FB30E4">
        <w:rPr>
          <w:lang w:val="ru-RU"/>
        </w:rPr>
        <w:t>Верховної</w:t>
      </w:r>
      <w:proofErr w:type="spellEnd"/>
      <w:r w:rsidRPr="00FB30E4">
        <w:rPr>
          <w:lang w:val="ru-RU"/>
        </w:rPr>
        <w:t xml:space="preserve"> Ради </w:t>
      </w:r>
      <w:proofErr w:type="spellStart"/>
      <w:r w:rsidRPr="00FB30E4">
        <w:rPr>
          <w:lang w:val="ru-RU"/>
        </w:rPr>
        <w:t>України</w:t>
      </w:r>
      <w:proofErr w:type="spellEnd"/>
      <w:r>
        <w:rPr>
          <w:lang w:val="ru-RU"/>
        </w:rPr>
        <w:t>.</w:t>
      </w:r>
    </w:p>
    <w:p w:rsidR="00AA04EA" w:rsidRPr="00AA04EA" w:rsidRDefault="00AA04EA" w:rsidP="00AA04EA">
      <w:pPr>
        <w:rPr>
          <w:lang w:val="uk-UA"/>
        </w:rPr>
      </w:pPr>
    </w:p>
    <w:p w:rsidR="00F2434F" w:rsidRPr="00F14DD5" w:rsidRDefault="00F2434F" w:rsidP="00371964">
      <w:pPr>
        <w:ind w:firstLine="567"/>
        <w:rPr>
          <w:b/>
          <w:lang w:val="uk-UA"/>
        </w:rPr>
      </w:pPr>
      <w:r w:rsidRPr="00F14DD5">
        <w:rPr>
          <w:b/>
          <w:lang w:val="uk-UA"/>
        </w:rPr>
        <w:t>1.</w:t>
      </w:r>
      <w:r w:rsidRPr="00371964">
        <w:rPr>
          <w:b/>
        </w:rPr>
        <w:t> </w:t>
      </w:r>
      <w:r w:rsidRPr="00F14DD5">
        <w:rPr>
          <w:b/>
          <w:lang w:val="uk-UA"/>
        </w:rPr>
        <w:t>Загальна характеристика законопроекту.</w:t>
      </w:r>
    </w:p>
    <w:p w:rsidR="00A94BDE" w:rsidRPr="00096FAE" w:rsidRDefault="00F2434F" w:rsidP="00096FAE">
      <w:pPr>
        <w:ind w:firstLine="709"/>
        <w:jc w:val="both"/>
        <w:rPr>
          <w:color w:val="000000"/>
          <w:lang w:val="ru-RU"/>
        </w:rPr>
      </w:pPr>
      <w:r w:rsidRPr="00F14DD5">
        <w:rPr>
          <w:lang w:val="uk-UA"/>
        </w:rPr>
        <w:t xml:space="preserve">Відповідно до пояснювальної записки, </w:t>
      </w:r>
      <w:r w:rsidR="001857D2">
        <w:rPr>
          <w:color w:val="000000" w:themeColor="text1"/>
          <w:shd w:val="clear" w:color="auto" w:fill="FFFFFF"/>
          <w:lang w:val="ru-RU" w:eastAsia="uk-UA"/>
        </w:rPr>
        <w:t>п</w:t>
      </w:r>
      <w:r w:rsidR="001857D2" w:rsidRPr="001857D2">
        <w:rPr>
          <w:color w:val="000000" w:themeColor="text1"/>
          <w:shd w:val="clear" w:color="auto" w:fill="FFFFFF"/>
          <w:lang w:val="ru-RU" w:eastAsia="uk-UA"/>
        </w:rPr>
        <w:t>роектом</w:t>
      </w:r>
      <w:r w:rsidR="001857D2">
        <w:rPr>
          <w:color w:val="000000" w:themeColor="text1"/>
          <w:shd w:val="clear" w:color="auto" w:fill="FFFFFF"/>
          <w:lang w:val="ru-RU" w:eastAsia="uk-UA"/>
        </w:rPr>
        <w:t xml:space="preserve"> Закону</w:t>
      </w:r>
      <w:r w:rsidR="001857D2" w:rsidRPr="001857D2">
        <w:rPr>
          <w:color w:val="000000" w:themeColor="text1"/>
          <w:shd w:val="clear" w:color="auto" w:fill="FFFFFF"/>
          <w:lang w:val="ru-RU" w:eastAsia="uk-UA"/>
        </w:rPr>
        <w:t xml:space="preserve"> </w:t>
      </w:r>
      <w:proofErr w:type="spellStart"/>
      <w:r w:rsidR="001857D2" w:rsidRPr="001857D2">
        <w:rPr>
          <w:color w:val="000000" w:themeColor="text1"/>
          <w:shd w:val="clear" w:color="auto" w:fill="FFFFFF"/>
          <w:lang w:val="ru-RU" w:eastAsia="uk-UA"/>
        </w:rPr>
        <w:t>передбачається</w:t>
      </w:r>
      <w:proofErr w:type="spellEnd"/>
      <w:r w:rsidR="001857D2" w:rsidRPr="001857D2">
        <w:rPr>
          <w:color w:val="000000" w:themeColor="text1"/>
          <w:shd w:val="clear" w:color="auto" w:fill="FFFFFF"/>
          <w:lang w:val="ru-RU" w:eastAsia="uk-UA"/>
        </w:rPr>
        <w:t xml:space="preserve"> </w:t>
      </w:r>
      <w:proofErr w:type="spellStart"/>
      <w:r w:rsidR="001857D2">
        <w:rPr>
          <w:rFonts w:eastAsiaTheme="minorHAnsi"/>
          <w:lang w:val="ru-RU" w:eastAsia="en-US"/>
        </w:rPr>
        <w:t>видалити</w:t>
      </w:r>
      <w:proofErr w:type="spellEnd"/>
      <w:r w:rsidR="001857D2">
        <w:rPr>
          <w:rFonts w:eastAsiaTheme="minorHAnsi"/>
          <w:lang w:val="ru-RU" w:eastAsia="en-US"/>
        </w:rPr>
        <w:t xml:space="preserve"> </w:t>
      </w:r>
      <w:proofErr w:type="spellStart"/>
      <w:r w:rsidR="001857D2">
        <w:rPr>
          <w:rFonts w:eastAsiaTheme="minorHAnsi"/>
          <w:lang w:val="ru-RU" w:eastAsia="en-US"/>
        </w:rPr>
        <w:t>статтю</w:t>
      </w:r>
      <w:proofErr w:type="spellEnd"/>
      <w:r w:rsidR="001857D2">
        <w:rPr>
          <w:rFonts w:eastAsiaTheme="minorHAnsi"/>
          <w:lang w:val="ru-RU" w:eastAsia="en-US"/>
        </w:rPr>
        <w:t xml:space="preserve"> 375 з </w:t>
      </w:r>
      <w:proofErr w:type="spellStart"/>
      <w:r w:rsidR="001857D2">
        <w:rPr>
          <w:rFonts w:eastAsiaTheme="minorHAnsi"/>
          <w:lang w:val="ru-RU" w:eastAsia="en-US"/>
        </w:rPr>
        <w:t>Кримінального</w:t>
      </w:r>
      <w:proofErr w:type="spellEnd"/>
      <w:r w:rsidR="001857D2">
        <w:rPr>
          <w:rFonts w:eastAsiaTheme="minorHAnsi"/>
          <w:lang w:val="ru-RU" w:eastAsia="en-US"/>
        </w:rPr>
        <w:t xml:space="preserve"> кодексу </w:t>
      </w:r>
      <w:proofErr w:type="spellStart"/>
      <w:r w:rsidR="001857D2">
        <w:rPr>
          <w:rFonts w:eastAsiaTheme="minorHAnsi"/>
          <w:lang w:val="ru-RU" w:eastAsia="en-US"/>
        </w:rPr>
        <w:t>України</w:t>
      </w:r>
      <w:proofErr w:type="spellEnd"/>
      <w:r w:rsidR="001857D2">
        <w:rPr>
          <w:rFonts w:eastAsiaTheme="minorHAnsi"/>
          <w:lang w:val="ru-RU" w:eastAsia="en-US"/>
        </w:rPr>
        <w:t>.</w:t>
      </w:r>
    </w:p>
    <w:p w:rsidR="00F2434F" w:rsidRPr="00371964" w:rsidRDefault="00F2434F" w:rsidP="00A94BDE">
      <w:pPr>
        <w:widowControl w:val="0"/>
        <w:ind w:firstLine="567"/>
        <w:jc w:val="both"/>
        <w:rPr>
          <w:b/>
          <w:bCs/>
          <w:lang w:val="ru-RU"/>
        </w:rPr>
      </w:pPr>
      <w:r w:rsidRPr="00371964">
        <w:rPr>
          <w:rFonts w:eastAsia="Verdana"/>
          <w:b/>
          <w:bCs/>
          <w:lang w:val="ru-RU"/>
        </w:rPr>
        <w:t>2.</w:t>
      </w:r>
      <w:r w:rsidRPr="00371964">
        <w:rPr>
          <w:rFonts w:eastAsia="Verdana"/>
          <w:b/>
          <w:bCs/>
        </w:rPr>
        <w:t>  </w:t>
      </w:r>
      <w:proofErr w:type="spellStart"/>
      <w:r w:rsidRPr="00371964">
        <w:rPr>
          <w:b/>
          <w:bCs/>
          <w:lang w:val="ru-RU"/>
        </w:rPr>
        <w:t>Належність</w:t>
      </w:r>
      <w:proofErr w:type="spellEnd"/>
      <w:r w:rsidRPr="00371964">
        <w:rPr>
          <w:b/>
          <w:bCs/>
          <w:lang w:val="ru-RU"/>
        </w:rPr>
        <w:t xml:space="preserve"> законопроекту за предметом правового </w:t>
      </w:r>
      <w:proofErr w:type="spellStart"/>
      <w:r w:rsidRPr="00371964">
        <w:rPr>
          <w:b/>
          <w:bCs/>
          <w:lang w:val="ru-RU"/>
        </w:rPr>
        <w:t>регулювання</w:t>
      </w:r>
      <w:proofErr w:type="spellEnd"/>
      <w:r w:rsidRPr="00371964">
        <w:rPr>
          <w:b/>
          <w:bCs/>
          <w:lang w:val="ru-RU"/>
        </w:rPr>
        <w:t xml:space="preserve"> до </w:t>
      </w:r>
      <w:proofErr w:type="spellStart"/>
      <w:r w:rsidRPr="00371964">
        <w:rPr>
          <w:b/>
          <w:bCs/>
          <w:lang w:val="ru-RU"/>
        </w:rPr>
        <w:t>сфери</w:t>
      </w:r>
      <w:proofErr w:type="spellEnd"/>
      <w:r w:rsidRPr="00371964">
        <w:rPr>
          <w:b/>
          <w:bCs/>
          <w:lang w:val="ru-RU"/>
        </w:rPr>
        <w:t xml:space="preserve"> </w:t>
      </w:r>
      <w:proofErr w:type="spellStart"/>
      <w:r w:rsidRPr="00371964">
        <w:rPr>
          <w:b/>
          <w:bCs/>
          <w:lang w:val="ru-RU"/>
        </w:rPr>
        <w:t>дії</w:t>
      </w:r>
      <w:proofErr w:type="spellEnd"/>
      <w:r w:rsidRPr="00371964">
        <w:rPr>
          <w:b/>
          <w:bCs/>
          <w:lang w:val="ru-RU"/>
        </w:rPr>
        <w:t xml:space="preserve"> права </w:t>
      </w:r>
      <w:proofErr w:type="spellStart"/>
      <w:r w:rsidRPr="00371964">
        <w:rPr>
          <w:b/>
          <w:bCs/>
          <w:lang w:val="ru-RU"/>
        </w:rPr>
        <w:t>Європейського</w:t>
      </w:r>
      <w:proofErr w:type="spellEnd"/>
      <w:r w:rsidRPr="00371964">
        <w:rPr>
          <w:b/>
          <w:bCs/>
          <w:lang w:val="ru-RU"/>
        </w:rPr>
        <w:t xml:space="preserve"> Союзу.</w:t>
      </w:r>
    </w:p>
    <w:p w:rsidR="00F912EE" w:rsidRPr="00C02726" w:rsidRDefault="00F912EE" w:rsidP="00F912EE">
      <w:pPr>
        <w:ind w:firstLine="567"/>
        <w:jc w:val="both"/>
        <w:rPr>
          <w:lang w:val="ru-RU"/>
        </w:rPr>
      </w:pPr>
      <w:r w:rsidRPr="00C02726">
        <w:rPr>
          <w:lang w:val="ru-RU"/>
        </w:rPr>
        <w:t xml:space="preserve">Предмет правового </w:t>
      </w:r>
      <w:proofErr w:type="spellStart"/>
      <w:r w:rsidRPr="00C02726">
        <w:rPr>
          <w:lang w:val="ru-RU"/>
        </w:rPr>
        <w:t>регулювання</w:t>
      </w:r>
      <w:proofErr w:type="spellEnd"/>
      <w:r w:rsidRPr="00C02726">
        <w:rPr>
          <w:lang w:val="ru-RU"/>
        </w:rPr>
        <w:t xml:space="preserve"> законопроекту </w:t>
      </w:r>
      <w:proofErr w:type="spellStart"/>
      <w:r w:rsidRPr="00C02726">
        <w:rPr>
          <w:lang w:val="ru-RU"/>
        </w:rPr>
        <w:t>охоплюється</w:t>
      </w:r>
      <w:proofErr w:type="spellEnd"/>
      <w:r w:rsidRPr="00C02726">
        <w:rPr>
          <w:lang w:val="ru-RU"/>
        </w:rPr>
        <w:t xml:space="preserve"> </w:t>
      </w:r>
      <w:proofErr w:type="spellStart"/>
      <w:r w:rsidRPr="00C02726">
        <w:rPr>
          <w:lang w:val="ru-RU"/>
        </w:rPr>
        <w:t>положеннями</w:t>
      </w:r>
      <w:proofErr w:type="spellEnd"/>
      <w:r w:rsidRPr="00C02726">
        <w:rPr>
          <w:lang w:val="ru-RU"/>
        </w:rPr>
        <w:t xml:space="preserve"> </w:t>
      </w:r>
      <w:proofErr w:type="spellStart"/>
      <w:r w:rsidRPr="00C02726">
        <w:rPr>
          <w:lang w:val="ru-RU"/>
        </w:rPr>
        <w:t>статті</w:t>
      </w:r>
      <w:proofErr w:type="spellEnd"/>
      <w:r w:rsidRPr="00C02726">
        <w:rPr>
          <w:lang w:val="ru-RU"/>
        </w:rPr>
        <w:t xml:space="preserve"> 14 «Верховенство права та </w:t>
      </w:r>
      <w:proofErr w:type="spellStart"/>
      <w:r w:rsidRPr="00C02726">
        <w:rPr>
          <w:lang w:val="ru-RU"/>
        </w:rPr>
        <w:t>повага</w:t>
      </w:r>
      <w:proofErr w:type="spellEnd"/>
      <w:r w:rsidRPr="00C02726">
        <w:rPr>
          <w:lang w:val="ru-RU"/>
        </w:rPr>
        <w:t xml:space="preserve"> до прав </w:t>
      </w:r>
      <w:proofErr w:type="spellStart"/>
      <w:r w:rsidRPr="00C02726">
        <w:rPr>
          <w:lang w:val="ru-RU"/>
        </w:rPr>
        <w:t>людини</w:t>
      </w:r>
      <w:proofErr w:type="spellEnd"/>
      <w:r w:rsidRPr="00C02726">
        <w:rPr>
          <w:lang w:val="ru-RU"/>
        </w:rPr>
        <w:t xml:space="preserve"> і </w:t>
      </w:r>
      <w:proofErr w:type="spellStart"/>
      <w:r w:rsidRPr="00C02726">
        <w:rPr>
          <w:lang w:val="ru-RU"/>
        </w:rPr>
        <w:t>основоположних</w:t>
      </w:r>
      <w:proofErr w:type="spellEnd"/>
      <w:r w:rsidRPr="00C02726">
        <w:rPr>
          <w:lang w:val="ru-RU"/>
        </w:rPr>
        <w:t xml:space="preserve"> свобод» Угоди про </w:t>
      </w:r>
      <w:proofErr w:type="spellStart"/>
      <w:r w:rsidRPr="00C02726">
        <w:rPr>
          <w:lang w:val="ru-RU"/>
        </w:rPr>
        <w:t>асоціацію</w:t>
      </w:r>
      <w:proofErr w:type="spellEnd"/>
      <w:r w:rsidRPr="00C02726">
        <w:rPr>
          <w:lang w:val="ru-RU"/>
        </w:rPr>
        <w:t xml:space="preserve"> </w:t>
      </w:r>
      <w:proofErr w:type="spellStart"/>
      <w:r w:rsidRPr="00C02726">
        <w:rPr>
          <w:lang w:val="ru-RU"/>
        </w:rPr>
        <w:t>між</w:t>
      </w:r>
      <w:proofErr w:type="spellEnd"/>
      <w:r w:rsidRPr="00C02726">
        <w:rPr>
          <w:lang w:val="ru-RU"/>
        </w:rPr>
        <w:t xml:space="preserve"> </w:t>
      </w:r>
      <w:proofErr w:type="spellStart"/>
      <w:r w:rsidRPr="00C02726">
        <w:rPr>
          <w:lang w:val="ru-RU"/>
        </w:rPr>
        <w:t>Україною</w:t>
      </w:r>
      <w:proofErr w:type="spellEnd"/>
      <w:r w:rsidRPr="00C02726">
        <w:rPr>
          <w:lang w:val="ru-RU"/>
        </w:rPr>
        <w:t xml:space="preserve">, з </w:t>
      </w:r>
      <w:proofErr w:type="spellStart"/>
      <w:r w:rsidRPr="00C02726">
        <w:rPr>
          <w:lang w:val="ru-RU"/>
        </w:rPr>
        <w:t>однієї</w:t>
      </w:r>
      <w:proofErr w:type="spellEnd"/>
      <w:r w:rsidRPr="00C02726">
        <w:rPr>
          <w:lang w:val="ru-RU"/>
        </w:rPr>
        <w:t xml:space="preserve"> </w:t>
      </w:r>
      <w:proofErr w:type="spellStart"/>
      <w:r w:rsidRPr="00C02726">
        <w:rPr>
          <w:lang w:val="ru-RU"/>
        </w:rPr>
        <w:t>сторони</w:t>
      </w:r>
      <w:proofErr w:type="spellEnd"/>
      <w:r w:rsidRPr="00C02726">
        <w:rPr>
          <w:lang w:val="ru-RU"/>
        </w:rPr>
        <w:t xml:space="preserve">, та </w:t>
      </w:r>
      <w:proofErr w:type="spellStart"/>
      <w:r w:rsidRPr="00C02726">
        <w:rPr>
          <w:lang w:val="ru-RU"/>
        </w:rPr>
        <w:t>Європейським</w:t>
      </w:r>
      <w:proofErr w:type="spellEnd"/>
      <w:r w:rsidRPr="00C02726">
        <w:rPr>
          <w:lang w:val="ru-RU"/>
        </w:rPr>
        <w:t xml:space="preserve"> Союзом, </w:t>
      </w:r>
      <w:proofErr w:type="spellStart"/>
      <w:r w:rsidRPr="00C02726">
        <w:rPr>
          <w:lang w:val="ru-RU"/>
        </w:rPr>
        <w:t>Європейським</w:t>
      </w:r>
      <w:proofErr w:type="spellEnd"/>
      <w:r w:rsidRPr="00C02726">
        <w:rPr>
          <w:lang w:val="ru-RU"/>
        </w:rPr>
        <w:t xml:space="preserve"> </w:t>
      </w:r>
      <w:proofErr w:type="spellStart"/>
      <w:r w:rsidRPr="00C02726">
        <w:rPr>
          <w:lang w:val="ru-RU"/>
        </w:rPr>
        <w:t>Співтовариством</w:t>
      </w:r>
      <w:proofErr w:type="spellEnd"/>
      <w:r w:rsidRPr="00C02726">
        <w:rPr>
          <w:lang w:val="ru-RU"/>
        </w:rPr>
        <w:t xml:space="preserve"> з </w:t>
      </w:r>
      <w:proofErr w:type="spellStart"/>
      <w:r w:rsidRPr="00C02726">
        <w:rPr>
          <w:lang w:val="ru-RU"/>
        </w:rPr>
        <w:t>атомної</w:t>
      </w:r>
      <w:proofErr w:type="spellEnd"/>
      <w:r w:rsidRPr="00C02726">
        <w:rPr>
          <w:lang w:val="ru-RU"/>
        </w:rPr>
        <w:t xml:space="preserve"> </w:t>
      </w:r>
      <w:proofErr w:type="spellStart"/>
      <w:r w:rsidRPr="00C02726">
        <w:rPr>
          <w:lang w:val="ru-RU"/>
        </w:rPr>
        <w:t>енергії</w:t>
      </w:r>
      <w:proofErr w:type="spellEnd"/>
      <w:r w:rsidRPr="00C02726">
        <w:rPr>
          <w:lang w:val="ru-RU"/>
        </w:rPr>
        <w:t xml:space="preserve"> і </w:t>
      </w:r>
      <w:proofErr w:type="spellStart"/>
      <w:r w:rsidRPr="00C02726">
        <w:rPr>
          <w:lang w:val="ru-RU"/>
        </w:rPr>
        <w:t>їхніми</w:t>
      </w:r>
      <w:proofErr w:type="spellEnd"/>
      <w:r w:rsidRPr="00C02726">
        <w:rPr>
          <w:lang w:val="ru-RU"/>
        </w:rPr>
        <w:t xml:space="preserve"> державами-членами, з </w:t>
      </w:r>
      <w:proofErr w:type="spellStart"/>
      <w:r w:rsidRPr="00C02726">
        <w:rPr>
          <w:lang w:val="ru-RU"/>
        </w:rPr>
        <w:t>іншої</w:t>
      </w:r>
      <w:proofErr w:type="spellEnd"/>
      <w:r w:rsidRPr="00C02726">
        <w:rPr>
          <w:lang w:val="ru-RU"/>
        </w:rPr>
        <w:t xml:space="preserve"> </w:t>
      </w:r>
      <w:proofErr w:type="spellStart"/>
      <w:r w:rsidRPr="00C02726">
        <w:rPr>
          <w:lang w:val="ru-RU"/>
        </w:rPr>
        <w:t>сторони</w:t>
      </w:r>
      <w:proofErr w:type="spellEnd"/>
      <w:r w:rsidRPr="00C02726">
        <w:rPr>
          <w:lang w:val="ru-RU"/>
        </w:rPr>
        <w:t>. (</w:t>
      </w:r>
      <w:proofErr w:type="spellStart"/>
      <w:r w:rsidRPr="00C02726">
        <w:rPr>
          <w:lang w:val="ru-RU"/>
        </w:rPr>
        <w:t>далі</w:t>
      </w:r>
      <w:proofErr w:type="spellEnd"/>
      <w:r w:rsidRPr="00C02726">
        <w:rPr>
          <w:lang w:val="ru-RU"/>
        </w:rPr>
        <w:t xml:space="preserve"> – Угода про </w:t>
      </w:r>
      <w:proofErr w:type="spellStart"/>
      <w:r w:rsidRPr="00C02726">
        <w:rPr>
          <w:lang w:val="ru-RU"/>
        </w:rPr>
        <w:t>асоціацію</w:t>
      </w:r>
      <w:proofErr w:type="spellEnd"/>
      <w:r w:rsidRPr="00C02726">
        <w:rPr>
          <w:lang w:val="ru-RU"/>
        </w:rPr>
        <w:t>).</w:t>
      </w:r>
    </w:p>
    <w:p w:rsidR="00F2434F" w:rsidRPr="00371964" w:rsidRDefault="00F2434F" w:rsidP="00371964">
      <w:pPr>
        <w:pStyle w:val="11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71964">
        <w:rPr>
          <w:rFonts w:ascii="Times New Roman" w:eastAsia="Times New Roman" w:hAnsi="Times New Roman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регулюються:</w:t>
      </w:r>
    </w:p>
    <w:p w:rsidR="00D82273" w:rsidRPr="00145059" w:rsidRDefault="00D82273" w:rsidP="00371964">
      <w:pPr>
        <w:pStyle w:val="11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145059">
        <w:rPr>
          <w:rFonts w:ascii="Times New Roman" w:hAnsi="Times New Roman"/>
          <w:i/>
          <w:sz w:val="28"/>
          <w:szCs w:val="28"/>
          <w:lang w:val="uk-UA"/>
        </w:rPr>
        <w:t xml:space="preserve">Рекомендацією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Rec</w:t>
      </w:r>
      <w:proofErr w:type="spellEnd"/>
      <w:r w:rsidRPr="00145059">
        <w:rPr>
          <w:rFonts w:ascii="Times New Roman" w:hAnsi="Times New Roman"/>
          <w:i/>
          <w:sz w:val="28"/>
          <w:szCs w:val="28"/>
          <w:lang w:val="uk-UA"/>
        </w:rPr>
        <w:t xml:space="preserve"> (2000) 19 Комітету Міністрів Ради Європи</w:t>
      </w:r>
      <w:r w:rsidRPr="00145059">
        <w:rPr>
          <w:rFonts w:ascii="Times New Roman" w:hAnsi="Times New Roman"/>
          <w:i/>
          <w:sz w:val="28"/>
          <w:szCs w:val="28"/>
        </w:rPr>
        <w:t xml:space="preserve"> державам-членам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щодо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ролі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прокуратури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в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системі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кримінального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правосуддя</w:t>
      </w:r>
      <w:proofErr w:type="spellEnd"/>
      <w:r w:rsidRPr="00145059">
        <w:rPr>
          <w:rFonts w:ascii="Times New Roman" w:hAnsi="Times New Roman"/>
          <w:i/>
          <w:sz w:val="28"/>
          <w:szCs w:val="28"/>
          <w:lang w:val="uk-UA"/>
        </w:rPr>
        <w:t xml:space="preserve"> від 06.10.2000;</w:t>
      </w:r>
    </w:p>
    <w:p w:rsidR="00D82273" w:rsidRPr="00145059" w:rsidRDefault="00145059" w:rsidP="00371964">
      <w:pPr>
        <w:pStyle w:val="11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proofErr w:type="spellStart"/>
      <w:r w:rsidRPr="00145059">
        <w:rPr>
          <w:rFonts w:ascii="Times New Roman" w:hAnsi="Times New Roman"/>
          <w:i/>
          <w:sz w:val="28"/>
          <w:szCs w:val="28"/>
        </w:rPr>
        <w:t>Основними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принципами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незалежності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судових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органів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Схвалені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резолюціями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40/32 та 40/146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Генеральної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Асамблеї</w:t>
      </w:r>
      <w:proofErr w:type="spellEnd"/>
      <w:r w:rsidR="00096FAE">
        <w:rPr>
          <w:rFonts w:ascii="Times New Roman" w:hAnsi="Times New Roman"/>
          <w:i/>
          <w:sz w:val="28"/>
          <w:szCs w:val="28"/>
          <w:lang w:val="uk-UA"/>
        </w:rPr>
        <w:t xml:space="preserve"> ООН</w:t>
      </w:r>
      <w:r w:rsidRPr="0014505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від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29 листопада та 13 </w:t>
      </w:r>
      <w:proofErr w:type="spellStart"/>
      <w:r w:rsidRPr="00145059">
        <w:rPr>
          <w:rFonts w:ascii="Times New Roman" w:hAnsi="Times New Roman"/>
          <w:i/>
          <w:sz w:val="28"/>
          <w:szCs w:val="28"/>
        </w:rPr>
        <w:t>грудня</w:t>
      </w:r>
      <w:proofErr w:type="spellEnd"/>
      <w:r w:rsidRPr="00145059">
        <w:rPr>
          <w:rFonts w:ascii="Times New Roman" w:hAnsi="Times New Roman"/>
          <w:i/>
          <w:sz w:val="28"/>
          <w:szCs w:val="28"/>
        </w:rPr>
        <w:t xml:space="preserve"> 1985 року</w:t>
      </w:r>
      <w:r w:rsidRPr="00145059">
        <w:rPr>
          <w:rFonts w:ascii="Times New Roman" w:hAnsi="Times New Roman"/>
          <w:i/>
          <w:sz w:val="28"/>
          <w:szCs w:val="28"/>
          <w:lang w:val="uk-UA"/>
        </w:rPr>
        <w:t>;</w:t>
      </w:r>
    </w:p>
    <w:p w:rsidR="00145059" w:rsidRPr="00145059" w:rsidRDefault="00145059" w:rsidP="00371964">
      <w:pPr>
        <w:pStyle w:val="11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145059">
        <w:rPr>
          <w:rFonts w:ascii="Times New Roman" w:hAnsi="Times New Roman"/>
          <w:i/>
          <w:sz w:val="28"/>
          <w:szCs w:val="28"/>
          <w:lang w:val="uk-UA"/>
        </w:rPr>
        <w:t xml:space="preserve">Європейською хартією </w:t>
      </w:r>
      <w:r w:rsidR="00983EDA">
        <w:rPr>
          <w:rFonts w:ascii="Times New Roman" w:hAnsi="Times New Roman"/>
          <w:i/>
          <w:sz w:val="28"/>
          <w:szCs w:val="28"/>
          <w:lang w:val="uk-UA"/>
        </w:rPr>
        <w:t>про закон</w:t>
      </w:r>
      <w:r w:rsidRPr="00145059">
        <w:rPr>
          <w:rFonts w:ascii="Times New Roman" w:hAnsi="Times New Roman"/>
          <w:i/>
          <w:sz w:val="28"/>
          <w:szCs w:val="28"/>
          <w:lang w:val="uk-UA"/>
        </w:rPr>
        <w:t xml:space="preserve"> «Про статус суддів» від 10.07.1998;</w:t>
      </w:r>
    </w:p>
    <w:p w:rsidR="00F2434F" w:rsidRPr="00145059" w:rsidRDefault="00F2434F" w:rsidP="00371964">
      <w:pPr>
        <w:pStyle w:val="a5"/>
        <w:numPr>
          <w:ilvl w:val="0"/>
          <w:numId w:val="1"/>
        </w:numPr>
        <w:ind w:left="1077" w:hanging="357"/>
        <w:rPr>
          <w:i/>
        </w:rPr>
      </w:pPr>
      <w:r w:rsidRPr="00145059">
        <w:rPr>
          <w:i/>
          <w:spacing w:val="1"/>
        </w:rPr>
        <w:t>Конвенцією про захист прав людини і основоположних свобод</w:t>
      </w:r>
      <w:r w:rsidR="004562BA" w:rsidRPr="00145059">
        <w:rPr>
          <w:i/>
        </w:rPr>
        <w:t xml:space="preserve"> від 17.07.1997.</w:t>
      </w:r>
    </w:p>
    <w:p w:rsidR="00F2434F" w:rsidRPr="00371964" w:rsidRDefault="00F2434F" w:rsidP="00371964">
      <w:pPr>
        <w:pStyle w:val="a5"/>
        <w:jc w:val="both"/>
        <w:rPr>
          <w:b/>
        </w:rPr>
      </w:pPr>
      <w:r w:rsidRPr="00371964">
        <w:rPr>
          <w:rFonts w:eastAsia="Verdana"/>
          <w:b/>
          <w:bCs/>
        </w:rPr>
        <w:t>3.  </w:t>
      </w:r>
      <w:r w:rsidRPr="00371964">
        <w:rPr>
          <w:b/>
        </w:rPr>
        <w:t>Відповідність законопроекту праву ЄС.</w:t>
      </w:r>
    </w:p>
    <w:p w:rsidR="0027257E" w:rsidRDefault="00F2434F" w:rsidP="004F11B8">
      <w:pPr>
        <w:pStyle w:val="1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719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371964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3719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1857D2" w:rsidRPr="001857D2" w:rsidRDefault="0027257E" w:rsidP="001857D2">
      <w:pPr>
        <w:ind w:firstLine="709"/>
        <w:jc w:val="both"/>
        <w:rPr>
          <w:color w:val="000000"/>
          <w:lang w:val="ru-RU"/>
        </w:rPr>
      </w:pPr>
      <w:r w:rsidRPr="001857D2">
        <w:rPr>
          <w:lang w:val="ru-RU"/>
        </w:rPr>
        <w:t>Зак</w:t>
      </w:r>
      <w:r w:rsidR="00096FAE">
        <w:rPr>
          <w:lang w:val="ru-RU"/>
        </w:rPr>
        <w:t xml:space="preserve">онопроектом </w:t>
      </w:r>
      <w:proofErr w:type="spellStart"/>
      <w:r w:rsidR="00096FAE">
        <w:rPr>
          <w:lang w:val="ru-RU"/>
        </w:rPr>
        <w:t>пропонується</w:t>
      </w:r>
      <w:proofErr w:type="spellEnd"/>
      <w:r w:rsidR="00096FAE">
        <w:rPr>
          <w:lang w:val="ru-RU"/>
        </w:rPr>
        <w:t xml:space="preserve"> внести </w:t>
      </w:r>
      <w:proofErr w:type="spellStart"/>
      <w:r w:rsidR="00096FAE">
        <w:rPr>
          <w:rFonts w:eastAsiaTheme="minorHAnsi"/>
          <w:lang w:val="ru-RU" w:eastAsia="en-US"/>
        </w:rPr>
        <w:t>виключити</w:t>
      </w:r>
      <w:proofErr w:type="spellEnd"/>
      <w:r w:rsidR="001857D2">
        <w:rPr>
          <w:rFonts w:eastAsiaTheme="minorHAnsi"/>
          <w:lang w:val="ru-RU" w:eastAsia="en-US"/>
        </w:rPr>
        <w:t xml:space="preserve"> </w:t>
      </w:r>
      <w:proofErr w:type="spellStart"/>
      <w:r w:rsidR="001857D2">
        <w:rPr>
          <w:rFonts w:eastAsiaTheme="minorHAnsi"/>
          <w:lang w:val="ru-RU" w:eastAsia="en-US"/>
        </w:rPr>
        <w:t>статтю</w:t>
      </w:r>
      <w:proofErr w:type="spellEnd"/>
      <w:r w:rsidR="001857D2">
        <w:rPr>
          <w:rFonts w:eastAsiaTheme="minorHAnsi"/>
          <w:lang w:val="ru-RU" w:eastAsia="en-US"/>
        </w:rPr>
        <w:t xml:space="preserve"> 375 з </w:t>
      </w:r>
      <w:proofErr w:type="spellStart"/>
      <w:r w:rsidR="001857D2">
        <w:rPr>
          <w:rFonts w:eastAsiaTheme="minorHAnsi"/>
          <w:lang w:val="ru-RU" w:eastAsia="en-US"/>
        </w:rPr>
        <w:t>Кримінального</w:t>
      </w:r>
      <w:proofErr w:type="spellEnd"/>
      <w:r w:rsidR="001857D2">
        <w:rPr>
          <w:rFonts w:eastAsiaTheme="minorHAnsi"/>
          <w:lang w:val="ru-RU" w:eastAsia="en-US"/>
        </w:rPr>
        <w:t xml:space="preserve"> кодексу </w:t>
      </w:r>
      <w:proofErr w:type="spellStart"/>
      <w:r w:rsidR="001857D2">
        <w:rPr>
          <w:rFonts w:eastAsiaTheme="minorHAnsi"/>
          <w:lang w:val="ru-RU" w:eastAsia="en-US"/>
        </w:rPr>
        <w:t>України</w:t>
      </w:r>
      <w:proofErr w:type="spellEnd"/>
      <w:r w:rsidR="001857D2">
        <w:rPr>
          <w:rFonts w:eastAsiaTheme="minorHAnsi"/>
          <w:lang w:val="ru-RU" w:eastAsia="en-US"/>
        </w:rPr>
        <w:t>.</w:t>
      </w:r>
    </w:p>
    <w:p w:rsidR="00666E9A" w:rsidRDefault="00666E9A" w:rsidP="00666E9A">
      <w:pPr>
        <w:ind w:firstLine="708"/>
        <w:jc w:val="both"/>
        <w:rPr>
          <w:lang w:val="uk-UA"/>
        </w:rPr>
      </w:pPr>
      <w:r w:rsidRPr="00666E9A">
        <w:rPr>
          <w:lang w:val="uk-UA"/>
        </w:rPr>
        <w:lastRenderedPageBreak/>
        <w:t xml:space="preserve">Відповідно до п. 19 Рекомендації </w:t>
      </w:r>
      <w:r>
        <w:t>Rec</w:t>
      </w:r>
      <w:r w:rsidRPr="00666E9A">
        <w:rPr>
          <w:lang w:val="uk-UA"/>
        </w:rPr>
        <w:t xml:space="preserve"> (2000) 19 Комітету міністрів Ради Європи</w:t>
      </w:r>
      <w:r>
        <w:rPr>
          <w:lang w:val="uk-UA"/>
        </w:rPr>
        <w:t>: «</w:t>
      </w:r>
      <w:r w:rsidRPr="00666E9A">
        <w:rPr>
          <w:lang w:val="uk-UA"/>
        </w:rPr>
        <w:t>прокурори повинні поважати незалежність і неупередженість суддів; вони ніколи не повинні ні ставити під сумнів судові рішення, ні перешкоджати їхньому виконанню, зберігаючи використання їхнього права на процедуру апеляції або на будь-яку іншу пояснювальну процедуру. Діяльність і поведінка прокурора та судді не повинні залишати сумнівів стосовно їхньої об’єктивності та неупередженості</w:t>
      </w:r>
      <w:r>
        <w:rPr>
          <w:lang w:val="uk-UA"/>
        </w:rPr>
        <w:t xml:space="preserve">», а отже зміни, запропоновані проектом Закону </w:t>
      </w:r>
      <w:r w:rsidR="001857D2">
        <w:rPr>
          <w:i/>
          <w:u w:val="single"/>
          <w:lang w:val="uk-UA"/>
        </w:rPr>
        <w:t>не суперечать</w:t>
      </w:r>
      <w:r>
        <w:rPr>
          <w:lang w:val="uk-UA"/>
        </w:rPr>
        <w:t xml:space="preserve"> </w:t>
      </w:r>
      <w:r w:rsidR="00CA62E4" w:rsidRPr="00666E9A">
        <w:rPr>
          <w:lang w:val="uk-UA"/>
        </w:rPr>
        <w:t xml:space="preserve">Рекомендації </w:t>
      </w:r>
      <w:r w:rsidR="00CA62E4">
        <w:t>Rec</w:t>
      </w:r>
      <w:r w:rsidR="00CA62E4" w:rsidRPr="00666E9A">
        <w:rPr>
          <w:lang w:val="uk-UA"/>
        </w:rPr>
        <w:t xml:space="preserve"> (2000) 19</w:t>
      </w:r>
      <w:r w:rsidR="00055179">
        <w:rPr>
          <w:lang w:val="uk-UA"/>
        </w:rPr>
        <w:t>.</w:t>
      </w:r>
    </w:p>
    <w:p w:rsidR="006C4236" w:rsidRPr="006C4236" w:rsidRDefault="00145059" w:rsidP="00145059">
      <w:pPr>
        <w:jc w:val="both"/>
        <w:rPr>
          <w:lang w:val="ru-RU"/>
        </w:rPr>
      </w:pPr>
      <w:r w:rsidRPr="006B5E91">
        <w:rPr>
          <w:lang w:val="uk-UA"/>
        </w:rPr>
        <w:tab/>
      </w:r>
      <w:proofErr w:type="spellStart"/>
      <w:r>
        <w:rPr>
          <w:lang w:val="ru-RU"/>
        </w:rPr>
        <w:t>Основними</w:t>
      </w:r>
      <w:proofErr w:type="spellEnd"/>
      <w:r>
        <w:rPr>
          <w:lang w:val="ru-RU"/>
        </w:rPr>
        <w:t xml:space="preserve"> принципами</w:t>
      </w:r>
      <w:r w:rsidRPr="00145059">
        <w:rPr>
          <w:lang w:val="ru-RU"/>
        </w:rPr>
        <w:t xml:space="preserve"> </w:t>
      </w:r>
      <w:proofErr w:type="spellStart"/>
      <w:r w:rsidRPr="00145059">
        <w:rPr>
          <w:lang w:val="ru-RU"/>
        </w:rPr>
        <w:t>незалежності</w:t>
      </w:r>
      <w:proofErr w:type="spellEnd"/>
      <w:r w:rsidRPr="00145059">
        <w:rPr>
          <w:lang w:val="ru-RU"/>
        </w:rPr>
        <w:t xml:space="preserve"> </w:t>
      </w:r>
      <w:proofErr w:type="spellStart"/>
      <w:r w:rsidRPr="00145059">
        <w:rPr>
          <w:lang w:val="ru-RU"/>
        </w:rPr>
        <w:t>судових</w:t>
      </w:r>
      <w:proofErr w:type="spellEnd"/>
      <w:r w:rsidRPr="00145059">
        <w:rPr>
          <w:lang w:val="ru-RU"/>
        </w:rPr>
        <w:t xml:space="preserve"> </w:t>
      </w:r>
      <w:proofErr w:type="spellStart"/>
      <w:r w:rsidRPr="00145059">
        <w:rPr>
          <w:lang w:val="ru-RU"/>
        </w:rPr>
        <w:t>органів</w:t>
      </w:r>
      <w:bookmarkStart w:id="0" w:name="o2"/>
      <w:bookmarkEnd w:id="0"/>
      <w:proofErr w:type="spellEnd"/>
      <w:r w:rsidRPr="00145059">
        <w:rPr>
          <w:lang w:val="ru-RU"/>
        </w:rPr>
        <w:t xml:space="preserve"> </w:t>
      </w:r>
      <w:proofErr w:type="spellStart"/>
      <w:r w:rsidRPr="00145059">
        <w:rPr>
          <w:lang w:val="ru-RU"/>
        </w:rPr>
        <w:t>Схвалені</w:t>
      </w:r>
      <w:proofErr w:type="spellEnd"/>
      <w:r w:rsidRPr="00145059">
        <w:rPr>
          <w:lang w:val="ru-RU"/>
        </w:rPr>
        <w:t xml:space="preserve"> </w:t>
      </w:r>
      <w:proofErr w:type="spellStart"/>
      <w:r w:rsidRPr="00145059">
        <w:rPr>
          <w:lang w:val="ru-RU"/>
        </w:rPr>
        <w:t>резолюціями</w:t>
      </w:r>
      <w:proofErr w:type="spellEnd"/>
      <w:r w:rsidRPr="00145059">
        <w:rPr>
          <w:lang w:val="ru-RU"/>
        </w:rPr>
        <w:t xml:space="preserve"> 40/32 та 40/146 </w:t>
      </w:r>
      <w:proofErr w:type="spellStart"/>
      <w:r w:rsidRPr="00145059">
        <w:rPr>
          <w:lang w:val="ru-RU"/>
        </w:rPr>
        <w:t>Генеральної</w:t>
      </w:r>
      <w:proofErr w:type="spellEnd"/>
      <w:r w:rsidRPr="00145059">
        <w:rPr>
          <w:lang w:val="ru-RU"/>
        </w:rPr>
        <w:t xml:space="preserve"> </w:t>
      </w:r>
      <w:proofErr w:type="spellStart"/>
      <w:r w:rsidRPr="00145059">
        <w:rPr>
          <w:lang w:val="ru-RU"/>
        </w:rPr>
        <w:t>Аса</w:t>
      </w:r>
      <w:r>
        <w:rPr>
          <w:lang w:val="ru-RU"/>
        </w:rPr>
        <w:t>мблеї</w:t>
      </w:r>
      <w:proofErr w:type="spellEnd"/>
      <w:r w:rsidRPr="00145059">
        <w:rPr>
          <w:lang w:val="ru-RU"/>
        </w:rPr>
        <w:t xml:space="preserve"> </w:t>
      </w:r>
      <w:r w:rsidR="00096FAE">
        <w:rPr>
          <w:lang w:val="ru-RU"/>
        </w:rPr>
        <w:t xml:space="preserve">ООН </w:t>
      </w:r>
      <w:proofErr w:type="spellStart"/>
      <w:r w:rsidRPr="00145059">
        <w:rPr>
          <w:lang w:val="ru-RU"/>
        </w:rPr>
        <w:t>від</w:t>
      </w:r>
      <w:proofErr w:type="spellEnd"/>
      <w:r w:rsidRPr="00145059">
        <w:rPr>
          <w:lang w:val="ru-RU"/>
        </w:rPr>
        <w:t xml:space="preserve"> 29 л</w:t>
      </w:r>
      <w:r>
        <w:rPr>
          <w:lang w:val="ru-RU"/>
        </w:rPr>
        <w:t>истопада</w:t>
      </w:r>
      <w:r w:rsidRPr="00145059">
        <w:rPr>
          <w:lang w:val="ru-RU"/>
        </w:rPr>
        <w:t xml:space="preserve"> </w:t>
      </w:r>
      <w:r>
        <w:rPr>
          <w:lang w:val="ru-RU"/>
        </w:rPr>
        <w:t>та</w:t>
      </w:r>
      <w:r w:rsidRPr="00145059">
        <w:rPr>
          <w:lang w:val="ru-RU"/>
        </w:rPr>
        <w:t xml:space="preserve"> 13 </w:t>
      </w:r>
      <w:proofErr w:type="spellStart"/>
      <w:r>
        <w:rPr>
          <w:lang w:val="ru-RU"/>
        </w:rPr>
        <w:t>грудня</w:t>
      </w:r>
      <w:proofErr w:type="spellEnd"/>
      <w:r w:rsidRPr="00145059">
        <w:rPr>
          <w:lang w:val="ru-RU"/>
        </w:rPr>
        <w:t xml:space="preserve"> 1985 </w:t>
      </w:r>
      <w:r>
        <w:rPr>
          <w:lang w:val="ru-RU"/>
        </w:rPr>
        <w:t>року</w:t>
      </w:r>
      <w:r w:rsidRPr="00145059">
        <w:rPr>
          <w:lang w:val="ru-RU"/>
        </w:rPr>
        <w:t xml:space="preserve"> </w:t>
      </w:r>
      <w:proofErr w:type="spellStart"/>
      <w:r>
        <w:rPr>
          <w:lang w:val="ru-RU"/>
        </w:rPr>
        <w:t>з</w:t>
      </w:r>
      <w:r w:rsidR="006C4236" w:rsidRPr="006C4236">
        <w:rPr>
          <w:lang w:val="ru-RU"/>
        </w:rPr>
        <w:t>азначено</w:t>
      </w:r>
      <w:proofErr w:type="spellEnd"/>
      <w:r w:rsidR="006C4236" w:rsidRPr="00145059">
        <w:rPr>
          <w:lang w:val="ru-RU"/>
        </w:rPr>
        <w:t xml:space="preserve">, </w:t>
      </w:r>
      <w:proofErr w:type="spellStart"/>
      <w:r w:rsidR="006C4236" w:rsidRPr="006C4236">
        <w:rPr>
          <w:lang w:val="ru-RU"/>
        </w:rPr>
        <w:t>що</w:t>
      </w:r>
      <w:proofErr w:type="spellEnd"/>
      <w:r w:rsidR="006C4236" w:rsidRPr="00145059">
        <w:rPr>
          <w:lang w:val="ru-RU"/>
        </w:rPr>
        <w:t xml:space="preserve"> </w:t>
      </w:r>
      <w:r w:rsidR="00096FAE">
        <w:rPr>
          <w:lang w:val="ru-RU"/>
        </w:rPr>
        <w:t>«</w:t>
      </w:r>
      <w:proofErr w:type="spellStart"/>
      <w:r w:rsidR="006C4236" w:rsidRPr="006C4236">
        <w:rPr>
          <w:lang w:val="ru-RU"/>
        </w:rPr>
        <w:t>незалежність</w:t>
      </w:r>
      <w:proofErr w:type="spellEnd"/>
      <w:r w:rsidR="006C4236" w:rsidRPr="00145059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судових</w:t>
      </w:r>
      <w:proofErr w:type="spellEnd"/>
      <w:r w:rsidR="006C4236" w:rsidRPr="00145059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органів</w:t>
      </w:r>
      <w:proofErr w:type="spellEnd"/>
      <w:r w:rsidR="006C4236" w:rsidRPr="00145059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гарантується</w:t>
      </w:r>
      <w:proofErr w:type="spellEnd"/>
      <w:r w:rsidR="006C4236" w:rsidRPr="00145059">
        <w:rPr>
          <w:lang w:val="ru-RU"/>
        </w:rPr>
        <w:t xml:space="preserve"> </w:t>
      </w:r>
      <w:r w:rsidR="006C4236" w:rsidRPr="006C4236">
        <w:rPr>
          <w:lang w:val="ru-RU"/>
        </w:rPr>
        <w:t>державою</w:t>
      </w:r>
      <w:r w:rsidR="006C4236" w:rsidRPr="00145059">
        <w:rPr>
          <w:lang w:val="ru-RU"/>
        </w:rPr>
        <w:t xml:space="preserve"> </w:t>
      </w:r>
      <w:r w:rsidR="006C4236" w:rsidRPr="006C4236">
        <w:rPr>
          <w:lang w:val="ru-RU"/>
        </w:rPr>
        <w:t>і</w:t>
      </w:r>
      <w:r w:rsidR="006C4236" w:rsidRPr="00145059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закріплюється</w:t>
      </w:r>
      <w:proofErr w:type="spellEnd"/>
      <w:r w:rsidR="006C4236" w:rsidRPr="00145059">
        <w:rPr>
          <w:lang w:val="ru-RU"/>
        </w:rPr>
        <w:t xml:space="preserve"> </w:t>
      </w:r>
      <w:r w:rsidR="006C4236" w:rsidRPr="006C4236">
        <w:rPr>
          <w:lang w:val="ru-RU"/>
        </w:rPr>
        <w:t>в</w:t>
      </w:r>
      <w:r w:rsidR="006C4236" w:rsidRPr="00145059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конституції</w:t>
      </w:r>
      <w:proofErr w:type="spellEnd"/>
      <w:r w:rsidR="006C4236" w:rsidRPr="00145059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або</w:t>
      </w:r>
      <w:proofErr w:type="spellEnd"/>
      <w:r w:rsidR="006C4236" w:rsidRPr="00145059">
        <w:rPr>
          <w:lang w:val="ru-RU"/>
        </w:rPr>
        <w:t xml:space="preserve"> </w:t>
      </w:r>
      <w:r w:rsidR="006C4236" w:rsidRPr="006C4236">
        <w:rPr>
          <w:lang w:val="ru-RU"/>
        </w:rPr>
        <w:t>законах</w:t>
      </w:r>
      <w:r w:rsidR="006C4236" w:rsidRPr="00145059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країни</w:t>
      </w:r>
      <w:proofErr w:type="spellEnd"/>
      <w:r w:rsidR="006C4236" w:rsidRPr="00145059">
        <w:rPr>
          <w:lang w:val="ru-RU"/>
        </w:rPr>
        <w:t xml:space="preserve">. </w:t>
      </w:r>
      <w:proofErr w:type="spellStart"/>
      <w:r w:rsidR="006C4236" w:rsidRPr="006C4236">
        <w:rPr>
          <w:lang w:val="ru-RU"/>
        </w:rPr>
        <w:t>Усі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державні</w:t>
      </w:r>
      <w:proofErr w:type="spellEnd"/>
      <w:r w:rsidR="006C4236" w:rsidRPr="006C4236">
        <w:rPr>
          <w:lang w:val="ru-RU"/>
        </w:rPr>
        <w:t xml:space="preserve"> та </w:t>
      </w:r>
      <w:proofErr w:type="spellStart"/>
      <w:r w:rsidR="006C4236" w:rsidRPr="006C4236">
        <w:rPr>
          <w:lang w:val="ru-RU"/>
        </w:rPr>
        <w:t>інші</w:t>
      </w:r>
      <w:proofErr w:type="spellEnd"/>
      <w:r w:rsidR="006C4236" w:rsidRPr="006C4236">
        <w:rPr>
          <w:lang w:val="ru-RU"/>
        </w:rPr>
        <w:t xml:space="preserve"> установи </w:t>
      </w:r>
      <w:proofErr w:type="spellStart"/>
      <w:r w:rsidR="006C4236" w:rsidRPr="006C4236">
        <w:rPr>
          <w:lang w:val="ru-RU"/>
        </w:rPr>
        <w:t>зобов’язані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шанувати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незалежність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судових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органів</w:t>
      </w:r>
      <w:proofErr w:type="spellEnd"/>
      <w:r w:rsidR="006C4236" w:rsidRPr="006C4236">
        <w:rPr>
          <w:lang w:val="ru-RU"/>
        </w:rPr>
        <w:t xml:space="preserve"> і </w:t>
      </w:r>
      <w:proofErr w:type="spellStart"/>
      <w:r w:rsidR="006C4236" w:rsidRPr="006C4236">
        <w:rPr>
          <w:lang w:val="ru-RU"/>
        </w:rPr>
        <w:t>дотримуватися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її</w:t>
      </w:r>
      <w:proofErr w:type="spellEnd"/>
      <w:r w:rsidR="006C4236" w:rsidRPr="006C4236">
        <w:rPr>
          <w:lang w:val="ru-RU"/>
        </w:rPr>
        <w:t xml:space="preserve">, а </w:t>
      </w:r>
      <w:proofErr w:type="spellStart"/>
      <w:r w:rsidR="006C4236" w:rsidRPr="006C4236">
        <w:rPr>
          <w:lang w:val="ru-RU"/>
        </w:rPr>
        <w:t>кожна</w:t>
      </w:r>
      <w:proofErr w:type="spellEnd"/>
      <w:r w:rsidR="006C4236" w:rsidRPr="006C4236">
        <w:rPr>
          <w:lang w:val="ru-RU"/>
        </w:rPr>
        <w:t xml:space="preserve"> держава-член повинна </w:t>
      </w:r>
      <w:proofErr w:type="spellStart"/>
      <w:r w:rsidR="006C4236" w:rsidRPr="006C4236">
        <w:rPr>
          <w:lang w:val="ru-RU"/>
        </w:rPr>
        <w:t>надавати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відповідні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засоби</w:t>
      </w:r>
      <w:proofErr w:type="spellEnd"/>
      <w:r w:rsidR="006C4236" w:rsidRPr="006C4236">
        <w:rPr>
          <w:lang w:val="ru-RU"/>
        </w:rPr>
        <w:t xml:space="preserve">, </w:t>
      </w:r>
      <w:proofErr w:type="spellStart"/>
      <w:r w:rsidR="006C4236" w:rsidRPr="006C4236">
        <w:rPr>
          <w:lang w:val="ru-RU"/>
        </w:rPr>
        <w:t>які</w:t>
      </w:r>
      <w:proofErr w:type="spellEnd"/>
      <w:r w:rsidR="006C4236" w:rsidRPr="006C4236">
        <w:rPr>
          <w:lang w:val="ru-RU"/>
        </w:rPr>
        <w:t xml:space="preserve"> давали б </w:t>
      </w:r>
      <w:proofErr w:type="spellStart"/>
      <w:r w:rsidR="006C4236" w:rsidRPr="006C4236">
        <w:rPr>
          <w:lang w:val="ru-RU"/>
        </w:rPr>
        <w:t>змогу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судовим</w:t>
      </w:r>
      <w:proofErr w:type="spellEnd"/>
      <w:r w:rsidR="006C4236" w:rsidRPr="006C4236">
        <w:rPr>
          <w:lang w:val="ru-RU"/>
        </w:rPr>
        <w:t xml:space="preserve"> органам </w:t>
      </w:r>
      <w:proofErr w:type="spellStart"/>
      <w:r w:rsidR="006C4236" w:rsidRPr="006C4236">
        <w:rPr>
          <w:lang w:val="ru-RU"/>
        </w:rPr>
        <w:t>належним</w:t>
      </w:r>
      <w:proofErr w:type="spellEnd"/>
      <w:r w:rsidR="006C4236" w:rsidRPr="006C4236">
        <w:rPr>
          <w:lang w:val="ru-RU"/>
        </w:rPr>
        <w:t xml:space="preserve"> чином </w:t>
      </w:r>
      <w:proofErr w:type="spellStart"/>
      <w:r w:rsidR="006C4236" w:rsidRPr="006C4236">
        <w:rPr>
          <w:lang w:val="ru-RU"/>
        </w:rPr>
        <w:t>виконувати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свої</w:t>
      </w:r>
      <w:proofErr w:type="spellEnd"/>
      <w:r w:rsidR="006C4236" w:rsidRPr="006C4236">
        <w:rPr>
          <w:lang w:val="ru-RU"/>
        </w:rPr>
        <w:t xml:space="preserve"> </w:t>
      </w:r>
      <w:proofErr w:type="spellStart"/>
      <w:r w:rsidR="006C4236" w:rsidRPr="006C4236">
        <w:rPr>
          <w:lang w:val="ru-RU"/>
        </w:rPr>
        <w:t>функції</w:t>
      </w:r>
      <w:proofErr w:type="spellEnd"/>
      <w:r w:rsidR="00096FAE">
        <w:rPr>
          <w:lang w:val="ru-RU"/>
        </w:rPr>
        <w:t>»</w:t>
      </w:r>
      <w:r w:rsidR="006C4236" w:rsidRPr="006C4236">
        <w:rPr>
          <w:lang w:val="ru-RU"/>
        </w:rPr>
        <w:t>.</w:t>
      </w:r>
    </w:p>
    <w:p w:rsidR="00055179" w:rsidRDefault="00096FAE" w:rsidP="00666E9A">
      <w:pPr>
        <w:ind w:firstLine="708"/>
        <w:jc w:val="both"/>
        <w:rPr>
          <w:lang w:val="uk-UA"/>
        </w:rPr>
      </w:pPr>
      <w:proofErr w:type="spellStart"/>
      <w:r w:rsidRPr="003E4AE0">
        <w:rPr>
          <w:shd w:val="clear" w:color="auto" w:fill="FFFFFF"/>
          <w:lang w:val="ru-RU"/>
        </w:rPr>
        <w:t>Група</w:t>
      </w:r>
      <w:proofErr w:type="spellEnd"/>
      <w:r w:rsidRPr="003E4AE0">
        <w:rPr>
          <w:shd w:val="clear" w:color="auto" w:fill="FFFFFF"/>
          <w:lang w:val="ru-RU"/>
        </w:rPr>
        <w:t xml:space="preserve"> держав </w:t>
      </w:r>
      <w:proofErr w:type="spellStart"/>
      <w:r w:rsidRPr="003E4AE0">
        <w:rPr>
          <w:shd w:val="clear" w:color="auto" w:fill="FFFFFF"/>
          <w:lang w:val="ru-RU"/>
        </w:rPr>
        <w:t>проти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корупції</w:t>
      </w:r>
      <w:proofErr w:type="spellEnd"/>
      <w:r w:rsidRPr="003E4AE0">
        <w:rPr>
          <w:shd w:val="clear" w:color="auto" w:fill="FFFFFF"/>
          <w:lang w:val="ru-RU"/>
        </w:rPr>
        <w:t xml:space="preserve"> Ради </w:t>
      </w:r>
      <w:proofErr w:type="spellStart"/>
      <w:r w:rsidRPr="003E4AE0">
        <w:rPr>
          <w:shd w:val="clear" w:color="auto" w:fill="FFFFFF"/>
          <w:lang w:val="ru-RU"/>
        </w:rPr>
        <w:t>Європи</w:t>
      </w:r>
      <w:proofErr w:type="spellEnd"/>
      <w:r w:rsidRPr="003E4AE0">
        <w:rPr>
          <w:shd w:val="clear" w:color="auto" w:fill="FFFFFF"/>
          <w:lang w:val="ru-RU"/>
        </w:rPr>
        <w:t xml:space="preserve"> (</w:t>
      </w:r>
      <w:r w:rsidRPr="003E4AE0">
        <w:t>GRECO</w:t>
      </w:r>
      <w:r w:rsidRPr="003E4AE0">
        <w:rPr>
          <w:lang w:val="uk-UA"/>
        </w:rPr>
        <w:t xml:space="preserve">) </w:t>
      </w:r>
      <w:r w:rsidRPr="003E4AE0">
        <w:rPr>
          <w:shd w:val="clear" w:color="auto" w:fill="FFFFFF"/>
          <w:lang w:val="ru-RU"/>
        </w:rPr>
        <w:t xml:space="preserve">за результатами Четвертого раунду </w:t>
      </w:r>
      <w:proofErr w:type="spellStart"/>
      <w:r w:rsidRPr="003E4AE0">
        <w:rPr>
          <w:shd w:val="clear" w:color="auto" w:fill="FFFFFF"/>
          <w:lang w:val="ru-RU"/>
        </w:rPr>
        <w:t>оцінювання</w:t>
      </w:r>
      <w:proofErr w:type="spellEnd"/>
      <w:r w:rsidRPr="003E4AE0">
        <w:rPr>
          <w:shd w:val="clear" w:color="auto" w:fill="FFFFFF"/>
          <w:lang w:val="ru-RU"/>
        </w:rPr>
        <w:t xml:space="preserve">, </w:t>
      </w:r>
      <w:proofErr w:type="spellStart"/>
      <w:r w:rsidRPr="003E4AE0">
        <w:rPr>
          <w:shd w:val="clear" w:color="auto" w:fill="FFFFFF"/>
          <w:lang w:val="ru-RU"/>
        </w:rPr>
        <w:t>присвяченому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запобігання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корупції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серед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народних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депутатів</w:t>
      </w:r>
      <w:proofErr w:type="spellEnd"/>
      <w:r w:rsidRPr="003E4AE0">
        <w:rPr>
          <w:shd w:val="clear" w:color="auto" w:fill="FFFFFF"/>
          <w:lang w:val="ru-RU"/>
        </w:rPr>
        <w:t xml:space="preserve">, </w:t>
      </w:r>
      <w:proofErr w:type="spellStart"/>
      <w:r w:rsidRPr="003E4AE0">
        <w:rPr>
          <w:shd w:val="clear" w:color="auto" w:fill="FFFFFF"/>
          <w:lang w:val="ru-RU"/>
        </w:rPr>
        <w:t>суддів</w:t>
      </w:r>
      <w:proofErr w:type="spellEnd"/>
      <w:r w:rsidRPr="003E4AE0">
        <w:rPr>
          <w:shd w:val="clear" w:color="auto" w:fill="FFFFFF"/>
          <w:lang w:val="ru-RU"/>
        </w:rPr>
        <w:t xml:space="preserve"> та </w:t>
      </w:r>
      <w:proofErr w:type="spellStart"/>
      <w:r w:rsidRPr="003E4AE0">
        <w:rPr>
          <w:shd w:val="clear" w:color="auto" w:fill="FFFFFF"/>
          <w:lang w:val="ru-RU"/>
        </w:rPr>
        <w:t>прокурорів</w:t>
      </w:r>
      <w:proofErr w:type="spellEnd"/>
      <w:r w:rsidRPr="003E4AE0">
        <w:rPr>
          <w:shd w:val="clear" w:color="auto" w:fill="FFFFFF"/>
          <w:lang w:val="ru-RU"/>
        </w:rPr>
        <w:t xml:space="preserve"> у </w:t>
      </w:r>
      <w:r w:rsidRPr="003E4AE0">
        <w:rPr>
          <w:lang w:val="uk-UA"/>
        </w:rPr>
        <w:t xml:space="preserve">Рекомендації </w:t>
      </w:r>
      <w:r w:rsidRPr="003E4AE0">
        <w:t>XIII</w:t>
      </w:r>
      <w:r w:rsidR="00CA58CC">
        <w:rPr>
          <w:lang w:val="uk-UA"/>
        </w:rPr>
        <w:t>: «</w:t>
      </w:r>
      <w:proofErr w:type="spellStart"/>
      <w:r w:rsidR="00CA58CC" w:rsidRPr="00CA58CC">
        <w:rPr>
          <w:lang w:val="ru-RU"/>
        </w:rPr>
        <w:t>рекомендувала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скасув</w:t>
      </w:r>
      <w:r w:rsidR="00CA58CC">
        <w:rPr>
          <w:lang w:val="ru-RU"/>
        </w:rPr>
        <w:t>ати</w:t>
      </w:r>
      <w:proofErr w:type="spellEnd"/>
      <w:r w:rsidR="00CA58CC">
        <w:rPr>
          <w:lang w:val="ru-RU"/>
        </w:rPr>
        <w:t xml:space="preserve"> </w:t>
      </w:r>
      <w:proofErr w:type="spellStart"/>
      <w:r w:rsidR="00CA58CC">
        <w:rPr>
          <w:lang w:val="ru-RU"/>
        </w:rPr>
        <w:t>кримінальне</w:t>
      </w:r>
      <w:proofErr w:type="spellEnd"/>
      <w:r w:rsidR="00CA58CC">
        <w:rPr>
          <w:lang w:val="ru-RU"/>
        </w:rPr>
        <w:t xml:space="preserve"> </w:t>
      </w:r>
      <w:proofErr w:type="spellStart"/>
      <w:r w:rsidR="00CA58CC">
        <w:rPr>
          <w:lang w:val="ru-RU"/>
        </w:rPr>
        <w:t>правопорушення</w:t>
      </w:r>
      <w:proofErr w:type="spellEnd"/>
      <w:r w:rsidR="00CA58CC">
        <w:rPr>
          <w:lang w:val="ru-RU"/>
        </w:rPr>
        <w:t xml:space="preserve"> «</w:t>
      </w:r>
      <w:proofErr w:type="spellStart"/>
      <w:r w:rsidR="00CA58CC" w:rsidRPr="00CA58CC">
        <w:rPr>
          <w:lang w:val="ru-RU"/>
        </w:rPr>
        <w:t>Постановлення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суддею</w:t>
      </w:r>
      <w:proofErr w:type="spellEnd"/>
      <w:r w:rsidR="00CA58CC" w:rsidRPr="00CA58CC">
        <w:rPr>
          <w:lang w:val="ru-RU"/>
        </w:rPr>
        <w:t xml:space="preserve"> (</w:t>
      </w:r>
      <w:proofErr w:type="spellStart"/>
      <w:r w:rsidR="00CA58CC" w:rsidRPr="00CA58CC">
        <w:rPr>
          <w:lang w:val="ru-RU"/>
        </w:rPr>
        <w:t>суддями</w:t>
      </w:r>
      <w:proofErr w:type="spellEnd"/>
      <w:r w:rsidR="00CA58CC" w:rsidRPr="00CA58CC">
        <w:rPr>
          <w:lang w:val="ru-RU"/>
        </w:rPr>
        <w:t xml:space="preserve">) </w:t>
      </w:r>
      <w:proofErr w:type="spellStart"/>
      <w:r w:rsidR="00CA58CC" w:rsidRPr="00CA58CC">
        <w:rPr>
          <w:lang w:val="ru-RU"/>
        </w:rPr>
        <w:t>завідомо</w:t>
      </w:r>
      <w:proofErr w:type="spellEnd"/>
      <w:r w:rsidR="00CA58CC" w:rsidRPr="00CA58CC">
        <w:rPr>
          <w:lang w:val="ru-RU"/>
        </w:rPr>
        <w:t xml:space="preserve"> неправосудного </w:t>
      </w:r>
      <w:proofErr w:type="spellStart"/>
      <w:r w:rsidR="00CA58CC" w:rsidRPr="00CA58CC">
        <w:rPr>
          <w:lang w:val="ru-RU"/>
        </w:rPr>
        <w:t>вироку</w:t>
      </w:r>
      <w:proofErr w:type="spellEnd"/>
      <w:r w:rsidR="00CA58CC" w:rsidRPr="00CA58CC">
        <w:rPr>
          <w:lang w:val="ru-RU"/>
        </w:rPr>
        <w:t xml:space="preserve">, </w:t>
      </w:r>
      <w:proofErr w:type="spellStart"/>
      <w:r w:rsidR="00CA58CC" w:rsidRPr="00CA58CC">
        <w:rPr>
          <w:lang w:val="ru-RU"/>
        </w:rPr>
        <w:t>рішення</w:t>
      </w:r>
      <w:proofErr w:type="spellEnd"/>
      <w:r w:rsidR="00CA58CC" w:rsidRPr="00CA58CC">
        <w:rPr>
          <w:lang w:val="ru-RU"/>
        </w:rPr>
        <w:t xml:space="preserve">, </w:t>
      </w:r>
      <w:proofErr w:type="spellStart"/>
      <w:r w:rsidR="00CA58CC" w:rsidRPr="00CA58CC">
        <w:rPr>
          <w:lang w:val="ru-RU"/>
        </w:rPr>
        <w:t>ухвали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або</w:t>
      </w:r>
      <w:proofErr w:type="spellEnd"/>
      <w:r w:rsidR="00CA58CC" w:rsidRPr="00CA58CC">
        <w:rPr>
          <w:lang w:val="ru-RU"/>
        </w:rPr>
        <w:t xml:space="preserve"> постанови</w:t>
      </w:r>
      <w:r w:rsidR="00CA58CC">
        <w:rPr>
          <w:lang w:val="ru-RU"/>
        </w:rPr>
        <w:t>»</w:t>
      </w:r>
      <w:r w:rsidR="00CA58CC" w:rsidRPr="00CA58CC">
        <w:rPr>
          <w:lang w:val="ru-RU"/>
        </w:rPr>
        <w:t xml:space="preserve"> (ст. 375 </w:t>
      </w:r>
      <w:proofErr w:type="spellStart"/>
      <w:r w:rsidR="00CA58CC" w:rsidRPr="00CA58CC">
        <w:rPr>
          <w:lang w:val="ru-RU"/>
        </w:rPr>
        <w:t>Кримінального</w:t>
      </w:r>
      <w:proofErr w:type="spellEnd"/>
      <w:r w:rsidR="00CA58CC" w:rsidRPr="00CA58CC">
        <w:rPr>
          <w:lang w:val="ru-RU"/>
        </w:rPr>
        <w:t xml:space="preserve"> кодексу) та/</w:t>
      </w:r>
      <w:proofErr w:type="spellStart"/>
      <w:r w:rsidR="00CA58CC" w:rsidRPr="00CA58CC">
        <w:rPr>
          <w:lang w:val="ru-RU"/>
        </w:rPr>
        <w:t>або</w:t>
      </w:r>
      <w:proofErr w:type="spellEnd"/>
      <w:r w:rsidR="00CA58CC" w:rsidRPr="00CA58CC">
        <w:rPr>
          <w:lang w:val="ru-RU"/>
        </w:rPr>
        <w:t xml:space="preserve">, як </w:t>
      </w:r>
      <w:proofErr w:type="spellStart"/>
      <w:r w:rsidR="00CA58CC" w:rsidRPr="00CA58CC">
        <w:rPr>
          <w:lang w:val="ru-RU"/>
        </w:rPr>
        <w:t>мінімум</w:t>
      </w:r>
      <w:proofErr w:type="spellEnd"/>
      <w:r w:rsidR="00CA58CC" w:rsidRPr="00CA58CC">
        <w:rPr>
          <w:lang w:val="ru-RU"/>
        </w:rPr>
        <w:t xml:space="preserve">, </w:t>
      </w:r>
      <w:proofErr w:type="spellStart"/>
      <w:r w:rsidR="00CA58CC" w:rsidRPr="00CA58CC">
        <w:rPr>
          <w:lang w:val="ru-RU"/>
        </w:rPr>
        <w:t>іншим</w:t>
      </w:r>
      <w:proofErr w:type="spellEnd"/>
      <w:r w:rsidR="00CA58CC" w:rsidRPr="00CA58CC">
        <w:rPr>
          <w:lang w:val="ru-RU"/>
        </w:rPr>
        <w:t xml:space="preserve"> чином </w:t>
      </w:r>
      <w:proofErr w:type="spellStart"/>
      <w:r w:rsidR="00CA58CC" w:rsidRPr="00CA58CC">
        <w:rPr>
          <w:lang w:val="ru-RU"/>
        </w:rPr>
        <w:t>забезпечити</w:t>
      </w:r>
      <w:proofErr w:type="spellEnd"/>
      <w:r w:rsidR="00CA58CC" w:rsidRPr="00CA58CC">
        <w:rPr>
          <w:lang w:val="ru-RU"/>
        </w:rPr>
        <w:t xml:space="preserve">, </w:t>
      </w:r>
      <w:proofErr w:type="spellStart"/>
      <w:r w:rsidR="00CA58CC" w:rsidRPr="00CA58CC">
        <w:rPr>
          <w:lang w:val="ru-RU"/>
        </w:rPr>
        <w:t>що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це</w:t>
      </w:r>
      <w:proofErr w:type="spellEnd"/>
      <w:r w:rsidR="00CA58CC" w:rsidRPr="00CA58CC">
        <w:rPr>
          <w:lang w:val="ru-RU"/>
        </w:rPr>
        <w:t xml:space="preserve"> та будь-яке </w:t>
      </w:r>
      <w:proofErr w:type="spellStart"/>
      <w:r w:rsidR="00CA58CC" w:rsidRPr="00CA58CC">
        <w:rPr>
          <w:lang w:val="ru-RU"/>
        </w:rPr>
        <w:t>інше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положення</w:t>
      </w:r>
      <w:proofErr w:type="spellEnd"/>
      <w:r w:rsidR="00CA58CC" w:rsidRPr="00CA58CC">
        <w:rPr>
          <w:lang w:val="ru-RU"/>
        </w:rPr>
        <w:t xml:space="preserve"> про </w:t>
      </w:r>
      <w:proofErr w:type="spellStart"/>
      <w:r w:rsidR="00CA58CC" w:rsidRPr="00CA58CC">
        <w:rPr>
          <w:lang w:val="ru-RU"/>
        </w:rPr>
        <w:t>кримінальне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правопорушення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криміналізують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виключно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умисні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порушення</w:t>
      </w:r>
      <w:proofErr w:type="spellEnd"/>
      <w:r w:rsidR="00CA58CC" w:rsidRPr="00CA58CC">
        <w:rPr>
          <w:lang w:val="ru-RU"/>
        </w:rPr>
        <w:t xml:space="preserve"> у </w:t>
      </w:r>
      <w:proofErr w:type="spellStart"/>
      <w:r w:rsidR="00CA58CC" w:rsidRPr="00CA58CC">
        <w:rPr>
          <w:lang w:val="ru-RU"/>
        </w:rPr>
        <w:t>сфері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судочинства</w:t>
      </w:r>
      <w:proofErr w:type="spellEnd"/>
      <w:r w:rsidR="00CA58CC" w:rsidRPr="00CA58CC">
        <w:rPr>
          <w:lang w:val="ru-RU"/>
        </w:rPr>
        <w:t xml:space="preserve">, а </w:t>
      </w:r>
      <w:proofErr w:type="spellStart"/>
      <w:r w:rsidR="00CA58CC" w:rsidRPr="00CA58CC">
        <w:rPr>
          <w:lang w:val="ru-RU"/>
        </w:rPr>
        <w:t>правоохоронні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органи</w:t>
      </w:r>
      <w:proofErr w:type="spellEnd"/>
      <w:r w:rsidR="00CA58CC" w:rsidRPr="00CA58CC">
        <w:rPr>
          <w:lang w:val="ru-RU"/>
        </w:rPr>
        <w:t xml:space="preserve"> не </w:t>
      </w:r>
      <w:proofErr w:type="spellStart"/>
      <w:r w:rsidR="00CA58CC" w:rsidRPr="00CA58CC">
        <w:rPr>
          <w:lang w:val="ru-RU"/>
        </w:rPr>
        <w:t>зловживають</w:t>
      </w:r>
      <w:proofErr w:type="spellEnd"/>
      <w:r w:rsidR="00CA58CC" w:rsidRPr="00CA58CC">
        <w:rPr>
          <w:lang w:val="ru-RU"/>
        </w:rPr>
        <w:t xml:space="preserve"> такими нормами для </w:t>
      </w:r>
      <w:proofErr w:type="spellStart"/>
      <w:r w:rsidR="00CA58CC" w:rsidRPr="00CA58CC">
        <w:rPr>
          <w:lang w:val="ru-RU"/>
        </w:rPr>
        <w:t>неправомірного</w:t>
      </w:r>
      <w:proofErr w:type="spellEnd"/>
      <w:r w:rsidR="00CA58CC" w:rsidRPr="00CA58CC">
        <w:rPr>
          <w:lang w:val="ru-RU"/>
        </w:rPr>
        <w:t xml:space="preserve"> </w:t>
      </w:r>
      <w:proofErr w:type="spellStart"/>
      <w:r w:rsidR="00CA58CC" w:rsidRPr="00CA58CC">
        <w:rPr>
          <w:lang w:val="ru-RU"/>
        </w:rPr>
        <w:t>впливу</w:t>
      </w:r>
      <w:proofErr w:type="spellEnd"/>
      <w:r w:rsidR="00CA58CC" w:rsidRPr="00CA58CC">
        <w:rPr>
          <w:lang w:val="ru-RU"/>
        </w:rPr>
        <w:t xml:space="preserve"> та </w:t>
      </w:r>
      <w:proofErr w:type="spellStart"/>
      <w:r w:rsidR="00CA58CC" w:rsidRPr="00CA58CC">
        <w:rPr>
          <w:lang w:val="ru-RU"/>
        </w:rPr>
        <w:t>тиску</w:t>
      </w:r>
      <w:proofErr w:type="spellEnd"/>
      <w:r w:rsidR="00CA58CC" w:rsidRPr="00CA58CC">
        <w:rPr>
          <w:lang w:val="ru-RU"/>
        </w:rPr>
        <w:t xml:space="preserve"> на </w:t>
      </w:r>
      <w:proofErr w:type="spellStart"/>
      <w:r w:rsidR="00CA58CC" w:rsidRPr="00CA58CC">
        <w:rPr>
          <w:lang w:val="ru-RU"/>
        </w:rPr>
        <w:t>суддів</w:t>
      </w:r>
      <w:proofErr w:type="spellEnd"/>
      <w:r>
        <w:rPr>
          <w:lang w:val="ru-RU"/>
        </w:rPr>
        <w:t>»</w:t>
      </w:r>
      <w:r w:rsidR="00CA58CC" w:rsidRPr="00CA58CC">
        <w:rPr>
          <w:lang w:val="ru-RU"/>
        </w:rPr>
        <w:t xml:space="preserve">. </w:t>
      </w:r>
    </w:p>
    <w:p w:rsidR="006B5E91" w:rsidRPr="00096FAE" w:rsidRDefault="003B4E90" w:rsidP="00BC16D4">
      <w:pPr>
        <w:jc w:val="both"/>
        <w:rPr>
          <w:i/>
          <w:lang w:val="ru-RU"/>
        </w:rPr>
      </w:pPr>
      <w:r w:rsidRPr="006B5E91">
        <w:rPr>
          <w:lang w:val="ru-RU"/>
        </w:rPr>
        <w:tab/>
      </w:r>
      <w:proofErr w:type="spellStart"/>
      <w:r w:rsidRPr="003B4E90">
        <w:rPr>
          <w:lang w:val="ru-RU"/>
        </w:rPr>
        <w:t>Принагідн</w:t>
      </w:r>
      <w:r w:rsidR="00932024">
        <w:rPr>
          <w:lang w:val="ru-RU"/>
        </w:rPr>
        <w:t>о</w:t>
      </w:r>
      <w:proofErr w:type="spellEnd"/>
      <w:r w:rsidR="00932024">
        <w:rPr>
          <w:lang w:val="ru-RU"/>
        </w:rPr>
        <w:t xml:space="preserve"> </w:t>
      </w:r>
      <w:proofErr w:type="spellStart"/>
      <w:r w:rsidR="00932024">
        <w:rPr>
          <w:lang w:val="ru-RU"/>
        </w:rPr>
        <w:t>зазначимо</w:t>
      </w:r>
      <w:proofErr w:type="spellEnd"/>
      <w:r w:rsidR="00932024">
        <w:rPr>
          <w:lang w:val="ru-RU"/>
        </w:rPr>
        <w:t xml:space="preserve">, </w:t>
      </w:r>
      <w:proofErr w:type="spellStart"/>
      <w:r w:rsidR="00932024">
        <w:rPr>
          <w:lang w:val="ru-RU"/>
        </w:rPr>
        <w:t>що</w:t>
      </w:r>
      <w:proofErr w:type="spellEnd"/>
      <w:r w:rsidR="00932024">
        <w:rPr>
          <w:lang w:val="ru-RU"/>
        </w:rPr>
        <w:t xml:space="preserve"> </w:t>
      </w:r>
      <w:proofErr w:type="spellStart"/>
      <w:r w:rsidR="00932024">
        <w:rPr>
          <w:lang w:val="ru-RU"/>
        </w:rPr>
        <w:t>Рішенням</w:t>
      </w:r>
      <w:proofErr w:type="spellEnd"/>
      <w:r w:rsidR="00932024">
        <w:rPr>
          <w:lang w:val="ru-RU"/>
        </w:rPr>
        <w:t xml:space="preserve"> </w:t>
      </w:r>
      <w:proofErr w:type="spellStart"/>
      <w:r w:rsidR="00932024">
        <w:rPr>
          <w:lang w:val="ru-RU"/>
        </w:rPr>
        <w:t>Вищої</w:t>
      </w:r>
      <w:proofErr w:type="spellEnd"/>
      <w:r w:rsidR="00932024">
        <w:rPr>
          <w:lang w:val="ru-RU"/>
        </w:rPr>
        <w:t xml:space="preserve"> </w:t>
      </w:r>
      <w:r w:rsidR="00932024">
        <w:rPr>
          <w:lang w:val="uk-UA"/>
        </w:rPr>
        <w:t>р</w:t>
      </w:r>
      <w:proofErr w:type="spellStart"/>
      <w:r w:rsidRPr="003B4E90">
        <w:rPr>
          <w:lang w:val="ru-RU"/>
        </w:rPr>
        <w:t>ади</w:t>
      </w:r>
      <w:proofErr w:type="spellEnd"/>
      <w:r w:rsidRPr="003B4E90">
        <w:rPr>
          <w:lang w:val="ru-RU"/>
        </w:rPr>
        <w:t xml:space="preserve"> </w:t>
      </w:r>
      <w:proofErr w:type="spellStart"/>
      <w:r w:rsidRPr="003B4E90">
        <w:rPr>
          <w:lang w:val="ru-RU"/>
        </w:rPr>
        <w:t>правосуддя</w:t>
      </w:r>
      <w:proofErr w:type="spellEnd"/>
      <w:r w:rsidRPr="003B4E90">
        <w:rPr>
          <w:lang w:val="ru-RU"/>
        </w:rPr>
        <w:t xml:space="preserve"> №</w:t>
      </w:r>
      <w:r w:rsidRPr="003B4E90">
        <w:t> </w:t>
      </w:r>
      <w:r w:rsidRPr="003B4E90">
        <w:rPr>
          <w:lang w:val="ru-RU"/>
        </w:rPr>
        <w:t xml:space="preserve">2014/0/15-20 </w:t>
      </w:r>
      <w:proofErr w:type="spellStart"/>
      <w:r w:rsidRPr="003B4E90">
        <w:rPr>
          <w:lang w:val="ru-RU"/>
        </w:rPr>
        <w:t>даний</w:t>
      </w:r>
      <w:proofErr w:type="spellEnd"/>
      <w:r w:rsidRPr="003B4E90">
        <w:rPr>
          <w:lang w:val="ru-RU"/>
        </w:rPr>
        <w:t xml:space="preserve"> проект Закону </w:t>
      </w:r>
      <w:proofErr w:type="spellStart"/>
      <w:r w:rsidRPr="00096FAE">
        <w:rPr>
          <w:i/>
          <w:lang w:val="ru-RU"/>
        </w:rPr>
        <w:t>був</w:t>
      </w:r>
      <w:proofErr w:type="spellEnd"/>
      <w:r w:rsidRPr="00096FAE">
        <w:rPr>
          <w:i/>
          <w:lang w:val="ru-RU"/>
        </w:rPr>
        <w:t xml:space="preserve"> </w:t>
      </w:r>
      <w:proofErr w:type="spellStart"/>
      <w:r w:rsidRPr="00096FAE">
        <w:rPr>
          <w:i/>
          <w:lang w:val="ru-RU"/>
        </w:rPr>
        <w:t>підтриманий</w:t>
      </w:r>
      <w:proofErr w:type="spellEnd"/>
      <w:r w:rsidRPr="00096FAE">
        <w:rPr>
          <w:i/>
          <w:lang w:val="ru-RU"/>
        </w:rPr>
        <w:t>.</w:t>
      </w:r>
    </w:p>
    <w:p w:rsidR="003643EA" w:rsidRPr="004308FC" w:rsidRDefault="000F07D7" w:rsidP="004308FC">
      <w:pPr>
        <w:ind w:firstLine="708"/>
        <w:jc w:val="both"/>
        <w:rPr>
          <w:b/>
          <w:lang w:val="uk-UA"/>
        </w:rPr>
      </w:pPr>
      <w:proofErr w:type="spellStart"/>
      <w:r>
        <w:rPr>
          <w:lang w:val="ru-RU"/>
        </w:rPr>
        <w:t>Проте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відповідно</w:t>
      </w:r>
      <w:proofErr w:type="spellEnd"/>
      <w:r>
        <w:rPr>
          <w:lang w:val="ru-RU"/>
        </w:rPr>
        <w:t xml:space="preserve">  до </w:t>
      </w:r>
      <w:r w:rsidRPr="00AA04EA">
        <w:rPr>
          <w:lang w:val="uk-UA"/>
        </w:rPr>
        <w:t xml:space="preserve">Європейської хартії щодо закону про статус суддів зазначається, що : «халатність судді при виконанні одного з обов'язків, прямо закріплених в Законі, може привести до застосування до нього </w:t>
      </w:r>
      <w:r w:rsidRPr="00AA04EA">
        <w:rPr>
          <w:i/>
          <w:lang w:val="uk-UA"/>
        </w:rPr>
        <w:t>санкції</w:t>
      </w:r>
      <w:r w:rsidRPr="00AA04EA">
        <w:rPr>
          <w:lang w:val="uk-UA"/>
        </w:rPr>
        <w:t xml:space="preserve">, якщо буде прийнято відповідне рішення - на підставі пропозиції, рекомендації або згоди </w:t>
      </w:r>
      <w:r w:rsidRPr="00AA04EA">
        <w:rPr>
          <w:i/>
          <w:lang w:val="uk-UA"/>
        </w:rPr>
        <w:t>колегії або органу, що складається не менше ніж наполовину з обраних суддів</w:t>
      </w:r>
      <w:r w:rsidRPr="00AA04EA">
        <w:rPr>
          <w:lang w:val="uk-UA"/>
        </w:rPr>
        <w:t xml:space="preserve"> - в рамках справи з повним заслуховуванням сторін, причому судді, проти якого порушено справу, має бути надано право на представництво його інтересів. Конкретні заходи покарання, які можуть застосовуватися до суддів, повинні бути перераховані в Законі, а призначатися вони повинні на основі принципу пропорційності».</w:t>
      </w:r>
    </w:p>
    <w:p w:rsidR="00F2434F" w:rsidRPr="0027257E" w:rsidRDefault="00F2434F" w:rsidP="00371964">
      <w:pPr>
        <w:ind w:firstLine="567"/>
        <w:jc w:val="both"/>
        <w:rPr>
          <w:bCs/>
          <w:lang w:val="uk-UA"/>
        </w:rPr>
      </w:pPr>
      <w:r w:rsidRPr="0027257E">
        <w:rPr>
          <w:rFonts w:eastAsia="Verdana"/>
          <w:b/>
          <w:bCs/>
          <w:lang w:val="uk-UA"/>
        </w:rPr>
        <w:t>4.</w:t>
      </w:r>
      <w:r w:rsidRPr="00371964">
        <w:rPr>
          <w:rFonts w:eastAsia="Verdana"/>
          <w:bCs/>
        </w:rPr>
        <w:t>   </w:t>
      </w:r>
      <w:r w:rsidRPr="0027257E">
        <w:rPr>
          <w:b/>
          <w:lang w:val="uk-UA"/>
        </w:rPr>
        <w:t>Висновок Комітету з питань інтеграції України з Європейським Союзом.</w:t>
      </w:r>
    </w:p>
    <w:p w:rsidR="00AA04EA" w:rsidRPr="00D73CB7" w:rsidRDefault="00F2434F" w:rsidP="00AA04EA">
      <w:pPr>
        <w:pStyle w:val="3"/>
        <w:jc w:val="both"/>
        <w:rPr>
          <w:sz w:val="27"/>
          <w:szCs w:val="27"/>
          <w:lang w:eastAsia="uk-UA"/>
        </w:rPr>
      </w:pPr>
      <w:bookmarkStart w:id="1" w:name="_GoBack"/>
      <w:r w:rsidRPr="00983EDA">
        <w:rPr>
          <w:b w:val="0"/>
        </w:rPr>
        <w:t xml:space="preserve">Проект Закону </w:t>
      </w:r>
      <w:r w:rsidR="001857D2" w:rsidRPr="00983EDA">
        <w:rPr>
          <w:b w:val="0"/>
        </w:rPr>
        <w:t xml:space="preserve">«Про внесення змін до статті 375 Кримінального кодексу України» (реєстр. № 3500-2 від </w:t>
      </w:r>
      <w:r w:rsidR="001857D2" w:rsidRPr="00983EDA">
        <w:rPr>
          <w:b w:val="0"/>
          <w:shd w:val="clear" w:color="auto" w:fill="FFFFFF"/>
        </w:rPr>
        <w:t xml:space="preserve">03.06.2020 </w:t>
      </w:r>
      <w:r w:rsidR="001857D2" w:rsidRPr="00983EDA">
        <w:rPr>
          <w:b w:val="0"/>
        </w:rPr>
        <w:t xml:space="preserve">р., </w:t>
      </w:r>
      <w:proofErr w:type="spellStart"/>
      <w:r w:rsidR="001857D2" w:rsidRPr="00983EDA">
        <w:rPr>
          <w:b w:val="0"/>
        </w:rPr>
        <w:t>н.д</w:t>
      </w:r>
      <w:proofErr w:type="spellEnd"/>
      <w:r w:rsidR="001857D2" w:rsidRPr="00983EDA">
        <w:rPr>
          <w:b w:val="0"/>
        </w:rPr>
        <w:t>.,  С. Демченко та ін.)</w:t>
      </w:r>
      <w:r w:rsidR="001857D2" w:rsidRPr="00BA215D">
        <w:t xml:space="preserve"> </w:t>
      </w:r>
      <w:r w:rsidR="003942E7" w:rsidRPr="00BA215D">
        <w:t xml:space="preserve"> </w:t>
      </w:r>
      <w:bookmarkEnd w:id="1"/>
      <w:r w:rsidR="00AA04EA" w:rsidRPr="00D73CB7">
        <w:rPr>
          <w:i/>
          <w:u w:val="single"/>
        </w:rPr>
        <w:t>не</w:t>
      </w:r>
      <w:r w:rsidR="00AA04EA" w:rsidRPr="00D73CB7">
        <w:rPr>
          <w:u w:val="single"/>
        </w:rPr>
        <w:t xml:space="preserve"> </w:t>
      </w:r>
      <w:r w:rsidR="00AA04EA" w:rsidRPr="00D73CB7">
        <w:rPr>
          <w:i/>
          <w:u w:val="single"/>
        </w:rPr>
        <w:t>відповідає</w:t>
      </w:r>
      <w:r w:rsidR="00AA04EA" w:rsidRPr="00D73CB7">
        <w:t xml:space="preserve"> міжнародно-правовим зобов’язанням України у сфері європейської інтеграції та </w:t>
      </w:r>
      <w:r w:rsidR="00AA04EA" w:rsidRPr="00D73CB7">
        <w:rPr>
          <w:i/>
          <w:u w:val="single"/>
        </w:rPr>
        <w:t>потребує доопрацювання</w:t>
      </w:r>
      <w:r w:rsidR="00AA04EA" w:rsidRPr="00D73CB7">
        <w:t xml:space="preserve"> у частині врахування положень рекомендацій </w:t>
      </w:r>
      <w:r w:rsidR="00AA04EA" w:rsidRPr="00D73CB7">
        <w:rPr>
          <w:shd w:val="clear" w:color="auto" w:fill="FFFFFF"/>
        </w:rPr>
        <w:t>Групи держав проти корупції Ради Європи (</w:t>
      </w:r>
      <w:r w:rsidR="00AA04EA" w:rsidRPr="00D73CB7">
        <w:rPr>
          <w:lang w:val="en-US"/>
        </w:rPr>
        <w:t>GRECO</w:t>
      </w:r>
      <w:r w:rsidR="00AA04EA" w:rsidRPr="00D73CB7">
        <w:t xml:space="preserve">), Європейської хартії про закон «Про статус суддів» у частині застосування санкцій до судді, що виніс неправомірне рішення, на підставі </w:t>
      </w:r>
      <w:r w:rsidR="00AA04EA" w:rsidRPr="00D73CB7">
        <w:lastRenderedPageBreak/>
        <w:t>пропозиції, рекомендації або згоди колегії або органу, що складається не менше ніж наполовину з обраних суддів.</w:t>
      </w:r>
    </w:p>
    <w:p w:rsidR="00E3784D" w:rsidRPr="00804BA0" w:rsidRDefault="00E3784D" w:rsidP="00AA04EA">
      <w:pPr>
        <w:jc w:val="both"/>
        <w:rPr>
          <w:lang w:val="uk-UA"/>
        </w:rPr>
      </w:pPr>
    </w:p>
    <w:sectPr w:rsidR="00E3784D" w:rsidRPr="00804BA0"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16C" w:rsidRDefault="0037516C" w:rsidP="00FD0811">
      <w:r>
        <w:separator/>
      </w:r>
    </w:p>
  </w:endnote>
  <w:endnote w:type="continuationSeparator" w:id="0">
    <w:p w:rsidR="0037516C" w:rsidRDefault="0037516C" w:rsidP="00FD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811" w:rsidRDefault="00FD0811" w:rsidP="00FD0811">
    <w:pPr>
      <w:pStyle w:val="a9"/>
      <w:rPr>
        <w:lang w:val="ru-RU"/>
      </w:rPr>
    </w:pPr>
    <w:r>
      <w:tab/>
    </w:r>
  </w:p>
  <w:p w:rsidR="00FD0811" w:rsidRPr="00FD0811" w:rsidRDefault="00FD0811" w:rsidP="00FD0811">
    <w:pPr>
      <w:pStyle w:val="a9"/>
      <w:tabs>
        <w:tab w:val="clear" w:pos="4819"/>
        <w:tab w:val="clear" w:pos="9639"/>
        <w:tab w:val="left" w:pos="3990"/>
      </w:tabs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16C" w:rsidRDefault="0037516C" w:rsidP="00FD0811">
      <w:r>
        <w:separator/>
      </w:r>
    </w:p>
  </w:footnote>
  <w:footnote w:type="continuationSeparator" w:id="0">
    <w:p w:rsidR="0037516C" w:rsidRDefault="0037516C" w:rsidP="00FD08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AEE"/>
    <w:rsid w:val="00055179"/>
    <w:rsid w:val="00092BC4"/>
    <w:rsid w:val="00094966"/>
    <w:rsid w:val="00095B78"/>
    <w:rsid w:val="00096FAE"/>
    <w:rsid w:val="000F07D7"/>
    <w:rsid w:val="00115333"/>
    <w:rsid w:val="001253A0"/>
    <w:rsid w:val="0014390E"/>
    <w:rsid w:val="00145059"/>
    <w:rsid w:val="0017206E"/>
    <w:rsid w:val="001857D2"/>
    <w:rsid w:val="00200559"/>
    <w:rsid w:val="00225AEE"/>
    <w:rsid w:val="0027257E"/>
    <w:rsid w:val="002C25AF"/>
    <w:rsid w:val="0030514D"/>
    <w:rsid w:val="00310E56"/>
    <w:rsid w:val="00325718"/>
    <w:rsid w:val="00342E85"/>
    <w:rsid w:val="00356E80"/>
    <w:rsid w:val="00362EA4"/>
    <w:rsid w:val="003643EA"/>
    <w:rsid w:val="00371964"/>
    <w:rsid w:val="0037516C"/>
    <w:rsid w:val="003942E7"/>
    <w:rsid w:val="003B4E90"/>
    <w:rsid w:val="004308FC"/>
    <w:rsid w:val="00437CB7"/>
    <w:rsid w:val="00440CE4"/>
    <w:rsid w:val="00446057"/>
    <w:rsid w:val="004562BA"/>
    <w:rsid w:val="004B0794"/>
    <w:rsid w:val="004F11B8"/>
    <w:rsid w:val="0065319E"/>
    <w:rsid w:val="006531C3"/>
    <w:rsid w:val="00666E9A"/>
    <w:rsid w:val="00680299"/>
    <w:rsid w:val="00695E70"/>
    <w:rsid w:val="006B5E91"/>
    <w:rsid w:val="006C4236"/>
    <w:rsid w:val="006D2822"/>
    <w:rsid w:val="006F2F01"/>
    <w:rsid w:val="006F7D50"/>
    <w:rsid w:val="00725BB7"/>
    <w:rsid w:val="00725FF8"/>
    <w:rsid w:val="00741138"/>
    <w:rsid w:val="00751F4A"/>
    <w:rsid w:val="0079671C"/>
    <w:rsid w:val="007B4D42"/>
    <w:rsid w:val="00804BA0"/>
    <w:rsid w:val="0083508A"/>
    <w:rsid w:val="008377C0"/>
    <w:rsid w:val="00897A94"/>
    <w:rsid w:val="008A126A"/>
    <w:rsid w:val="008A14FF"/>
    <w:rsid w:val="008C1A05"/>
    <w:rsid w:val="009255E6"/>
    <w:rsid w:val="00927ACD"/>
    <w:rsid w:val="00932024"/>
    <w:rsid w:val="00983EDA"/>
    <w:rsid w:val="009D0B9E"/>
    <w:rsid w:val="009F4DC9"/>
    <w:rsid w:val="00A94BDE"/>
    <w:rsid w:val="00AA04EA"/>
    <w:rsid w:val="00AA1448"/>
    <w:rsid w:val="00AF35E2"/>
    <w:rsid w:val="00B968C1"/>
    <w:rsid w:val="00BA215D"/>
    <w:rsid w:val="00BC16D4"/>
    <w:rsid w:val="00C55A0F"/>
    <w:rsid w:val="00CA58CC"/>
    <w:rsid w:val="00CA62E4"/>
    <w:rsid w:val="00CD7D1E"/>
    <w:rsid w:val="00D037CC"/>
    <w:rsid w:val="00D47CFA"/>
    <w:rsid w:val="00D82273"/>
    <w:rsid w:val="00DE0C82"/>
    <w:rsid w:val="00DE0EE8"/>
    <w:rsid w:val="00DF6CCC"/>
    <w:rsid w:val="00E3784D"/>
    <w:rsid w:val="00EA0603"/>
    <w:rsid w:val="00EF2C39"/>
    <w:rsid w:val="00F14DD5"/>
    <w:rsid w:val="00F2434F"/>
    <w:rsid w:val="00F370F0"/>
    <w:rsid w:val="00F912EE"/>
    <w:rsid w:val="00F91858"/>
    <w:rsid w:val="00FD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E1564"/>
  <w15:chartTrackingRefBased/>
  <w15:docId w15:val="{555A5955-28FB-4C5D-8718-FD0E34EED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34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1">
    <w:name w:val="heading 1"/>
    <w:basedOn w:val="a"/>
    <w:next w:val="a"/>
    <w:link w:val="10"/>
    <w:uiPriority w:val="9"/>
    <w:qFormat/>
    <w:rsid w:val="00F912E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autoRedefine/>
    <w:unhideWhenUsed/>
    <w:qFormat/>
    <w:rsid w:val="00AA04EA"/>
    <w:pPr>
      <w:keepNext/>
      <w:shd w:val="clear" w:color="auto" w:fill="FFFFFF"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bCs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A04EA"/>
    <w:rPr>
      <w:rFonts w:ascii="Times New Roman" w:eastAsia="Times New Roman" w:hAnsi="Times New Roman" w:cs="Times New Roman"/>
      <w:b/>
      <w:bCs/>
      <w:iCs/>
      <w:sz w:val="28"/>
      <w:szCs w:val="28"/>
      <w:shd w:val="clear" w:color="auto" w:fill="FFFFFF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243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??" w:hAnsi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F2434F"/>
    <w:rPr>
      <w:rFonts w:ascii="Courier New" w:eastAsia="MS ??" w:hAnsi="Courier New" w:cs="Times New Roman"/>
      <w:sz w:val="20"/>
      <w:szCs w:val="20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F2434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2434F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List Paragraph"/>
    <w:basedOn w:val="a"/>
    <w:uiPriority w:val="34"/>
    <w:qFormat/>
    <w:rsid w:val="00F2434F"/>
    <w:pPr>
      <w:ind w:left="720"/>
      <w:contextualSpacing/>
    </w:pPr>
    <w:rPr>
      <w:lang w:val="uk-UA"/>
    </w:rPr>
  </w:style>
  <w:style w:type="paragraph" w:customStyle="1" w:styleId="11">
    <w:name w:val="Абзац списку1"/>
    <w:basedOn w:val="a"/>
    <w:qFormat/>
    <w:rsid w:val="00F243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rvps2">
    <w:name w:val="rvps2"/>
    <w:basedOn w:val="a"/>
    <w:uiPriority w:val="99"/>
    <w:rsid w:val="00F2434F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6">
    <w:name w:val="Emphasis"/>
    <w:basedOn w:val="a0"/>
    <w:uiPriority w:val="20"/>
    <w:qFormat/>
    <w:rsid w:val="00F2434F"/>
    <w:rPr>
      <w:i/>
      <w:iCs/>
    </w:rPr>
  </w:style>
  <w:style w:type="paragraph" w:styleId="a7">
    <w:name w:val="Normal (Web)"/>
    <w:basedOn w:val="a"/>
    <w:uiPriority w:val="99"/>
    <w:rsid w:val="00D037CC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i-art">
    <w:name w:val="sti-art"/>
    <w:basedOn w:val="a"/>
    <w:rsid w:val="00F370F0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12">
    <w:name w:val="Звичайний1"/>
    <w:basedOn w:val="a"/>
    <w:rsid w:val="00F370F0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ti-art">
    <w:name w:val="ti-art"/>
    <w:basedOn w:val="a"/>
    <w:rsid w:val="00AF35E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8">
    <w:name w:val="Hyperlink"/>
    <w:basedOn w:val="a0"/>
    <w:uiPriority w:val="99"/>
    <w:unhideWhenUsed/>
    <w:rsid w:val="00AA1448"/>
    <w:rPr>
      <w:color w:val="0563C1" w:themeColor="hyperlink"/>
      <w:u w:val="single"/>
    </w:rPr>
  </w:style>
  <w:style w:type="paragraph" w:styleId="a9">
    <w:name w:val="footer"/>
    <w:basedOn w:val="a"/>
    <w:link w:val="aa"/>
    <w:unhideWhenUsed/>
    <w:rsid w:val="00FD0811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rsid w:val="00FD0811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customStyle="1" w:styleId="10">
    <w:name w:val="Заголовок 1 Знак"/>
    <w:basedOn w:val="a0"/>
    <w:link w:val="1"/>
    <w:uiPriority w:val="9"/>
    <w:rsid w:val="00F912E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ru-RU"/>
    </w:rPr>
  </w:style>
  <w:style w:type="paragraph" w:customStyle="1" w:styleId="ab">
    <w:name w:val="Нормальний текст"/>
    <w:basedOn w:val="a"/>
    <w:rsid w:val="00F912EE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table" w:styleId="ac">
    <w:name w:val="Table Grid"/>
    <w:basedOn w:val="a1"/>
    <w:rsid w:val="00F912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uiPriority w:val="99"/>
    <w:rsid w:val="00A94BDE"/>
    <w:pPr>
      <w:spacing w:after="60" w:line="220" w:lineRule="exact"/>
      <w:ind w:firstLine="284"/>
      <w:jc w:val="both"/>
    </w:pPr>
    <w:rPr>
      <w:rFonts w:asciiTheme="minorHAnsi" w:eastAsiaTheme="minorEastAsia" w:hAnsiTheme="minorHAnsi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2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0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0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44B1D-2576-460E-9C7E-F70932933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</Pages>
  <Words>3298</Words>
  <Characters>1880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48</cp:revision>
  <dcterms:created xsi:type="dcterms:W3CDTF">2020-09-14T07:45:00Z</dcterms:created>
  <dcterms:modified xsi:type="dcterms:W3CDTF">2020-10-06T13:54:00Z</dcterms:modified>
</cp:coreProperties>
</file>