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2AAC" w:rsidRPr="008060AD" w:rsidRDefault="005B4EC6" w:rsidP="00C02AAC">
      <w:pPr>
        <w:jc w:val="center"/>
        <w:rPr>
          <w:b/>
          <w:sz w:val="28"/>
          <w:szCs w:val="28"/>
        </w:rPr>
      </w:pPr>
      <w:r>
        <w:rPr>
          <w:b/>
          <w:sz w:val="28"/>
          <w:szCs w:val="28"/>
        </w:rPr>
        <w:t>ПОРІВНЯЛЬНА ТАБЛИЦЯ</w:t>
      </w:r>
    </w:p>
    <w:p w:rsidR="0092633A" w:rsidRPr="008060AD" w:rsidRDefault="00AC3B2D" w:rsidP="006C71A5">
      <w:pPr>
        <w:pStyle w:val="HTML"/>
        <w:jc w:val="center"/>
        <w:rPr>
          <w:rFonts w:ascii="Times New Roman" w:hAnsi="Times New Roman" w:cs="Times New Roman"/>
          <w:b/>
          <w:bCs/>
          <w:sz w:val="28"/>
          <w:szCs w:val="28"/>
        </w:rPr>
      </w:pPr>
      <w:r w:rsidRPr="008060AD">
        <w:rPr>
          <w:rFonts w:ascii="Times New Roman" w:hAnsi="Times New Roman" w:cs="Times New Roman"/>
          <w:b/>
          <w:sz w:val="28"/>
          <w:szCs w:val="28"/>
        </w:rPr>
        <w:t>до П</w:t>
      </w:r>
      <w:r w:rsidR="00C02AAC" w:rsidRPr="008060AD">
        <w:rPr>
          <w:rFonts w:ascii="Times New Roman" w:hAnsi="Times New Roman" w:cs="Times New Roman"/>
          <w:b/>
          <w:sz w:val="28"/>
          <w:szCs w:val="28"/>
        </w:rPr>
        <w:t xml:space="preserve">роекту </w:t>
      </w:r>
      <w:r w:rsidRPr="008060AD">
        <w:rPr>
          <w:rFonts w:ascii="Times New Roman" w:hAnsi="Times New Roman" w:cs="Times New Roman"/>
          <w:b/>
          <w:sz w:val="28"/>
          <w:szCs w:val="28"/>
        </w:rPr>
        <w:t>З</w:t>
      </w:r>
      <w:r w:rsidR="00352516" w:rsidRPr="008060AD">
        <w:rPr>
          <w:rFonts w:ascii="Times New Roman" w:hAnsi="Times New Roman" w:cs="Times New Roman"/>
          <w:b/>
          <w:sz w:val="28"/>
          <w:szCs w:val="28"/>
        </w:rPr>
        <w:t>акону</w:t>
      </w:r>
      <w:r w:rsidR="008311D1">
        <w:rPr>
          <w:rFonts w:ascii="Times New Roman" w:hAnsi="Times New Roman" w:cs="Times New Roman"/>
          <w:b/>
          <w:sz w:val="28"/>
          <w:szCs w:val="28"/>
        </w:rPr>
        <w:t xml:space="preserve"> України «</w:t>
      </w:r>
      <w:r w:rsidR="00C02AAC" w:rsidRPr="008060AD">
        <w:rPr>
          <w:rFonts w:ascii="Times New Roman" w:hAnsi="Times New Roman" w:cs="Times New Roman"/>
          <w:b/>
          <w:bCs/>
          <w:sz w:val="28"/>
          <w:szCs w:val="28"/>
        </w:rPr>
        <w:t xml:space="preserve">Про внесення змін до </w:t>
      </w:r>
      <w:r w:rsidR="007B77F0" w:rsidRPr="008060AD">
        <w:rPr>
          <w:rFonts w:ascii="Times New Roman" w:hAnsi="Times New Roman" w:cs="Times New Roman"/>
          <w:b/>
          <w:bCs/>
          <w:sz w:val="28"/>
          <w:szCs w:val="28"/>
        </w:rPr>
        <w:t xml:space="preserve">деяких </w:t>
      </w:r>
      <w:r w:rsidR="00352516" w:rsidRPr="008060AD">
        <w:rPr>
          <w:rFonts w:ascii="Times New Roman" w:hAnsi="Times New Roman" w:cs="Times New Roman"/>
          <w:b/>
          <w:bCs/>
          <w:sz w:val="28"/>
          <w:szCs w:val="28"/>
        </w:rPr>
        <w:t>законодавчих актів України щодо</w:t>
      </w:r>
      <w:r w:rsidR="007B77F0" w:rsidRPr="008060AD">
        <w:rPr>
          <w:rFonts w:ascii="Times New Roman" w:hAnsi="Times New Roman" w:cs="Times New Roman"/>
          <w:b/>
          <w:bCs/>
          <w:sz w:val="28"/>
          <w:szCs w:val="28"/>
        </w:rPr>
        <w:t xml:space="preserve"> ідентифікації та реєстрації тварин</w:t>
      </w:r>
      <w:r w:rsidR="008311D1">
        <w:rPr>
          <w:rFonts w:ascii="Times New Roman" w:hAnsi="Times New Roman" w:cs="Times New Roman"/>
          <w:b/>
          <w:bCs/>
          <w:sz w:val="28"/>
          <w:szCs w:val="28"/>
        </w:rPr>
        <w:t>»</w:t>
      </w:r>
    </w:p>
    <w:p w:rsidR="008109DA" w:rsidRPr="008060AD" w:rsidRDefault="008109DA" w:rsidP="00D00575">
      <w:pPr>
        <w:pStyle w:val="HTML"/>
        <w:rPr>
          <w:rFonts w:ascii="Times New Roman" w:hAnsi="Times New Roman" w:cs="Times New Roman"/>
          <w:b/>
          <w:bCs/>
          <w:sz w:val="16"/>
          <w:szCs w:val="16"/>
        </w:rPr>
      </w:pPr>
    </w:p>
    <w:tbl>
      <w:tblPr>
        <w:tblpPr w:leftFromText="180" w:rightFromText="180" w:vertAnchor="text" w:tblpY="1"/>
        <w:tblOverlap w:val="never"/>
        <w:tblW w:w="15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0"/>
        <w:gridCol w:w="7830"/>
      </w:tblGrid>
      <w:tr w:rsidR="001C1141" w:rsidRPr="008060AD" w:rsidTr="0092633A">
        <w:tc>
          <w:tcPr>
            <w:tcW w:w="7470" w:type="dxa"/>
          </w:tcPr>
          <w:p w:rsidR="001C1141" w:rsidRPr="008060AD" w:rsidRDefault="001C1141" w:rsidP="00764080">
            <w:pPr>
              <w:pStyle w:val="HTML"/>
              <w:jc w:val="center"/>
              <w:rPr>
                <w:rFonts w:ascii="Times New Roman" w:hAnsi="Times New Roman" w:cs="Times New Roman"/>
                <w:b/>
                <w:sz w:val="24"/>
                <w:szCs w:val="24"/>
              </w:rPr>
            </w:pPr>
            <w:r w:rsidRPr="008060AD">
              <w:rPr>
                <w:rFonts w:ascii="Times New Roman" w:hAnsi="Times New Roman" w:cs="Times New Roman"/>
                <w:b/>
                <w:sz w:val="24"/>
                <w:szCs w:val="24"/>
              </w:rPr>
              <w:t xml:space="preserve">Зміст положення (норми) чинного </w:t>
            </w:r>
            <w:proofErr w:type="spellStart"/>
            <w:r w:rsidRPr="008060AD">
              <w:rPr>
                <w:rFonts w:ascii="Times New Roman" w:hAnsi="Times New Roman" w:cs="Times New Roman"/>
                <w:b/>
                <w:sz w:val="24"/>
                <w:szCs w:val="24"/>
              </w:rPr>
              <w:t>акта</w:t>
            </w:r>
            <w:proofErr w:type="spellEnd"/>
            <w:r w:rsidRPr="008060AD">
              <w:rPr>
                <w:rFonts w:ascii="Times New Roman" w:hAnsi="Times New Roman" w:cs="Times New Roman"/>
                <w:b/>
                <w:sz w:val="24"/>
                <w:szCs w:val="24"/>
              </w:rPr>
              <w:t xml:space="preserve"> законодавства</w:t>
            </w:r>
          </w:p>
        </w:tc>
        <w:tc>
          <w:tcPr>
            <w:tcW w:w="7830" w:type="dxa"/>
          </w:tcPr>
          <w:p w:rsidR="001C1141" w:rsidRPr="008060AD" w:rsidRDefault="001C1141" w:rsidP="00764080">
            <w:pPr>
              <w:pStyle w:val="HTML"/>
              <w:jc w:val="center"/>
              <w:rPr>
                <w:rFonts w:ascii="Times New Roman" w:hAnsi="Times New Roman" w:cs="Times New Roman"/>
                <w:b/>
                <w:sz w:val="24"/>
                <w:szCs w:val="24"/>
              </w:rPr>
            </w:pPr>
            <w:r w:rsidRPr="008060AD">
              <w:rPr>
                <w:rFonts w:ascii="Times New Roman" w:hAnsi="Times New Roman" w:cs="Times New Roman"/>
                <w:b/>
                <w:sz w:val="24"/>
                <w:szCs w:val="24"/>
              </w:rPr>
              <w:t xml:space="preserve">Зміст відповідного положення (норми) проекту </w:t>
            </w:r>
            <w:proofErr w:type="spellStart"/>
            <w:r w:rsidRPr="008060AD">
              <w:rPr>
                <w:rFonts w:ascii="Times New Roman" w:hAnsi="Times New Roman" w:cs="Times New Roman"/>
                <w:b/>
                <w:sz w:val="24"/>
                <w:szCs w:val="24"/>
              </w:rPr>
              <w:t>акта</w:t>
            </w:r>
            <w:proofErr w:type="spellEnd"/>
          </w:p>
        </w:tc>
      </w:tr>
      <w:tr w:rsidR="001C1141" w:rsidRPr="008060AD" w:rsidTr="0092633A">
        <w:tc>
          <w:tcPr>
            <w:tcW w:w="15300" w:type="dxa"/>
            <w:gridSpan w:val="2"/>
          </w:tcPr>
          <w:p w:rsidR="00394FDB" w:rsidRPr="006C71A5" w:rsidRDefault="00352516" w:rsidP="006C71A5">
            <w:pPr>
              <w:pStyle w:val="HTML"/>
              <w:jc w:val="center"/>
              <w:rPr>
                <w:rFonts w:ascii="Times New Roman" w:hAnsi="Times New Roman" w:cs="Times New Roman"/>
                <w:b/>
                <w:sz w:val="24"/>
                <w:szCs w:val="24"/>
              </w:rPr>
            </w:pPr>
            <w:r w:rsidRPr="008060AD">
              <w:rPr>
                <w:rFonts w:ascii="Times New Roman" w:hAnsi="Times New Roman" w:cs="Times New Roman"/>
                <w:b/>
                <w:sz w:val="24"/>
                <w:szCs w:val="24"/>
              </w:rPr>
              <w:t>Кодекс</w:t>
            </w:r>
            <w:r w:rsidR="001C1141" w:rsidRPr="008060AD">
              <w:rPr>
                <w:rFonts w:ascii="Times New Roman" w:hAnsi="Times New Roman" w:cs="Times New Roman"/>
                <w:b/>
                <w:sz w:val="24"/>
                <w:szCs w:val="24"/>
              </w:rPr>
              <w:t xml:space="preserve"> України</w:t>
            </w:r>
            <w:r w:rsidRPr="008060AD">
              <w:rPr>
                <w:rFonts w:ascii="Times New Roman" w:hAnsi="Times New Roman" w:cs="Times New Roman"/>
                <w:b/>
                <w:sz w:val="24"/>
                <w:szCs w:val="24"/>
              </w:rPr>
              <w:t xml:space="preserve"> про адміністративні правопорушення </w:t>
            </w:r>
          </w:p>
        </w:tc>
      </w:tr>
      <w:tr w:rsidR="001C1141" w:rsidRPr="008060AD" w:rsidTr="0092633A">
        <w:tc>
          <w:tcPr>
            <w:tcW w:w="7470" w:type="dxa"/>
          </w:tcPr>
          <w:p w:rsidR="00F354EF" w:rsidRPr="008060AD" w:rsidRDefault="00F354EF" w:rsidP="003A1BB4">
            <w:pPr>
              <w:pStyle w:val="rvps2"/>
              <w:shd w:val="clear" w:color="auto" w:fill="FFFFFF"/>
              <w:spacing w:before="0" w:beforeAutospacing="0" w:after="0" w:afterAutospacing="0"/>
              <w:ind w:firstLine="448"/>
              <w:jc w:val="both"/>
              <w:textAlignment w:val="baseline"/>
              <w:rPr>
                <w:color w:val="000000"/>
              </w:rPr>
            </w:pPr>
            <w:r w:rsidRPr="00EA2735">
              <w:t>Стаття 107-2.</w:t>
            </w:r>
            <w:r w:rsidRPr="008060AD">
              <w:rPr>
                <w:b/>
              </w:rPr>
              <w:t xml:space="preserve"> </w:t>
            </w:r>
            <w:r w:rsidRPr="008060AD">
              <w:t>Порушення вимог законодавства про ідентифікацію та реєстрацію тварин</w:t>
            </w:r>
          </w:p>
          <w:p w:rsidR="003A1BB4" w:rsidRPr="008060AD" w:rsidRDefault="00F354EF" w:rsidP="003A1BB4">
            <w:pPr>
              <w:pStyle w:val="rvps2"/>
              <w:shd w:val="clear" w:color="auto" w:fill="FFFFFF"/>
              <w:spacing w:before="0" w:beforeAutospacing="0" w:after="0" w:afterAutospacing="0"/>
              <w:ind w:firstLine="448"/>
              <w:jc w:val="both"/>
              <w:textAlignment w:val="baseline"/>
              <w:rPr>
                <w:color w:val="000000"/>
              </w:rPr>
            </w:pPr>
            <w:bookmarkStart w:id="0" w:name="n3701"/>
            <w:bookmarkEnd w:id="0"/>
            <w:r w:rsidRPr="008060AD">
              <w:rPr>
                <w:color w:val="000000"/>
              </w:rPr>
              <w:t>Порушення вимог законодавства про ідентифікацію та реєстрацію тварин:</w:t>
            </w:r>
            <w:bookmarkStart w:id="1" w:name="n3702"/>
            <w:bookmarkEnd w:id="1"/>
          </w:p>
          <w:p w:rsidR="0041313C" w:rsidRPr="008060AD" w:rsidRDefault="0041313C" w:rsidP="0041313C">
            <w:pPr>
              <w:pStyle w:val="rvps2"/>
              <w:shd w:val="clear" w:color="auto" w:fill="FFFFFF"/>
              <w:spacing w:before="0" w:beforeAutospacing="0" w:after="0" w:afterAutospacing="0"/>
              <w:ind w:firstLine="448"/>
              <w:jc w:val="both"/>
              <w:textAlignment w:val="baseline"/>
              <w:rPr>
                <w:color w:val="000000"/>
              </w:rPr>
            </w:pPr>
            <w:r w:rsidRPr="008060AD">
              <w:rPr>
                <w:color w:val="000000"/>
              </w:rPr>
              <w:t>неподання для реєстрації даних про ідентифікованих тварин, господарства їх розведення та утримання, переміщення, забій, утилізацію, загибель, падіж тварин;</w:t>
            </w:r>
          </w:p>
          <w:p w:rsidR="0041313C" w:rsidRPr="008060AD" w:rsidRDefault="0041313C" w:rsidP="0041313C">
            <w:pPr>
              <w:pStyle w:val="rvps2"/>
              <w:shd w:val="clear" w:color="auto" w:fill="FFFFFF"/>
              <w:spacing w:before="0" w:beforeAutospacing="0" w:after="0" w:afterAutospacing="0"/>
              <w:ind w:firstLine="448"/>
              <w:jc w:val="both"/>
              <w:textAlignment w:val="baseline"/>
              <w:rPr>
                <w:color w:val="000000"/>
              </w:rPr>
            </w:pPr>
            <w:bookmarkStart w:id="2" w:name="n3703"/>
            <w:bookmarkEnd w:id="2"/>
            <w:r w:rsidRPr="008060AD">
              <w:rPr>
                <w:color w:val="000000"/>
              </w:rPr>
              <w:t>переміщення тварин без ідентифікаційних документів;</w:t>
            </w:r>
          </w:p>
          <w:p w:rsidR="0041313C" w:rsidRPr="008060AD" w:rsidRDefault="0041313C" w:rsidP="0041313C">
            <w:pPr>
              <w:pStyle w:val="rvps2"/>
              <w:shd w:val="clear" w:color="auto" w:fill="FFFFFF"/>
              <w:spacing w:before="0" w:beforeAutospacing="0" w:after="0" w:afterAutospacing="0"/>
              <w:ind w:firstLine="448"/>
              <w:jc w:val="both"/>
              <w:textAlignment w:val="baseline"/>
              <w:rPr>
                <w:color w:val="000000"/>
              </w:rPr>
            </w:pPr>
            <w:bookmarkStart w:id="3" w:name="n3704"/>
            <w:bookmarkEnd w:id="3"/>
            <w:r w:rsidRPr="008060AD">
              <w:rPr>
                <w:color w:val="000000"/>
              </w:rPr>
              <w:t>проведення забою, утилізації неідентифікованих та незареєстрованих тварин;</w:t>
            </w:r>
          </w:p>
          <w:p w:rsidR="0041313C" w:rsidRPr="008060AD" w:rsidRDefault="0041313C" w:rsidP="0041313C">
            <w:pPr>
              <w:pStyle w:val="rvps2"/>
              <w:shd w:val="clear" w:color="auto" w:fill="FFFFFF"/>
              <w:spacing w:before="0" w:beforeAutospacing="0" w:after="0" w:afterAutospacing="0"/>
              <w:ind w:firstLine="448"/>
              <w:jc w:val="both"/>
              <w:textAlignment w:val="baseline"/>
              <w:rPr>
                <w:color w:val="000000"/>
              </w:rPr>
            </w:pPr>
            <w:bookmarkStart w:id="4" w:name="n3705"/>
            <w:bookmarkEnd w:id="4"/>
            <w:r w:rsidRPr="008060AD">
              <w:rPr>
                <w:color w:val="000000"/>
              </w:rPr>
              <w:t>неподання для реєстрації даних про господарства, що здійснюють забій та утилізацію тварин;</w:t>
            </w:r>
          </w:p>
          <w:p w:rsidR="0041313C" w:rsidRPr="00100F00" w:rsidRDefault="0041313C" w:rsidP="0041313C">
            <w:pPr>
              <w:pStyle w:val="rvps2"/>
              <w:shd w:val="clear" w:color="auto" w:fill="FFFFFF"/>
              <w:spacing w:before="0" w:beforeAutospacing="0" w:after="0" w:afterAutospacing="0"/>
              <w:ind w:firstLine="448"/>
              <w:jc w:val="both"/>
              <w:textAlignment w:val="baseline"/>
              <w:rPr>
                <w:color w:val="000000"/>
                <w:u w:val="single"/>
              </w:rPr>
            </w:pPr>
            <w:bookmarkStart w:id="5" w:name="n3706"/>
            <w:bookmarkEnd w:id="5"/>
            <w:r w:rsidRPr="00100F00">
              <w:rPr>
                <w:color w:val="000000"/>
                <w:u w:val="single"/>
              </w:rPr>
              <w:t xml:space="preserve">неподання для реєстрації даних про господарства, що займаються </w:t>
            </w:r>
            <w:proofErr w:type="spellStart"/>
            <w:r w:rsidRPr="00100F00">
              <w:rPr>
                <w:color w:val="000000"/>
                <w:u w:val="single"/>
              </w:rPr>
              <w:t>продажем</w:t>
            </w:r>
            <w:proofErr w:type="spellEnd"/>
            <w:r w:rsidRPr="00100F00">
              <w:rPr>
                <w:color w:val="000000"/>
                <w:u w:val="single"/>
              </w:rPr>
              <w:t xml:space="preserve"> тварин, наданням послуг зі штучного осіменіння та організацією виставок тварин;</w:t>
            </w:r>
          </w:p>
          <w:p w:rsidR="00F354EF" w:rsidRPr="008060AD" w:rsidRDefault="00F354EF" w:rsidP="003A1BB4">
            <w:pPr>
              <w:pStyle w:val="rvps2"/>
              <w:shd w:val="clear" w:color="auto" w:fill="FFFFFF"/>
              <w:spacing w:before="0" w:beforeAutospacing="0" w:after="0" w:afterAutospacing="0"/>
              <w:ind w:firstLine="448"/>
              <w:jc w:val="both"/>
              <w:textAlignment w:val="baseline"/>
              <w:rPr>
                <w:color w:val="000000"/>
              </w:rPr>
            </w:pPr>
            <w:bookmarkStart w:id="6" w:name="n3707"/>
            <w:bookmarkEnd w:id="6"/>
            <w:r w:rsidRPr="008060AD">
              <w:rPr>
                <w:color w:val="000000"/>
              </w:rPr>
              <w:t>здійснення продажу, проведення виставок і штучного осіменіння неідентифікованих та незареєстрованих тварин -</w:t>
            </w:r>
          </w:p>
          <w:p w:rsidR="00F354EF" w:rsidRPr="00B815E4" w:rsidRDefault="00F354EF" w:rsidP="003A1BB4">
            <w:pPr>
              <w:pStyle w:val="rvps2"/>
              <w:shd w:val="clear" w:color="auto" w:fill="FFFFFF"/>
              <w:spacing w:before="0" w:beforeAutospacing="0" w:after="0" w:afterAutospacing="0"/>
              <w:ind w:firstLine="448"/>
              <w:jc w:val="both"/>
              <w:textAlignment w:val="baseline"/>
              <w:rPr>
                <w:color w:val="000000"/>
                <w:u w:val="single"/>
              </w:rPr>
            </w:pPr>
            <w:bookmarkStart w:id="7" w:name="n3708"/>
            <w:bookmarkEnd w:id="7"/>
            <w:r w:rsidRPr="00B815E4">
              <w:rPr>
                <w:color w:val="000000"/>
                <w:u w:val="single"/>
              </w:rPr>
              <w:t>тягне за собою накладення штрафу на громадян від трьох до п’яти неоподатковуваних мінімумів доходів громадян, а на фізичних осіб - підприємців, уповноважених осіб - від п’яти до десяти неоподатковуваних мінімумів доходів громадян.</w:t>
            </w:r>
          </w:p>
          <w:p w:rsidR="00F354EF" w:rsidRPr="008060AD" w:rsidRDefault="00F354EF" w:rsidP="003A1BB4">
            <w:pPr>
              <w:pStyle w:val="rvps2"/>
              <w:shd w:val="clear" w:color="auto" w:fill="FFFFFF"/>
              <w:spacing w:before="0" w:beforeAutospacing="0" w:after="0" w:afterAutospacing="0"/>
              <w:ind w:firstLine="448"/>
              <w:jc w:val="both"/>
              <w:textAlignment w:val="baseline"/>
              <w:rPr>
                <w:color w:val="000000"/>
              </w:rPr>
            </w:pPr>
            <w:r w:rsidRPr="008060AD">
              <w:rPr>
                <w:color w:val="000000"/>
              </w:rPr>
              <w:t>Порушення Адміністратором Єдиного державного реєстру тварин строків внесення до Єдиного державного реєстру тварин встановлених законом даних щодо тварин або строків оформлення та видачі ідентифікаційних документів тварини –</w:t>
            </w:r>
            <w:bookmarkStart w:id="8" w:name="n3710"/>
            <w:bookmarkEnd w:id="8"/>
            <w:r w:rsidRPr="008060AD">
              <w:rPr>
                <w:color w:val="000000"/>
              </w:rPr>
              <w:t xml:space="preserve"> </w:t>
            </w:r>
          </w:p>
          <w:p w:rsidR="00F354EF" w:rsidRPr="008060AD" w:rsidRDefault="00F354EF" w:rsidP="003A1BB4">
            <w:pPr>
              <w:pStyle w:val="rvps2"/>
              <w:shd w:val="clear" w:color="auto" w:fill="FFFFFF"/>
              <w:spacing w:before="0" w:beforeAutospacing="0" w:after="0" w:afterAutospacing="0"/>
              <w:ind w:firstLine="448"/>
              <w:jc w:val="both"/>
              <w:textAlignment w:val="baseline"/>
              <w:rPr>
                <w:color w:val="000000"/>
              </w:rPr>
            </w:pPr>
            <w:r w:rsidRPr="008060AD">
              <w:rPr>
                <w:color w:val="000000"/>
              </w:rPr>
              <w:t xml:space="preserve">тягнуть за собою накладення штрафу на уповноважених осіб </w:t>
            </w:r>
            <w:r w:rsidRPr="008060AD">
              <w:rPr>
                <w:color w:val="000000"/>
                <w:u w:val="single"/>
              </w:rPr>
              <w:t>від</w:t>
            </w:r>
            <w:r w:rsidRPr="008060AD">
              <w:rPr>
                <w:color w:val="000000"/>
              </w:rPr>
              <w:t xml:space="preserve"> </w:t>
            </w:r>
            <w:r w:rsidRPr="008060AD">
              <w:rPr>
                <w:color w:val="000000"/>
                <w:u w:val="single"/>
              </w:rPr>
              <w:t>десяти до п’ятнадцяти</w:t>
            </w:r>
            <w:r w:rsidRPr="008060AD">
              <w:rPr>
                <w:color w:val="000000"/>
              </w:rPr>
              <w:t xml:space="preserve"> неоподатковуваних мінімумів доходів громадян.</w:t>
            </w:r>
          </w:p>
          <w:p w:rsidR="00F354EF" w:rsidRPr="008060AD" w:rsidRDefault="00F354EF" w:rsidP="003A1BB4">
            <w:pPr>
              <w:pStyle w:val="rvps2"/>
              <w:shd w:val="clear" w:color="auto" w:fill="FFFFFF"/>
              <w:spacing w:before="0" w:beforeAutospacing="0" w:after="0" w:afterAutospacing="0"/>
              <w:ind w:firstLine="448"/>
              <w:jc w:val="both"/>
              <w:textAlignment w:val="baseline"/>
              <w:rPr>
                <w:color w:val="000000"/>
              </w:rPr>
            </w:pPr>
            <w:bookmarkStart w:id="9" w:name="n3711"/>
            <w:bookmarkEnd w:id="9"/>
            <w:r w:rsidRPr="008060AD">
              <w:rPr>
                <w:color w:val="000000"/>
              </w:rPr>
              <w:lastRenderedPageBreak/>
              <w:t>Вимагання не передбачених законом даних або документів для внесення до Єдиного державного реєстру тварин -</w:t>
            </w:r>
          </w:p>
          <w:p w:rsidR="00F354EF" w:rsidRPr="008060AD" w:rsidRDefault="00F354EF" w:rsidP="003A1BB4">
            <w:pPr>
              <w:pStyle w:val="rvps2"/>
              <w:shd w:val="clear" w:color="auto" w:fill="FFFFFF"/>
              <w:spacing w:before="0" w:beforeAutospacing="0" w:after="0" w:afterAutospacing="0"/>
              <w:ind w:firstLine="448"/>
              <w:jc w:val="both"/>
              <w:textAlignment w:val="baseline"/>
              <w:rPr>
                <w:color w:val="000000"/>
              </w:rPr>
            </w:pPr>
            <w:bookmarkStart w:id="10" w:name="n3712"/>
            <w:bookmarkEnd w:id="10"/>
            <w:r w:rsidRPr="008060AD">
              <w:rPr>
                <w:color w:val="000000"/>
              </w:rPr>
              <w:t xml:space="preserve">тягне за собою накладення штрафу на уповноважених осіб </w:t>
            </w:r>
            <w:r w:rsidRPr="008060AD">
              <w:rPr>
                <w:color w:val="000000"/>
                <w:u w:val="single"/>
              </w:rPr>
              <w:t>від</w:t>
            </w:r>
            <w:r w:rsidRPr="008060AD">
              <w:rPr>
                <w:color w:val="000000"/>
              </w:rPr>
              <w:t xml:space="preserve"> </w:t>
            </w:r>
            <w:r w:rsidRPr="008060AD">
              <w:rPr>
                <w:color w:val="000000"/>
                <w:u w:val="single"/>
              </w:rPr>
              <w:t>десяти до п’ятнадцяти</w:t>
            </w:r>
            <w:r w:rsidRPr="008060AD">
              <w:rPr>
                <w:color w:val="000000"/>
              </w:rPr>
              <w:t xml:space="preserve"> неоподатковуваних мінімумів доходів громадян.</w:t>
            </w:r>
          </w:p>
          <w:p w:rsidR="00F354EF" w:rsidRPr="008060AD" w:rsidRDefault="00F354EF" w:rsidP="003A1BB4">
            <w:pPr>
              <w:pStyle w:val="rvps2"/>
              <w:shd w:val="clear" w:color="auto" w:fill="FFFFFF"/>
              <w:spacing w:before="0" w:beforeAutospacing="0" w:after="0" w:afterAutospacing="0"/>
              <w:ind w:firstLine="448"/>
              <w:jc w:val="both"/>
              <w:textAlignment w:val="baseline"/>
              <w:rPr>
                <w:color w:val="000000"/>
              </w:rPr>
            </w:pPr>
            <w:bookmarkStart w:id="11" w:name="n3713"/>
            <w:bookmarkEnd w:id="11"/>
            <w:r w:rsidRPr="008060AD">
              <w:rPr>
                <w:color w:val="000000"/>
              </w:rPr>
              <w:t>Дії, передбачені частинами першою, другою або третьою цієї статті, вчинені особою, яку протягом року було піддано адміністративному стягненню за такі порушення, -</w:t>
            </w:r>
          </w:p>
          <w:p w:rsidR="00F354EF" w:rsidRPr="00DE776C" w:rsidRDefault="00F354EF" w:rsidP="0092633A">
            <w:pPr>
              <w:pStyle w:val="rvps2"/>
              <w:shd w:val="clear" w:color="auto" w:fill="FFFFFF"/>
              <w:spacing w:before="0" w:beforeAutospacing="0" w:after="0" w:afterAutospacing="0"/>
              <w:ind w:firstLine="448"/>
              <w:jc w:val="both"/>
              <w:textAlignment w:val="baseline"/>
              <w:rPr>
                <w:rStyle w:val="rvts9"/>
                <w:color w:val="000000"/>
                <w:u w:val="single"/>
              </w:rPr>
            </w:pPr>
            <w:bookmarkStart w:id="12" w:name="n3714"/>
            <w:bookmarkEnd w:id="12"/>
            <w:r w:rsidRPr="00DE776C">
              <w:rPr>
                <w:u w:val="single"/>
              </w:rPr>
              <w:t>тягнуть за собою накладення штрафу на громадян від п’яти до десяти неоподатковуваних мінімумів доходів громадян, а на фізичних осіб - підприємців, уповноважених осіб - від десяти до двадцяти неоподатковуваних мінімумів доходів громадян.</w:t>
            </w:r>
          </w:p>
        </w:tc>
        <w:tc>
          <w:tcPr>
            <w:tcW w:w="7830" w:type="dxa"/>
          </w:tcPr>
          <w:p w:rsidR="00F354EF" w:rsidRPr="008060AD" w:rsidRDefault="00F354EF" w:rsidP="003A1BB4">
            <w:pPr>
              <w:pStyle w:val="rvps2"/>
              <w:shd w:val="clear" w:color="auto" w:fill="FFFFFF"/>
              <w:spacing w:before="0" w:beforeAutospacing="0" w:after="0" w:afterAutospacing="0"/>
              <w:ind w:firstLine="448"/>
              <w:jc w:val="both"/>
              <w:textAlignment w:val="baseline"/>
              <w:rPr>
                <w:color w:val="000000"/>
              </w:rPr>
            </w:pPr>
            <w:bookmarkStart w:id="13" w:name="n8"/>
            <w:bookmarkEnd w:id="13"/>
            <w:r w:rsidRPr="008060AD">
              <w:rPr>
                <w:color w:val="000000"/>
              </w:rPr>
              <w:lastRenderedPageBreak/>
              <w:t>Стаття 107-2. По</w:t>
            </w:r>
            <w:r w:rsidR="00D810CE" w:rsidRPr="008060AD">
              <w:rPr>
                <w:color w:val="000000"/>
              </w:rPr>
              <w:t xml:space="preserve">рушення вимог законодавства про </w:t>
            </w:r>
            <w:r w:rsidRPr="008060AD">
              <w:rPr>
                <w:color w:val="000000"/>
              </w:rPr>
              <w:t xml:space="preserve">ідентифікацію та реєстрацію </w:t>
            </w:r>
            <w:r w:rsidR="00B815E4">
              <w:rPr>
                <w:b/>
                <w:color w:val="000000"/>
              </w:rPr>
              <w:t xml:space="preserve">сільськогосподарських </w:t>
            </w:r>
            <w:r w:rsidRPr="008060AD">
              <w:rPr>
                <w:color w:val="000000"/>
              </w:rPr>
              <w:t>тварин</w:t>
            </w:r>
          </w:p>
          <w:p w:rsidR="00F354EF" w:rsidRPr="008060AD" w:rsidRDefault="00F354EF" w:rsidP="003A1BB4">
            <w:pPr>
              <w:pStyle w:val="rvps2"/>
              <w:shd w:val="clear" w:color="auto" w:fill="FFFFFF"/>
              <w:spacing w:before="0" w:beforeAutospacing="0" w:after="0" w:afterAutospacing="0"/>
              <w:ind w:firstLine="448"/>
              <w:jc w:val="both"/>
              <w:textAlignment w:val="baseline"/>
              <w:rPr>
                <w:color w:val="000000"/>
              </w:rPr>
            </w:pPr>
            <w:r w:rsidRPr="008060AD">
              <w:rPr>
                <w:color w:val="000000"/>
              </w:rPr>
              <w:t xml:space="preserve">Порушення вимог законодавства про ідентифікацію та реєстрацію </w:t>
            </w:r>
            <w:r w:rsidR="00B815E4">
              <w:rPr>
                <w:b/>
                <w:color w:val="000000"/>
              </w:rPr>
              <w:t xml:space="preserve">сільськогосподарських </w:t>
            </w:r>
            <w:r w:rsidRPr="008060AD">
              <w:rPr>
                <w:color w:val="000000"/>
              </w:rPr>
              <w:t>тварин:</w:t>
            </w:r>
          </w:p>
          <w:p w:rsidR="0041313C" w:rsidRPr="008060AD" w:rsidRDefault="0041313C" w:rsidP="0041313C">
            <w:pPr>
              <w:pStyle w:val="rvps2"/>
              <w:shd w:val="clear" w:color="auto" w:fill="FFFFFF"/>
              <w:spacing w:before="0" w:beforeAutospacing="0" w:after="0" w:afterAutospacing="0"/>
              <w:ind w:firstLine="448"/>
              <w:jc w:val="both"/>
              <w:textAlignment w:val="baseline"/>
              <w:rPr>
                <w:color w:val="000000"/>
              </w:rPr>
            </w:pPr>
            <w:r w:rsidRPr="008060AD">
              <w:rPr>
                <w:color w:val="000000"/>
              </w:rPr>
              <w:t>неподання для реєстрації даних про ідентифікованих тварин, господарства їх розведення та утримання, переміщення, забій, утилізацію, загибель, падіж тварин;</w:t>
            </w:r>
          </w:p>
          <w:p w:rsidR="0041313C" w:rsidRPr="008060AD" w:rsidRDefault="0041313C" w:rsidP="0041313C">
            <w:pPr>
              <w:pStyle w:val="rvps2"/>
              <w:shd w:val="clear" w:color="auto" w:fill="FFFFFF"/>
              <w:spacing w:before="0" w:beforeAutospacing="0" w:after="0" w:afterAutospacing="0"/>
              <w:ind w:firstLine="448"/>
              <w:jc w:val="both"/>
              <w:textAlignment w:val="baseline"/>
              <w:rPr>
                <w:color w:val="000000"/>
              </w:rPr>
            </w:pPr>
            <w:r w:rsidRPr="008060AD">
              <w:rPr>
                <w:color w:val="000000"/>
              </w:rPr>
              <w:t>переміщення тварин без ідентифікаційних документів;</w:t>
            </w:r>
          </w:p>
          <w:p w:rsidR="0041313C" w:rsidRPr="008060AD" w:rsidRDefault="0041313C" w:rsidP="0041313C">
            <w:pPr>
              <w:pStyle w:val="rvps2"/>
              <w:shd w:val="clear" w:color="auto" w:fill="FFFFFF"/>
              <w:spacing w:before="0" w:beforeAutospacing="0" w:after="0" w:afterAutospacing="0"/>
              <w:ind w:firstLine="448"/>
              <w:jc w:val="both"/>
              <w:textAlignment w:val="baseline"/>
              <w:rPr>
                <w:color w:val="000000"/>
              </w:rPr>
            </w:pPr>
            <w:r w:rsidRPr="008060AD">
              <w:rPr>
                <w:color w:val="000000"/>
              </w:rPr>
              <w:t>проведення забою, утилізації неідентифікованих та незареєстрованих тварин;</w:t>
            </w:r>
          </w:p>
          <w:p w:rsidR="0041313C" w:rsidRPr="008060AD" w:rsidRDefault="0041313C" w:rsidP="0041313C">
            <w:pPr>
              <w:pStyle w:val="rvps2"/>
              <w:shd w:val="clear" w:color="auto" w:fill="FFFFFF"/>
              <w:spacing w:before="0" w:beforeAutospacing="0" w:after="0" w:afterAutospacing="0"/>
              <w:ind w:firstLine="448"/>
              <w:jc w:val="both"/>
              <w:textAlignment w:val="baseline"/>
              <w:rPr>
                <w:color w:val="000000"/>
              </w:rPr>
            </w:pPr>
            <w:r w:rsidRPr="008060AD">
              <w:rPr>
                <w:color w:val="000000"/>
              </w:rPr>
              <w:t>неподання для реєстрації даних про господарства, що здійснюють забій та утилізацію тварин;</w:t>
            </w:r>
          </w:p>
          <w:p w:rsidR="002E249B" w:rsidRPr="002E7BAB" w:rsidRDefault="002E249B" w:rsidP="0041313C">
            <w:pPr>
              <w:pStyle w:val="rvps2"/>
              <w:shd w:val="clear" w:color="auto" w:fill="FFFFFF"/>
              <w:spacing w:before="0" w:beforeAutospacing="0" w:after="0" w:afterAutospacing="0"/>
              <w:ind w:firstLine="448"/>
              <w:jc w:val="both"/>
              <w:textAlignment w:val="baseline"/>
              <w:rPr>
                <w:b/>
                <w:color w:val="000000"/>
                <w:lang w:val="ru-RU"/>
              </w:rPr>
            </w:pPr>
            <w:r w:rsidRPr="002E7BAB">
              <w:rPr>
                <w:b/>
                <w:color w:val="000000"/>
              </w:rPr>
              <w:t>відсутність засобів ідентифікації встановленого зразка на тварині;</w:t>
            </w:r>
          </w:p>
          <w:p w:rsidR="00F354EF" w:rsidRPr="002E7BAB" w:rsidRDefault="00F354EF" w:rsidP="003A1BB4">
            <w:pPr>
              <w:pStyle w:val="rvps2"/>
              <w:shd w:val="clear" w:color="auto" w:fill="FFFFFF"/>
              <w:spacing w:before="0" w:beforeAutospacing="0" w:after="0" w:afterAutospacing="0"/>
              <w:ind w:firstLine="448"/>
              <w:jc w:val="both"/>
              <w:textAlignment w:val="baseline"/>
              <w:rPr>
                <w:color w:val="000000"/>
              </w:rPr>
            </w:pPr>
            <w:r w:rsidRPr="002E7BAB">
              <w:rPr>
                <w:color w:val="000000"/>
              </w:rPr>
              <w:t>здійснення продажу, проведення виставок і штучного осіменіння неідентифікованих та нез</w:t>
            </w:r>
            <w:r w:rsidR="00D00575" w:rsidRPr="002E7BAB">
              <w:rPr>
                <w:color w:val="000000"/>
              </w:rPr>
              <w:t>ареєстрованих тварин</w:t>
            </w:r>
            <w:r w:rsidR="003A1BB4" w:rsidRPr="002E7BAB">
              <w:rPr>
                <w:color w:val="000000"/>
              </w:rPr>
              <w:t xml:space="preserve"> -</w:t>
            </w:r>
          </w:p>
          <w:p w:rsidR="00792FB3" w:rsidRDefault="00792FB3" w:rsidP="003A1BB4">
            <w:pPr>
              <w:pStyle w:val="rvps2"/>
              <w:shd w:val="clear" w:color="auto" w:fill="FFFFFF"/>
              <w:spacing w:before="0" w:beforeAutospacing="0" w:after="0" w:afterAutospacing="0"/>
              <w:ind w:firstLine="448"/>
              <w:jc w:val="both"/>
              <w:textAlignment w:val="baseline"/>
              <w:rPr>
                <w:sz w:val="28"/>
                <w:szCs w:val="28"/>
              </w:rPr>
            </w:pPr>
            <w:r w:rsidRPr="002E7BAB">
              <w:rPr>
                <w:b/>
                <w:color w:val="000000"/>
              </w:rPr>
              <w:t>тягне за собою накладення штрафу на громадян та уповноважених осіб від двадцяти п’яти до тридцяти неоподатковуваних мінімумів доходів громадян</w:t>
            </w:r>
            <w:r w:rsidRPr="002E7BAB">
              <w:rPr>
                <w:b/>
                <w:sz w:val="28"/>
                <w:szCs w:val="28"/>
              </w:rPr>
              <w:t>.</w:t>
            </w:r>
          </w:p>
          <w:p w:rsidR="00F354EF" w:rsidRPr="008060AD" w:rsidRDefault="00F354EF" w:rsidP="003A1BB4">
            <w:pPr>
              <w:pStyle w:val="rvps2"/>
              <w:shd w:val="clear" w:color="auto" w:fill="FFFFFF"/>
              <w:spacing w:before="0" w:beforeAutospacing="0" w:after="0" w:afterAutospacing="0"/>
              <w:ind w:firstLine="448"/>
              <w:jc w:val="both"/>
              <w:textAlignment w:val="baseline"/>
              <w:rPr>
                <w:color w:val="000000"/>
              </w:rPr>
            </w:pPr>
            <w:r w:rsidRPr="008060AD">
              <w:rPr>
                <w:color w:val="000000"/>
              </w:rPr>
              <w:t xml:space="preserve">Порушення Адміністратором Єдиного державного реєстру тварин строків внесення до Єдиного державного реєстру тварин встановлених законом даних щодо тварин або строків оформлення та видачі ідентифікаційних документів тварини – </w:t>
            </w:r>
          </w:p>
          <w:p w:rsidR="00F354EF" w:rsidRPr="008060AD" w:rsidRDefault="00F354EF" w:rsidP="003A1BB4">
            <w:pPr>
              <w:pStyle w:val="rvps2"/>
              <w:shd w:val="clear" w:color="auto" w:fill="FFFFFF"/>
              <w:spacing w:before="0" w:beforeAutospacing="0" w:after="0" w:afterAutospacing="0"/>
              <w:ind w:firstLine="448"/>
              <w:jc w:val="both"/>
              <w:textAlignment w:val="baseline"/>
              <w:rPr>
                <w:color w:val="000000"/>
              </w:rPr>
            </w:pPr>
            <w:r w:rsidRPr="008060AD">
              <w:rPr>
                <w:color w:val="000000"/>
              </w:rPr>
              <w:t xml:space="preserve">тягнуть за собою накладення штрафу на уповноважених осіб </w:t>
            </w:r>
            <w:r w:rsidRPr="008060AD">
              <w:rPr>
                <w:b/>
                <w:color w:val="000000"/>
              </w:rPr>
              <w:t>від</w:t>
            </w:r>
            <w:r w:rsidRPr="008060AD">
              <w:rPr>
                <w:color w:val="000000"/>
              </w:rPr>
              <w:t xml:space="preserve"> </w:t>
            </w:r>
            <w:r w:rsidR="002B3FCE" w:rsidRPr="008060AD">
              <w:rPr>
                <w:b/>
                <w:color w:val="000000"/>
              </w:rPr>
              <w:t>шістдесяти</w:t>
            </w:r>
            <w:r w:rsidRPr="008060AD">
              <w:rPr>
                <w:b/>
                <w:color w:val="000000"/>
              </w:rPr>
              <w:t xml:space="preserve"> до </w:t>
            </w:r>
            <w:r w:rsidR="002B3FCE" w:rsidRPr="008060AD">
              <w:rPr>
                <w:b/>
                <w:color w:val="000000"/>
              </w:rPr>
              <w:t>дев’яноста</w:t>
            </w:r>
            <w:r w:rsidRPr="008060AD">
              <w:rPr>
                <w:color w:val="000000"/>
              </w:rPr>
              <w:t xml:space="preserve"> неоподатковуваних мінімумів доходів громадян.</w:t>
            </w:r>
          </w:p>
          <w:p w:rsidR="00F354EF" w:rsidRPr="008060AD" w:rsidRDefault="00F354EF" w:rsidP="003A1BB4">
            <w:pPr>
              <w:pStyle w:val="rvps2"/>
              <w:shd w:val="clear" w:color="auto" w:fill="FFFFFF"/>
              <w:spacing w:before="0" w:beforeAutospacing="0" w:after="0" w:afterAutospacing="0"/>
              <w:ind w:firstLine="448"/>
              <w:jc w:val="both"/>
              <w:textAlignment w:val="baseline"/>
              <w:rPr>
                <w:color w:val="000000"/>
              </w:rPr>
            </w:pPr>
            <w:r w:rsidRPr="008060AD">
              <w:rPr>
                <w:color w:val="000000"/>
              </w:rPr>
              <w:t>Вимагання не передбачених законом даних або документів для внесення до Єдиного державного реєстру тварин -</w:t>
            </w:r>
          </w:p>
          <w:p w:rsidR="00F354EF" w:rsidRPr="008060AD" w:rsidRDefault="00F354EF" w:rsidP="003A1BB4">
            <w:pPr>
              <w:pStyle w:val="rvps2"/>
              <w:shd w:val="clear" w:color="auto" w:fill="FFFFFF"/>
              <w:spacing w:before="0" w:beforeAutospacing="0" w:after="0" w:afterAutospacing="0"/>
              <w:ind w:firstLine="448"/>
              <w:jc w:val="both"/>
              <w:textAlignment w:val="baseline"/>
              <w:rPr>
                <w:color w:val="000000"/>
              </w:rPr>
            </w:pPr>
            <w:r w:rsidRPr="008060AD">
              <w:rPr>
                <w:color w:val="000000"/>
              </w:rPr>
              <w:lastRenderedPageBreak/>
              <w:t xml:space="preserve">тягне за собою накладення штрафу на уповноважених осіб </w:t>
            </w:r>
            <w:r w:rsidRPr="008060AD">
              <w:rPr>
                <w:b/>
                <w:color w:val="000000"/>
              </w:rPr>
              <w:t>від</w:t>
            </w:r>
            <w:r w:rsidRPr="008060AD">
              <w:rPr>
                <w:color w:val="000000"/>
              </w:rPr>
              <w:t xml:space="preserve"> </w:t>
            </w:r>
            <w:r w:rsidR="002B3FCE" w:rsidRPr="008060AD">
              <w:rPr>
                <w:b/>
                <w:color w:val="000000"/>
              </w:rPr>
              <w:t>шістдесяти</w:t>
            </w:r>
            <w:r w:rsidR="00C77D1D" w:rsidRPr="008060AD">
              <w:rPr>
                <w:b/>
                <w:color w:val="000000"/>
              </w:rPr>
              <w:t xml:space="preserve"> до </w:t>
            </w:r>
            <w:r w:rsidR="002B3FCE" w:rsidRPr="008060AD">
              <w:rPr>
                <w:b/>
                <w:color w:val="000000"/>
              </w:rPr>
              <w:t>дев’яноста</w:t>
            </w:r>
            <w:r w:rsidRPr="008060AD">
              <w:rPr>
                <w:color w:val="000000"/>
              </w:rPr>
              <w:t xml:space="preserve"> неоподатковуваних мінімумів доходів громадян.</w:t>
            </w:r>
          </w:p>
          <w:p w:rsidR="00F354EF" w:rsidRPr="008060AD" w:rsidRDefault="00F354EF" w:rsidP="003A1BB4">
            <w:pPr>
              <w:pStyle w:val="rvps2"/>
              <w:shd w:val="clear" w:color="auto" w:fill="FFFFFF"/>
              <w:spacing w:before="0" w:beforeAutospacing="0" w:after="0" w:afterAutospacing="0"/>
              <w:ind w:firstLine="448"/>
              <w:jc w:val="both"/>
              <w:textAlignment w:val="baseline"/>
              <w:rPr>
                <w:color w:val="000000"/>
              </w:rPr>
            </w:pPr>
            <w:r w:rsidRPr="008060AD">
              <w:rPr>
                <w:color w:val="000000"/>
              </w:rPr>
              <w:t>Дії, передбачені частинами першою, другою або третьою цієї статті, вчинені особою, яку протягом року було піддано адміністративному стягненню за такі порушення, -</w:t>
            </w:r>
          </w:p>
          <w:p w:rsidR="001C1141" w:rsidRPr="00B815E4" w:rsidRDefault="00F354EF" w:rsidP="00B815E4">
            <w:pPr>
              <w:pStyle w:val="rvps2"/>
              <w:shd w:val="clear" w:color="auto" w:fill="FFFFFF"/>
              <w:spacing w:before="0" w:beforeAutospacing="0" w:after="0" w:afterAutospacing="0"/>
              <w:ind w:firstLine="448"/>
              <w:jc w:val="both"/>
              <w:textAlignment w:val="baseline"/>
              <w:rPr>
                <w:b/>
                <w:color w:val="000000"/>
              </w:rPr>
            </w:pPr>
            <w:r w:rsidRPr="002E7BAB">
              <w:rPr>
                <w:b/>
                <w:color w:val="000000"/>
              </w:rPr>
              <w:t>тягнуть за собою накладення штрафу на громадян</w:t>
            </w:r>
            <w:r w:rsidR="003F2139" w:rsidRPr="002E7BAB">
              <w:rPr>
                <w:b/>
                <w:color w:val="000000"/>
              </w:rPr>
              <w:t xml:space="preserve"> та уповноважених осіб</w:t>
            </w:r>
            <w:r w:rsidRPr="002E7BAB">
              <w:rPr>
                <w:b/>
                <w:color w:val="000000"/>
              </w:rPr>
              <w:t xml:space="preserve"> від </w:t>
            </w:r>
            <w:r w:rsidR="002B3FCE" w:rsidRPr="002E7BAB">
              <w:rPr>
                <w:b/>
                <w:color w:val="000000"/>
              </w:rPr>
              <w:t>сорока</w:t>
            </w:r>
            <w:r w:rsidRPr="002E7BAB">
              <w:rPr>
                <w:b/>
                <w:color w:val="000000"/>
              </w:rPr>
              <w:t xml:space="preserve"> до </w:t>
            </w:r>
            <w:r w:rsidR="002B3FCE" w:rsidRPr="002E7BAB">
              <w:rPr>
                <w:b/>
                <w:color w:val="000000"/>
              </w:rPr>
              <w:t>п’ятдесяти</w:t>
            </w:r>
            <w:r w:rsidRPr="002E7BAB">
              <w:rPr>
                <w:b/>
                <w:color w:val="000000"/>
              </w:rPr>
              <w:t xml:space="preserve"> неоподатковуваних мінімумів доходів громадян.</w:t>
            </w:r>
          </w:p>
        </w:tc>
      </w:tr>
      <w:tr w:rsidR="008109DA" w:rsidRPr="008060AD" w:rsidTr="0092633A">
        <w:tc>
          <w:tcPr>
            <w:tcW w:w="7470" w:type="dxa"/>
          </w:tcPr>
          <w:p w:rsidR="00B57F7F" w:rsidRDefault="008109DA" w:rsidP="00EA2735">
            <w:pPr>
              <w:pStyle w:val="rvps7"/>
              <w:spacing w:before="0" w:beforeAutospacing="0" w:after="0" w:afterAutospacing="0"/>
              <w:ind w:firstLine="459"/>
              <w:jc w:val="both"/>
              <w:rPr>
                <w:rStyle w:val="rvts9"/>
              </w:rPr>
            </w:pPr>
            <w:r w:rsidRPr="008060AD">
              <w:rPr>
                <w:rStyle w:val="rvts9"/>
              </w:rPr>
              <w:lastRenderedPageBreak/>
              <w:t>Стаття 255. Особи, які мають право складати протоколи про адміністративні правопорушення</w:t>
            </w:r>
            <w:bookmarkStart w:id="14" w:name="n367"/>
            <w:bookmarkEnd w:id="14"/>
          </w:p>
          <w:p w:rsidR="008109DA" w:rsidRPr="008060AD" w:rsidRDefault="008109DA" w:rsidP="00EA2735">
            <w:pPr>
              <w:pStyle w:val="rvps7"/>
              <w:spacing w:before="0" w:beforeAutospacing="0" w:after="0" w:afterAutospacing="0"/>
              <w:ind w:firstLine="459"/>
              <w:jc w:val="both"/>
            </w:pPr>
            <w:r w:rsidRPr="008060AD">
              <w:t xml:space="preserve">У справах про адміністративні правопорушення, що розглядаються органами, зазначеними в </w:t>
            </w:r>
            <w:hyperlink r:id="rId8" w:anchor="n34" w:history="1">
              <w:r w:rsidRPr="008060AD">
                <w:rPr>
                  <w:rStyle w:val="a4"/>
                  <w:color w:val="auto"/>
                  <w:u w:val="none"/>
                </w:rPr>
                <w:t>статтях 218 - 221</w:t>
              </w:r>
            </w:hyperlink>
            <w:r w:rsidRPr="008060AD">
              <w:t xml:space="preserve"> цього Кодексу, протоколи про правопорушення мають право складати:</w:t>
            </w:r>
          </w:p>
          <w:p w:rsidR="008109DA" w:rsidRPr="008060AD" w:rsidRDefault="008109DA" w:rsidP="00EA2735">
            <w:pPr>
              <w:pStyle w:val="rvps2"/>
              <w:spacing w:before="0" w:beforeAutospacing="0" w:after="0" w:afterAutospacing="0"/>
              <w:ind w:firstLine="459"/>
              <w:jc w:val="both"/>
            </w:pPr>
            <w:r w:rsidRPr="008060AD">
              <w:t>1) уповноважені на те посадові особи:</w:t>
            </w:r>
          </w:p>
          <w:p w:rsidR="008109DA" w:rsidRPr="008060AD" w:rsidRDefault="008109DA" w:rsidP="00EA2735">
            <w:pPr>
              <w:pStyle w:val="rvps2"/>
              <w:spacing w:before="0" w:beforeAutospacing="0" w:after="0" w:afterAutospacing="0"/>
              <w:ind w:firstLine="459"/>
              <w:jc w:val="both"/>
            </w:pPr>
            <w:r w:rsidRPr="008060AD">
              <w:t>органів внутрішніх справ (Національної поліції) (</w:t>
            </w:r>
            <w:hyperlink r:id="rId9" w:anchor="n246" w:tgtFrame="_blank" w:history="1">
              <w:r w:rsidRPr="008060AD">
                <w:rPr>
                  <w:rStyle w:val="a4"/>
                  <w:color w:val="auto"/>
                  <w:u w:val="none"/>
                </w:rPr>
                <w:t>частина перша статті 44</w:t>
              </w:r>
            </w:hyperlink>
            <w:r w:rsidRPr="008060AD">
              <w:t xml:space="preserve">, </w:t>
            </w:r>
            <w:hyperlink r:id="rId10" w:anchor="n252" w:tgtFrame="_blank" w:history="1">
              <w:r w:rsidRPr="008060AD">
                <w:rPr>
                  <w:rStyle w:val="a4"/>
                  <w:color w:val="auto"/>
                  <w:u w:val="none"/>
                </w:rPr>
                <w:t>статті 44</w:t>
              </w:r>
            </w:hyperlink>
            <w:hyperlink r:id="rId11" w:anchor="n252" w:tgtFrame="_blank" w:history="1">
              <w:r w:rsidRPr="008060AD">
                <w:rPr>
                  <w:rStyle w:val="a4"/>
                  <w:color w:val="auto"/>
                  <w:sz w:val="2"/>
                  <w:szCs w:val="2"/>
                  <w:u w:val="none"/>
                </w:rPr>
                <w:t>-</w:t>
              </w:r>
              <w:r w:rsidRPr="008060AD">
                <w:rPr>
                  <w:rStyle w:val="a4"/>
                  <w:color w:val="auto"/>
                  <w:u w:val="none"/>
                </w:rPr>
                <w:t>1</w:t>
              </w:r>
            </w:hyperlink>
            <w:r w:rsidRPr="008060AD">
              <w:t xml:space="preserve">, </w:t>
            </w:r>
            <w:hyperlink r:id="rId12" w:anchor="n275" w:tgtFrame="_blank" w:history="1">
              <w:r w:rsidRPr="008060AD">
                <w:rPr>
                  <w:rStyle w:val="a4"/>
                  <w:color w:val="auto"/>
                  <w:u w:val="none"/>
                </w:rPr>
                <w:t>46</w:t>
              </w:r>
            </w:hyperlink>
            <w:hyperlink r:id="rId13" w:anchor="n275" w:tgtFrame="_blank" w:history="1">
              <w:r w:rsidRPr="008060AD">
                <w:rPr>
                  <w:rStyle w:val="a4"/>
                  <w:color w:val="auto"/>
                  <w:sz w:val="2"/>
                  <w:szCs w:val="2"/>
                  <w:u w:val="none"/>
                </w:rPr>
                <w:t>-</w:t>
              </w:r>
              <w:r w:rsidRPr="008060AD">
                <w:rPr>
                  <w:rStyle w:val="a4"/>
                  <w:color w:val="auto"/>
                  <w:u w:val="none"/>
                </w:rPr>
                <w:t>1</w:t>
              </w:r>
            </w:hyperlink>
            <w:r w:rsidRPr="008060AD">
              <w:t xml:space="preserve">, </w:t>
            </w:r>
            <w:hyperlink r:id="rId14" w:anchor="n279" w:tgtFrame="_blank" w:history="1">
              <w:r w:rsidRPr="008060AD">
                <w:rPr>
                  <w:rStyle w:val="a4"/>
                  <w:color w:val="auto"/>
                  <w:u w:val="none"/>
                </w:rPr>
                <w:t>46</w:t>
              </w:r>
            </w:hyperlink>
            <w:hyperlink r:id="rId15" w:anchor="n279" w:tgtFrame="_blank" w:history="1">
              <w:r w:rsidRPr="008060AD">
                <w:rPr>
                  <w:rStyle w:val="a4"/>
                  <w:color w:val="auto"/>
                  <w:sz w:val="2"/>
                  <w:szCs w:val="2"/>
                  <w:u w:val="none"/>
                </w:rPr>
                <w:t>-</w:t>
              </w:r>
              <w:r w:rsidRPr="008060AD">
                <w:rPr>
                  <w:rStyle w:val="a4"/>
                  <w:color w:val="auto"/>
                  <w:u w:val="none"/>
                </w:rPr>
                <w:t>2</w:t>
              </w:r>
            </w:hyperlink>
            <w:r w:rsidRPr="008060AD">
              <w:t xml:space="preserve">, </w:t>
            </w:r>
            <w:hyperlink r:id="rId16" w:anchor="n301" w:tgtFrame="_blank" w:history="1">
              <w:r w:rsidRPr="008060AD">
                <w:rPr>
                  <w:rStyle w:val="a4"/>
                  <w:color w:val="auto"/>
                  <w:u w:val="none"/>
                </w:rPr>
                <w:t>51</w:t>
              </w:r>
            </w:hyperlink>
            <w:r w:rsidRPr="008060AD">
              <w:t xml:space="preserve">, </w:t>
            </w:r>
            <w:hyperlink r:id="rId17" w:anchor="n309" w:tgtFrame="_blank" w:history="1">
              <w:r w:rsidRPr="008060AD">
                <w:rPr>
                  <w:rStyle w:val="a4"/>
                  <w:color w:val="auto"/>
                  <w:u w:val="none"/>
                </w:rPr>
                <w:t>51</w:t>
              </w:r>
            </w:hyperlink>
            <w:hyperlink r:id="rId18" w:anchor="n309" w:tgtFrame="_blank" w:history="1">
              <w:r w:rsidRPr="008060AD">
                <w:rPr>
                  <w:rStyle w:val="a4"/>
                  <w:color w:val="auto"/>
                  <w:sz w:val="2"/>
                  <w:szCs w:val="2"/>
                  <w:u w:val="none"/>
                </w:rPr>
                <w:t>-</w:t>
              </w:r>
              <w:r w:rsidRPr="008060AD">
                <w:rPr>
                  <w:rStyle w:val="a4"/>
                  <w:color w:val="auto"/>
                  <w:u w:val="none"/>
                </w:rPr>
                <w:t>2</w:t>
              </w:r>
            </w:hyperlink>
            <w:r w:rsidRPr="008060AD">
              <w:t xml:space="preserve">, </w:t>
            </w:r>
            <w:hyperlink r:id="rId19" w:anchor="n594" w:tgtFrame="_blank" w:history="1">
              <w:r w:rsidRPr="008060AD">
                <w:rPr>
                  <w:rStyle w:val="a4"/>
                  <w:color w:val="auto"/>
                  <w:u w:val="none"/>
                </w:rPr>
                <w:t>88</w:t>
              </w:r>
            </w:hyperlink>
            <w:hyperlink r:id="rId20" w:anchor="n594" w:tgtFrame="_blank" w:history="1">
              <w:r w:rsidRPr="008060AD">
                <w:rPr>
                  <w:rStyle w:val="a4"/>
                  <w:color w:val="auto"/>
                  <w:sz w:val="2"/>
                  <w:szCs w:val="2"/>
                  <w:u w:val="none"/>
                </w:rPr>
                <w:t>-</w:t>
              </w:r>
              <w:r w:rsidRPr="008060AD">
                <w:rPr>
                  <w:rStyle w:val="a4"/>
                  <w:color w:val="auto"/>
                  <w:u w:val="none"/>
                </w:rPr>
                <w:t>1</w:t>
              </w:r>
            </w:hyperlink>
            <w:r w:rsidRPr="008060AD">
              <w:t xml:space="preserve">, </w:t>
            </w:r>
            <w:hyperlink r:id="rId21" w:anchor="n606" w:tgtFrame="_blank" w:history="1">
              <w:r w:rsidRPr="008060AD">
                <w:rPr>
                  <w:rStyle w:val="a4"/>
                  <w:color w:val="auto"/>
                  <w:u w:val="none"/>
                </w:rPr>
                <w:t>89</w:t>
              </w:r>
            </w:hyperlink>
            <w:r w:rsidRPr="008060AD">
              <w:t xml:space="preserve">, </w:t>
            </w:r>
            <w:hyperlink r:id="rId22" w:anchor="n640" w:tgtFrame="_blank" w:history="1">
              <w:r w:rsidRPr="008060AD">
                <w:rPr>
                  <w:rStyle w:val="a4"/>
                  <w:color w:val="auto"/>
                  <w:u w:val="none"/>
                </w:rPr>
                <w:t>92</w:t>
              </w:r>
            </w:hyperlink>
            <w:r w:rsidRPr="008060AD">
              <w:t xml:space="preserve">, </w:t>
            </w:r>
            <w:hyperlink r:id="rId23" w:anchor="n815" w:tgtFrame="_blank" w:history="1">
              <w:r w:rsidRPr="008060AD">
                <w:rPr>
                  <w:rStyle w:val="a4"/>
                  <w:color w:val="auto"/>
                  <w:u w:val="none"/>
                </w:rPr>
                <w:t>частина перша статті 106</w:t>
              </w:r>
            </w:hyperlink>
            <w:r w:rsidR="00B57F7F">
              <w:t>-</w:t>
            </w:r>
            <w:hyperlink r:id="rId24" w:anchor="n815" w:tgtFrame="_blank" w:history="1">
              <w:r w:rsidRPr="008060AD">
                <w:rPr>
                  <w:rStyle w:val="a4"/>
                  <w:color w:val="auto"/>
                  <w:sz w:val="2"/>
                  <w:szCs w:val="2"/>
                  <w:u w:val="none"/>
                </w:rPr>
                <w:t>-</w:t>
              </w:r>
              <w:r w:rsidR="00B57F7F">
                <w:rPr>
                  <w:rStyle w:val="a4"/>
                  <w:color w:val="auto"/>
                  <w:sz w:val="2"/>
                  <w:szCs w:val="2"/>
                  <w:u w:val="none"/>
                </w:rPr>
                <w:t>-</w:t>
              </w:r>
              <w:r w:rsidRPr="008060AD">
                <w:rPr>
                  <w:rStyle w:val="a4"/>
                  <w:color w:val="auto"/>
                  <w:u w:val="none"/>
                </w:rPr>
                <w:t>1</w:t>
              </w:r>
            </w:hyperlink>
            <w:r w:rsidRPr="008060AD">
              <w:t xml:space="preserve">, </w:t>
            </w:r>
            <w:hyperlink r:id="rId25" w:anchor="n820" w:tgtFrame="_blank" w:history="1">
              <w:r w:rsidRPr="008060AD">
                <w:rPr>
                  <w:rStyle w:val="a4"/>
                  <w:color w:val="auto"/>
                  <w:u w:val="none"/>
                </w:rPr>
                <w:t>стаття 106</w:t>
              </w:r>
            </w:hyperlink>
            <w:r w:rsidR="00B57F7F">
              <w:t>-</w:t>
            </w:r>
            <w:hyperlink r:id="rId26" w:anchor="n820" w:tgtFrame="_blank" w:history="1">
              <w:r w:rsidRPr="008060AD">
                <w:rPr>
                  <w:rStyle w:val="a4"/>
                  <w:color w:val="auto"/>
                  <w:sz w:val="2"/>
                  <w:szCs w:val="2"/>
                  <w:u w:val="none"/>
                </w:rPr>
                <w:t>-</w:t>
              </w:r>
              <w:r w:rsidRPr="008060AD">
                <w:rPr>
                  <w:rStyle w:val="a4"/>
                  <w:color w:val="auto"/>
                  <w:u w:val="none"/>
                </w:rPr>
                <w:t>2</w:t>
              </w:r>
            </w:hyperlink>
            <w:r w:rsidRPr="008060AD">
              <w:t xml:space="preserve">, </w:t>
            </w:r>
            <w:hyperlink r:id="rId27" w:anchor="n965" w:tgtFrame="_blank" w:history="1">
              <w:r w:rsidRPr="008060AD">
                <w:rPr>
                  <w:rStyle w:val="a4"/>
                  <w:color w:val="auto"/>
                  <w:u w:val="none"/>
                </w:rPr>
                <w:t>частини четверта</w:t>
              </w:r>
            </w:hyperlink>
            <w:r w:rsidRPr="008060AD">
              <w:t xml:space="preserve"> і </w:t>
            </w:r>
            <w:hyperlink r:id="rId28" w:anchor="n971" w:tgtFrame="_blank" w:history="1">
              <w:r w:rsidRPr="008060AD">
                <w:rPr>
                  <w:rStyle w:val="a4"/>
                  <w:color w:val="auto"/>
                  <w:u w:val="none"/>
                </w:rPr>
                <w:t>сьома статті 121</w:t>
              </w:r>
            </w:hyperlink>
            <w:r w:rsidRPr="008060AD">
              <w:t xml:space="preserve">, </w:t>
            </w:r>
            <w:hyperlink r:id="rId29" w:anchor="n3537" w:tgtFrame="_blank" w:history="1">
              <w:r w:rsidRPr="008060AD">
                <w:rPr>
                  <w:rStyle w:val="a4"/>
                  <w:color w:val="auto"/>
                  <w:u w:val="none"/>
                </w:rPr>
                <w:t>частини третя</w:t>
              </w:r>
            </w:hyperlink>
            <w:r w:rsidRPr="008060AD">
              <w:t xml:space="preserve"> і </w:t>
            </w:r>
            <w:hyperlink r:id="rId30" w:anchor="n3539" w:tgtFrame="_blank" w:history="1">
              <w:r w:rsidRPr="008060AD">
                <w:rPr>
                  <w:rStyle w:val="a4"/>
                  <w:color w:val="auto"/>
                  <w:u w:val="none"/>
                </w:rPr>
                <w:t>четверта статті 122</w:t>
              </w:r>
            </w:hyperlink>
            <w:r w:rsidRPr="008060AD">
              <w:t xml:space="preserve">, </w:t>
            </w:r>
            <w:hyperlink r:id="rId31" w:anchor="n998" w:tgtFrame="_blank" w:history="1">
              <w:r w:rsidRPr="008060AD">
                <w:rPr>
                  <w:rStyle w:val="a4"/>
                  <w:color w:val="auto"/>
                  <w:u w:val="none"/>
                </w:rPr>
                <w:t>статті 122</w:t>
              </w:r>
            </w:hyperlink>
            <w:hyperlink r:id="rId32" w:anchor="n998" w:tgtFrame="_blank" w:history="1">
              <w:r w:rsidRPr="008060AD">
                <w:rPr>
                  <w:rStyle w:val="a4"/>
                  <w:color w:val="auto"/>
                  <w:sz w:val="2"/>
                  <w:szCs w:val="2"/>
                  <w:u w:val="none"/>
                </w:rPr>
                <w:t>-</w:t>
              </w:r>
              <w:r w:rsidRPr="008060AD">
                <w:rPr>
                  <w:rStyle w:val="a4"/>
                  <w:color w:val="auto"/>
                  <w:u w:val="none"/>
                </w:rPr>
                <w:t>2</w:t>
              </w:r>
            </w:hyperlink>
            <w:r w:rsidRPr="008060AD">
              <w:t xml:space="preserve">, </w:t>
            </w:r>
            <w:hyperlink r:id="rId33" w:anchor="n1004" w:tgtFrame="_blank" w:history="1">
              <w:r w:rsidRPr="008060AD">
                <w:rPr>
                  <w:rStyle w:val="a4"/>
                  <w:color w:val="auto"/>
                  <w:u w:val="none"/>
                </w:rPr>
                <w:t>122</w:t>
              </w:r>
            </w:hyperlink>
            <w:hyperlink r:id="rId34" w:anchor="n1004" w:tgtFrame="_blank" w:history="1">
              <w:r w:rsidRPr="008060AD">
                <w:rPr>
                  <w:rStyle w:val="a4"/>
                  <w:color w:val="auto"/>
                  <w:sz w:val="2"/>
                  <w:szCs w:val="2"/>
                  <w:u w:val="none"/>
                </w:rPr>
                <w:t>-</w:t>
              </w:r>
              <w:r w:rsidRPr="008060AD">
                <w:rPr>
                  <w:rStyle w:val="a4"/>
                  <w:color w:val="auto"/>
                  <w:u w:val="none"/>
                </w:rPr>
                <w:t>4</w:t>
              </w:r>
            </w:hyperlink>
            <w:r w:rsidRPr="008060AD">
              <w:t xml:space="preserve">, </w:t>
            </w:r>
            <w:hyperlink r:id="rId35" w:anchor="n2680" w:tgtFrame="_blank" w:history="1">
              <w:r w:rsidRPr="008060AD">
                <w:rPr>
                  <w:rStyle w:val="a4"/>
                  <w:color w:val="auto"/>
                  <w:u w:val="none"/>
                </w:rPr>
                <w:t>122</w:t>
              </w:r>
            </w:hyperlink>
            <w:hyperlink r:id="rId36" w:anchor="n2680" w:tgtFrame="_blank" w:history="1">
              <w:r w:rsidRPr="008060AD">
                <w:rPr>
                  <w:rStyle w:val="a4"/>
                  <w:color w:val="auto"/>
                  <w:sz w:val="2"/>
                  <w:szCs w:val="2"/>
                  <w:u w:val="none"/>
                </w:rPr>
                <w:t>-</w:t>
              </w:r>
              <w:r w:rsidRPr="008060AD">
                <w:rPr>
                  <w:rStyle w:val="a4"/>
                  <w:color w:val="auto"/>
                  <w:u w:val="none"/>
                </w:rPr>
                <w:t>5</w:t>
              </w:r>
            </w:hyperlink>
            <w:r w:rsidRPr="008060AD">
              <w:t xml:space="preserve">, </w:t>
            </w:r>
            <w:hyperlink r:id="rId37" w:anchor="n2977" w:tgtFrame="_blank" w:history="1">
              <w:r w:rsidRPr="008060AD">
                <w:rPr>
                  <w:rStyle w:val="a4"/>
                  <w:color w:val="auto"/>
                  <w:u w:val="none"/>
                </w:rPr>
                <w:t>частини друга</w:t>
              </w:r>
            </w:hyperlink>
            <w:r w:rsidRPr="008060AD">
              <w:t xml:space="preserve"> і </w:t>
            </w:r>
            <w:hyperlink r:id="rId38" w:anchor="n2979" w:tgtFrame="_blank" w:history="1">
              <w:r w:rsidRPr="008060AD">
                <w:rPr>
                  <w:rStyle w:val="a4"/>
                  <w:color w:val="auto"/>
                  <w:u w:val="none"/>
                </w:rPr>
                <w:t>третя статті 123</w:t>
              </w:r>
            </w:hyperlink>
            <w:r w:rsidRPr="008060AD">
              <w:t xml:space="preserve">, </w:t>
            </w:r>
            <w:hyperlink r:id="rId39" w:anchor="n1020" w:tgtFrame="_blank" w:history="1">
              <w:r w:rsidRPr="008060AD">
                <w:rPr>
                  <w:rStyle w:val="a4"/>
                  <w:color w:val="auto"/>
                  <w:u w:val="none"/>
                </w:rPr>
                <w:t>стаття 124</w:t>
              </w:r>
            </w:hyperlink>
            <w:r w:rsidRPr="008060AD">
              <w:t xml:space="preserve">, </w:t>
            </w:r>
            <w:hyperlink r:id="rId40" w:anchor="n1051" w:tgtFrame="_blank" w:history="1">
              <w:r w:rsidRPr="008060AD">
                <w:rPr>
                  <w:rStyle w:val="a4"/>
                  <w:color w:val="auto"/>
                  <w:u w:val="none"/>
                </w:rPr>
                <w:t>частина четверта статті 127</w:t>
              </w:r>
            </w:hyperlink>
            <w:r w:rsidRPr="008060AD">
              <w:t xml:space="preserve">, </w:t>
            </w:r>
            <w:hyperlink r:id="rId41" w:anchor="n1054" w:tgtFrame="_blank" w:history="1">
              <w:r w:rsidRPr="008060AD">
                <w:rPr>
                  <w:rStyle w:val="a4"/>
                  <w:color w:val="auto"/>
                  <w:u w:val="none"/>
                </w:rPr>
                <w:t>статті 127</w:t>
              </w:r>
            </w:hyperlink>
            <w:hyperlink r:id="rId42" w:anchor="n1054" w:tgtFrame="_blank" w:history="1">
              <w:r w:rsidRPr="008060AD">
                <w:rPr>
                  <w:rStyle w:val="a4"/>
                  <w:color w:val="auto"/>
                  <w:sz w:val="2"/>
                  <w:szCs w:val="2"/>
                  <w:u w:val="none"/>
                </w:rPr>
                <w:t>-</w:t>
              </w:r>
              <w:r w:rsidRPr="008060AD">
                <w:rPr>
                  <w:rStyle w:val="a4"/>
                  <w:color w:val="auto"/>
                  <w:u w:val="none"/>
                </w:rPr>
                <w:t>1</w:t>
              </w:r>
            </w:hyperlink>
            <w:r w:rsidRPr="008060AD">
              <w:t xml:space="preserve">, </w:t>
            </w:r>
            <w:hyperlink r:id="rId43" w:anchor="n1082" w:tgtFrame="_blank" w:history="1">
              <w:r w:rsidRPr="008060AD">
                <w:rPr>
                  <w:rStyle w:val="a4"/>
                  <w:color w:val="auto"/>
                  <w:u w:val="none"/>
                </w:rPr>
                <w:t>130</w:t>
              </w:r>
            </w:hyperlink>
            <w:r w:rsidRPr="008060AD">
              <w:t xml:space="preserve">, </w:t>
            </w:r>
            <w:hyperlink r:id="rId44" w:anchor="n1107" w:tgtFrame="_blank" w:history="1">
              <w:r w:rsidRPr="008060AD">
                <w:rPr>
                  <w:rStyle w:val="a4"/>
                  <w:color w:val="auto"/>
                  <w:u w:val="none"/>
                </w:rPr>
                <w:t>частина третя статті 133</w:t>
              </w:r>
            </w:hyperlink>
            <w:r w:rsidRPr="008060AD">
              <w:t xml:space="preserve">, </w:t>
            </w:r>
            <w:hyperlink r:id="rId45" w:anchor="n1157" w:tgtFrame="_blank" w:history="1">
              <w:r w:rsidRPr="008060AD">
                <w:rPr>
                  <w:rStyle w:val="a4"/>
                  <w:color w:val="auto"/>
                  <w:u w:val="none"/>
                </w:rPr>
                <w:t>стаття 135</w:t>
              </w:r>
            </w:hyperlink>
            <w:hyperlink r:id="rId46" w:anchor="n1157" w:tgtFrame="_blank" w:history="1">
              <w:r w:rsidRPr="008060AD">
                <w:rPr>
                  <w:rStyle w:val="a4"/>
                  <w:color w:val="auto"/>
                  <w:sz w:val="2"/>
                  <w:szCs w:val="2"/>
                  <w:u w:val="none"/>
                </w:rPr>
                <w:t>-</w:t>
              </w:r>
              <w:r w:rsidRPr="008060AD">
                <w:rPr>
                  <w:rStyle w:val="a4"/>
                  <w:color w:val="auto"/>
                  <w:u w:val="none"/>
                </w:rPr>
                <w:t>1</w:t>
              </w:r>
            </w:hyperlink>
            <w:r w:rsidRPr="008060AD">
              <w:t xml:space="preserve">, </w:t>
            </w:r>
            <w:hyperlink r:id="rId47" w:anchor="n1164" w:tgtFrame="_blank" w:history="1">
              <w:r w:rsidRPr="008060AD">
                <w:rPr>
                  <w:rStyle w:val="a4"/>
                  <w:color w:val="auto"/>
                  <w:u w:val="none"/>
                </w:rPr>
                <w:t>стаття 136</w:t>
              </w:r>
            </w:hyperlink>
            <w:r w:rsidRPr="008060AD">
              <w:t xml:space="preserve"> (про порушення на автомобільному транспорті), </w:t>
            </w:r>
            <w:hyperlink r:id="rId48" w:anchor="n1182" w:tgtFrame="_blank" w:history="1">
              <w:r w:rsidRPr="008060AD">
                <w:rPr>
                  <w:rStyle w:val="a4"/>
                  <w:color w:val="auto"/>
                  <w:u w:val="none"/>
                </w:rPr>
                <w:t>стаття 139</w:t>
              </w:r>
            </w:hyperlink>
            <w:r w:rsidRPr="008060AD">
              <w:t xml:space="preserve">, </w:t>
            </w:r>
            <w:hyperlink r:id="rId49" w:anchor="n1195" w:tgtFrame="_blank" w:history="1">
              <w:r w:rsidRPr="008060AD">
                <w:rPr>
                  <w:rStyle w:val="a4"/>
                  <w:color w:val="auto"/>
                  <w:u w:val="none"/>
                </w:rPr>
                <w:t>частина четверта статті 140</w:t>
              </w:r>
            </w:hyperlink>
            <w:r w:rsidRPr="008060AD">
              <w:t xml:space="preserve">, </w:t>
            </w:r>
            <w:hyperlink r:id="rId50" w:anchor="n1228" w:tgtFrame="_blank" w:history="1">
              <w:r w:rsidRPr="008060AD">
                <w:rPr>
                  <w:rStyle w:val="a4"/>
                  <w:color w:val="auto"/>
                  <w:u w:val="none"/>
                </w:rPr>
                <w:t>статті 148</w:t>
              </w:r>
            </w:hyperlink>
            <w:r w:rsidRPr="008060AD">
              <w:t xml:space="preserve">, </w:t>
            </w:r>
            <w:hyperlink r:id="rId51" w:anchor="n1271" w:tgtFrame="_blank" w:history="1">
              <w:r w:rsidRPr="008060AD">
                <w:rPr>
                  <w:rStyle w:val="a4"/>
                  <w:color w:val="auto"/>
                  <w:u w:val="none"/>
                </w:rPr>
                <w:t>151</w:t>
              </w:r>
            </w:hyperlink>
            <w:r w:rsidRPr="008060AD">
              <w:t xml:space="preserve">, </w:t>
            </w:r>
            <w:hyperlink r:id="rId52" w:anchor="n1275" w:tgtFrame="_blank" w:history="1">
              <w:r w:rsidRPr="008060AD">
                <w:rPr>
                  <w:rStyle w:val="a4"/>
                  <w:color w:val="auto"/>
                  <w:u w:val="none"/>
                </w:rPr>
                <w:t>152</w:t>
              </w:r>
            </w:hyperlink>
            <w:r w:rsidRPr="008060AD">
              <w:t xml:space="preserve">, </w:t>
            </w:r>
            <w:hyperlink r:id="rId53" w:anchor="n1283" w:tgtFrame="_blank" w:history="1">
              <w:r w:rsidRPr="008060AD">
                <w:rPr>
                  <w:rStyle w:val="a4"/>
                  <w:color w:val="auto"/>
                  <w:u w:val="none"/>
                </w:rPr>
                <w:t>154</w:t>
              </w:r>
            </w:hyperlink>
            <w:r w:rsidRPr="008060AD">
              <w:t xml:space="preserve">, </w:t>
            </w:r>
            <w:hyperlink r:id="rId54" w:anchor="n1291" w:tgtFrame="_blank" w:history="1">
              <w:r w:rsidRPr="008060AD">
                <w:rPr>
                  <w:rStyle w:val="a4"/>
                  <w:color w:val="auto"/>
                  <w:u w:val="none"/>
                </w:rPr>
                <w:t>155</w:t>
              </w:r>
            </w:hyperlink>
            <w:r w:rsidRPr="008060AD">
              <w:t xml:space="preserve">, </w:t>
            </w:r>
            <w:hyperlink r:id="rId55" w:anchor="n1309" w:tgtFrame="_blank" w:history="1">
              <w:r w:rsidRPr="008060AD">
                <w:rPr>
                  <w:rStyle w:val="a4"/>
                  <w:color w:val="auto"/>
                  <w:u w:val="none"/>
                </w:rPr>
                <w:t>155</w:t>
              </w:r>
            </w:hyperlink>
            <w:hyperlink r:id="rId56" w:anchor="n1309" w:tgtFrame="_blank" w:history="1">
              <w:r w:rsidRPr="008060AD">
                <w:rPr>
                  <w:rStyle w:val="a4"/>
                  <w:color w:val="auto"/>
                  <w:sz w:val="2"/>
                  <w:szCs w:val="2"/>
                  <w:u w:val="none"/>
                </w:rPr>
                <w:t>-</w:t>
              </w:r>
              <w:r w:rsidRPr="008060AD">
                <w:rPr>
                  <w:rStyle w:val="a4"/>
                  <w:color w:val="auto"/>
                  <w:u w:val="none"/>
                </w:rPr>
                <w:t>2</w:t>
              </w:r>
            </w:hyperlink>
            <w:hyperlink r:id="rId57" w:anchor="n1309" w:tgtFrame="_blank" w:history="1">
              <w:r w:rsidRPr="008060AD">
                <w:rPr>
                  <w:rStyle w:val="a4"/>
                  <w:color w:val="auto"/>
                  <w:u w:val="none"/>
                </w:rPr>
                <w:t xml:space="preserve"> - 156</w:t>
              </w:r>
            </w:hyperlink>
            <w:hyperlink r:id="rId58" w:anchor="n1309" w:tgtFrame="_blank" w:history="1">
              <w:r w:rsidRPr="008060AD">
                <w:rPr>
                  <w:rStyle w:val="a4"/>
                  <w:color w:val="auto"/>
                  <w:sz w:val="2"/>
                  <w:szCs w:val="2"/>
                  <w:u w:val="none"/>
                </w:rPr>
                <w:t>-</w:t>
              </w:r>
              <w:r w:rsidRPr="008060AD">
                <w:rPr>
                  <w:rStyle w:val="a4"/>
                  <w:color w:val="auto"/>
                  <w:u w:val="none"/>
                </w:rPr>
                <w:t>2</w:t>
              </w:r>
            </w:hyperlink>
            <w:r w:rsidRPr="008060AD">
              <w:t xml:space="preserve">, </w:t>
            </w:r>
            <w:hyperlink r:id="rId59" w:anchor="n1341" w:tgtFrame="_blank" w:history="1">
              <w:r w:rsidRPr="008060AD">
                <w:rPr>
                  <w:rStyle w:val="a4"/>
                  <w:color w:val="auto"/>
                  <w:u w:val="none"/>
                </w:rPr>
                <w:t>159</w:t>
              </w:r>
            </w:hyperlink>
            <w:r w:rsidRPr="008060AD">
              <w:t xml:space="preserve">, </w:t>
            </w:r>
            <w:hyperlink r:id="rId60" w:anchor="n1345" w:tgtFrame="_blank" w:history="1">
              <w:r w:rsidRPr="008060AD">
                <w:rPr>
                  <w:rStyle w:val="a4"/>
                  <w:color w:val="auto"/>
                  <w:u w:val="none"/>
                </w:rPr>
                <w:t>160</w:t>
              </w:r>
            </w:hyperlink>
            <w:r w:rsidRPr="008060AD">
              <w:t xml:space="preserve">, </w:t>
            </w:r>
            <w:hyperlink r:id="rId61" w:anchor="n1358" w:tgtFrame="_blank" w:history="1">
              <w:r w:rsidRPr="008060AD">
                <w:rPr>
                  <w:rStyle w:val="a4"/>
                  <w:color w:val="auto"/>
                  <w:u w:val="none"/>
                </w:rPr>
                <w:t>162 - 162</w:t>
              </w:r>
            </w:hyperlink>
            <w:hyperlink r:id="rId62" w:anchor="n1358" w:tgtFrame="_blank" w:history="1">
              <w:r w:rsidRPr="008060AD">
                <w:rPr>
                  <w:rStyle w:val="a4"/>
                  <w:color w:val="auto"/>
                  <w:sz w:val="2"/>
                  <w:szCs w:val="2"/>
                  <w:u w:val="none"/>
                </w:rPr>
                <w:t>-</w:t>
              </w:r>
              <w:r w:rsidRPr="008060AD">
                <w:rPr>
                  <w:rStyle w:val="a4"/>
                  <w:color w:val="auto"/>
                  <w:u w:val="none"/>
                </w:rPr>
                <w:t>3</w:t>
              </w:r>
            </w:hyperlink>
            <w:r w:rsidRPr="008060AD">
              <w:t xml:space="preserve">, </w:t>
            </w:r>
            <w:hyperlink r:id="rId63" w:anchor="n1469" w:tgtFrame="_blank" w:history="1">
              <w:r w:rsidRPr="008060AD">
                <w:rPr>
                  <w:rStyle w:val="a4"/>
                  <w:color w:val="auto"/>
                  <w:u w:val="none"/>
                </w:rPr>
                <w:t>164 - 164</w:t>
              </w:r>
            </w:hyperlink>
            <w:hyperlink r:id="rId64" w:anchor="n1469" w:tgtFrame="_blank" w:history="1">
              <w:r w:rsidRPr="008060AD">
                <w:rPr>
                  <w:rStyle w:val="a4"/>
                  <w:color w:val="auto"/>
                  <w:sz w:val="2"/>
                  <w:szCs w:val="2"/>
                  <w:u w:val="none"/>
                </w:rPr>
                <w:t>-</w:t>
              </w:r>
              <w:r w:rsidRPr="008060AD">
                <w:rPr>
                  <w:rStyle w:val="a4"/>
                  <w:color w:val="auto"/>
                  <w:u w:val="none"/>
                </w:rPr>
                <w:t>11</w:t>
              </w:r>
            </w:hyperlink>
            <w:r w:rsidRPr="008060AD">
              <w:t xml:space="preserve">, </w:t>
            </w:r>
            <w:hyperlink r:id="rId65" w:anchor="n1573" w:tgtFrame="_blank" w:history="1">
              <w:r w:rsidRPr="008060AD">
                <w:rPr>
                  <w:rStyle w:val="a4"/>
                  <w:color w:val="auto"/>
                  <w:u w:val="none"/>
                </w:rPr>
                <w:t>164</w:t>
              </w:r>
            </w:hyperlink>
            <w:hyperlink r:id="rId66" w:anchor="n1573" w:tgtFrame="_blank" w:history="1">
              <w:r w:rsidRPr="008060AD">
                <w:rPr>
                  <w:rStyle w:val="a4"/>
                  <w:color w:val="auto"/>
                  <w:sz w:val="2"/>
                  <w:szCs w:val="2"/>
                  <w:u w:val="none"/>
                </w:rPr>
                <w:t>-</w:t>
              </w:r>
              <w:r w:rsidRPr="008060AD">
                <w:rPr>
                  <w:rStyle w:val="a4"/>
                  <w:color w:val="auto"/>
                  <w:u w:val="none"/>
                </w:rPr>
                <w:t>15</w:t>
              </w:r>
            </w:hyperlink>
            <w:r w:rsidRPr="008060AD">
              <w:t xml:space="preserve">, </w:t>
            </w:r>
            <w:hyperlink r:id="rId67" w:anchor="n1578" w:tgtFrame="_blank" w:history="1">
              <w:r w:rsidRPr="008060AD">
                <w:rPr>
                  <w:rStyle w:val="a4"/>
                  <w:color w:val="auto"/>
                  <w:u w:val="none"/>
                </w:rPr>
                <w:t>164</w:t>
              </w:r>
            </w:hyperlink>
            <w:hyperlink r:id="rId68" w:anchor="n1578" w:tgtFrame="_blank" w:history="1">
              <w:r w:rsidRPr="008060AD">
                <w:rPr>
                  <w:rStyle w:val="a4"/>
                  <w:color w:val="auto"/>
                  <w:sz w:val="2"/>
                  <w:szCs w:val="2"/>
                  <w:u w:val="none"/>
                </w:rPr>
                <w:t>-</w:t>
              </w:r>
              <w:r w:rsidRPr="008060AD">
                <w:rPr>
                  <w:rStyle w:val="a4"/>
                  <w:color w:val="auto"/>
                  <w:u w:val="none"/>
                </w:rPr>
                <w:t>16</w:t>
              </w:r>
            </w:hyperlink>
            <w:r w:rsidRPr="008060AD">
              <w:t xml:space="preserve">, </w:t>
            </w:r>
            <w:hyperlink r:id="rId69" w:anchor="n1586" w:tgtFrame="_blank" w:history="1">
              <w:r w:rsidRPr="008060AD">
                <w:rPr>
                  <w:rStyle w:val="a4"/>
                  <w:color w:val="auto"/>
                  <w:u w:val="none"/>
                </w:rPr>
                <w:t>165</w:t>
              </w:r>
            </w:hyperlink>
            <w:hyperlink r:id="rId70" w:anchor="n1586" w:tgtFrame="_blank" w:history="1">
              <w:r w:rsidRPr="008060AD">
                <w:rPr>
                  <w:rStyle w:val="a4"/>
                  <w:color w:val="auto"/>
                  <w:sz w:val="2"/>
                  <w:szCs w:val="2"/>
                  <w:u w:val="none"/>
                </w:rPr>
                <w:t>-</w:t>
              </w:r>
              <w:r w:rsidRPr="008060AD">
                <w:rPr>
                  <w:rStyle w:val="a4"/>
                  <w:color w:val="auto"/>
                  <w:u w:val="none"/>
                </w:rPr>
                <w:t>1</w:t>
              </w:r>
            </w:hyperlink>
            <w:r w:rsidRPr="008060AD">
              <w:t xml:space="preserve">, </w:t>
            </w:r>
            <w:hyperlink r:id="rId71" w:anchor="n1607" w:tgtFrame="_blank" w:history="1">
              <w:r w:rsidRPr="008060AD">
                <w:rPr>
                  <w:rStyle w:val="a4"/>
                  <w:color w:val="auto"/>
                  <w:u w:val="none"/>
                </w:rPr>
                <w:t>165</w:t>
              </w:r>
            </w:hyperlink>
            <w:hyperlink r:id="rId72" w:anchor="n1607" w:tgtFrame="_blank" w:history="1">
              <w:r w:rsidRPr="008060AD">
                <w:rPr>
                  <w:rStyle w:val="a4"/>
                  <w:color w:val="auto"/>
                  <w:sz w:val="2"/>
                  <w:szCs w:val="2"/>
                  <w:u w:val="none"/>
                </w:rPr>
                <w:t>-</w:t>
              </w:r>
              <w:r w:rsidRPr="008060AD">
                <w:rPr>
                  <w:rStyle w:val="a4"/>
                  <w:color w:val="auto"/>
                  <w:u w:val="none"/>
                </w:rPr>
                <w:t>2</w:t>
              </w:r>
            </w:hyperlink>
            <w:r w:rsidRPr="008060AD">
              <w:t xml:space="preserve">, </w:t>
            </w:r>
            <w:hyperlink r:id="rId73" w:anchor="n1737" w:tgtFrame="_blank" w:history="1">
              <w:r w:rsidRPr="008060AD">
                <w:rPr>
                  <w:rStyle w:val="a4"/>
                  <w:color w:val="auto"/>
                  <w:u w:val="none"/>
                </w:rPr>
                <w:t>166</w:t>
              </w:r>
            </w:hyperlink>
            <w:hyperlink r:id="rId74" w:anchor="n1737" w:tgtFrame="_blank" w:history="1">
              <w:r w:rsidRPr="008060AD">
                <w:rPr>
                  <w:rStyle w:val="a4"/>
                  <w:color w:val="auto"/>
                  <w:sz w:val="2"/>
                  <w:szCs w:val="2"/>
                  <w:u w:val="none"/>
                </w:rPr>
                <w:t>-</w:t>
              </w:r>
              <w:r w:rsidRPr="008060AD">
                <w:rPr>
                  <w:rStyle w:val="a4"/>
                  <w:color w:val="auto"/>
                  <w:u w:val="none"/>
                </w:rPr>
                <w:t>14</w:t>
              </w:r>
            </w:hyperlink>
            <w:hyperlink r:id="rId75" w:anchor="n1737" w:tgtFrame="_blank" w:history="1">
              <w:r w:rsidRPr="008060AD">
                <w:rPr>
                  <w:rStyle w:val="a4"/>
                  <w:color w:val="auto"/>
                  <w:u w:val="none"/>
                </w:rPr>
                <w:t xml:space="preserve"> - 166</w:t>
              </w:r>
            </w:hyperlink>
            <w:hyperlink r:id="rId76" w:anchor="n1737" w:tgtFrame="_blank" w:history="1">
              <w:r w:rsidRPr="008060AD">
                <w:rPr>
                  <w:rStyle w:val="a4"/>
                  <w:color w:val="auto"/>
                  <w:sz w:val="2"/>
                  <w:szCs w:val="2"/>
                  <w:u w:val="none"/>
                </w:rPr>
                <w:t>-</w:t>
              </w:r>
              <w:r w:rsidRPr="008060AD">
                <w:rPr>
                  <w:rStyle w:val="a4"/>
                  <w:color w:val="auto"/>
                  <w:u w:val="none"/>
                </w:rPr>
                <w:t>18</w:t>
              </w:r>
            </w:hyperlink>
            <w:r w:rsidRPr="008060AD">
              <w:t xml:space="preserve">, </w:t>
            </w:r>
            <w:hyperlink r:id="rId77" w:anchor="n1827" w:tgtFrame="_blank" w:history="1">
              <w:r w:rsidRPr="008060AD">
                <w:rPr>
                  <w:rStyle w:val="a4"/>
                  <w:color w:val="auto"/>
                  <w:u w:val="none"/>
                </w:rPr>
                <w:t>172</w:t>
              </w:r>
            </w:hyperlink>
            <w:hyperlink r:id="rId78" w:anchor="n1827" w:tgtFrame="_blank" w:history="1">
              <w:r w:rsidRPr="008060AD">
                <w:rPr>
                  <w:rStyle w:val="a4"/>
                  <w:color w:val="auto"/>
                  <w:sz w:val="2"/>
                  <w:szCs w:val="2"/>
                  <w:u w:val="none"/>
                </w:rPr>
                <w:t>-</w:t>
              </w:r>
              <w:r w:rsidRPr="008060AD">
                <w:rPr>
                  <w:rStyle w:val="a4"/>
                  <w:color w:val="auto"/>
                  <w:u w:val="none"/>
                </w:rPr>
                <w:t>4</w:t>
              </w:r>
            </w:hyperlink>
            <w:hyperlink r:id="rId79" w:anchor="n1827" w:tgtFrame="_blank" w:history="1">
              <w:r w:rsidRPr="008060AD">
                <w:rPr>
                  <w:rStyle w:val="a4"/>
                  <w:color w:val="auto"/>
                  <w:u w:val="none"/>
                </w:rPr>
                <w:t xml:space="preserve"> - 172</w:t>
              </w:r>
            </w:hyperlink>
            <w:hyperlink r:id="rId80" w:anchor="n1827" w:tgtFrame="_blank" w:history="1">
              <w:r w:rsidRPr="008060AD">
                <w:rPr>
                  <w:rStyle w:val="a4"/>
                  <w:color w:val="auto"/>
                  <w:sz w:val="2"/>
                  <w:szCs w:val="2"/>
                  <w:u w:val="none"/>
                </w:rPr>
                <w:t>-</w:t>
              </w:r>
              <w:r w:rsidRPr="008060AD">
                <w:rPr>
                  <w:rStyle w:val="a4"/>
                  <w:color w:val="auto"/>
                  <w:u w:val="none"/>
                </w:rPr>
                <w:t>9</w:t>
              </w:r>
            </w:hyperlink>
            <w:r w:rsidRPr="008060AD">
              <w:t xml:space="preserve">, </w:t>
            </w:r>
            <w:hyperlink r:id="rId81" w:anchor="n1859" w:tgtFrame="_blank" w:history="1">
              <w:r w:rsidRPr="008060AD">
                <w:rPr>
                  <w:rStyle w:val="a4"/>
                  <w:color w:val="auto"/>
                  <w:u w:val="none"/>
                </w:rPr>
                <w:t>173 - 173</w:t>
              </w:r>
            </w:hyperlink>
            <w:hyperlink r:id="rId82" w:anchor="n1859" w:tgtFrame="_blank" w:history="1">
              <w:r w:rsidRPr="008060AD">
                <w:rPr>
                  <w:rStyle w:val="a4"/>
                  <w:color w:val="auto"/>
                  <w:sz w:val="2"/>
                  <w:szCs w:val="2"/>
                  <w:u w:val="none"/>
                </w:rPr>
                <w:t>-</w:t>
              </w:r>
              <w:r w:rsidRPr="008060AD">
                <w:rPr>
                  <w:rStyle w:val="a4"/>
                  <w:color w:val="auto"/>
                  <w:u w:val="none"/>
                </w:rPr>
                <w:t>2</w:t>
              </w:r>
            </w:hyperlink>
            <w:r w:rsidRPr="008060AD">
              <w:t xml:space="preserve">, </w:t>
            </w:r>
            <w:hyperlink r:id="rId83" w:anchor="n1873" w:tgtFrame="_blank" w:history="1">
              <w:r w:rsidRPr="008060AD">
                <w:rPr>
                  <w:rStyle w:val="a4"/>
                  <w:color w:val="auto"/>
                  <w:u w:val="none"/>
                </w:rPr>
                <w:t>174</w:t>
              </w:r>
            </w:hyperlink>
            <w:r w:rsidRPr="008060AD">
              <w:t xml:space="preserve">, </w:t>
            </w:r>
            <w:hyperlink r:id="rId84" w:anchor="n1881" w:tgtFrame="_blank" w:history="1">
              <w:r w:rsidRPr="008060AD">
                <w:rPr>
                  <w:rStyle w:val="a4"/>
                  <w:color w:val="auto"/>
                  <w:u w:val="none"/>
                </w:rPr>
                <w:t>стаття 175</w:t>
              </w:r>
            </w:hyperlink>
            <w:hyperlink r:id="rId85" w:anchor="n1881" w:tgtFrame="_blank" w:history="1">
              <w:r w:rsidRPr="008060AD">
                <w:rPr>
                  <w:rStyle w:val="a4"/>
                  <w:color w:val="auto"/>
                  <w:sz w:val="2"/>
                  <w:szCs w:val="2"/>
                  <w:u w:val="none"/>
                </w:rPr>
                <w:t>-</w:t>
              </w:r>
              <w:r w:rsidRPr="008060AD">
                <w:rPr>
                  <w:rStyle w:val="a4"/>
                  <w:color w:val="auto"/>
                  <w:u w:val="none"/>
                </w:rPr>
                <w:t>1</w:t>
              </w:r>
            </w:hyperlink>
            <w:r w:rsidRPr="008060AD">
              <w:t xml:space="preserve"> (за винятком порушень, вчинених у місцях, заборонених рішенням відповідної сільської, селищної, міської ради), </w:t>
            </w:r>
            <w:hyperlink r:id="rId86" w:anchor="n1889" w:tgtFrame="_blank" w:history="1">
              <w:r w:rsidRPr="008060AD">
                <w:rPr>
                  <w:rStyle w:val="a4"/>
                  <w:color w:val="auto"/>
                  <w:u w:val="none"/>
                </w:rPr>
                <w:t>статті 176</w:t>
              </w:r>
            </w:hyperlink>
            <w:r w:rsidRPr="008060AD">
              <w:t xml:space="preserve">, </w:t>
            </w:r>
            <w:hyperlink r:id="rId87" w:anchor="n1893" w:tgtFrame="_blank" w:history="1">
              <w:r w:rsidRPr="008060AD">
                <w:rPr>
                  <w:rStyle w:val="a4"/>
                  <w:color w:val="auto"/>
                  <w:u w:val="none"/>
                </w:rPr>
                <w:t>177</w:t>
              </w:r>
            </w:hyperlink>
            <w:r w:rsidRPr="008060AD">
              <w:t xml:space="preserve">, </w:t>
            </w:r>
            <w:hyperlink r:id="rId88" w:anchor="n1904" w:tgtFrame="_blank" w:history="1">
              <w:r w:rsidRPr="008060AD">
                <w:rPr>
                  <w:rStyle w:val="a4"/>
                  <w:color w:val="auto"/>
                  <w:u w:val="none"/>
                </w:rPr>
                <w:t>178 - 181</w:t>
              </w:r>
            </w:hyperlink>
            <w:hyperlink r:id="rId89" w:anchor="n1904" w:tgtFrame="_blank" w:history="1">
              <w:r w:rsidRPr="008060AD">
                <w:rPr>
                  <w:rStyle w:val="a4"/>
                  <w:color w:val="auto"/>
                  <w:sz w:val="2"/>
                  <w:szCs w:val="2"/>
                  <w:u w:val="none"/>
                </w:rPr>
                <w:t>-</w:t>
              </w:r>
              <w:r w:rsidRPr="008060AD">
                <w:rPr>
                  <w:rStyle w:val="a4"/>
                  <w:color w:val="auto"/>
                  <w:u w:val="none"/>
                </w:rPr>
                <w:t>1</w:t>
              </w:r>
            </w:hyperlink>
            <w:r w:rsidRPr="008060AD">
              <w:t>, 181</w:t>
            </w:r>
            <w:r w:rsidRPr="008060AD">
              <w:rPr>
                <w:rStyle w:val="rvts37"/>
                <w:sz w:val="2"/>
                <w:szCs w:val="2"/>
              </w:rPr>
              <w:t>-</w:t>
            </w:r>
            <w:r w:rsidRPr="008060AD">
              <w:rPr>
                <w:rStyle w:val="rvts37"/>
              </w:rPr>
              <w:t>3</w:t>
            </w:r>
            <w:r w:rsidRPr="008060AD">
              <w:t xml:space="preserve"> - </w:t>
            </w:r>
            <w:hyperlink r:id="rId90" w:anchor="n1977" w:tgtFrame="_blank" w:history="1">
              <w:r w:rsidRPr="008060AD">
                <w:rPr>
                  <w:rStyle w:val="a4"/>
                  <w:color w:val="auto"/>
                  <w:u w:val="none"/>
                </w:rPr>
                <w:t>185</w:t>
              </w:r>
            </w:hyperlink>
            <w:hyperlink r:id="rId91" w:anchor="n1977" w:tgtFrame="_blank" w:history="1">
              <w:r w:rsidRPr="008060AD">
                <w:rPr>
                  <w:rStyle w:val="a4"/>
                  <w:color w:val="auto"/>
                  <w:sz w:val="2"/>
                  <w:szCs w:val="2"/>
                  <w:u w:val="none"/>
                </w:rPr>
                <w:t>-</w:t>
              </w:r>
              <w:r w:rsidRPr="008060AD">
                <w:rPr>
                  <w:rStyle w:val="a4"/>
                  <w:color w:val="auto"/>
                  <w:u w:val="none"/>
                </w:rPr>
                <w:t>2</w:t>
              </w:r>
            </w:hyperlink>
            <w:r w:rsidRPr="008060AD">
              <w:t xml:space="preserve">, </w:t>
            </w:r>
            <w:hyperlink r:id="rId92" w:anchor="n1987" w:tgtFrame="_blank" w:history="1">
              <w:r w:rsidRPr="008060AD">
                <w:rPr>
                  <w:rStyle w:val="a4"/>
                  <w:color w:val="auto"/>
                  <w:u w:val="none"/>
                </w:rPr>
                <w:t>185</w:t>
              </w:r>
            </w:hyperlink>
            <w:hyperlink r:id="rId93" w:anchor="n1987" w:tgtFrame="_blank" w:history="1">
              <w:r w:rsidRPr="008060AD">
                <w:rPr>
                  <w:rStyle w:val="a4"/>
                  <w:color w:val="auto"/>
                  <w:sz w:val="2"/>
                  <w:szCs w:val="2"/>
                  <w:u w:val="none"/>
                </w:rPr>
                <w:t>-</w:t>
              </w:r>
              <w:r w:rsidRPr="008060AD">
                <w:rPr>
                  <w:rStyle w:val="a4"/>
                  <w:color w:val="auto"/>
                  <w:u w:val="none"/>
                </w:rPr>
                <w:t>4</w:t>
              </w:r>
            </w:hyperlink>
            <w:hyperlink r:id="rId94" w:anchor="n1987" w:tgtFrame="_blank" w:history="1">
              <w:r w:rsidRPr="008060AD">
                <w:rPr>
                  <w:rStyle w:val="a4"/>
                  <w:color w:val="auto"/>
                  <w:u w:val="none"/>
                </w:rPr>
                <w:t xml:space="preserve"> - 185</w:t>
              </w:r>
            </w:hyperlink>
            <w:hyperlink r:id="rId95" w:anchor="n1987" w:tgtFrame="_blank" w:history="1">
              <w:r w:rsidRPr="008060AD">
                <w:rPr>
                  <w:rStyle w:val="a4"/>
                  <w:color w:val="auto"/>
                  <w:sz w:val="2"/>
                  <w:szCs w:val="2"/>
                  <w:u w:val="none"/>
                </w:rPr>
                <w:t>-</w:t>
              </w:r>
              <w:r w:rsidRPr="008060AD">
                <w:rPr>
                  <w:rStyle w:val="a4"/>
                  <w:color w:val="auto"/>
                  <w:u w:val="none"/>
                </w:rPr>
                <w:t>9</w:t>
              </w:r>
            </w:hyperlink>
            <w:r w:rsidRPr="008060AD">
              <w:t xml:space="preserve">, </w:t>
            </w:r>
            <w:hyperlink r:id="rId96" w:anchor="n2029" w:tgtFrame="_blank" w:history="1">
              <w:r w:rsidRPr="008060AD">
                <w:rPr>
                  <w:rStyle w:val="a4"/>
                  <w:color w:val="auto"/>
                  <w:u w:val="none"/>
                </w:rPr>
                <w:t>186</w:t>
              </w:r>
            </w:hyperlink>
            <w:r w:rsidRPr="008060AD">
              <w:t xml:space="preserve">, </w:t>
            </w:r>
            <w:hyperlink r:id="rId97" w:anchor="n2033" w:tgtFrame="_blank" w:history="1">
              <w:r w:rsidRPr="008060AD">
                <w:rPr>
                  <w:rStyle w:val="a4"/>
                  <w:color w:val="auto"/>
                  <w:u w:val="none"/>
                </w:rPr>
                <w:t>186</w:t>
              </w:r>
            </w:hyperlink>
            <w:hyperlink r:id="rId98" w:anchor="n2033" w:tgtFrame="_blank" w:history="1">
              <w:r w:rsidRPr="008060AD">
                <w:rPr>
                  <w:rStyle w:val="a4"/>
                  <w:color w:val="auto"/>
                  <w:sz w:val="2"/>
                  <w:szCs w:val="2"/>
                  <w:u w:val="none"/>
                </w:rPr>
                <w:t>-</w:t>
              </w:r>
              <w:r w:rsidRPr="008060AD">
                <w:rPr>
                  <w:rStyle w:val="a4"/>
                  <w:color w:val="auto"/>
                  <w:u w:val="none"/>
                </w:rPr>
                <w:t>1</w:t>
              </w:r>
            </w:hyperlink>
            <w:r w:rsidRPr="008060AD">
              <w:t xml:space="preserve">, </w:t>
            </w:r>
            <w:hyperlink r:id="rId99" w:anchor="n2038" w:tgtFrame="_blank" w:history="1">
              <w:r w:rsidRPr="008060AD">
                <w:rPr>
                  <w:rStyle w:val="a4"/>
                  <w:color w:val="auto"/>
                  <w:u w:val="none"/>
                </w:rPr>
                <w:t>186</w:t>
              </w:r>
            </w:hyperlink>
            <w:hyperlink r:id="rId100" w:anchor="n2038" w:tgtFrame="_blank" w:history="1">
              <w:r w:rsidRPr="008060AD">
                <w:rPr>
                  <w:rStyle w:val="a4"/>
                  <w:color w:val="auto"/>
                  <w:sz w:val="2"/>
                  <w:szCs w:val="2"/>
                  <w:u w:val="none"/>
                </w:rPr>
                <w:t>-</w:t>
              </w:r>
              <w:r w:rsidRPr="008060AD">
                <w:rPr>
                  <w:rStyle w:val="a4"/>
                  <w:color w:val="auto"/>
                  <w:u w:val="none"/>
                </w:rPr>
                <w:t>3</w:t>
              </w:r>
            </w:hyperlink>
            <w:r w:rsidRPr="008060AD">
              <w:t xml:space="preserve">, </w:t>
            </w:r>
            <w:hyperlink r:id="rId101" w:anchor="n2047" w:tgtFrame="_blank" w:history="1">
              <w:r w:rsidRPr="008060AD">
                <w:rPr>
                  <w:rStyle w:val="a4"/>
                  <w:color w:val="auto"/>
                  <w:u w:val="none"/>
                </w:rPr>
                <w:t>186</w:t>
              </w:r>
            </w:hyperlink>
            <w:hyperlink r:id="rId102" w:anchor="n2047" w:tgtFrame="_blank" w:history="1">
              <w:r w:rsidRPr="008060AD">
                <w:rPr>
                  <w:rStyle w:val="a4"/>
                  <w:color w:val="auto"/>
                  <w:sz w:val="2"/>
                  <w:szCs w:val="2"/>
                  <w:u w:val="none"/>
                </w:rPr>
                <w:t>-</w:t>
              </w:r>
              <w:r w:rsidRPr="008060AD">
                <w:rPr>
                  <w:rStyle w:val="a4"/>
                  <w:color w:val="auto"/>
                  <w:u w:val="none"/>
                </w:rPr>
                <w:t>5</w:t>
              </w:r>
            </w:hyperlink>
            <w:hyperlink r:id="rId103" w:anchor="n2047" w:tgtFrame="_blank" w:history="1">
              <w:r w:rsidRPr="008060AD">
                <w:rPr>
                  <w:rStyle w:val="a4"/>
                  <w:color w:val="auto"/>
                  <w:u w:val="none"/>
                </w:rPr>
                <w:t xml:space="preserve"> - 187</w:t>
              </w:r>
            </w:hyperlink>
            <w:r w:rsidRPr="008060AD">
              <w:t xml:space="preserve">, </w:t>
            </w:r>
            <w:hyperlink r:id="rId104" w:anchor="n2186" w:tgtFrame="_blank" w:history="1">
              <w:r w:rsidRPr="008060AD">
                <w:rPr>
                  <w:rStyle w:val="a4"/>
                  <w:color w:val="auto"/>
                  <w:u w:val="none"/>
                </w:rPr>
                <w:t>188</w:t>
              </w:r>
            </w:hyperlink>
            <w:hyperlink r:id="rId105" w:anchor="n2186" w:tgtFrame="_blank" w:history="1">
              <w:r w:rsidRPr="008060AD">
                <w:rPr>
                  <w:rStyle w:val="a4"/>
                  <w:color w:val="auto"/>
                  <w:sz w:val="2"/>
                  <w:szCs w:val="2"/>
                  <w:u w:val="none"/>
                </w:rPr>
                <w:t>-</w:t>
              </w:r>
              <w:r w:rsidRPr="008060AD">
                <w:rPr>
                  <w:rStyle w:val="a4"/>
                  <w:color w:val="auto"/>
                  <w:u w:val="none"/>
                </w:rPr>
                <w:t>28</w:t>
              </w:r>
            </w:hyperlink>
            <w:r w:rsidRPr="008060AD">
              <w:t xml:space="preserve">, </w:t>
            </w:r>
            <w:hyperlink r:id="rId106" w:anchor="n3888" w:tgtFrame="_blank" w:history="1">
              <w:r w:rsidRPr="008060AD">
                <w:rPr>
                  <w:rStyle w:val="a4"/>
                  <w:color w:val="auto"/>
                  <w:u w:val="none"/>
                </w:rPr>
                <w:t>188</w:t>
              </w:r>
            </w:hyperlink>
            <w:hyperlink r:id="rId107" w:anchor="n3888" w:tgtFrame="_blank" w:history="1">
              <w:r w:rsidRPr="008060AD">
                <w:rPr>
                  <w:rStyle w:val="a4"/>
                  <w:color w:val="auto"/>
                  <w:sz w:val="2"/>
                  <w:szCs w:val="2"/>
                  <w:u w:val="none"/>
                </w:rPr>
                <w:t>-</w:t>
              </w:r>
              <w:r w:rsidRPr="008060AD">
                <w:rPr>
                  <w:rStyle w:val="a4"/>
                  <w:color w:val="auto"/>
                  <w:u w:val="none"/>
                </w:rPr>
                <w:t>47</w:t>
              </w:r>
            </w:hyperlink>
            <w:r w:rsidRPr="008060AD">
              <w:t xml:space="preserve">, </w:t>
            </w:r>
            <w:hyperlink r:id="rId108" w:anchor="n2270" w:tgtFrame="_blank" w:history="1">
              <w:r w:rsidRPr="008060AD">
                <w:rPr>
                  <w:rStyle w:val="a4"/>
                  <w:color w:val="auto"/>
                  <w:u w:val="none"/>
                </w:rPr>
                <w:t>189 - 195</w:t>
              </w:r>
            </w:hyperlink>
            <w:hyperlink r:id="rId109" w:anchor="n2270" w:tgtFrame="_blank" w:history="1">
              <w:r w:rsidRPr="008060AD">
                <w:rPr>
                  <w:rStyle w:val="a4"/>
                  <w:color w:val="auto"/>
                  <w:sz w:val="2"/>
                  <w:szCs w:val="2"/>
                  <w:u w:val="none"/>
                </w:rPr>
                <w:t>-</w:t>
              </w:r>
              <w:r w:rsidRPr="008060AD">
                <w:rPr>
                  <w:rStyle w:val="a4"/>
                  <w:color w:val="auto"/>
                  <w:u w:val="none"/>
                </w:rPr>
                <w:t>6</w:t>
              </w:r>
            </w:hyperlink>
            <w:r w:rsidRPr="008060AD">
              <w:t xml:space="preserve">, </w:t>
            </w:r>
            <w:hyperlink r:id="rId110" w:anchor="n2398" w:tgtFrame="_blank" w:history="1">
              <w:r w:rsidRPr="008060AD">
                <w:rPr>
                  <w:rStyle w:val="a4"/>
                  <w:color w:val="auto"/>
                  <w:u w:val="none"/>
                </w:rPr>
                <w:t>статті 204</w:t>
              </w:r>
            </w:hyperlink>
            <w:hyperlink r:id="rId111" w:anchor="n2398" w:tgtFrame="_blank" w:history="1">
              <w:r w:rsidRPr="008060AD">
                <w:rPr>
                  <w:rStyle w:val="a4"/>
                  <w:color w:val="auto"/>
                  <w:sz w:val="2"/>
                  <w:szCs w:val="2"/>
                  <w:u w:val="none"/>
                </w:rPr>
                <w:t>-</w:t>
              </w:r>
              <w:r w:rsidRPr="008060AD">
                <w:rPr>
                  <w:rStyle w:val="a4"/>
                  <w:color w:val="auto"/>
                  <w:u w:val="none"/>
                </w:rPr>
                <w:t>1</w:t>
              </w:r>
            </w:hyperlink>
            <w:r w:rsidRPr="008060AD">
              <w:t xml:space="preserve">, </w:t>
            </w:r>
            <w:hyperlink r:id="rId112" w:anchor="n2413" w:tgtFrame="_blank" w:history="1">
              <w:r w:rsidRPr="008060AD">
                <w:rPr>
                  <w:rStyle w:val="a4"/>
                  <w:color w:val="auto"/>
                  <w:u w:val="none"/>
                </w:rPr>
                <w:t>206</w:t>
              </w:r>
            </w:hyperlink>
            <w:hyperlink r:id="rId113" w:anchor="n2413" w:tgtFrame="_blank" w:history="1">
              <w:r w:rsidRPr="008060AD">
                <w:rPr>
                  <w:rStyle w:val="a4"/>
                  <w:color w:val="auto"/>
                  <w:sz w:val="2"/>
                  <w:szCs w:val="2"/>
                  <w:u w:val="none"/>
                </w:rPr>
                <w:t>-</w:t>
              </w:r>
              <w:r w:rsidRPr="008060AD">
                <w:rPr>
                  <w:rStyle w:val="a4"/>
                  <w:color w:val="auto"/>
                  <w:u w:val="none"/>
                </w:rPr>
                <w:t>1</w:t>
              </w:r>
            </w:hyperlink>
            <w:r w:rsidRPr="008060AD">
              <w:t xml:space="preserve">, </w:t>
            </w:r>
            <w:hyperlink r:id="rId114" w:anchor="n2529" w:tgtFrame="_blank" w:history="1">
              <w:r w:rsidRPr="008060AD">
                <w:rPr>
                  <w:rStyle w:val="a4"/>
                  <w:color w:val="auto"/>
                  <w:u w:val="none"/>
                </w:rPr>
                <w:t>212</w:t>
              </w:r>
            </w:hyperlink>
            <w:hyperlink r:id="rId115" w:anchor="n2529" w:tgtFrame="_blank" w:history="1">
              <w:r w:rsidRPr="008060AD">
                <w:rPr>
                  <w:rStyle w:val="a4"/>
                  <w:color w:val="auto"/>
                  <w:sz w:val="2"/>
                  <w:szCs w:val="2"/>
                  <w:u w:val="none"/>
                </w:rPr>
                <w:t>-</w:t>
              </w:r>
              <w:r w:rsidRPr="008060AD">
                <w:rPr>
                  <w:rStyle w:val="a4"/>
                  <w:color w:val="auto"/>
                  <w:u w:val="none"/>
                </w:rPr>
                <w:t>6</w:t>
              </w:r>
            </w:hyperlink>
            <w:r w:rsidRPr="008060AD">
              <w:t xml:space="preserve">, </w:t>
            </w:r>
            <w:hyperlink r:id="rId116" w:anchor="n2544" w:tgtFrame="_blank" w:history="1">
              <w:r w:rsidRPr="008060AD">
                <w:rPr>
                  <w:rStyle w:val="a4"/>
                  <w:color w:val="auto"/>
                  <w:u w:val="none"/>
                </w:rPr>
                <w:t>212</w:t>
              </w:r>
            </w:hyperlink>
            <w:hyperlink r:id="rId117" w:anchor="n2544" w:tgtFrame="_blank" w:history="1">
              <w:r w:rsidRPr="008060AD">
                <w:rPr>
                  <w:rStyle w:val="a4"/>
                  <w:color w:val="auto"/>
                  <w:sz w:val="2"/>
                  <w:szCs w:val="2"/>
                  <w:u w:val="none"/>
                </w:rPr>
                <w:t>-</w:t>
              </w:r>
              <w:r w:rsidRPr="008060AD">
                <w:rPr>
                  <w:rStyle w:val="a4"/>
                  <w:color w:val="auto"/>
                  <w:u w:val="none"/>
                </w:rPr>
                <w:t>7</w:t>
              </w:r>
            </w:hyperlink>
            <w:r w:rsidRPr="008060AD">
              <w:t xml:space="preserve">, </w:t>
            </w:r>
            <w:hyperlink r:id="rId118" w:anchor="n2552" w:tgtFrame="_blank" w:history="1">
              <w:r w:rsidRPr="008060AD">
                <w:rPr>
                  <w:rStyle w:val="a4"/>
                  <w:color w:val="auto"/>
                  <w:u w:val="none"/>
                </w:rPr>
                <w:t>212</w:t>
              </w:r>
            </w:hyperlink>
            <w:hyperlink r:id="rId119" w:anchor="n2552" w:tgtFrame="_blank" w:history="1">
              <w:r w:rsidRPr="008060AD">
                <w:rPr>
                  <w:rStyle w:val="a4"/>
                  <w:color w:val="auto"/>
                  <w:sz w:val="2"/>
                  <w:szCs w:val="2"/>
                  <w:u w:val="none"/>
                </w:rPr>
                <w:t>-</w:t>
              </w:r>
              <w:r w:rsidRPr="008060AD">
                <w:rPr>
                  <w:rStyle w:val="a4"/>
                  <w:color w:val="auto"/>
                  <w:u w:val="none"/>
                </w:rPr>
                <w:t>8</w:t>
              </w:r>
            </w:hyperlink>
            <w:r w:rsidRPr="008060AD">
              <w:t xml:space="preserve">, </w:t>
            </w:r>
            <w:hyperlink r:id="rId120" w:anchor="n2563" w:tgtFrame="_blank" w:history="1">
              <w:r w:rsidRPr="008060AD">
                <w:rPr>
                  <w:rStyle w:val="a4"/>
                  <w:color w:val="auto"/>
                  <w:u w:val="none"/>
                </w:rPr>
                <w:t>212</w:t>
              </w:r>
            </w:hyperlink>
            <w:hyperlink r:id="rId121" w:anchor="n2563" w:tgtFrame="_blank" w:history="1">
              <w:r w:rsidRPr="008060AD">
                <w:rPr>
                  <w:rStyle w:val="a4"/>
                  <w:color w:val="auto"/>
                  <w:sz w:val="2"/>
                  <w:szCs w:val="2"/>
                  <w:u w:val="none"/>
                </w:rPr>
                <w:t>-</w:t>
              </w:r>
              <w:r w:rsidRPr="008060AD">
                <w:rPr>
                  <w:rStyle w:val="a4"/>
                  <w:color w:val="auto"/>
                  <w:u w:val="none"/>
                </w:rPr>
                <w:t>10</w:t>
              </w:r>
            </w:hyperlink>
            <w:r w:rsidRPr="008060AD">
              <w:t xml:space="preserve">, </w:t>
            </w:r>
            <w:hyperlink r:id="rId122" w:anchor="n2569" w:tgtFrame="_blank" w:history="1">
              <w:r w:rsidRPr="008060AD">
                <w:rPr>
                  <w:rStyle w:val="a4"/>
                  <w:color w:val="auto"/>
                  <w:u w:val="none"/>
                </w:rPr>
                <w:t>212</w:t>
              </w:r>
            </w:hyperlink>
            <w:hyperlink r:id="rId123" w:anchor="n2569" w:tgtFrame="_blank" w:history="1">
              <w:r w:rsidRPr="008060AD">
                <w:rPr>
                  <w:rStyle w:val="a4"/>
                  <w:color w:val="auto"/>
                  <w:sz w:val="2"/>
                  <w:szCs w:val="2"/>
                  <w:u w:val="none"/>
                </w:rPr>
                <w:t>-</w:t>
              </w:r>
              <w:r w:rsidRPr="008060AD">
                <w:rPr>
                  <w:rStyle w:val="a4"/>
                  <w:color w:val="auto"/>
                  <w:u w:val="none"/>
                </w:rPr>
                <w:t>12</w:t>
              </w:r>
            </w:hyperlink>
            <w:r w:rsidRPr="008060AD">
              <w:t xml:space="preserve">, </w:t>
            </w:r>
            <w:hyperlink r:id="rId124" w:anchor="n2572" w:tgtFrame="_blank" w:history="1">
              <w:r w:rsidRPr="008060AD">
                <w:rPr>
                  <w:rStyle w:val="a4"/>
                  <w:color w:val="auto"/>
                  <w:u w:val="none"/>
                </w:rPr>
                <w:t>212</w:t>
              </w:r>
            </w:hyperlink>
            <w:hyperlink r:id="rId125" w:anchor="n2572" w:tgtFrame="_blank" w:history="1">
              <w:r w:rsidRPr="008060AD">
                <w:rPr>
                  <w:rStyle w:val="a4"/>
                  <w:color w:val="auto"/>
                  <w:sz w:val="2"/>
                  <w:szCs w:val="2"/>
                  <w:u w:val="none"/>
                </w:rPr>
                <w:t>-</w:t>
              </w:r>
              <w:r w:rsidRPr="008060AD">
                <w:rPr>
                  <w:rStyle w:val="a4"/>
                  <w:color w:val="auto"/>
                  <w:u w:val="none"/>
                </w:rPr>
                <w:t>13</w:t>
              </w:r>
            </w:hyperlink>
            <w:r w:rsidRPr="008060AD">
              <w:t xml:space="preserve">, </w:t>
            </w:r>
            <w:hyperlink r:id="rId126" w:anchor="n2577" w:tgtFrame="_blank" w:history="1">
              <w:r w:rsidRPr="008060AD">
                <w:rPr>
                  <w:rStyle w:val="a4"/>
                  <w:color w:val="auto"/>
                  <w:u w:val="none"/>
                </w:rPr>
                <w:t>212</w:t>
              </w:r>
            </w:hyperlink>
            <w:hyperlink r:id="rId127" w:anchor="n2577" w:tgtFrame="_blank" w:history="1">
              <w:r w:rsidRPr="008060AD">
                <w:rPr>
                  <w:rStyle w:val="a4"/>
                  <w:color w:val="auto"/>
                  <w:sz w:val="2"/>
                  <w:szCs w:val="2"/>
                  <w:u w:val="none"/>
                </w:rPr>
                <w:t>-</w:t>
              </w:r>
              <w:r w:rsidRPr="008060AD">
                <w:rPr>
                  <w:rStyle w:val="a4"/>
                  <w:color w:val="auto"/>
                  <w:u w:val="none"/>
                </w:rPr>
                <w:t>14</w:t>
              </w:r>
            </w:hyperlink>
            <w:r w:rsidRPr="008060AD">
              <w:t xml:space="preserve">, </w:t>
            </w:r>
            <w:hyperlink r:id="rId128" w:anchor="n2594" w:tgtFrame="_blank" w:history="1">
              <w:r w:rsidRPr="008060AD">
                <w:rPr>
                  <w:rStyle w:val="a4"/>
                  <w:color w:val="auto"/>
                  <w:u w:val="none"/>
                </w:rPr>
                <w:t>212</w:t>
              </w:r>
            </w:hyperlink>
            <w:hyperlink r:id="rId129" w:anchor="n2594" w:tgtFrame="_blank" w:history="1">
              <w:r w:rsidRPr="008060AD">
                <w:rPr>
                  <w:rStyle w:val="a4"/>
                  <w:color w:val="auto"/>
                  <w:sz w:val="2"/>
                  <w:szCs w:val="2"/>
                  <w:u w:val="none"/>
                </w:rPr>
                <w:t>-</w:t>
              </w:r>
              <w:r w:rsidRPr="008060AD">
                <w:rPr>
                  <w:rStyle w:val="a4"/>
                  <w:color w:val="auto"/>
                  <w:u w:val="none"/>
                </w:rPr>
                <w:t>19</w:t>
              </w:r>
            </w:hyperlink>
            <w:r w:rsidRPr="008060AD">
              <w:t xml:space="preserve">, </w:t>
            </w:r>
            <w:hyperlink r:id="rId130" w:anchor="n2599" w:tgtFrame="_blank" w:history="1">
              <w:r w:rsidRPr="008060AD">
                <w:rPr>
                  <w:rStyle w:val="a4"/>
                  <w:color w:val="auto"/>
                  <w:u w:val="none"/>
                </w:rPr>
                <w:t>212</w:t>
              </w:r>
            </w:hyperlink>
            <w:hyperlink r:id="rId131" w:anchor="n2599" w:tgtFrame="_blank" w:history="1">
              <w:r w:rsidRPr="008060AD">
                <w:rPr>
                  <w:rStyle w:val="a4"/>
                  <w:color w:val="auto"/>
                  <w:sz w:val="2"/>
                  <w:szCs w:val="2"/>
                  <w:u w:val="none"/>
                </w:rPr>
                <w:t>-</w:t>
              </w:r>
              <w:r w:rsidRPr="008060AD">
                <w:rPr>
                  <w:rStyle w:val="a4"/>
                  <w:color w:val="auto"/>
                  <w:u w:val="none"/>
                </w:rPr>
                <w:t>20</w:t>
              </w:r>
            </w:hyperlink>
            <w:r w:rsidRPr="008060AD">
              <w:t>);</w:t>
            </w:r>
          </w:p>
          <w:p w:rsidR="008109DA" w:rsidRPr="00EA2735" w:rsidRDefault="005A6DF0" w:rsidP="003A1BB4">
            <w:pPr>
              <w:pStyle w:val="rvps2"/>
              <w:shd w:val="clear" w:color="auto" w:fill="FFFFFF"/>
              <w:spacing w:before="0" w:beforeAutospacing="0" w:after="0" w:afterAutospacing="0"/>
              <w:ind w:firstLine="448"/>
              <w:jc w:val="both"/>
              <w:textAlignment w:val="baseline"/>
            </w:pPr>
            <w:r w:rsidRPr="00EA2735">
              <w:t>…</w:t>
            </w:r>
          </w:p>
          <w:p w:rsidR="00B44F64" w:rsidRPr="008060AD" w:rsidRDefault="00B44F64" w:rsidP="005A6DF0">
            <w:pPr>
              <w:pStyle w:val="rvps2"/>
              <w:shd w:val="clear" w:color="auto" w:fill="FFFFFF"/>
              <w:spacing w:before="0" w:beforeAutospacing="0" w:after="0" w:afterAutospacing="0"/>
              <w:jc w:val="both"/>
              <w:textAlignment w:val="baseline"/>
              <w:rPr>
                <w:b/>
              </w:rPr>
            </w:pPr>
          </w:p>
        </w:tc>
        <w:tc>
          <w:tcPr>
            <w:tcW w:w="7830" w:type="dxa"/>
          </w:tcPr>
          <w:p w:rsidR="008109DA" w:rsidRPr="008060AD" w:rsidRDefault="008109DA" w:rsidP="00EA2735">
            <w:pPr>
              <w:pStyle w:val="rvps2"/>
              <w:shd w:val="clear" w:color="auto" w:fill="FFFFFF"/>
              <w:spacing w:before="0" w:beforeAutospacing="0" w:after="0" w:afterAutospacing="0" w:line="276" w:lineRule="auto"/>
              <w:ind w:firstLine="360"/>
              <w:jc w:val="both"/>
              <w:textAlignment w:val="baseline"/>
              <w:rPr>
                <w:rStyle w:val="rvts9"/>
              </w:rPr>
            </w:pPr>
            <w:r w:rsidRPr="008060AD">
              <w:rPr>
                <w:rStyle w:val="rvts9"/>
              </w:rPr>
              <w:t>Стаття 255. Особи, які мають право складати протоколи про адміністративні правопорушення</w:t>
            </w:r>
          </w:p>
          <w:p w:rsidR="008109DA" w:rsidRPr="008060AD" w:rsidRDefault="008109DA" w:rsidP="00EA2735">
            <w:pPr>
              <w:pStyle w:val="rvps2"/>
              <w:spacing w:before="0" w:beforeAutospacing="0" w:after="0" w:afterAutospacing="0"/>
              <w:ind w:firstLine="360"/>
              <w:jc w:val="both"/>
            </w:pPr>
            <w:r w:rsidRPr="008060AD">
              <w:t xml:space="preserve">У справах про адміністративні правопорушення, що розглядаються органами, зазначеними в </w:t>
            </w:r>
            <w:hyperlink r:id="rId132" w:anchor="n34" w:history="1">
              <w:r w:rsidRPr="008060AD">
                <w:rPr>
                  <w:rStyle w:val="a4"/>
                  <w:color w:val="auto"/>
                  <w:u w:val="none"/>
                </w:rPr>
                <w:t>статтях 218 - 221</w:t>
              </w:r>
            </w:hyperlink>
            <w:r w:rsidRPr="008060AD">
              <w:t xml:space="preserve"> цього Кодексу, протоколи про правопорушення мають право складати:</w:t>
            </w:r>
          </w:p>
          <w:p w:rsidR="008109DA" w:rsidRPr="008060AD" w:rsidRDefault="008109DA" w:rsidP="00EA2735">
            <w:pPr>
              <w:pStyle w:val="rvps2"/>
              <w:spacing w:before="0" w:beforeAutospacing="0" w:after="0" w:afterAutospacing="0"/>
              <w:ind w:firstLine="360"/>
              <w:jc w:val="both"/>
            </w:pPr>
            <w:bookmarkStart w:id="15" w:name="n368"/>
            <w:bookmarkEnd w:id="15"/>
            <w:r w:rsidRPr="008060AD">
              <w:t>1) уповноважені на те посадові особи:</w:t>
            </w:r>
          </w:p>
          <w:p w:rsidR="008109DA" w:rsidRPr="008060AD" w:rsidRDefault="008109DA" w:rsidP="00EA2735">
            <w:pPr>
              <w:pStyle w:val="rvps2"/>
              <w:spacing w:before="0" w:beforeAutospacing="0" w:after="0" w:afterAutospacing="0"/>
              <w:ind w:firstLine="357"/>
              <w:jc w:val="both"/>
            </w:pPr>
            <w:bookmarkStart w:id="16" w:name="n369"/>
            <w:bookmarkEnd w:id="16"/>
            <w:r w:rsidRPr="008060AD">
              <w:t>органів внутрішніх справ (Національної поліції) (</w:t>
            </w:r>
            <w:hyperlink r:id="rId133" w:anchor="n246" w:tgtFrame="_blank" w:history="1">
              <w:r w:rsidRPr="008060AD">
                <w:rPr>
                  <w:rStyle w:val="a4"/>
                  <w:color w:val="auto"/>
                  <w:u w:val="none"/>
                </w:rPr>
                <w:t>частина перша статті 44</w:t>
              </w:r>
            </w:hyperlink>
            <w:r w:rsidRPr="008060AD">
              <w:t xml:space="preserve">, </w:t>
            </w:r>
            <w:hyperlink r:id="rId134" w:anchor="n252" w:tgtFrame="_blank" w:history="1">
              <w:r w:rsidRPr="008060AD">
                <w:rPr>
                  <w:rStyle w:val="a4"/>
                  <w:color w:val="auto"/>
                  <w:u w:val="none"/>
                </w:rPr>
                <w:t>статті 44</w:t>
              </w:r>
            </w:hyperlink>
            <w:hyperlink r:id="rId135" w:anchor="n252" w:tgtFrame="_blank" w:history="1">
              <w:r w:rsidRPr="008060AD">
                <w:rPr>
                  <w:rStyle w:val="a4"/>
                  <w:color w:val="auto"/>
                  <w:u w:val="none"/>
                </w:rPr>
                <w:t>-1</w:t>
              </w:r>
            </w:hyperlink>
            <w:r w:rsidRPr="008060AD">
              <w:t xml:space="preserve">, </w:t>
            </w:r>
            <w:hyperlink r:id="rId136" w:anchor="n275" w:tgtFrame="_blank" w:history="1">
              <w:r w:rsidRPr="008060AD">
                <w:rPr>
                  <w:rStyle w:val="a4"/>
                  <w:color w:val="auto"/>
                  <w:u w:val="none"/>
                </w:rPr>
                <w:t>46</w:t>
              </w:r>
            </w:hyperlink>
            <w:hyperlink r:id="rId137" w:anchor="n275" w:tgtFrame="_blank" w:history="1">
              <w:r w:rsidRPr="008060AD">
                <w:rPr>
                  <w:rStyle w:val="a4"/>
                  <w:color w:val="auto"/>
                  <w:u w:val="none"/>
                </w:rPr>
                <w:t>-1</w:t>
              </w:r>
            </w:hyperlink>
            <w:r w:rsidRPr="008060AD">
              <w:t xml:space="preserve">, </w:t>
            </w:r>
            <w:hyperlink r:id="rId138" w:anchor="n279" w:tgtFrame="_blank" w:history="1">
              <w:r w:rsidRPr="008060AD">
                <w:rPr>
                  <w:rStyle w:val="a4"/>
                  <w:color w:val="auto"/>
                  <w:u w:val="none"/>
                </w:rPr>
                <w:t>46</w:t>
              </w:r>
            </w:hyperlink>
            <w:hyperlink r:id="rId139" w:anchor="n279" w:tgtFrame="_blank" w:history="1">
              <w:r w:rsidRPr="008060AD">
                <w:rPr>
                  <w:rStyle w:val="a4"/>
                  <w:color w:val="auto"/>
                  <w:u w:val="none"/>
                </w:rPr>
                <w:t>-2</w:t>
              </w:r>
            </w:hyperlink>
            <w:r w:rsidRPr="008060AD">
              <w:t xml:space="preserve">, </w:t>
            </w:r>
            <w:hyperlink r:id="rId140" w:anchor="n301" w:tgtFrame="_blank" w:history="1">
              <w:r w:rsidRPr="008060AD">
                <w:rPr>
                  <w:rStyle w:val="a4"/>
                  <w:color w:val="auto"/>
                  <w:u w:val="none"/>
                </w:rPr>
                <w:t>51</w:t>
              </w:r>
            </w:hyperlink>
            <w:r w:rsidRPr="008060AD">
              <w:t xml:space="preserve">, </w:t>
            </w:r>
            <w:hyperlink r:id="rId141" w:anchor="n309" w:tgtFrame="_blank" w:history="1">
              <w:r w:rsidRPr="008060AD">
                <w:rPr>
                  <w:rStyle w:val="a4"/>
                  <w:color w:val="auto"/>
                  <w:u w:val="none"/>
                </w:rPr>
                <w:t>51</w:t>
              </w:r>
            </w:hyperlink>
            <w:hyperlink r:id="rId142" w:anchor="n309" w:tgtFrame="_blank" w:history="1">
              <w:r w:rsidRPr="008060AD">
                <w:rPr>
                  <w:rStyle w:val="a4"/>
                  <w:color w:val="auto"/>
                  <w:u w:val="none"/>
                </w:rPr>
                <w:t>-2</w:t>
              </w:r>
            </w:hyperlink>
            <w:r w:rsidRPr="008060AD">
              <w:t xml:space="preserve">, </w:t>
            </w:r>
            <w:hyperlink r:id="rId143" w:anchor="n594" w:tgtFrame="_blank" w:history="1">
              <w:r w:rsidRPr="008060AD">
                <w:rPr>
                  <w:rStyle w:val="a4"/>
                  <w:color w:val="auto"/>
                  <w:u w:val="none"/>
                </w:rPr>
                <w:t>88</w:t>
              </w:r>
            </w:hyperlink>
            <w:hyperlink r:id="rId144" w:anchor="n594" w:tgtFrame="_blank" w:history="1">
              <w:r w:rsidRPr="008060AD">
                <w:rPr>
                  <w:rStyle w:val="a4"/>
                  <w:color w:val="auto"/>
                  <w:u w:val="none"/>
                </w:rPr>
                <w:t>-1</w:t>
              </w:r>
            </w:hyperlink>
            <w:r w:rsidRPr="008060AD">
              <w:t xml:space="preserve">, </w:t>
            </w:r>
            <w:hyperlink r:id="rId145" w:anchor="n606" w:tgtFrame="_blank" w:history="1">
              <w:r w:rsidRPr="008060AD">
                <w:rPr>
                  <w:rStyle w:val="a4"/>
                  <w:color w:val="auto"/>
                  <w:u w:val="none"/>
                </w:rPr>
                <w:t>89</w:t>
              </w:r>
            </w:hyperlink>
            <w:r w:rsidRPr="008060AD">
              <w:t xml:space="preserve">, </w:t>
            </w:r>
            <w:hyperlink r:id="rId146" w:anchor="n640" w:tgtFrame="_blank" w:history="1">
              <w:r w:rsidRPr="008060AD">
                <w:rPr>
                  <w:rStyle w:val="a4"/>
                  <w:color w:val="auto"/>
                  <w:u w:val="none"/>
                </w:rPr>
                <w:t>92</w:t>
              </w:r>
            </w:hyperlink>
            <w:r w:rsidRPr="008060AD">
              <w:t xml:space="preserve">, </w:t>
            </w:r>
            <w:hyperlink r:id="rId147" w:anchor="n815" w:tgtFrame="_blank" w:history="1">
              <w:r w:rsidRPr="008060AD">
                <w:rPr>
                  <w:rStyle w:val="a4"/>
                  <w:color w:val="auto"/>
                  <w:u w:val="none"/>
                </w:rPr>
                <w:t>частина перша статті 106</w:t>
              </w:r>
            </w:hyperlink>
            <w:r w:rsidRPr="008060AD">
              <w:t>-</w:t>
            </w:r>
            <w:hyperlink r:id="rId148" w:anchor="n815" w:tgtFrame="_blank" w:history="1">
              <w:r w:rsidRPr="008060AD">
                <w:rPr>
                  <w:rStyle w:val="a4"/>
                  <w:color w:val="auto"/>
                  <w:u w:val="none"/>
                </w:rPr>
                <w:t>1</w:t>
              </w:r>
            </w:hyperlink>
            <w:r w:rsidRPr="008060AD">
              <w:t xml:space="preserve">, </w:t>
            </w:r>
            <w:hyperlink r:id="rId149" w:anchor="n820" w:tgtFrame="_blank" w:history="1">
              <w:r w:rsidRPr="008060AD">
                <w:rPr>
                  <w:rStyle w:val="a4"/>
                  <w:color w:val="auto"/>
                  <w:u w:val="none"/>
                </w:rPr>
                <w:t>стаття 106</w:t>
              </w:r>
            </w:hyperlink>
            <w:r w:rsidRPr="008060AD">
              <w:t>-2-,</w:t>
            </w:r>
            <w:r w:rsidRPr="008060AD">
              <w:rPr>
                <w:b/>
              </w:rPr>
              <w:t xml:space="preserve"> статті 107-2 (щодо вимог системи ідентифікації та реєстрації </w:t>
            </w:r>
            <w:r w:rsidR="00B20AE1">
              <w:rPr>
                <w:b/>
              </w:rPr>
              <w:t xml:space="preserve">сільськогосподарських </w:t>
            </w:r>
            <w:r w:rsidRPr="008060AD">
              <w:rPr>
                <w:b/>
              </w:rPr>
              <w:t>тварин до пере</w:t>
            </w:r>
            <w:r w:rsidR="00492F47">
              <w:rPr>
                <w:b/>
              </w:rPr>
              <w:t>міщення</w:t>
            </w:r>
            <w:r w:rsidRPr="008060AD">
              <w:rPr>
                <w:b/>
              </w:rPr>
              <w:t xml:space="preserve"> тварин), </w:t>
            </w:r>
            <w:r w:rsidRPr="008060AD">
              <w:t xml:space="preserve"> </w:t>
            </w:r>
            <w:hyperlink r:id="rId150" w:anchor="n965" w:tgtFrame="_blank" w:history="1">
              <w:r w:rsidRPr="008060AD">
                <w:rPr>
                  <w:rStyle w:val="a4"/>
                  <w:color w:val="auto"/>
                  <w:u w:val="none"/>
                </w:rPr>
                <w:t>частини четверта</w:t>
              </w:r>
            </w:hyperlink>
            <w:r w:rsidRPr="008060AD">
              <w:t xml:space="preserve"> і </w:t>
            </w:r>
            <w:hyperlink r:id="rId151" w:anchor="n971" w:tgtFrame="_blank" w:history="1">
              <w:r w:rsidRPr="008060AD">
                <w:rPr>
                  <w:rStyle w:val="a4"/>
                  <w:color w:val="auto"/>
                  <w:u w:val="none"/>
                </w:rPr>
                <w:t>сьома статті 121</w:t>
              </w:r>
            </w:hyperlink>
            <w:r w:rsidRPr="008060AD">
              <w:t xml:space="preserve">, </w:t>
            </w:r>
            <w:hyperlink r:id="rId152" w:anchor="n3537" w:tgtFrame="_blank" w:history="1">
              <w:r w:rsidRPr="008060AD">
                <w:rPr>
                  <w:rStyle w:val="a4"/>
                  <w:color w:val="auto"/>
                  <w:u w:val="none"/>
                </w:rPr>
                <w:t>частини третя</w:t>
              </w:r>
            </w:hyperlink>
            <w:r w:rsidRPr="008060AD">
              <w:t xml:space="preserve"> і </w:t>
            </w:r>
            <w:hyperlink r:id="rId153" w:anchor="n3539" w:tgtFrame="_blank" w:history="1">
              <w:r w:rsidRPr="008060AD">
                <w:rPr>
                  <w:rStyle w:val="a4"/>
                  <w:color w:val="auto"/>
                  <w:u w:val="none"/>
                </w:rPr>
                <w:t>четверта статті 122</w:t>
              </w:r>
            </w:hyperlink>
            <w:r w:rsidRPr="008060AD">
              <w:t xml:space="preserve">, </w:t>
            </w:r>
            <w:hyperlink r:id="rId154" w:anchor="n998" w:tgtFrame="_blank" w:history="1">
              <w:r w:rsidRPr="008060AD">
                <w:rPr>
                  <w:rStyle w:val="a4"/>
                  <w:color w:val="auto"/>
                  <w:u w:val="none"/>
                </w:rPr>
                <w:t>статті 122</w:t>
              </w:r>
            </w:hyperlink>
            <w:hyperlink r:id="rId155" w:anchor="n998" w:tgtFrame="_blank" w:history="1">
              <w:r w:rsidRPr="008060AD">
                <w:rPr>
                  <w:rStyle w:val="a4"/>
                  <w:color w:val="auto"/>
                  <w:u w:val="none"/>
                </w:rPr>
                <w:t>-2</w:t>
              </w:r>
            </w:hyperlink>
            <w:r w:rsidRPr="008060AD">
              <w:t xml:space="preserve">, </w:t>
            </w:r>
            <w:hyperlink r:id="rId156" w:anchor="n1004" w:tgtFrame="_blank" w:history="1">
              <w:r w:rsidRPr="008060AD">
                <w:rPr>
                  <w:rStyle w:val="a4"/>
                  <w:color w:val="auto"/>
                  <w:u w:val="none"/>
                </w:rPr>
                <w:t>122</w:t>
              </w:r>
            </w:hyperlink>
            <w:hyperlink r:id="rId157" w:anchor="n1004" w:tgtFrame="_blank" w:history="1">
              <w:r w:rsidRPr="008060AD">
                <w:rPr>
                  <w:rStyle w:val="a4"/>
                  <w:color w:val="auto"/>
                  <w:u w:val="none"/>
                </w:rPr>
                <w:t>-4</w:t>
              </w:r>
            </w:hyperlink>
            <w:r w:rsidRPr="008060AD">
              <w:t xml:space="preserve">, </w:t>
            </w:r>
            <w:hyperlink r:id="rId158" w:anchor="n2680" w:tgtFrame="_blank" w:history="1">
              <w:r w:rsidRPr="008060AD">
                <w:rPr>
                  <w:rStyle w:val="a4"/>
                  <w:color w:val="auto"/>
                  <w:u w:val="none"/>
                </w:rPr>
                <w:t>122</w:t>
              </w:r>
            </w:hyperlink>
            <w:hyperlink r:id="rId159" w:anchor="n2680" w:tgtFrame="_blank" w:history="1">
              <w:r w:rsidRPr="008060AD">
                <w:rPr>
                  <w:rStyle w:val="a4"/>
                  <w:color w:val="auto"/>
                  <w:u w:val="none"/>
                </w:rPr>
                <w:t>-5</w:t>
              </w:r>
            </w:hyperlink>
            <w:r w:rsidRPr="008060AD">
              <w:t xml:space="preserve">, </w:t>
            </w:r>
            <w:hyperlink r:id="rId160" w:anchor="n2977" w:tgtFrame="_blank" w:history="1">
              <w:r w:rsidRPr="008060AD">
                <w:rPr>
                  <w:rStyle w:val="a4"/>
                  <w:color w:val="auto"/>
                  <w:u w:val="none"/>
                </w:rPr>
                <w:t>частини друга</w:t>
              </w:r>
            </w:hyperlink>
            <w:r w:rsidRPr="008060AD">
              <w:t xml:space="preserve"> і </w:t>
            </w:r>
            <w:hyperlink r:id="rId161" w:anchor="n2979" w:tgtFrame="_blank" w:history="1">
              <w:r w:rsidRPr="008060AD">
                <w:rPr>
                  <w:rStyle w:val="a4"/>
                  <w:color w:val="auto"/>
                  <w:u w:val="none"/>
                </w:rPr>
                <w:t>третя статті 123</w:t>
              </w:r>
            </w:hyperlink>
            <w:r w:rsidRPr="008060AD">
              <w:t xml:space="preserve">, </w:t>
            </w:r>
            <w:hyperlink r:id="rId162" w:anchor="n1020" w:tgtFrame="_blank" w:history="1">
              <w:r w:rsidRPr="008060AD">
                <w:rPr>
                  <w:rStyle w:val="a4"/>
                  <w:color w:val="auto"/>
                  <w:u w:val="none"/>
                </w:rPr>
                <w:t>стаття 124</w:t>
              </w:r>
            </w:hyperlink>
            <w:r w:rsidRPr="008060AD">
              <w:t xml:space="preserve">, </w:t>
            </w:r>
            <w:hyperlink r:id="rId163" w:anchor="n1051" w:tgtFrame="_blank" w:history="1">
              <w:r w:rsidRPr="008060AD">
                <w:rPr>
                  <w:rStyle w:val="a4"/>
                  <w:color w:val="auto"/>
                  <w:u w:val="none"/>
                </w:rPr>
                <w:t>частина четверта статті 127</w:t>
              </w:r>
            </w:hyperlink>
            <w:r w:rsidRPr="008060AD">
              <w:t xml:space="preserve">, </w:t>
            </w:r>
            <w:hyperlink r:id="rId164" w:anchor="n1054" w:tgtFrame="_blank" w:history="1">
              <w:r w:rsidRPr="008060AD">
                <w:rPr>
                  <w:rStyle w:val="a4"/>
                  <w:color w:val="auto"/>
                  <w:u w:val="none"/>
                </w:rPr>
                <w:t>статті 127</w:t>
              </w:r>
            </w:hyperlink>
            <w:hyperlink r:id="rId165" w:anchor="n1054" w:tgtFrame="_blank" w:history="1">
              <w:r w:rsidRPr="008060AD">
                <w:rPr>
                  <w:rStyle w:val="a4"/>
                  <w:color w:val="auto"/>
                  <w:u w:val="none"/>
                </w:rPr>
                <w:t>-1</w:t>
              </w:r>
            </w:hyperlink>
            <w:r w:rsidRPr="008060AD">
              <w:t xml:space="preserve">, </w:t>
            </w:r>
            <w:hyperlink r:id="rId166" w:anchor="n1082" w:tgtFrame="_blank" w:history="1">
              <w:r w:rsidRPr="008060AD">
                <w:rPr>
                  <w:rStyle w:val="a4"/>
                  <w:color w:val="auto"/>
                  <w:u w:val="none"/>
                </w:rPr>
                <w:t>130</w:t>
              </w:r>
            </w:hyperlink>
            <w:r w:rsidRPr="008060AD">
              <w:t xml:space="preserve">, </w:t>
            </w:r>
            <w:hyperlink r:id="rId167" w:anchor="n1107" w:tgtFrame="_blank" w:history="1">
              <w:r w:rsidRPr="008060AD">
                <w:rPr>
                  <w:rStyle w:val="a4"/>
                  <w:color w:val="auto"/>
                  <w:u w:val="none"/>
                </w:rPr>
                <w:t>частина третя статті 133</w:t>
              </w:r>
            </w:hyperlink>
            <w:r w:rsidRPr="008060AD">
              <w:t xml:space="preserve">, </w:t>
            </w:r>
            <w:hyperlink r:id="rId168" w:anchor="n1157" w:tgtFrame="_blank" w:history="1">
              <w:r w:rsidRPr="008060AD">
                <w:rPr>
                  <w:rStyle w:val="a4"/>
                  <w:color w:val="auto"/>
                  <w:u w:val="none"/>
                </w:rPr>
                <w:t>стаття 135</w:t>
              </w:r>
            </w:hyperlink>
            <w:hyperlink r:id="rId169" w:anchor="n1157" w:tgtFrame="_blank" w:history="1">
              <w:r w:rsidRPr="008060AD">
                <w:rPr>
                  <w:rStyle w:val="a4"/>
                  <w:color w:val="auto"/>
                  <w:u w:val="none"/>
                </w:rPr>
                <w:t>-1</w:t>
              </w:r>
            </w:hyperlink>
            <w:r w:rsidRPr="008060AD">
              <w:t xml:space="preserve">, </w:t>
            </w:r>
            <w:hyperlink r:id="rId170" w:anchor="n1164" w:tgtFrame="_blank" w:history="1">
              <w:r w:rsidRPr="008060AD">
                <w:rPr>
                  <w:rStyle w:val="a4"/>
                  <w:color w:val="auto"/>
                  <w:u w:val="none"/>
                </w:rPr>
                <w:t>стаття 136</w:t>
              </w:r>
            </w:hyperlink>
            <w:r w:rsidRPr="008060AD">
              <w:t xml:space="preserve"> (про порушення на автомобільному транспорті), </w:t>
            </w:r>
            <w:hyperlink r:id="rId171" w:anchor="n1182" w:tgtFrame="_blank" w:history="1">
              <w:r w:rsidRPr="008060AD">
                <w:rPr>
                  <w:rStyle w:val="a4"/>
                  <w:color w:val="auto"/>
                  <w:u w:val="none"/>
                </w:rPr>
                <w:t>стаття 139</w:t>
              </w:r>
            </w:hyperlink>
            <w:r w:rsidRPr="008060AD">
              <w:t xml:space="preserve">, </w:t>
            </w:r>
            <w:hyperlink r:id="rId172" w:anchor="n1195" w:tgtFrame="_blank" w:history="1">
              <w:r w:rsidRPr="008060AD">
                <w:rPr>
                  <w:rStyle w:val="a4"/>
                  <w:color w:val="auto"/>
                  <w:u w:val="none"/>
                </w:rPr>
                <w:t>частина четверта статті 140</w:t>
              </w:r>
            </w:hyperlink>
            <w:r w:rsidRPr="008060AD">
              <w:t xml:space="preserve">, </w:t>
            </w:r>
            <w:hyperlink r:id="rId173" w:anchor="n1228" w:tgtFrame="_blank" w:history="1">
              <w:r w:rsidRPr="008060AD">
                <w:rPr>
                  <w:rStyle w:val="a4"/>
                  <w:color w:val="auto"/>
                  <w:u w:val="none"/>
                </w:rPr>
                <w:t>статті 148</w:t>
              </w:r>
            </w:hyperlink>
            <w:r w:rsidRPr="008060AD">
              <w:t xml:space="preserve">, </w:t>
            </w:r>
            <w:hyperlink r:id="rId174" w:anchor="n1271" w:tgtFrame="_blank" w:history="1">
              <w:r w:rsidRPr="008060AD">
                <w:rPr>
                  <w:rStyle w:val="a4"/>
                  <w:color w:val="auto"/>
                  <w:u w:val="none"/>
                </w:rPr>
                <w:t>151</w:t>
              </w:r>
            </w:hyperlink>
            <w:r w:rsidRPr="008060AD">
              <w:t xml:space="preserve">, </w:t>
            </w:r>
            <w:hyperlink r:id="rId175" w:anchor="n1275" w:tgtFrame="_blank" w:history="1">
              <w:r w:rsidRPr="008060AD">
                <w:rPr>
                  <w:rStyle w:val="a4"/>
                  <w:color w:val="auto"/>
                  <w:u w:val="none"/>
                </w:rPr>
                <w:t>152</w:t>
              </w:r>
            </w:hyperlink>
            <w:r w:rsidRPr="008060AD">
              <w:t xml:space="preserve">, </w:t>
            </w:r>
            <w:hyperlink r:id="rId176" w:anchor="n1283" w:tgtFrame="_blank" w:history="1">
              <w:r w:rsidRPr="008060AD">
                <w:rPr>
                  <w:rStyle w:val="a4"/>
                  <w:color w:val="auto"/>
                  <w:u w:val="none"/>
                </w:rPr>
                <w:t>154</w:t>
              </w:r>
            </w:hyperlink>
            <w:r w:rsidRPr="008060AD">
              <w:t xml:space="preserve">, </w:t>
            </w:r>
            <w:hyperlink r:id="rId177" w:anchor="n1291" w:tgtFrame="_blank" w:history="1">
              <w:r w:rsidRPr="008060AD">
                <w:rPr>
                  <w:rStyle w:val="a4"/>
                  <w:color w:val="auto"/>
                  <w:u w:val="none"/>
                </w:rPr>
                <w:t>155</w:t>
              </w:r>
            </w:hyperlink>
            <w:r w:rsidRPr="008060AD">
              <w:t xml:space="preserve">, </w:t>
            </w:r>
            <w:hyperlink r:id="rId178" w:anchor="n1309" w:tgtFrame="_blank" w:history="1">
              <w:r w:rsidRPr="008060AD">
                <w:rPr>
                  <w:rStyle w:val="a4"/>
                  <w:color w:val="auto"/>
                  <w:u w:val="none"/>
                </w:rPr>
                <w:t>155</w:t>
              </w:r>
            </w:hyperlink>
            <w:hyperlink r:id="rId179" w:anchor="n1309" w:tgtFrame="_blank" w:history="1">
              <w:r w:rsidRPr="008060AD">
                <w:rPr>
                  <w:rStyle w:val="a4"/>
                  <w:color w:val="auto"/>
                  <w:u w:val="none"/>
                </w:rPr>
                <w:t>-2</w:t>
              </w:r>
            </w:hyperlink>
            <w:hyperlink r:id="rId180" w:anchor="n1309" w:tgtFrame="_blank" w:history="1">
              <w:r w:rsidRPr="008060AD">
                <w:rPr>
                  <w:rStyle w:val="a4"/>
                  <w:color w:val="auto"/>
                  <w:u w:val="none"/>
                </w:rPr>
                <w:t xml:space="preserve"> - 156</w:t>
              </w:r>
            </w:hyperlink>
            <w:hyperlink r:id="rId181" w:anchor="n1309" w:tgtFrame="_blank" w:history="1">
              <w:r w:rsidRPr="008060AD">
                <w:rPr>
                  <w:rStyle w:val="a4"/>
                  <w:color w:val="auto"/>
                  <w:u w:val="none"/>
                </w:rPr>
                <w:t>-2</w:t>
              </w:r>
            </w:hyperlink>
            <w:r w:rsidRPr="008060AD">
              <w:t xml:space="preserve">, </w:t>
            </w:r>
            <w:hyperlink r:id="rId182" w:anchor="n1341" w:tgtFrame="_blank" w:history="1">
              <w:r w:rsidRPr="008060AD">
                <w:rPr>
                  <w:rStyle w:val="a4"/>
                  <w:color w:val="auto"/>
                  <w:u w:val="none"/>
                </w:rPr>
                <w:t>159</w:t>
              </w:r>
            </w:hyperlink>
            <w:r w:rsidRPr="008060AD">
              <w:t xml:space="preserve">, </w:t>
            </w:r>
            <w:hyperlink r:id="rId183" w:anchor="n1345" w:tgtFrame="_blank" w:history="1">
              <w:r w:rsidRPr="008060AD">
                <w:rPr>
                  <w:rStyle w:val="a4"/>
                  <w:color w:val="auto"/>
                  <w:u w:val="none"/>
                </w:rPr>
                <w:t>160</w:t>
              </w:r>
            </w:hyperlink>
            <w:r w:rsidRPr="008060AD">
              <w:t xml:space="preserve">, </w:t>
            </w:r>
            <w:hyperlink r:id="rId184" w:anchor="n1358" w:tgtFrame="_blank" w:history="1">
              <w:r w:rsidRPr="008060AD">
                <w:rPr>
                  <w:rStyle w:val="a4"/>
                  <w:color w:val="auto"/>
                  <w:u w:val="none"/>
                </w:rPr>
                <w:t>162 - 162</w:t>
              </w:r>
            </w:hyperlink>
            <w:hyperlink r:id="rId185" w:anchor="n1358" w:tgtFrame="_blank" w:history="1">
              <w:r w:rsidRPr="008060AD">
                <w:rPr>
                  <w:rStyle w:val="a4"/>
                  <w:color w:val="auto"/>
                  <w:u w:val="none"/>
                </w:rPr>
                <w:t>-3</w:t>
              </w:r>
            </w:hyperlink>
            <w:r w:rsidRPr="008060AD">
              <w:t xml:space="preserve">, </w:t>
            </w:r>
            <w:hyperlink r:id="rId186" w:anchor="n1469" w:tgtFrame="_blank" w:history="1">
              <w:r w:rsidRPr="008060AD">
                <w:rPr>
                  <w:rStyle w:val="a4"/>
                  <w:color w:val="auto"/>
                  <w:u w:val="none"/>
                </w:rPr>
                <w:t>164 - 164</w:t>
              </w:r>
            </w:hyperlink>
            <w:hyperlink r:id="rId187" w:anchor="n1469" w:tgtFrame="_blank" w:history="1">
              <w:r w:rsidRPr="008060AD">
                <w:rPr>
                  <w:rStyle w:val="a4"/>
                  <w:color w:val="auto"/>
                  <w:u w:val="none"/>
                </w:rPr>
                <w:t>-11</w:t>
              </w:r>
            </w:hyperlink>
            <w:r w:rsidRPr="008060AD">
              <w:t xml:space="preserve">, </w:t>
            </w:r>
            <w:hyperlink r:id="rId188" w:anchor="n1573" w:tgtFrame="_blank" w:history="1">
              <w:r w:rsidRPr="008060AD">
                <w:rPr>
                  <w:rStyle w:val="a4"/>
                  <w:color w:val="auto"/>
                  <w:u w:val="none"/>
                </w:rPr>
                <w:t>164</w:t>
              </w:r>
            </w:hyperlink>
            <w:hyperlink r:id="rId189" w:anchor="n1573" w:tgtFrame="_blank" w:history="1">
              <w:r w:rsidRPr="008060AD">
                <w:rPr>
                  <w:rStyle w:val="a4"/>
                  <w:color w:val="auto"/>
                  <w:u w:val="none"/>
                </w:rPr>
                <w:t>-15</w:t>
              </w:r>
            </w:hyperlink>
            <w:r w:rsidRPr="008060AD">
              <w:t xml:space="preserve">, </w:t>
            </w:r>
            <w:hyperlink r:id="rId190" w:anchor="n1578" w:tgtFrame="_blank" w:history="1">
              <w:r w:rsidRPr="008060AD">
                <w:rPr>
                  <w:rStyle w:val="a4"/>
                  <w:color w:val="auto"/>
                  <w:u w:val="none"/>
                </w:rPr>
                <w:t>164</w:t>
              </w:r>
            </w:hyperlink>
            <w:hyperlink r:id="rId191" w:anchor="n1578" w:tgtFrame="_blank" w:history="1">
              <w:r w:rsidRPr="008060AD">
                <w:rPr>
                  <w:rStyle w:val="a4"/>
                  <w:color w:val="auto"/>
                  <w:u w:val="none"/>
                </w:rPr>
                <w:t>-16</w:t>
              </w:r>
            </w:hyperlink>
            <w:r w:rsidRPr="008060AD">
              <w:t xml:space="preserve">, </w:t>
            </w:r>
            <w:hyperlink r:id="rId192" w:anchor="n1586" w:tgtFrame="_blank" w:history="1">
              <w:r w:rsidRPr="008060AD">
                <w:rPr>
                  <w:rStyle w:val="a4"/>
                  <w:color w:val="auto"/>
                  <w:u w:val="none"/>
                </w:rPr>
                <w:t>165</w:t>
              </w:r>
            </w:hyperlink>
            <w:hyperlink r:id="rId193" w:anchor="n1586" w:tgtFrame="_blank" w:history="1">
              <w:r w:rsidRPr="008060AD">
                <w:rPr>
                  <w:rStyle w:val="a4"/>
                  <w:color w:val="auto"/>
                  <w:u w:val="none"/>
                </w:rPr>
                <w:t>-1</w:t>
              </w:r>
            </w:hyperlink>
            <w:r w:rsidRPr="008060AD">
              <w:t xml:space="preserve">, </w:t>
            </w:r>
            <w:hyperlink r:id="rId194" w:anchor="n1607" w:tgtFrame="_blank" w:history="1">
              <w:r w:rsidRPr="008060AD">
                <w:rPr>
                  <w:rStyle w:val="a4"/>
                  <w:color w:val="auto"/>
                  <w:u w:val="none"/>
                </w:rPr>
                <w:t>165</w:t>
              </w:r>
            </w:hyperlink>
            <w:hyperlink r:id="rId195" w:anchor="n1607" w:tgtFrame="_blank" w:history="1">
              <w:r w:rsidRPr="008060AD">
                <w:rPr>
                  <w:rStyle w:val="a4"/>
                  <w:color w:val="auto"/>
                  <w:u w:val="none"/>
                </w:rPr>
                <w:t>-2</w:t>
              </w:r>
            </w:hyperlink>
            <w:r w:rsidRPr="008060AD">
              <w:t xml:space="preserve">, </w:t>
            </w:r>
            <w:hyperlink r:id="rId196" w:anchor="n1737" w:tgtFrame="_blank" w:history="1">
              <w:r w:rsidRPr="008060AD">
                <w:rPr>
                  <w:rStyle w:val="a4"/>
                  <w:color w:val="auto"/>
                  <w:u w:val="none"/>
                </w:rPr>
                <w:t>166</w:t>
              </w:r>
            </w:hyperlink>
            <w:hyperlink r:id="rId197" w:anchor="n1737" w:tgtFrame="_blank" w:history="1">
              <w:r w:rsidRPr="008060AD">
                <w:rPr>
                  <w:rStyle w:val="a4"/>
                  <w:color w:val="auto"/>
                  <w:u w:val="none"/>
                </w:rPr>
                <w:t>-14</w:t>
              </w:r>
            </w:hyperlink>
            <w:hyperlink r:id="rId198" w:anchor="n1737" w:tgtFrame="_blank" w:history="1">
              <w:r w:rsidRPr="008060AD">
                <w:rPr>
                  <w:rStyle w:val="a4"/>
                  <w:color w:val="auto"/>
                  <w:u w:val="none"/>
                </w:rPr>
                <w:t xml:space="preserve"> - 166</w:t>
              </w:r>
            </w:hyperlink>
            <w:hyperlink r:id="rId199" w:anchor="n1737" w:tgtFrame="_blank" w:history="1">
              <w:r w:rsidRPr="008060AD">
                <w:rPr>
                  <w:rStyle w:val="a4"/>
                  <w:color w:val="auto"/>
                  <w:u w:val="none"/>
                </w:rPr>
                <w:t>-18</w:t>
              </w:r>
            </w:hyperlink>
            <w:r w:rsidRPr="008060AD">
              <w:t xml:space="preserve">, </w:t>
            </w:r>
            <w:hyperlink r:id="rId200" w:anchor="n1827" w:tgtFrame="_blank" w:history="1">
              <w:r w:rsidRPr="008060AD">
                <w:rPr>
                  <w:rStyle w:val="a4"/>
                  <w:color w:val="auto"/>
                  <w:u w:val="none"/>
                </w:rPr>
                <w:t>172</w:t>
              </w:r>
            </w:hyperlink>
            <w:hyperlink r:id="rId201" w:anchor="n1827" w:tgtFrame="_blank" w:history="1">
              <w:r w:rsidRPr="008060AD">
                <w:rPr>
                  <w:rStyle w:val="a4"/>
                  <w:color w:val="auto"/>
                  <w:u w:val="none"/>
                </w:rPr>
                <w:t>-4</w:t>
              </w:r>
            </w:hyperlink>
            <w:hyperlink r:id="rId202" w:anchor="n1827" w:tgtFrame="_blank" w:history="1">
              <w:r w:rsidRPr="008060AD">
                <w:rPr>
                  <w:rStyle w:val="a4"/>
                  <w:color w:val="auto"/>
                  <w:u w:val="none"/>
                </w:rPr>
                <w:t xml:space="preserve"> - 172</w:t>
              </w:r>
            </w:hyperlink>
            <w:hyperlink r:id="rId203" w:anchor="n1827" w:tgtFrame="_blank" w:history="1">
              <w:r w:rsidRPr="008060AD">
                <w:rPr>
                  <w:rStyle w:val="a4"/>
                  <w:color w:val="auto"/>
                  <w:u w:val="none"/>
                </w:rPr>
                <w:t>-9</w:t>
              </w:r>
            </w:hyperlink>
            <w:r w:rsidRPr="008060AD">
              <w:t xml:space="preserve">, </w:t>
            </w:r>
            <w:hyperlink r:id="rId204" w:anchor="n1859" w:tgtFrame="_blank" w:history="1">
              <w:r w:rsidRPr="008060AD">
                <w:rPr>
                  <w:rStyle w:val="a4"/>
                  <w:color w:val="auto"/>
                  <w:u w:val="none"/>
                </w:rPr>
                <w:t>173 - 173</w:t>
              </w:r>
            </w:hyperlink>
            <w:hyperlink r:id="rId205" w:anchor="n1859" w:tgtFrame="_blank" w:history="1">
              <w:r w:rsidRPr="008060AD">
                <w:rPr>
                  <w:rStyle w:val="a4"/>
                  <w:color w:val="auto"/>
                  <w:u w:val="none"/>
                </w:rPr>
                <w:t>-2</w:t>
              </w:r>
            </w:hyperlink>
            <w:r w:rsidRPr="008060AD">
              <w:t xml:space="preserve">, </w:t>
            </w:r>
            <w:hyperlink r:id="rId206" w:anchor="n1873" w:tgtFrame="_blank" w:history="1">
              <w:r w:rsidRPr="008060AD">
                <w:rPr>
                  <w:rStyle w:val="a4"/>
                  <w:color w:val="auto"/>
                  <w:u w:val="none"/>
                </w:rPr>
                <w:t>174</w:t>
              </w:r>
            </w:hyperlink>
            <w:r w:rsidRPr="008060AD">
              <w:t xml:space="preserve">, </w:t>
            </w:r>
            <w:hyperlink r:id="rId207" w:anchor="n1881" w:tgtFrame="_blank" w:history="1">
              <w:r w:rsidRPr="008060AD">
                <w:rPr>
                  <w:rStyle w:val="a4"/>
                  <w:color w:val="auto"/>
                  <w:u w:val="none"/>
                </w:rPr>
                <w:t>стаття 175</w:t>
              </w:r>
            </w:hyperlink>
            <w:hyperlink r:id="rId208" w:anchor="n1881" w:tgtFrame="_blank" w:history="1">
              <w:r w:rsidRPr="008060AD">
                <w:rPr>
                  <w:rStyle w:val="a4"/>
                  <w:color w:val="auto"/>
                  <w:u w:val="none"/>
                </w:rPr>
                <w:t>-1</w:t>
              </w:r>
            </w:hyperlink>
            <w:r w:rsidRPr="008060AD">
              <w:t xml:space="preserve"> (за винятком порушень, вчинених у місцях, заборонених рішенням відповідної сільської, селищної, міської ради), </w:t>
            </w:r>
            <w:hyperlink r:id="rId209" w:anchor="n1889" w:tgtFrame="_blank" w:history="1">
              <w:r w:rsidRPr="008060AD">
                <w:rPr>
                  <w:rStyle w:val="a4"/>
                  <w:color w:val="auto"/>
                  <w:u w:val="none"/>
                </w:rPr>
                <w:t>статті 176</w:t>
              </w:r>
            </w:hyperlink>
            <w:r w:rsidRPr="008060AD">
              <w:t xml:space="preserve">, </w:t>
            </w:r>
            <w:hyperlink r:id="rId210" w:anchor="n1893" w:tgtFrame="_blank" w:history="1">
              <w:r w:rsidRPr="008060AD">
                <w:rPr>
                  <w:rStyle w:val="a4"/>
                  <w:color w:val="auto"/>
                  <w:u w:val="none"/>
                </w:rPr>
                <w:t>177</w:t>
              </w:r>
            </w:hyperlink>
            <w:r w:rsidRPr="008060AD">
              <w:t xml:space="preserve">, </w:t>
            </w:r>
            <w:hyperlink r:id="rId211" w:anchor="n1904" w:tgtFrame="_blank" w:history="1">
              <w:r w:rsidRPr="008060AD">
                <w:rPr>
                  <w:rStyle w:val="a4"/>
                  <w:color w:val="auto"/>
                  <w:u w:val="none"/>
                </w:rPr>
                <w:t>178 - 181</w:t>
              </w:r>
            </w:hyperlink>
            <w:hyperlink r:id="rId212" w:anchor="n1904" w:tgtFrame="_blank" w:history="1">
              <w:r w:rsidRPr="008060AD">
                <w:rPr>
                  <w:rStyle w:val="a4"/>
                  <w:color w:val="auto"/>
                  <w:u w:val="none"/>
                </w:rPr>
                <w:t>-1</w:t>
              </w:r>
            </w:hyperlink>
            <w:r w:rsidRPr="008060AD">
              <w:t>, 181</w:t>
            </w:r>
            <w:r w:rsidRPr="008060AD">
              <w:rPr>
                <w:rStyle w:val="rvts37"/>
              </w:rPr>
              <w:t>-3</w:t>
            </w:r>
            <w:r w:rsidRPr="008060AD">
              <w:t xml:space="preserve"> - </w:t>
            </w:r>
            <w:hyperlink r:id="rId213" w:anchor="n1977" w:tgtFrame="_blank" w:history="1">
              <w:r w:rsidRPr="008060AD">
                <w:rPr>
                  <w:rStyle w:val="a4"/>
                  <w:color w:val="auto"/>
                  <w:u w:val="none"/>
                </w:rPr>
                <w:t>185</w:t>
              </w:r>
            </w:hyperlink>
            <w:hyperlink r:id="rId214" w:anchor="n1977" w:tgtFrame="_blank" w:history="1">
              <w:r w:rsidRPr="008060AD">
                <w:rPr>
                  <w:rStyle w:val="a4"/>
                  <w:color w:val="auto"/>
                  <w:u w:val="none"/>
                </w:rPr>
                <w:t>-2</w:t>
              </w:r>
            </w:hyperlink>
            <w:r w:rsidRPr="008060AD">
              <w:t xml:space="preserve">, </w:t>
            </w:r>
            <w:hyperlink r:id="rId215" w:anchor="n1987" w:tgtFrame="_blank" w:history="1">
              <w:r w:rsidRPr="008060AD">
                <w:rPr>
                  <w:rStyle w:val="a4"/>
                  <w:color w:val="auto"/>
                  <w:u w:val="none"/>
                </w:rPr>
                <w:t>185</w:t>
              </w:r>
            </w:hyperlink>
            <w:hyperlink r:id="rId216" w:anchor="n1987" w:tgtFrame="_blank" w:history="1">
              <w:r w:rsidRPr="008060AD">
                <w:rPr>
                  <w:rStyle w:val="a4"/>
                  <w:color w:val="auto"/>
                  <w:u w:val="none"/>
                </w:rPr>
                <w:t>-4</w:t>
              </w:r>
            </w:hyperlink>
            <w:hyperlink r:id="rId217" w:anchor="n1987" w:tgtFrame="_blank" w:history="1">
              <w:r w:rsidRPr="008060AD">
                <w:rPr>
                  <w:rStyle w:val="a4"/>
                  <w:color w:val="auto"/>
                  <w:u w:val="none"/>
                </w:rPr>
                <w:t xml:space="preserve"> - 185</w:t>
              </w:r>
            </w:hyperlink>
            <w:hyperlink r:id="rId218" w:anchor="n1987" w:tgtFrame="_blank" w:history="1">
              <w:r w:rsidRPr="008060AD">
                <w:rPr>
                  <w:rStyle w:val="a4"/>
                  <w:color w:val="auto"/>
                  <w:u w:val="none"/>
                </w:rPr>
                <w:t>-9</w:t>
              </w:r>
            </w:hyperlink>
            <w:r w:rsidRPr="008060AD">
              <w:t xml:space="preserve">, </w:t>
            </w:r>
            <w:hyperlink r:id="rId219" w:anchor="n2029" w:tgtFrame="_blank" w:history="1">
              <w:r w:rsidRPr="008060AD">
                <w:rPr>
                  <w:rStyle w:val="a4"/>
                  <w:color w:val="auto"/>
                  <w:u w:val="none"/>
                </w:rPr>
                <w:t>186</w:t>
              </w:r>
            </w:hyperlink>
            <w:r w:rsidRPr="008060AD">
              <w:t xml:space="preserve">, </w:t>
            </w:r>
            <w:hyperlink r:id="rId220" w:anchor="n2033" w:tgtFrame="_blank" w:history="1">
              <w:r w:rsidRPr="008060AD">
                <w:rPr>
                  <w:rStyle w:val="a4"/>
                  <w:color w:val="auto"/>
                  <w:u w:val="none"/>
                </w:rPr>
                <w:t>186</w:t>
              </w:r>
            </w:hyperlink>
            <w:hyperlink r:id="rId221" w:anchor="n2033" w:tgtFrame="_blank" w:history="1">
              <w:r w:rsidRPr="008060AD">
                <w:rPr>
                  <w:rStyle w:val="a4"/>
                  <w:color w:val="auto"/>
                  <w:u w:val="none"/>
                </w:rPr>
                <w:t>-1</w:t>
              </w:r>
            </w:hyperlink>
            <w:r w:rsidRPr="008060AD">
              <w:t xml:space="preserve">, </w:t>
            </w:r>
            <w:hyperlink r:id="rId222" w:anchor="n2038" w:tgtFrame="_blank" w:history="1">
              <w:r w:rsidRPr="008060AD">
                <w:rPr>
                  <w:rStyle w:val="a4"/>
                  <w:color w:val="auto"/>
                  <w:u w:val="none"/>
                </w:rPr>
                <w:t>186</w:t>
              </w:r>
            </w:hyperlink>
            <w:hyperlink r:id="rId223" w:anchor="n2038" w:tgtFrame="_blank" w:history="1">
              <w:r w:rsidRPr="008060AD">
                <w:rPr>
                  <w:rStyle w:val="a4"/>
                  <w:color w:val="auto"/>
                  <w:u w:val="none"/>
                </w:rPr>
                <w:t>-3</w:t>
              </w:r>
            </w:hyperlink>
            <w:r w:rsidRPr="008060AD">
              <w:t xml:space="preserve">, </w:t>
            </w:r>
            <w:hyperlink r:id="rId224" w:anchor="n2047" w:tgtFrame="_blank" w:history="1">
              <w:r w:rsidRPr="008060AD">
                <w:rPr>
                  <w:rStyle w:val="a4"/>
                  <w:color w:val="auto"/>
                  <w:u w:val="none"/>
                </w:rPr>
                <w:t>186</w:t>
              </w:r>
            </w:hyperlink>
            <w:hyperlink r:id="rId225" w:anchor="n2047" w:tgtFrame="_blank" w:history="1">
              <w:r w:rsidRPr="008060AD">
                <w:rPr>
                  <w:rStyle w:val="a4"/>
                  <w:color w:val="auto"/>
                  <w:u w:val="none"/>
                </w:rPr>
                <w:t>-5</w:t>
              </w:r>
            </w:hyperlink>
            <w:hyperlink r:id="rId226" w:anchor="n2047" w:tgtFrame="_blank" w:history="1">
              <w:r w:rsidRPr="008060AD">
                <w:rPr>
                  <w:rStyle w:val="a4"/>
                  <w:color w:val="auto"/>
                  <w:u w:val="none"/>
                </w:rPr>
                <w:t xml:space="preserve"> - 187</w:t>
              </w:r>
            </w:hyperlink>
            <w:r w:rsidRPr="008060AD">
              <w:t xml:space="preserve">, </w:t>
            </w:r>
            <w:hyperlink r:id="rId227" w:anchor="n2186" w:tgtFrame="_blank" w:history="1">
              <w:r w:rsidRPr="008060AD">
                <w:rPr>
                  <w:rStyle w:val="a4"/>
                  <w:color w:val="auto"/>
                  <w:u w:val="none"/>
                </w:rPr>
                <w:t>188</w:t>
              </w:r>
            </w:hyperlink>
            <w:hyperlink r:id="rId228" w:anchor="n2186" w:tgtFrame="_blank" w:history="1">
              <w:r w:rsidRPr="008060AD">
                <w:rPr>
                  <w:rStyle w:val="a4"/>
                  <w:color w:val="auto"/>
                  <w:u w:val="none"/>
                </w:rPr>
                <w:t>-28</w:t>
              </w:r>
            </w:hyperlink>
            <w:r w:rsidRPr="008060AD">
              <w:t xml:space="preserve">, </w:t>
            </w:r>
            <w:hyperlink r:id="rId229" w:anchor="n3888" w:tgtFrame="_blank" w:history="1">
              <w:r w:rsidRPr="008060AD">
                <w:rPr>
                  <w:rStyle w:val="a4"/>
                  <w:color w:val="auto"/>
                  <w:u w:val="none"/>
                </w:rPr>
                <w:t>188</w:t>
              </w:r>
            </w:hyperlink>
            <w:hyperlink r:id="rId230" w:anchor="n3888" w:tgtFrame="_blank" w:history="1">
              <w:r w:rsidRPr="008060AD">
                <w:rPr>
                  <w:rStyle w:val="a4"/>
                  <w:color w:val="auto"/>
                  <w:u w:val="none"/>
                </w:rPr>
                <w:t>-47</w:t>
              </w:r>
            </w:hyperlink>
            <w:r w:rsidRPr="008060AD">
              <w:t xml:space="preserve">, </w:t>
            </w:r>
            <w:hyperlink r:id="rId231" w:anchor="n2270" w:tgtFrame="_blank" w:history="1">
              <w:r w:rsidRPr="008060AD">
                <w:rPr>
                  <w:rStyle w:val="a4"/>
                  <w:color w:val="auto"/>
                  <w:u w:val="none"/>
                </w:rPr>
                <w:t>189 - 195</w:t>
              </w:r>
            </w:hyperlink>
            <w:hyperlink r:id="rId232" w:anchor="n2270" w:tgtFrame="_blank" w:history="1">
              <w:r w:rsidRPr="008060AD">
                <w:rPr>
                  <w:rStyle w:val="a4"/>
                  <w:color w:val="auto"/>
                  <w:u w:val="none"/>
                </w:rPr>
                <w:t>-6</w:t>
              </w:r>
            </w:hyperlink>
            <w:r w:rsidRPr="008060AD">
              <w:t xml:space="preserve">, </w:t>
            </w:r>
            <w:hyperlink r:id="rId233" w:anchor="n2398" w:tgtFrame="_blank" w:history="1">
              <w:r w:rsidRPr="008060AD">
                <w:rPr>
                  <w:rStyle w:val="a4"/>
                  <w:color w:val="auto"/>
                  <w:u w:val="none"/>
                </w:rPr>
                <w:t>статті 204</w:t>
              </w:r>
            </w:hyperlink>
            <w:hyperlink r:id="rId234" w:anchor="n2398" w:tgtFrame="_blank" w:history="1">
              <w:r w:rsidRPr="008060AD">
                <w:rPr>
                  <w:rStyle w:val="a4"/>
                  <w:color w:val="auto"/>
                  <w:u w:val="none"/>
                </w:rPr>
                <w:t>-1</w:t>
              </w:r>
            </w:hyperlink>
            <w:r w:rsidRPr="008060AD">
              <w:t xml:space="preserve">, </w:t>
            </w:r>
            <w:hyperlink r:id="rId235" w:anchor="n2413" w:tgtFrame="_blank" w:history="1">
              <w:r w:rsidRPr="008060AD">
                <w:rPr>
                  <w:rStyle w:val="a4"/>
                  <w:color w:val="auto"/>
                  <w:u w:val="none"/>
                </w:rPr>
                <w:t>206</w:t>
              </w:r>
            </w:hyperlink>
            <w:hyperlink r:id="rId236" w:anchor="n2413" w:tgtFrame="_blank" w:history="1">
              <w:r w:rsidRPr="008060AD">
                <w:rPr>
                  <w:rStyle w:val="a4"/>
                  <w:color w:val="auto"/>
                  <w:u w:val="none"/>
                </w:rPr>
                <w:t>-1</w:t>
              </w:r>
            </w:hyperlink>
            <w:r w:rsidRPr="008060AD">
              <w:t xml:space="preserve">, </w:t>
            </w:r>
            <w:hyperlink r:id="rId237" w:anchor="n2529" w:tgtFrame="_blank" w:history="1">
              <w:r w:rsidRPr="008060AD">
                <w:rPr>
                  <w:rStyle w:val="a4"/>
                  <w:color w:val="auto"/>
                  <w:u w:val="none"/>
                </w:rPr>
                <w:t>212</w:t>
              </w:r>
            </w:hyperlink>
            <w:hyperlink r:id="rId238" w:anchor="n2529" w:tgtFrame="_blank" w:history="1">
              <w:r w:rsidRPr="008060AD">
                <w:rPr>
                  <w:rStyle w:val="a4"/>
                  <w:color w:val="auto"/>
                  <w:u w:val="none"/>
                </w:rPr>
                <w:t>-6</w:t>
              </w:r>
            </w:hyperlink>
            <w:r w:rsidRPr="008060AD">
              <w:t xml:space="preserve">, </w:t>
            </w:r>
            <w:hyperlink r:id="rId239" w:anchor="n2544" w:tgtFrame="_blank" w:history="1">
              <w:r w:rsidRPr="008060AD">
                <w:rPr>
                  <w:rStyle w:val="a4"/>
                  <w:color w:val="auto"/>
                  <w:u w:val="none"/>
                </w:rPr>
                <w:t>212</w:t>
              </w:r>
            </w:hyperlink>
            <w:hyperlink r:id="rId240" w:anchor="n2544" w:tgtFrame="_blank" w:history="1">
              <w:r w:rsidRPr="008060AD">
                <w:rPr>
                  <w:rStyle w:val="a4"/>
                  <w:color w:val="auto"/>
                  <w:u w:val="none"/>
                </w:rPr>
                <w:t>-7</w:t>
              </w:r>
            </w:hyperlink>
            <w:r w:rsidRPr="008060AD">
              <w:t xml:space="preserve">, </w:t>
            </w:r>
            <w:hyperlink r:id="rId241" w:anchor="n2552" w:tgtFrame="_blank" w:history="1">
              <w:r w:rsidRPr="008060AD">
                <w:rPr>
                  <w:rStyle w:val="a4"/>
                  <w:color w:val="auto"/>
                  <w:u w:val="none"/>
                </w:rPr>
                <w:t>212</w:t>
              </w:r>
            </w:hyperlink>
            <w:hyperlink r:id="rId242" w:anchor="n2552" w:tgtFrame="_blank" w:history="1">
              <w:r w:rsidRPr="008060AD">
                <w:rPr>
                  <w:rStyle w:val="a4"/>
                  <w:color w:val="auto"/>
                  <w:u w:val="none"/>
                </w:rPr>
                <w:t>-8</w:t>
              </w:r>
            </w:hyperlink>
            <w:r w:rsidRPr="008060AD">
              <w:t xml:space="preserve">, </w:t>
            </w:r>
            <w:hyperlink r:id="rId243" w:anchor="n2563" w:tgtFrame="_blank" w:history="1">
              <w:r w:rsidRPr="008060AD">
                <w:rPr>
                  <w:rStyle w:val="a4"/>
                  <w:color w:val="auto"/>
                  <w:u w:val="none"/>
                </w:rPr>
                <w:t>212</w:t>
              </w:r>
            </w:hyperlink>
            <w:hyperlink r:id="rId244" w:anchor="n2563" w:tgtFrame="_blank" w:history="1">
              <w:r w:rsidRPr="008060AD">
                <w:rPr>
                  <w:rStyle w:val="a4"/>
                  <w:color w:val="auto"/>
                  <w:u w:val="none"/>
                </w:rPr>
                <w:t>-10</w:t>
              </w:r>
            </w:hyperlink>
            <w:r w:rsidRPr="008060AD">
              <w:t xml:space="preserve">, </w:t>
            </w:r>
            <w:hyperlink r:id="rId245" w:anchor="n2569" w:tgtFrame="_blank" w:history="1">
              <w:r w:rsidRPr="008060AD">
                <w:rPr>
                  <w:rStyle w:val="a4"/>
                  <w:color w:val="auto"/>
                  <w:u w:val="none"/>
                </w:rPr>
                <w:t>212</w:t>
              </w:r>
            </w:hyperlink>
            <w:hyperlink r:id="rId246" w:anchor="n2569" w:tgtFrame="_blank" w:history="1">
              <w:r w:rsidRPr="008060AD">
                <w:rPr>
                  <w:rStyle w:val="a4"/>
                  <w:color w:val="auto"/>
                  <w:u w:val="none"/>
                </w:rPr>
                <w:t>-12</w:t>
              </w:r>
            </w:hyperlink>
            <w:r w:rsidRPr="008060AD">
              <w:t xml:space="preserve">, </w:t>
            </w:r>
            <w:hyperlink r:id="rId247" w:anchor="n2572" w:tgtFrame="_blank" w:history="1">
              <w:r w:rsidRPr="008060AD">
                <w:rPr>
                  <w:rStyle w:val="a4"/>
                  <w:color w:val="auto"/>
                  <w:u w:val="none"/>
                </w:rPr>
                <w:t>212</w:t>
              </w:r>
            </w:hyperlink>
            <w:hyperlink r:id="rId248" w:anchor="n2572" w:tgtFrame="_blank" w:history="1">
              <w:r w:rsidRPr="008060AD">
                <w:rPr>
                  <w:rStyle w:val="a4"/>
                  <w:color w:val="auto"/>
                  <w:u w:val="none"/>
                </w:rPr>
                <w:t>-13</w:t>
              </w:r>
            </w:hyperlink>
            <w:r w:rsidRPr="008060AD">
              <w:t xml:space="preserve">, </w:t>
            </w:r>
            <w:hyperlink r:id="rId249" w:anchor="n2577" w:tgtFrame="_blank" w:history="1">
              <w:r w:rsidRPr="008060AD">
                <w:rPr>
                  <w:rStyle w:val="a4"/>
                  <w:color w:val="auto"/>
                  <w:u w:val="none"/>
                </w:rPr>
                <w:t>212</w:t>
              </w:r>
            </w:hyperlink>
            <w:hyperlink r:id="rId250" w:anchor="n2577" w:tgtFrame="_blank" w:history="1">
              <w:r w:rsidRPr="008060AD">
                <w:rPr>
                  <w:rStyle w:val="a4"/>
                  <w:color w:val="auto"/>
                  <w:u w:val="none"/>
                </w:rPr>
                <w:t>-14</w:t>
              </w:r>
            </w:hyperlink>
            <w:r w:rsidRPr="008060AD">
              <w:t xml:space="preserve">, </w:t>
            </w:r>
            <w:hyperlink r:id="rId251" w:anchor="n2594" w:tgtFrame="_blank" w:history="1">
              <w:r w:rsidRPr="008060AD">
                <w:rPr>
                  <w:rStyle w:val="a4"/>
                  <w:color w:val="auto"/>
                  <w:u w:val="none"/>
                </w:rPr>
                <w:t>212</w:t>
              </w:r>
            </w:hyperlink>
            <w:hyperlink r:id="rId252" w:anchor="n2594" w:tgtFrame="_blank" w:history="1">
              <w:r w:rsidRPr="008060AD">
                <w:rPr>
                  <w:rStyle w:val="a4"/>
                  <w:color w:val="auto"/>
                  <w:u w:val="none"/>
                </w:rPr>
                <w:t>-19</w:t>
              </w:r>
            </w:hyperlink>
            <w:r w:rsidRPr="008060AD">
              <w:t xml:space="preserve">, </w:t>
            </w:r>
            <w:hyperlink r:id="rId253" w:anchor="n2599" w:tgtFrame="_blank" w:history="1">
              <w:r w:rsidRPr="008060AD">
                <w:rPr>
                  <w:rStyle w:val="a4"/>
                  <w:color w:val="auto"/>
                  <w:u w:val="none"/>
                </w:rPr>
                <w:t>212</w:t>
              </w:r>
            </w:hyperlink>
            <w:hyperlink r:id="rId254" w:anchor="n2599" w:tgtFrame="_blank" w:history="1">
              <w:r w:rsidRPr="008060AD">
                <w:rPr>
                  <w:rStyle w:val="a4"/>
                  <w:color w:val="auto"/>
                  <w:u w:val="none"/>
                </w:rPr>
                <w:t>-20</w:t>
              </w:r>
            </w:hyperlink>
            <w:r w:rsidRPr="008060AD">
              <w:t>);</w:t>
            </w:r>
          </w:p>
          <w:p w:rsidR="008109DA" w:rsidRPr="00EA2735" w:rsidRDefault="008109DA" w:rsidP="00EA2735">
            <w:pPr>
              <w:pStyle w:val="rvps2"/>
              <w:shd w:val="clear" w:color="auto" w:fill="FFFFFF"/>
              <w:spacing w:before="0" w:beforeAutospacing="0" w:after="0" w:afterAutospacing="0"/>
              <w:ind w:firstLine="357"/>
              <w:jc w:val="both"/>
              <w:textAlignment w:val="baseline"/>
            </w:pPr>
            <w:r w:rsidRPr="008060AD">
              <w:rPr>
                <w:rStyle w:val="rvts9"/>
              </w:rPr>
              <w:lastRenderedPageBreak/>
              <w:t>…</w:t>
            </w:r>
          </w:p>
        </w:tc>
      </w:tr>
      <w:tr w:rsidR="003D3984" w:rsidRPr="008060AD" w:rsidTr="0092633A">
        <w:tc>
          <w:tcPr>
            <w:tcW w:w="15300" w:type="dxa"/>
            <w:gridSpan w:val="2"/>
          </w:tcPr>
          <w:p w:rsidR="00527CA6" w:rsidRPr="008060AD" w:rsidRDefault="00527CA6" w:rsidP="00764080">
            <w:pPr>
              <w:pStyle w:val="HTML"/>
              <w:jc w:val="center"/>
              <w:rPr>
                <w:rFonts w:ascii="Times New Roman" w:hAnsi="Times New Roman" w:cs="Times New Roman"/>
                <w:b/>
                <w:sz w:val="24"/>
                <w:szCs w:val="24"/>
                <w:lang w:val="ru-RU"/>
              </w:rPr>
            </w:pPr>
            <w:r w:rsidRPr="008060AD">
              <w:rPr>
                <w:rFonts w:ascii="Times New Roman" w:hAnsi="Times New Roman" w:cs="Times New Roman"/>
                <w:b/>
                <w:sz w:val="24"/>
                <w:szCs w:val="24"/>
              </w:rPr>
              <w:lastRenderedPageBreak/>
              <w:t xml:space="preserve">Закон України </w:t>
            </w:r>
          </w:p>
          <w:p w:rsidR="0092633A" w:rsidRPr="006C71A5" w:rsidRDefault="00527CA6" w:rsidP="006C71A5">
            <w:pPr>
              <w:pStyle w:val="HTML"/>
              <w:jc w:val="center"/>
              <w:rPr>
                <w:rFonts w:ascii="Times New Roman" w:hAnsi="Times New Roman" w:cs="Times New Roman"/>
                <w:b/>
                <w:sz w:val="24"/>
                <w:szCs w:val="24"/>
              </w:rPr>
            </w:pPr>
            <w:r w:rsidRPr="008060AD">
              <w:rPr>
                <w:rFonts w:ascii="Times New Roman" w:hAnsi="Times New Roman" w:cs="Times New Roman"/>
                <w:b/>
                <w:sz w:val="24"/>
                <w:szCs w:val="24"/>
              </w:rPr>
              <w:t>"Про ідентифікацію та реєстрацію тварин"</w:t>
            </w:r>
          </w:p>
        </w:tc>
      </w:tr>
      <w:tr w:rsidR="0042120E" w:rsidRPr="008060AD" w:rsidTr="0042120E">
        <w:tc>
          <w:tcPr>
            <w:tcW w:w="7470" w:type="dxa"/>
          </w:tcPr>
          <w:p w:rsidR="0042120E" w:rsidRPr="008060AD" w:rsidRDefault="0042120E" w:rsidP="0042120E">
            <w:pPr>
              <w:pStyle w:val="rvps2"/>
              <w:shd w:val="clear" w:color="auto" w:fill="FFFFFF"/>
              <w:spacing w:before="0" w:beforeAutospacing="0" w:after="0" w:afterAutospacing="0"/>
              <w:ind w:firstLine="450"/>
              <w:jc w:val="both"/>
              <w:textAlignment w:val="baseline"/>
              <w:rPr>
                <w:b/>
              </w:rPr>
            </w:pPr>
            <w:r w:rsidRPr="0042120E">
              <w:rPr>
                <w:color w:val="000000"/>
              </w:rPr>
              <w:t>Цей Закон визн</w:t>
            </w:r>
            <w:r>
              <w:rPr>
                <w:color w:val="000000"/>
              </w:rPr>
              <w:t xml:space="preserve">ачає організаційні і  правові </w:t>
            </w:r>
            <w:r w:rsidRPr="0042120E">
              <w:rPr>
                <w:color w:val="000000"/>
              </w:rPr>
              <w:t xml:space="preserve">засади ідентифікації та реєстрації тварин з метою одержання оперативної та надійної  інформації про поголів'я </w:t>
            </w:r>
            <w:r>
              <w:rPr>
                <w:color w:val="000000"/>
              </w:rPr>
              <w:t>тварин щодо статі,</w:t>
            </w:r>
            <w:r w:rsidRPr="0042120E">
              <w:rPr>
                <w:color w:val="000000"/>
              </w:rPr>
              <w:t xml:space="preserve"> віку, по</w:t>
            </w:r>
            <w:r w:rsidR="00141B02">
              <w:rPr>
                <w:color w:val="000000"/>
              </w:rPr>
              <w:t>роди та їх місцезнаходження для</w:t>
            </w:r>
            <w:r w:rsidRPr="0042120E">
              <w:rPr>
                <w:color w:val="000000"/>
              </w:rPr>
              <w:t xml:space="preserve"> поліпше</w:t>
            </w:r>
            <w:r w:rsidR="00141B02">
              <w:rPr>
                <w:color w:val="000000"/>
              </w:rPr>
              <w:t>ння управління і прогнозування</w:t>
            </w:r>
            <w:r w:rsidRPr="0042120E">
              <w:rPr>
                <w:color w:val="000000"/>
              </w:rPr>
              <w:t xml:space="preserve"> ринків продукції тваринництва та контролю за епізоотичною ситуацією в Україні.</w:t>
            </w:r>
          </w:p>
        </w:tc>
        <w:tc>
          <w:tcPr>
            <w:tcW w:w="7830" w:type="dxa"/>
          </w:tcPr>
          <w:p w:rsidR="0042120E" w:rsidRPr="008060AD" w:rsidRDefault="0042120E" w:rsidP="0042120E">
            <w:pPr>
              <w:pStyle w:val="rvps2"/>
              <w:shd w:val="clear" w:color="auto" w:fill="FFFFFF"/>
              <w:spacing w:before="0" w:beforeAutospacing="0" w:after="0" w:afterAutospacing="0"/>
              <w:ind w:firstLine="450"/>
              <w:jc w:val="both"/>
              <w:textAlignment w:val="baseline"/>
              <w:rPr>
                <w:b/>
              </w:rPr>
            </w:pPr>
            <w:r w:rsidRPr="0042120E">
              <w:rPr>
                <w:color w:val="000000"/>
              </w:rPr>
              <w:t>Цей Закон визначає о</w:t>
            </w:r>
            <w:r w:rsidR="00141B02">
              <w:rPr>
                <w:color w:val="000000"/>
              </w:rPr>
              <w:t xml:space="preserve">рганізаційні і </w:t>
            </w:r>
            <w:r>
              <w:rPr>
                <w:color w:val="000000"/>
              </w:rPr>
              <w:t>правові</w:t>
            </w:r>
            <w:r w:rsidRPr="0042120E">
              <w:rPr>
                <w:color w:val="000000"/>
              </w:rPr>
              <w:t xml:space="preserve"> засади ідентифікації та реєстрації тварин з метою оде</w:t>
            </w:r>
            <w:r w:rsidR="00141B02">
              <w:rPr>
                <w:color w:val="000000"/>
              </w:rPr>
              <w:t xml:space="preserve">ржання оперативної та надійної </w:t>
            </w:r>
            <w:r w:rsidRPr="0042120E">
              <w:rPr>
                <w:color w:val="000000"/>
              </w:rPr>
              <w:t>інформації п</w:t>
            </w:r>
            <w:r w:rsidR="00DC1A9B">
              <w:rPr>
                <w:color w:val="000000"/>
              </w:rPr>
              <w:t>ро поголів'я тварин щодо статі,</w:t>
            </w:r>
            <w:r w:rsidRPr="0042120E">
              <w:rPr>
                <w:color w:val="000000"/>
              </w:rPr>
              <w:t xml:space="preserve"> віку, породи</w:t>
            </w:r>
            <w:r w:rsidR="00DC1A9B">
              <w:rPr>
                <w:b/>
                <w:color w:val="000000"/>
              </w:rPr>
              <w:t>, переміщення</w:t>
            </w:r>
            <w:r w:rsidRPr="0042120E">
              <w:rPr>
                <w:color w:val="000000"/>
              </w:rPr>
              <w:t xml:space="preserve"> та їх місцезнаходження для  поліпшення управління і прогнозування ринків продукції тваринництва, </w:t>
            </w:r>
            <w:r w:rsidR="00A657C7" w:rsidRPr="00CC2BBD">
              <w:rPr>
                <w:b/>
                <w:color w:val="000000"/>
              </w:rPr>
              <w:t>осіменіння</w:t>
            </w:r>
            <w:r w:rsidR="00A657C7">
              <w:rPr>
                <w:color w:val="000000"/>
              </w:rPr>
              <w:t xml:space="preserve">, </w:t>
            </w:r>
            <w:r w:rsidRPr="00CC2BBD">
              <w:rPr>
                <w:b/>
                <w:color w:val="000000"/>
              </w:rPr>
              <w:t>обліку тварин</w:t>
            </w:r>
            <w:r w:rsidRPr="0042120E">
              <w:rPr>
                <w:color w:val="000000"/>
              </w:rPr>
              <w:t xml:space="preserve"> та контролю за епізоотичною ситуацією в Україні.</w:t>
            </w:r>
          </w:p>
        </w:tc>
      </w:tr>
      <w:tr w:rsidR="007A3744" w:rsidRPr="008060AD" w:rsidTr="0092633A">
        <w:tc>
          <w:tcPr>
            <w:tcW w:w="7470" w:type="dxa"/>
          </w:tcPr>
          <w:p w:rsidR="00EE4D65" w:rsidRPr="00076DF0" w:rsidRDefault="00EE4D65" w:rsidP="00EE4D65">
            <w:pPr>
              <w:pStyle w:val="rvps2"/>
              <w:shd w:val="clear" w:color="auto" w:fill="FFFFFF"/>
              <w:spacing w:before="0" w:beforeAutospacing="0" w:after="0" w:afterAutospacing="0"/>
              <w:ind w:firstLine="450"/>
              <w:jc w:val="both"/>
              <w:textAlignment w:val="baseline"/>
              <w:rPr>
                <w:color w:val="000000"/>
              </w:rPr>
            </w:pPr>
            <w:r w:rsidRPr="00076DF0">
              <w:rPr>
                <w:color w:val="000000"/>
              </w:rPr>
              <w:t>Стаття 1. Визначення термінів</w:t>
            </w:r>
          </w:p>
          <w:p w:rsidR="00EE4D65" w:rsidRPr="00076DF0" w:rsidRDefault="00EE4D65" w:rsidP="00EE4D65">
            <w:pPr>
              <w:pStyle w:val="rvps2"/>
              <w:shd w:val="clear" w:color="auto" w:fill="FFFFFF"/>
              <w:spacing w:before="0" w:beforeAutospacing="0" w:after="0" w:afterAutospacing="0"/>
              <w:ind w:firstLine="450"/>
              <w:jc w:val="both"/>
              <w:textAlignment w:val="baseline"/>
              <w:rPr>
                <w:color w:val="000000"/>
              </w:rPr>
            </w:pPr>
            <w:r w:rsidRPr="00076DF0">
              <w:rPr>
                <w:color w:val="000000"/>
              </w:rPr>
              <w:t>У цьому Законі нижченаведені терміни вживаються в такому значенні:</w:t>
            </w:r>
          </w:p>
          <w:p w:rsidR="00EE4D65" w:rsidRPr="00076DF0" w:rsidRDefault="00EE4D65" w:rsidP="00EE4D65">
            <w:pPr>
              <w:pStyle w:val="rvps2"/>
              <w:shd w:val="clear" w:color="auto" w:fill="FFFFFF"/>
              <w:spacing w:before="0" w:beforeAutospacing="0" w:after="0" w:afterAutospacing="0"/>
              <w:ind w:firstLine="450"/>
              <w:jc w:val="both"/>
              <w:textAlignment w:val="baseline"/>
              <w:rPr>
                <w:color w:val="000000"/>
              </w:rPr>
            </w:pPr>
            <w:bookmarkStart w:id="17" w:name="n9"/>
            <w:bookmarkEnd w:id="17"/>
            <w:r w:rsidRPr="00076DF0">
              <w:rPr>
                <w:color w:val="000000"/>
              </w:rPr>
              <w:t>1) господарство - будівлі, споруди, ферми, будь-яке інше місце на території України, де перебувають, розводяться та утримуються тварини, проводиться їх продаж, забій, утилізація, штучне осіменіння, організовуються виставки тварин та власником якого може бути будь-яка юридична або фізична особа;</w:t>
            </w:r>
          </w:p>
          <w:p w:rsidR="00EE4D65" w:rsidRPr="00076DF0" w:rsidRDefault="00EE4D65" w:rsidP="00EE4D65">
            <w:pPr>
              <w:pStyle w:val="rvps2"/>
              <w:shd w:val="clear" w:color="auto" w:fill="FFFFFF"/>
              <w:spacing w:before="0" w:beforeAutospacing="0" w:after="0" w:afterAutospacing="0"/>
              <w:ind w:firstLine="450"/>
              <w:jc w:val="both"/>
              <w:textAlignment w:val="baseline"/>
              <w:rPr>
                <w:color w:val="000000"/>
              </w:rPr>
            </w:pPr>
            <w:bookmarkStart w:id="18" w:name="n10"/>
            <w:bookmarkStart w:id="19" w:name="n11"/>
            <w:bookmarkEnd w:id="18"/>
            <w:bookmarkEnd w:id="19"/>
            <w:r w:rsidRPr="00076DF0">
              <w:rPr>
                <w:color w:val="000000"/>
              </w:rPr>
              <w:t>2) Єдиний державний реєстр тварин - електронна база даних про ідентифікованих тварин, їх власників/утримувачів, господарства, переміщення, забій, утилізацію, загибель, падіж таких тварин;</w:t>
            </w:r>
          </w:p>
          <w:p w:rsidR="00EE4D65" w:rsidRPr="00076DF0" w:rsidRDefault="00EE4D65" w:rsidP="00EE4D65">
            <w:pPr>
              <w:pStyle w:val="rvps2"/>
              <w:shd w:val="clear" w:color="auto" w:fill="FFFFFF"/>
              <w:spacing w:before="0" w:beforeAutospacing="0" w:after="0" w:afterAutospacing="0"/>
              <w:ind w:firstLine="450"/>
              <w:jc w:val="both"/>
              <w:textAlignment w:val="baseline"/>
              <w:rPr>
                <w:color w:val="000000"/>
              </w:rPr>
            </w:pPr>
            <w:bookmarkStart w:id="20" w:name="n12"/>
            <w:bookmarkStart w:id="21" w:name="n13"/>
            <w:bookmarkEnd w:id="20"/>
            <w:bookmarkEnd w:id="21"/>
            <w:r w:rsidRPr="00076DF0">
              <w:rPr>
                <w:color w:val="000000"/>
              </w:rPr>
              <w:t xml:space="preserve">3) ідентифікаційні документи - документи встановленого зразка, що видаються на тварину (паспорт великої рогатої худоби, паспорт коня, реєстраційне свідоцтво свиней, реєстраційне свідоцтво </w:t>
            </w:r>
            <w:proofErr w:type="spellStart"/>
            <w:r w:rsidRPr="00076DF0">
              <w:rPr>
                <w:color w:val="000000"/>
              </w:rPr>
              <w:t>овець</w:t>
            </w:r>
            <w:proofErr w:type="spellEnd"/>
            <w:r w:rsidRPr="00076DF0">
              <w:rPr>
                <w:color w:val="000000"/>
              </w:rPr>
              <w:t>/кіз);</w:t>
            </w:r>
          </w:p>
          <w:p w:rsidR="00EE4D65" w:rsidRPr="00076DF0" w:rsidRDefault="00EE4D65" w:rsidP="00EE4D65">
            <w:pPr>
              <w:pStyle w:val="rvps2"/>
              <w:shd w:val="clear" w:color="auto" w:fill="FFFFFF"/>
              <w:spacing w:before="0" w:beforeAutospacing="0" w:after="0" w:afterAutospacing="0"/>
              <w:ind w:firstLine="450"/>
              <w:jc w:val="both"/>
              <w:textAlignment w:val="baseline"/>
              <w:rPr>
                <w:color w:val="000000"/>
              </w:rPr>
            </w:pPr>
            <w:bookmarkStart w:id="22" w:name="n14"/>
            <w:bookmarkStart w:id="23" w:name="n15"/>
            <w:bookmarkEnd w:id="22"/>
            <w:bookmarkEnd w:id="23"/>
            <w:r w:rsidRPr="00076DF0">
              <w:rPr>
                <w:color w:val="000000"/>
              </w:rPr>
              <w:t>4) ідентифікаційний номер - індивідуальний або груповий номер, що присвоюється тварині (або їх групам) та не змінюється протягом її життя;</w:t>
            </w:r>
          </w:p>
          <w:p w:rsidR="00EE4D65" w:rsidRPr="00076DF0" w:rsidRDefault="00EE4D65" w:rsidP="00EE4D65">
            <w:pPr>
              <w:pStyle w:val="rvps2"/>
              <w:shd w:val="clear" w:color="auto" w:fill="FFFFFF"/>
              <w:spacing w:before="0" w:beforeAutospacing="0" w:after="0" w:afterAutospacing="0"/>
              <w:ind w:firstLine="450"/>
              <w:jc w:val="both"/>
              <w:textAlignment w:val="baseline"/>
              <w:rPr>
                <w:color w:val="000000"/>
              </w:rPr>
            </w:pPr>
            <w:bookmarkStart w:id="24" w:name="n16"/>
            <w:bookmarkStart w:id="25" w:name="n17"/>
            <w:bookmarkEnd w:id="24"/>
            <w:bookmarkEnd w:id="25"/>
            <w:r w:rsidRPr="00076DF0">
              <w:rPr>
                <w:color w:val="000000"/>
              </w:rPr>
              <w:t>5) ідентифікація - процес ототожнення тварини шляхом присвоєння їй ідентифікаційного номера з використанням візуальних, електронних та змішаних засобів залежно від виду тварини з подальшим внесенням ідентифікаційного номера до Єдиного державного реєстру тварин;</w:t>
            </w:r>
          </w:p>
          <w:p w:rsidR="00EE4D65" w:rsidRPr="00076DF0" w:rsidRDefault="00EE4D65" w:rsidP="00EE4D65">
            <w:pPr>
              <w:pStyle w:val="rvps2"/>
              <w:shd w:val="clear" w:color="auto" w:fill="FFFFFF"/>
              <w:spacing w:before="0" w:beforeAutospacing="0" w:after="0" w:afterAutospacing="0"/>
              <w:ind w:firstLine="450"/>
              <w:jc w:val="both"/>
              <w:textAlignment w:val="baseline"/>
              <w:rPr>
                <w:color w:val="000000"/>
              </w:rPr>
            </w:pPr>
            <w:bookmarkStart w:id="26" w:name="n18"/>
            <w:bookmarkEnd w:id="26"/>
            <w:r w:rsidRPr="00076DF0">
              <w:rPr>
                <w:color w:val="000000"/>
              </w:rPr>
              <w:t>6) переміщення - процес, результатом якого є зміна господарства, в якому перебуває тварина, або зміна її власника/утримувача;</w:t>
            </w:r>
          </w:p>
          <w:p w:rsidR="00EE4D65" w:rsidRPr="00076DF0" w:rsidRDefault="00EE4D65" w:rsidP="00EE4D65">
            <w:pPr>
              <w:pStyle w:val="rvps2"/>
              <w:shd w:val="clear" w:color="auto" w:fill="FFFFFF"/>
              <w:spacing w:before="0" w:beforeAutospacing="0" w:after="0" w:afterAutospacing="0"/>
              <w:ind w:firstLine="450"/>
              <w:jc w:val="both"/>
              <w:textAlignment w:val="baseline"/>
              <w:rPr>
                <w:color w:val="000000"/>
              </w:rPr>
            </w:pPr>
            <w:bookmarkStart w:id="27" w:name="n19"/>
            <w:bookmarkStart w:id="28" w:name="n20"/>
            <w:bookmarkEnd w:id="27"/>
            <w:bookmarkEnd w:id="28"/>
            <w:r w:rsidRPr="00076DF0">
              <w:rPr>
                <w:color w:val="000000"/>
              </w:rPr>
              <w:lastRenderedPageBreak/>
              <w:t>7) реєстрація - внесення до Єдиного державного реєстру тварин даних про ідентифіковану тварину, її власника/утримувача, господарство, переміщення, забій, утилізацію, загибель, падіж;</w:t>
            </w:r>
          </w:p>
          <w:p w:rsidR="00EE4D65" w:rsidRPr="00076DF0" w:rsidRDefault="00EE4D65" w:rsidP="00EE4D65">
            <w:pPr>
              <w:pStyle w:val="rvps2"/>
              <w:shd w:val="clear" w:color="auto" w:fill="FFFFFF"/>
              <w:spacing w:before="0" w:beforeAutospacing="0" w:after="0" w:afterAutospacing="0"/>
              <w:ind w:firstLine="450"/>
              <w:jc w:val="both"/>
              <w:textAlignment w:val="baseline"/>
              <w:rPr>
                <w:color w:val="000000"/>
              </w:rPr>
            </w:pPr>
            <w:bookmarkStart w:id="29" w:name="n21"/>
            <w:bookmarkStart w:id="30" w:name="n22"/>
            <w:bookmarkEnd w:id="29"/>
            <w:bookmarkEnd w:id="30"/>
            <w:r w:rsidRPr="00076DF0">
              <w:rPr>
                <w:color w:val="000000"/>
              </w:rPr>
              <w:t>8) утримувач - юридична або фізична особа, яка здійснює діяльність з утримання, розведення, продажу, переміщення, забою, утилізації, надання послуг зі штучного осіменіння тварин, організації виставок тварин на підставі повноважень, наданих їй власником тварин;</w:t>
            </w:r>
          </w:p>
          <w:p w:rsidR="00EE4D65" w:rsidRPr="00076DF0" w:rsidRDefault="00EE4D65" w:rsidP="00EE4D65">
            <w:pPr>
              <w:pStyle w:val="rvps2"/>
              <w:shd w:val="clear" w:color="auto" w:fill="FFFFFF"/>
              <w:spacing w:before="0" w:beforeAutospacing="0" w:after="0" w:afterAutospacing="0"/>
              <w:ind w:firstLine="450"/>
              <w:jc w:val="both"/>
              <w:textAlignment w:val="baseline"/>
              <w:rPr>
                <w:color w:val="000000"/>
              </w:rPr>
            </w:pPr>
            <w:bookmarkStart w:id="31" w:name="n23"/>
            <w:bookmarkStart w:id="32" w:name="n24"/>
            <w:bookmarkEnd w:id="31"/>
            <w:bookmarkEnd w:id="32"/>
            <w:r w:rsidRPr="00076DF0">
              <w:rPr>
                <w:color w:val="000000"/>
              </w:rPr>
              <w:t>9) Адміністратор Єдиного державного реєстру тварин - суб’єкт, уповноважений центральним органом виконавчої влади, що забезпечує формування та реалізує державну аграрну політику, проводити в установленому цим Законом порядку реєстрацію тварин, здійснювати оформлення, видачу ідентифікаційних документів та виконувати інші функції, передбачені законодавством.</w:t>
            </w:r>
          </w:p>
          <w:p w:rsidR="00EA2735" w:rsidRPr="008060AD" w:rsidRDefault="00EA2735" w:rsidP="00764080">
            <w:pPr>
              <w:pStyle w:val="rvps2"/>
              <w:shd w:val="clear" w:color="auto" w:fill="FFFFFF"/>
              <w:spacing w:before="0" w:beforeAutospacing="0" w:after="0" w:afterAutospacing="0"/>
              <w:ind w:firstLine="450"/>
              <w:jc w:val="both"/>
              <w:textAlignment w:val="baseline"/>
              <w:rPr>
                <w:color w:val="000000"/>
              </w:rPr>
            </w:pPr>
          </w:p>
        </w:tc>
        <w:tc>
          <w:tcPr>
            <w:tcW w:w="7830" w:type="dxa"/>
          </w:tcPr>
          <w:p w:rsidR="00EE4D65" w:rsidRPr="00076DF0" w:rsidRDefault="00EE4D65" w:rsidP="00EE4D65">
            <w:pPr>
              <w:pStyle w:val="rvps2"/>
              <w:shd w:val="clear" w:color="auto" w:fill="FFFFFF"/>
              <w:spacing w:before="0" w:beforeAutospacing="0" w:after="0" w:afterAutospacing="0"/>
              <w:ind w:firstLine="450"/>
              <w:jc w:val="both"/>
              <w:textAlignment w:val="baseline"/>
              <w:rPr>
                <w:color w:val="000000"/>
              </w:rPr>
            </w:pPr>
            <w:r w:rsidRPr="00076DF0">
              <w:rPr>
                <w:color w:val="000000"/>
              </w:rPr>
              <w:lastRenderedPageBreak/>
              <w:t>Стаття 1. Визначення термінів</w:t>
            </w:r>
          </w:p>
          <w:p w:rsidR="00EE4D65" w:rsidRDefault="00EE4D65" w:rsidP="00EE4D65">
            <w:pPr>
              <w:pStyle w:val="rvps2"/>
              <w:shd w:val="clear" w:color="auto" w:fill="FFFFFF"/>
              <w:spacing w:before="0" w:beforeAutospacing="0" w:after="0" w:afterAutospacing="0"/>
              <w:ind w:firstLine="450"/>
              <w:jc w:val="both"/>
              <w:textAlignment w:val="baseline"/>
              <w:rPr>
                <w:color w:val="000000"/>
              </w:rPr>
            </w:pPr>
            <w:r w:rsidRPr="00076DF0">
              <w:rPr>
                <w:color w:val="000000"/>
              </w:rPr>
              <w:t>У цьому Законі нижченаведені терміни вживаються в такому значенні:</w:t>
            </w:r>
          </w:p>
          <w:p w:rsidR="00AF00EE" w:rsidRPr="00AF00EE" w:rsidRDefault="00AF00EE" w:rsidP="00AF00EE">
            <w:pPr>
              <w:ind w:firstLine="450"/>
              <w:jc w:val="both"/>
              <w:rPr>
                <w:b/>
              </w:rPr>
            </w:pPr>
            <w:bookmarkStart w:id="33" w:name="_Hlk40171817"/>
            <w:bookmarkStart w:id="34" w:name="_Hlk40267025"/>
            <w:r w:rsidRPr="00AF00EE">
              <w:rPr>
                <w:b/>
              </w:rPr>
              <w:t>1) Агент з ідентифікації та реєстрації тварин (далі — агент з ідентифікації) — працівник Адміністратора Єдиного державного реєстру тварин, лікар державної установи (закладу) ветеринарної медицини, ліцензований лікар ветеринарної медицини, які пройшли навчання у Адміністратора Єдиного державного реєстру тварин та здійснюють ідентифікацію та/або реєстрацію тварин.</w:t>
            </w:r>
            <w:bookmarkEnd w:id="33"/>
          </w:p>
          <w:bookmarkEnd w:id="34"/>
          <w:p w:rsidR="00EE4D65" w:rsidRPr="008060AD" w:rsidRDefault="005B23AB" w:rsidP="00EE4D65">
            <w:pPr>
              <w:pStyle w:val="2"/>
              <w:spacing w:after="0" w:line="240" w:lineRule="auto"/>
              <w:ind w:firstLine="450"/>
              <w:jc w:val="both"/>
              <w:rPr>
                <w:b/>
                <w:lang w:val="uk-UA"/>
              </w:rPr>
            </w:pPr>
            <w:r>
              <w:rPr>
                <w:b/>
                <w:lang w:val="uk-UA"/>
              </w:rPr>
              <w:t xml:space="preserve">2) </w:t>
            </w:r>
            <w:r w:rsidR="00EE4D65" w:rsidRPr="008060AD">
              <w:rPr>
                <w:b/>
                <w:lang w:val="uk-UA"/>
              </w:rPr>
              <w:t xml:space="preserve">Адміністратор Єдиного державного реєстру тварин – </w:t>
            </w:r>
            <w:r w:rsidR="00EE4D65">
              <w:rPr>
                <w:b/>
                <w:lang w:val="uk-UA"/>
              </w:rPr>
              <w:t>установа (підприємство), уповноважена</w:t>
            </w:r>
            <w:r w:rsidR="00EE4D65" w:rsidRPr="008060AD">
              <w:rPr>
                <w:b/>
                <w:lang w:val="uk-UA"/>
              </w:rPr>
              <w:t xml:space="preserve"> центральним органом виконавчої влади, що реалізує державну політику у </w:t>
            </w:r>
            <w:r w:rsidR="00EE4D65">
              <w:rPr>
                <w:b/>
                <w:lang w:val="uk-UA"/>
              </w:rPr>
              <w:t>сфері</w:t>
            </w:r>
            <w:r w:rsidR="00EE4D65" w:rsidRPr="008060AD">
              <w:rPr>
                <w:b/>
                <w:lang w:val="uk-UA"/>
              </w:rPr>
              <w:t xml:space="preserve"> ідентифікації та реєстрації тварин</w:t>
            </w:r>
            <w:r w:rsidR="00EE4D65">
              <w:rPr>
                <w:b/>
                <w:lang w:val="uk-UA"/>
              </w:rPr>
              <w:t>,</w:t>
            </w:r>
            <w:r w:rsidR="00EE4D65" w:rsidRPr="008060AD">
              <w:rPr>
                <w:b/>
                <w:lang w:val="uk-UA"/>
              </w:rPr>
              <w:t xml:space="preserve"> на проведення в установленому порядку ідентифікації </w:t>
            </w:r>
            <w:r w:rsidR="00EE4D65">
              <w:rPr>
                <w:b/>
                <w:lang w:val="uk-UA"/>
              </w:rPr>
              <w:t xml:space="preserve">та реєстрації </w:t>
            </w:r>
            <w:r w:rsidR="00EE4D65" w:rsidRPr="008060AD">
              <w:rPr>
                <w:b/>
                <w:lang w:val="uk-UA"/>
              </w:rPr>
              <w:t>тварин, забезпечення технічними засобами для ідентифікації (бланками реєстраційних та ідентифікаційних документів, засобами ідентифікації та засобами для їх прикріплення), формування та ведення Єдиного державного реєстру тварин та здійснення оформлення</w:t>
            </w:r>
            <w:r w:rsidR="00002FE8">
              <w:rPr>
                <w:b/>
                <w:lang w:val="uk-UA"/>
              </w:rPr>
              <w:t>, видачі</w:t>
            </w:r>
            <w:r w:rsidR="00EE4D65" w:rsidRPr="008060AD">
              <w:rPr>
                <w:b/>
                <w:lang w:val="uk-UA"/>
              </w:rPr>
              <w:t xml:space="preserve"> ідентифікаційних документів;</w:t>
            </w:r>
          </w:p>
          <w:p w:rsidR="005B23AB" w:rsidRPr="0037238F" w:rsidRDefault="005B23AB" w:rsidP="00C445F6">
            <w:pPr>
              <w:ind w:firstLine="450"/>
              <w:jc w:val="both"/>
              <w:rPr>
                <w:b/>
              </w:rPr>
            </w:pPr>
            <w:r>
              <w:rPr>
                <w:b/>
              </w:rPr>
              <w:t>3</w:t>
            </w:r>
            <w:r w:rsidR="00EE4D65" w:rsidRPr="008060AD">
              <w:rPr>
                <w:b/>
              </w:rPr>
              <w:t>) власник тварини – юридична або фізична особа, яка володіє, користується та розпоряджається твариною, що належить їй на праві власності, і яка несе відповідальність за благополуччя тварини та її дії згідно з законодавством;</w:t>
            </w:r>
          </w:p>
          <w:p w:rsidR="00EE4D65" w:rsidRDefault="005B23AB" w:rsidP="00EE4D65">
            <w:pPr>
              <w:pStyle w:val="rvps2"/>
              <w:shd w:val="clear" w:color="auto" w:fill="FFFFFF"/>
              <w:spacing w:before="0" w:beforeAutospacing="0" w:after="0" w:afterAutospacing="0"/>
              <w:ind w:firstLine="450"/>
              <w:jc w:val="both"/>
              <w:textAlignment w:val="baseline"/>
              <w:rPr>
                <w:color w:val="000000"/>
              </w:rPr>
            </w:pPr>
            <w:r w:rsidRPr="005B23AB">
              <w:rPr>
                <w:b/>
                <w:color w:val="000000"/>
              </w:rPr>
              <w:t>4</w:t>
            </w:r>
            <w:r w:rsidR="00EE4D65" w:rsidRPr="005B23AB">
              <w:rPr>
                <w:b/>
                <w:color w:val="000000"/>
              </w:rPr>
              <w:t>)</w:t>
            </w:r>
            <w:r w:rsidR="00EE4D65" w:rsidRPr="00076DF0">
              <w:rPr>
                <w:color w:val="000000"/>
              </w:rPr>
              <w:t xml:space="preserve"> господарство - будівлі, споруди, ферми, будь-яке інше місце на території України, де перебувають, розводяться та утримуються тварини, проводиться їх продаж, забій, утилізація, штучне осіменіння, </w:t>
            </w:r>
            <w:r w:rsidR="00EE4D65" w:rsidRPr="00076DF0">
              <w:rPr>
                <w:color w:val="000000"/>
              </w:rPr>
              <w:lastRenderedPageBreak/>
              <w:t>організовуються виставки тварин та власником якого може бути будь-яка юридична або фізична особа;</w:t>
            </w:r>
          </w:p>
          <w:p w:rsidR="00EE4D65" w:rsidRPr="0037238F" w:rsidRDefault="005B23AB" w:rsidP="00EE4D65">
            <w:pPr>
              <w:pStyle w:val="2"/>
              <w:spacing w:after="0" w:line="240" w:lineRule="auto"/>
              <w:ind w:firstLine="450"/>
              <w:jc w:val="both"/>
              <w:rPr>
                <w:b/>
                <w:lang w:val="uk-UA"/>
              </w:rPr>
            </w:pPr>
            <w:r>
              <w:rPr>
                <w:b/>
                <w:lang w:val="uk-UA"/>
              </w:rPr>
              <w:t>5</w:t>
            </w:r>
            <w:r w:rsidR="00EE4D65" w:rsidRPr="008060AD">
              <w:rPr>
                <w:b/>
                <w:lang w:val="uk-UA"/>
              </w:rPr>
              <w:t xml:space="preserve">) держатель Єдиного державного реєстру тварин – центральний орган виконавчої влади, що реалізує державну політику у </w:t>
            </w:r>
            <w:r w:rsidR="00EE4D65" w:rsidRPr="00B4690B">
              <w:rPr>
                <w:b/>
                <w:lang w:val="uk-UA"/>
              </w:rPr>
              <w:t>сфері</w:t>
            </w:r>
            <w:r w:rsidR="00EE4D65" w:rsidRPr="008060AD">
              <w:rPr>
                <w:b/>
                <w:lang w:val="uk-UA"/>
              </w:rPr>
              <w:t xml:space="preserve"> ідентифікації та реєстр</w:t>
            </w:r>
            <w:r w:rsidR="00EE4D65">
              <w:rPr>
                <w:b/>
                <w:lang w:val="uk-UA"/>
              </w:rPr>
              <w:t>ації тварин</w:t>
            </w:r>
            <w:r w:rsidR="00EE4D65" w:rsidRPr="008060AD">
              <w:rPr>
                <w:b/>
                <w:lang w:val="uk-UA"/>
              </w:rPr>
              <w:t>, організовує проведення в установленому поря</w:t>
            </w:r>
            <w:r w:rsidR="00544FFE">
              <w:rPr>
                <w:b/>
                <w:lang w:val="uk-UA"/>
              </w:rPr>
              <w:t>дку ідентифікації та реєстрації</w:t>
            </w:r>
            <w:r w:rsidR="00EE4D65" w:rsidRPr="008060AD">
              <w:rPr>
                <w:b/>
                <w:lang w:val="uk-UA"/>
              </w:rPr>
              <w:t xml:space="preserve"> тварин, видачу ідентифікаційних документів та виконує інші функц</w:t>
            </w:r>
            <w:r w:rsidR="00EE4D65">
              <w:rPr>
                <w:b/>
                <w:lang w:val="uk-UA"/>
              </w:rPr>
              <w:t>ії, передбачені законодавством;</w:t>
            </w:r>
          </w:p>
          <w:p w:rsidR="00EE4D65" w:rsidRPr="00076DF0" w:rsidRDefault="005B23AB" w:rsidP="00EE4D65">
            <w:pPr>
              <w:pStyle w:val="rvps2"/>
              <w:shd w:val="clear" w:color="auto" w:fill="FFFFFF"/>
              <w:spacing w:before="0" w:beforeAutospacing="0" w:after="0" w:afterAutospacing="0"/>
              <w:ind w:firstLine="450"/>
              <w:jc w:val="both"/>
              <w:textAlignment w:val="baseline"/>
              <w:rPr>
                <w:color w:val="000000"/>
              </w:rPr>
            </w:pPr>
            <w:r w:rsidRPr="005B23AB">
              <w:rPr>
                <w:b/>
                <w:color w:val="000000"/>
              </w:rPr>
              <w:t>6</w:t>
            </w:r>
            <w:r w:rsidR="00EE4D65" w:rsidRPr="00076DF0">
              <w:rPr>
                <w:color w:val="000000"/>
              </w:rPr>
              <w:t>) Єдиний державний реєстр тварин - електронна база даних про ідентифікованих тварин, їх власників/утримувачів, господарства, переміщення, забій, утилізацію, загибель, падіж таких тварин;</w:t>
            </w:r>
          </w:p>
          <w:p w:rsidR="00EE4D65" w:rsidRPr="00076DF0" w:rsidRDefault="005B23AB" w:rsidP="00EE4D65">
            <w:pPr>
              <w:pStyle w:val="rvps2"/>
              <w:shd w:val="clear" w:color="auto" w:fill="FFFFFF"/>
              <w:spacing w:before="0" w:beforeAutospacing="0" w:after="0" w:afterAutospacing="0"/>
              <w:ind w:firstLine="450"/>
              <w:jc w:val="both"/>
              <w:textAlignment w:val="baseline"/>
              <w:rPr>
                <w:color w:val="000000"/>
              </w:rPr>
            </w:pPr>
            <w:r w:rsidRPr="005B23AB">
              <w:rPr>
                <w:b/>
                <w:color w:val="000000"/>
              </w:rPr>
              <w:t>7</w:t>
            </w:r>
            <w:r w:rsidR="00EE4D65" w:rsidRPr="005B23AB">
              <w:rPr>
                <w:b/>
                <w:color w:val="000000"/>
              </w:rPr>
              <w:t>)</w:t>
            </w:r>
            <w:r w:rsidR="00EE4D65" w:rsidRPr="008060AD">
              <w:rPr>
                <w:color w:val="000000"/>
              </w:rPr>
              <w:t xml:space="preserve"> ідентифікаційні документи - документи встановленого зразка, що видаються на тварину (паспорт великої рогатої худоби, паспорт коня, реєстраційне свідоцтво свиней, реєстраційне свідоцтво </w:t>
            </w:r>
            <w:proofErr w:type="spellStart"/>
            <w:r w:rsidR="00EE4D65" w:rsidRPr="008060AD">
              <w:rPr>
                <w:color w:val="000000"/>
              </w:rPr>
              <w:t>овець</w:t>
            </w:r>
            <w:proofErr w:type="spellEnd"/>
            <w:r w:rsidR="00EE4D65" w:rsidRPr="008060AD">
              <w:rPr>
                <w:color w:val="000000"/>
              </w:rPr>
              <w:t>/кіз</w:t>
            </w:r>
            <w:r w:rsidR="00EE4D65" w:rsidRPr="008060AD">
              <w:rPr>
                <w:b/>
                <w:color w:val="000000"/>
              </w:rPr>
              <w:t xml:space="preserve">, </w:t>
            </w:r>
            <w:r w:rsidR="00EE4D65" w:rsidRPr="00D25541">
              <w:rPr>
                <w:b/>
                <w:color w:val="000000"/>
              </w:rPr>
              <w:t>ветеринарно-санітарний</w:t>
            </w:r>
            <w:r w:rsidR="00EE4D65" w:rsidRPr="0037238F">
              <w:rPr>
                <w:b/>
                <w:color w:val="000000"/>
              </w:rPr>
              <w:t xml:space="preserve"> паспорт тварини</w:t>
            </w:r>
            <w:r w:rsidR="00EE4D65" w:rsidRPr="0037238F">
              <w:rPr>
                <w:color w:val="000000"/>
              </w:rPr>
              <w:t>);</w:t>
            </w:r>
          </w:p>
          <w:p w:rsidR="00EE4D65" w:rsidRPr="00076DF0" w:rsidRDefault="005B23AB" w:rsidP="00EE4D65">
            <w:pPr>
              <w:pStyle w:val="rvps2"/>
              <w:shd w:val="clear" w:color="auto" w:fill="FFFFFF"/>
              <w:spacing w:before="0" w:beforeAutospacing="0" w:after="0" w:afterAutospacing="0"/>
              <w:ind w:firstLine="450"/>
              <w:jc w:val="both"/>
              <w:textAlignment w:val="baseline"/>
              <w:rPr>
                <w:color w:val="000000"/>
              </w:rPr>
            </w:pPr>
            <w:r w:rsidRPr="005B23AB">
              <w:rPr>
                <w:b/>
                <w:color w:val="000000"/>
              </w:rPr>
              <w:t>8</w:t>
            </w:r>
            <w:r w:rsidR="00EE4D65" w:rsidRPr="005B23AB">
              <w:rPr>
                <w:b/>
                <w:color w:val="000000"/>
              </w:rPr>
              <w:t>)</w:t>
            </w:r>
            <w:r w:rsidR="00EE4D65" w:rsidRPr="00076DF0">
              <w:rPr>
                <w:color w:val="000000"/>
              </w:rPr>
              <w:t xml:space="preserve"> ідентифікаційний номер - індивідуальний або груповий номер, що присвоюється тварині (або їх групам) та не змінюється протягом її життя;</w:t>
            </w:r>
          </w:p>
          <w:p w:rsidR="00EE4D65" w:rsidRPr="00076DF0" w:rsidRDefault="005B23AB" w:rsidP="00EE4D65">
            <w:pPr>
              <w:pStyle w:val="rvps2"/>
              <w:shd w:val="clear" w:color="auto" w:fill="FFFFFF"/>
              <w:spacing w:before="0" w:beforeAutospacing="0" w:after="0" w:afterAutospacing="0"/>
              <w:ind w:firstLine="450"/>
              <w:jc w:val="both"/>
              <w:textAlignment w:val="baseline"/>
              <w:rPr>
                <w:color w:val="000000"/>
              </w:rPr>
            </w:pPr>
            <w:r>
              <w:rPr>
                <w:b/>
                <w:color w:val="000000"/>
              </w:rPr>
              <w:t>9</w:t>
            </w:r>
            <w:r w:rsidR="00EE4D65" w:rsidRPr="00076DF0">
              <w:rPr>
                <w:color w:val="000000"/>
              </w:rPr>
              <w:t>) ідентифікація - процес ототожнення тварини шляхом присвоєння їй ідентифікаційного номера з використанням візуальних, електронних та змішаних засобів залежно від виду тварини з подальшим внесенням ідентифікаційного номера до Єдиного державного реєстру тварин;</w:t>
            </w:r>
          </w:p>
          <w:p w:rsidR="00EE4D65" w:rsidRDefault="005B23AB" w:rsidP="00EE4D65">
            <w:pPr>
              <w:pStyle w:val="rvps2"/>
              <w:shd w:val="clear" w:color="auto" w:fill="FFFFFF"/>
              <w:spacing w:before="0" w:beforeAutospacing="0" w:after="0" w:afterAutospacing="0"/>
              <w:ind w:firstLine="450"/>
              <w:jc w:val="both"/>
              <w:textAlignment w:val="baseline"/>
              <w:rPr>
                <w:color w:val="000000"/>
              </w:rPr>
            </w:pPr>
            <w:r>
              <w:rPr>
                <w:b/>
              </w:rPr>
              <w:t>10</w:t>
            </w:r>
            <w:r w:rsidR="00EE4D65" w:rsidRPr="008060AD">
              <w:rPr>
                <w:b/>
              </w:rPr>
              <w:t>) оператор ринку тварин (далі - оператор ринку) – суб’єкт господарювання, який провадить діяльність з метою або без мети отримання прибутку та який володіє, користується</w:t>
            </w:r>
            <w:r w:rsidR="00EE4D65">
              <w:rPr>
                <w:b/>
              </w:rPr>
              <w:t xml:space="preserve"> (обслуговує) та/або утримує</w:t>
            </w:r>
            <w:r w:rsidR="00EE4D65" w:rsidRPr="008060AD">
              <w:rPr>
                <w:b/>
              </w:rPr>
              <w:t xml:space="preserve"> тварин, або відповідає за них на підставі</w:t>
            </w:r>
            <w:r w:rsidR="00EE4D65">
              <w:rPr>
                <w:b/>
              </w:rPr>
              <w:t xml:space="preserve"> повноважень, наданих власником.</w:t>
            </w:r>
          </w:p>
          <w:p w:rsidR="00EE4D65" w:rsidRPr="00076DF0" w:rsidRDefault="00AB49EB" w:rsidP="00EE4D65">
            <w:pPr>
              <w:pStyle w:val="rvps2"/>
              <w:shd w:val="clear" w:color="auto" w:fill="FFFFFF"/>
              <w:spacing w:before="0" w:beforeAutospacing="0" w:after="0" w:afterAutospacing="0"/>
              <w:ind w:firstLine="450"/>
              <w:jc w:val="both"/>
              <w:textAlignment w:val="baseline"/>
              <w:rPr>
                <w:color w:val="000000"/>
              </w:rPr>
            </w:pPr>
            <w:r>
              <w:rPr>
                <w:b/>
                <w:color w:val="000000"/>
              </w:rPr>
              <w:t>11</w:t>
            </w:r>
            <w:r w:rsidR="00EE4D65" w:rsidRPr="00076DF0">
              <w:rPr>
                <w:color w:val="000000"/>
              </w:rPr>
              <w:t>) переміщення - процес, результатом якого є зміна господарства, в якому перебуває тварина, або зміна її власника/утримувача;</w:t>
            </w:r>
          </w:p>
          <w:p w:rsidR="00EE4D65" w:rsidRDefault="00AB49EB" w:rsidP="00EE4D65">
            <w:pPr>
              <w:pStyle w:val="rvps2"/>
              <w:shd w:val="clear" w:color="auto" w:fill="FFFFFF"/>
              <w:spacing w:before="0" w:beforeAutospacing="0" w:after="0" w:afterAutospacing="0"/>
              <w:ind w:firstLine="450"/>
              <w:jc w:val="both"/>
              <w:textAlignment w:val="baseline"/>
              <w:rPr>
                <w:color w:val="000000"/>
              </w:rPr>
            </w:pPr>
            <w:r w:rsidRPr="00AB49EB">
              <w:rPr>
                <w:b/>
                <w:color w:val="000000"/>
              </w:rPr>
              <w:t>12</w:t>
            </w:r>
            <w:r w:rsidR="00EE4D65" w:rsidRPr="00076DF0">
              <w:rPr>
                <w:color w:val="000000"/>
              </w:rPr>
              <w:t>) реєстрація - внесення до Єдиного державного реєстру тварин даних про ідентифіковану тварину, її власника/утримувача, господарство, переміщення, забій, утилізацію, загибель, падіж;</w:t>
            </w:r>
          </w:p>
          <w:p w:rsidR="00EE4D65" w:rsidRPr="0037238F" w:rsidRDefault="00EE4D65" w:rsidP="00EE4D65">
            <w:pPr>
              <w:pStyle w:val="2"/>
              <w:spacing w:after="0" w:line="240" w:lineRule="auto"/>
              <w:ind w:firstLine="450"/>
              <w:jc w:val="both"/>
              <w:rPr>
                <w:b/>
                <w:color w:val="000000"/>
                <w:lang w:val="uk-UA"/>
              </w:rPr>
            </w:pPr>
            <w:r w:rsidRPr="0037238F">
              <w:rPr>
                <w:b/>
                <w:lang w:val="uk-UA"/>
              </w:rPr>
              <w:t>1</w:t>
            </w:r>
            <w:r w:rsidR="00AB49EB">
              <w:rPr>
                <w:b/>
                <w:lang w:val="uk-UA"/>
              </w:rPr>
              <w:t>3</w:t>
            </w:r>
            <w:r w:rsidRPr="008060AD">
              <w:rPr>
                <w:b/>
                <w:lang w:val="uk-UA"/>
              </w:rPr>
              <w:t xml:space="preserve">) система ідентифікації та реєстрації тварин – сукупність пов’язаних між собою елементів, до яких відносяться: засоби ідентифікації тварини та засоби для їх кріплення, </w:t>
            </w:r>
            <w:r w:rsidRPr="008060AD">
              <w:rPr>
                <w:b/>
                <w:color w:val="000000"/>
                <w:lang w:val="uk-UA"/>
              </w:rPr>
              <w:t xml:space="preserve">проведення ідентифікації тварини та заповнення реєстраційного документу, </w:t>
            </w:r>
            <w:r w:rsidRPr="008060AD">
              <w:rPr>
                <w:b/>
                <w:color w:val="000000"/>
                <w:lang w:val="uk-UA"/>
              </w:rPr>
              <w:lastRenderedPageBreak/>
              <w:t xml:space="preserve">ведення електронної бази даних про ідентифікованих тварин Єдиний державний реєстр тварин, </w:t>
            </w:r>
            <w:r w:rsidRPr="008060AD">
              <w:rPr>
                <w:b/>
                <w:lang w:val="uk-UA"/>
              </w:rPr>
              <w:t xml:space="preserve">ідентифікаційні документи, </w:t>
            </w:r>
            <w:r w:rsidRPr="008060AD">
              <w:rPr>
                <w:b/>
                <w:color w:val="000000"/>
                <w:lang w:val="uk-UA"/>
              </w:rPr>
              <w:t>реєстрація дій або подій щодо ідентифікованої тварини</w:t>
            </w:r>
            <w:r w:rsidRPr="008060AD">
              <w:rPr>
                <w:b/>
                <w:lang w:val="uk-UA"/>
              </w:rPr>
              <w:t xml:space="preserve"> та облік тварин у господарствах;</w:t>
            </w:r>
          </w:p>
          <w:p w:rsidR="00EE4D65" w:rsidRPr="00076DF0" w:rsidRDefault="00EE4D65" w:rsidP="00EE4D65">
            <w:pPr>
              <w:pStyle w:val="rvps2"/>
              <w:shd w:val="clear" w:color="auto" w:fill="FFFFFF"/>
              <w:spacing w:before="0" w:beforeAutospacing="0" w:after="0" w:afterAutospacing="0"/>
              <w:ind w:firstLine="450"/>
              <w:jc w:val="both"/>
              <w:textAlignment w:val="baseline"/>
              <w:rPr>
                <w:color w:val="000000"/>
              </w:rPr>
            </w:pPr>
            <w:r w:rsidRPr="0037238F">
              <w:rPr>
                <w:b/>
                <w:color w:val="000000"/>
              </w:rPr>
              <w:t>1</w:t>
            </w:r>
            <w:r w:rsidR="00AB49EB">
              <w:rPr>
                <w:b/>
                <w:color w:val="000000"/>
              </w:rPr>
              <w:t>4</w:t>
            </w:r>
            <w:r w:rsidRPr="00076DF0">
              <w:rPr>
                <w:color w:val="000000"/>
              </w:rPr>
              <w:t>) утримувач - юридична або фізична особа, яка здійснює діяльність з утримання, розведення, продажу, переміщення, забою, утилізації, надання послуг зі штучного осіменіння тварин, організації виставок тварин на підставі повноважень, наданих їй власником тварин;</w:t>
            </w:r>
          </w:p>
          <w:p w:rsidR="00EE4D65" w:rsidRPr="0037238F" w:rsidRDefault="00EE4D65" w:rsidP="00EE4D65">
            <w:pPr>
              <w:pStyle w:val="2"/>
              <w:spacing w:after="0" w:line="240" w:lineRule="auto"/>
              <w:ind w:firstLine="450"/>
              <w:jc w:val="both"/>
              <w:rPr>
                <w:b/>
                <w:lang w:val="uk-UA"/>
              </w:rPr>
            </w:pPr>
            <w:r w:rsidRPr="0037238F">
              <w:rPr>
                <w:b/>
                <w:lang w:val="uk-UA"/>
              </w:rPr>
              <w:t>1</w:t>
            </w:r>
            <w:r w:rsidR="00AB49EB">
              <w:rPr>
                <w:b/>
                <w:lang w:val="uk-UA"/>
              </w:rPr>
              <w:t>5</w:t>
            </w:r>
            <w:r w:rsidRPr="0037238F">
              <w:rPr>
                <w:b/>
                <w:lang w:val="uk-UA"/>
              </w:rPr>
              <w:t>) дикі тварини, які перебувають у неволі чи напіввільних умовах – ссавці (парнокопитні та непарнокопитні, дрібні та середні хижі, собачі та котячі, ведмежі);</w:t>
            </w:r>
          </w:p>
          <w:p w:rsidR="00EE4D65" w:rsidRPr="0037238F" w:rsidRDefault="00EE4D65" w:rsidP="00EE4D65">
            <w:pPr>
              <w:ind w:firstLine="450"/>
              <w:jc w:val="both"/>
              <w:rPr>
                <w:b/>
              </w:rPr>
            </w:pPr>
            <w:r w:rsidRPr="0037238F">
              <w:rPr>
                <w:b/>
                <w:lang w:val="ru-RU"/>
              </w:rPr>
              <w:t>1</w:t>
            </w:r>
            <w:r w:rsidR="00AB49EB">
              <w:rPr>
                <w:b/>
                <w:lang w:val="ru-RU"/>
              </w:rPr>
              <w:t>6</w:t>
            </w:r>
            <w:r w:rsidRPr="0037238F">
              <w:rPr>
                <w:b/>
              </w:rPr>
              <w:t>) неволя – умови утримання набутих у встановленому порядку диких тварин, при яких вони обмежені у просторі, а пересування, розмноження та живлення відбуваються під контролем людини;</w:t>
            </w:r>
          </w:p>
          <w:p w:rsidR="00EA2735" w:rsidRPr="008060AD" w:rsidRDefault="00EE4D65" w:rsidP="00EE4D65">
            <w:pPr>
              <w:pStyle w:val="rvps2"/>
              <w:shd w:val="clear" w:color="auto" w:fill="FFFFFF"/>
              <w:spacing w:before="0" w:beforeAutospacing="0" w:after="0" w:afterAutospacing="0"/>
              <w:ind w:firstLine="450"/>
              <w:jc w:val="both"/>
              <w:textAlignment w:val="baseline"/>
            </w:pPr>
            <w:r w:rsidRPr="0037238F">
              <w:rPr>
                <w:b/>
                <w:lang w:val="ru-RU"/>
              </w:rPr>
              <w:t>1</w:t>
            </w:r>
            <w:r w:rsidR="00AB49EB">
              <w:rPr>
                <w:b/>
                <w:lang w:val="ru-RU"/>
              </w:rPr>
              <w:t>7</w:t>
            </w:r>
            <w:r w:rsidRPr="0037238F">
              <w:rPr>
                <w:b/>
              </w:rPr>
              <w:t>) напіввільні умови – умови утримання набутих у встановленому порядку диких тварин, де вони живляться переважно природними кормами, але не мають можливості вільно переміщатися за межі відповідної штучно ізольованої території;</w:t>
            </w:r>
          </w:p>
        </w:tc>
      </w:tr>
      <w:tr w:rsidR="001C1141" w:rsidRPr="008060AD" w:rsidTr="0092633A">
        <w:tc>
          <w:tcPr>
            <w:tcW w:w="7470" w:type="dxa"/>
          </w:tcPr>
          <w:p w:rsidR="005C40F4" w:rsidRPr="008060AD" w:rsidRDefault="005C40F4" w:rsidP="00C6534E">
            <w:pPr>
              <w:pStyle w:val="rvps2"/>
              <w:shd w:val="clear" w:color="auto" w:fill="FFFFFF"/>
              <w:spacing w:before="0" w:beforeAutospacing="0" w:after="0" w:afterAutospacing="0"/>
              <w:ind w:firstLine="450"/>
              <w:jc w:val="both"/>
              <w:textAlignment w:val="baseline"/>
              <w:rPr>
                <w:color w:val="000000"/>
                <w:u w:val="single"/>
                <w:lang w:val="ru-RU"/>
              </w:rPr>
            </w:pPr>
            <w:r w:rsidRPr="00F72E05">
              <w:rPr>
                <w:color w:val="000000"/>
                <w:u w:val="single"/>
              </w:rPr>
              <w:lastRenderedPageBreak/>
              <w:t>Стаття 2</w:t>
            </w:r>
            <w:r w:rsidRPr="008060AD">
              <w:rPr>
                <w:b/>
                <w:color w:val="000000"/>
                <w:u w:val="single"/>
              </w:rPr>
              <w:t>.</w:t>
            </w:r>
            <w:r w:rsidRPr="008060AD">
              <w:rPr>
                <w:color w:val="000000"/>
                <w:u w:val="single"/>
              </w:rPr>
              <w:t xml:space="preserve"> Правове регулювання питань ідентифікації та реєстрації тварин</w:t>
            </w:r>
          </w:p>
          <w:p w:rsidR="001C1141" w:rsidRPr="008060AD" w:rsidRDefault="005C40F4" w:rsidP="00C6534E">
            <w:pPr>
              <w:pStyle w:val="rvps2"/>
              <w:shd w:val="clear" w:color="auto" w:fill="FFFFFF"/>
              <w:spacing w:before="0" w:beforeAutospacing="0" w:after="0" w:afterAutospacing="0"/>
              <w:ind w:firstLine="450"/>
              <w:jc w:val="both"/>
              <w:textAlignment w:val="baseline"/>
              <w:rPr>
                <w:color w:val="000000"/>
                <w:lang w:val="ru-RU"/>
              </w:rPr>
            </w:pPr>
            <w:bookmarkStart w:id="35" w:name="o27"/>
            <w:bookmarkEnd w:id="35"/>
            <w:r w:rsidRPr="008060AD">
              <w:rPr>
                <w:u w:val="single"/>
              </w:rPr>
              <w:t>Правове регулювання питань ідентифікації та реєстрації тварин</w:t>
            </w:r>
            <w:r w:rsidRPr="008060AD">
              <w:rPr>
                <w:u w:val="single"/>
                <w:lang w:val="ru-RU"/>
              </w:rPr>
              <w:t xml:space="preserve"> </w:t>
            </w:r>
            <w:r w:rsidRPr="008060AD">
              <w:rPr>
                <w:u w:val="single"/>
              </w:rPr>
              <w:t>здійснюється відповідно до Конституції України, Закону України</w:t>
            </w:r>
            <w:r w:rsidRPr="008060AD">
              <w:rPr>
                <w:u w:val="single"/>
                <w:lang w:val="ru-RU"/>
              </w:rPr>
              <w:t xml:space="preserve"> </w:t>
            </w:r>
            <w:r w:rsidRPr="008060AD">
              <w:rPr>
                <w:u w:val="single"/>
              </w:rPr>
              <w:t>"Про ветеринарну медицину", цього Закону та інших нормативно-правових актів у цій сфері.</w:t>
            </w:r>
          </w:p>
        </w:tc>
        <w:tc>
          <w:tcPr>
            <w:tcW w:w="7830" w:type="dxa"/>
          </w:tcPr>
          <w:p w:rsidR="00C6534E" w:rsidRPr="008060AD" w:rsidRDefault="00C6534E" w:rsidP="00F72E05">
            <w:pPr>
              <w:pStyle w:val="StyleZakonu"/>
              <w:spacing w:after="0" w:line="240" w:lineRule="auto"/>
              <w:ind w:firstLine="502"/>
              <w:rPr>
                <w:b/>
                <w:sz w:val="24"/>
                <w:szCs w:val="24"/>
              </w:rPr>
            </w:pPr>
            <w:r w:rsidRPr="008060AD">
              <w:rPr>
                <w:b/>
                <w:sz w:val="24"/>
                <w:szCs w:val="24"/>
              </w:rPr>
              <w:t>Стаття 2. Правове регулювання питань ідентифікації та реєстрації тварин</w:t>
            </w:r>
          </w:p>
          <w:p w:rsidR="001C1141" w:rsidRPr="008060AD" w:rsidRDefault="00C6534E" w:rsidP="00F72E0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color w:val="000000"/>
              </w:rPr>
            </w:pPr>
            <w:r w:rsidRPr="008060AD">
              <w:rPr>
                <w:b/>
              </w:rPr>
              <w:t>Правове регулювання питань ідентифікації та реєстрації тварин здійснюється відповідно до Конституції України, Закону України "Про ветеринарну медицину", Закону України "Про основні принципи та вимоги до безпечності та якості харчових продуктів", Закону України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цього Закону та інших нормативно-правових актів у цій сфері.</w:t>
            </w:r>
          </w:p>
        </w:tc>
      </w:tr>
      <w:tr w:rsidR="00B32117" w:rsidRPr="008060AD" w:rsidTr="0092633A">
        <w:tc>
          <w:tcPr>
            <w:tcW w:w="7470" w:type="dxa"/>
          </w:tcPr>
          <w:p w:rsidR="000C4F2A" w:rsidRDefault="000C4F2A" w:rsidP="000C4F2A">
            <w:pPr>
              <w:pStyle w:val="rvps2"/>
              <w:shd w:val="clear" w:color="auto" w:fill="FFFFFF"/>
              <w:spacing w:before="0" w:beforeAutospacing="0" w:after="150" w:afterAutospacing="0"/>
              <w:ind w:firstLine="450"/>
              <w:jc w:val="both"/>
              <w:rPr>
                <w:color w:val="000000"/>
              </w:rPr>
            </w:pPr>
            <w:r>
              <w:rPr>
                <w:rStyle w:val="rvts9"/>
                <w:b/>
                <w:bCs/>
                <w:color w:val="000000"/>
              </w:rPr>
              <w:t>Стаття 3.</w:t>
            </w:r>
            <w:r>
              <w:rPr>
                <w:color w:val="000000"/>
              </w:rPr>
              <w:t> Сфера застосування Закону</w:t>
            </w:r>
          </w:p>
          <w:p w:rsidR="00B32117" w:rsidRPr="000C4F2A" w:rsidRDefault="000C4F2A" w:rsidP="000C4F2A">
            <w:pPr>
              <w:pStyle w:val="rvps2"/>
              <w:shd w:val="clear" w:color="auto" w:fill="FFFFFF"/>
              <w:spacing w:before="0" w:beforeAutospacing="0" w:after="150" w:afterAutospacing="0"/>
              <w:ind w:firstLine="450"/>
              <w:jc w:val="both"/>
              <w:rPr>
                <w:color w:val="000000"/>
              </w:rPr>
            </w:pPr>
            <w:bookmarkStart w:id="36" w:name="n29"/>
            <w:bookmarkEnd w:id="36"/>
            <w:r>
              <w:rPr>
                <w:color w:val="000000"/>
              </w:rPr>
              <w:t>Дія цього Закону поширюється на юридичних і фізичних осіб, що займаються розведенням та утриманням тварин, проводять їх продаж, забій, утилізацію, надають послуги зі штучного осіменіння та організовують виставки тварин.</w:t>
            </w:r>
          </w:p>
        </w:tc>
        <w:tc>
          <w:tcPr>
            <w:tcW w:w="7830" w:type="dxa"/>
          </w:tcPr>
          <w:p w:rsidR="000C4F2A" w:rsidRDefault="000C4F2A" w:rsidP="000C4F2A">
            <w:pPr>
              <w:pStyle w:val="rvps2"/>
              <w:shd w:val="clear" w:color="auto" w:fill="FFFFFF"/>
              <w:spacing w:before="0" w:beforeAutospacing="0" w:after="150" w:afterAutospacing="0"/>
              <w:ind w:firstLine="450"/>
              <w:jc w:val="both"/>
              <w:rPr>
                <w:color w:val="000000"/>
              </w:rPr>
            </w:pPr>
            <w:r>
              <w:rPr>
                <w:rStyle w:val="rvts9"/>
                <w:b/>
                <w:bCs/>
                <w:color w:val="000000"/>
              </w:rPr>
              <w:t>Стаття 3.</w:t>
            </w:r>
            <w:r>
              <w:rPr>
                <w:color w:val="000000"/>
              </w:rPr>
              <w:t> Сфера застосування Закону</w:t>
            </w:r>
          </w:p>
          <w:p w:rsidR="00B32117" w:rsidRPr="000C4F2A" w:rsidRDefault="000C4F2A" w:rsidP="000C4F2A">
            <w:pPr>
              <w:pStyle w:val="StyleZakonu"/>
              <w:spacing w:after="0" w:line="240" w:lineRule="auto"/>
              <w:ind w:firstLine="502"/>
              <w:rPr>
                <w:b/>
                <w:sz w:val="24"/>
                <w:szCs w:val="24"/>
              </w:rPr>
            </w:pPr>
            <w:r w:rsidRPr="000C4F2A">
              <w:rPr>
                <w:color w:val="000000"/>
                <w:sz w:val="24"/>
                <w:szCs w:val="24"/>
              </w:rPr>
              <w:t>Дія цього Закону поширюється на юридичних і фізичних осіб, що займаються розведенням та утриманням тварин, проводять їх продаж, забій, утилізацію, надають послуги зі штучного осіменіння</w:t>
            </w:r>
            <w:r>
              <w:rPr>
                <w:color w:val="000000"/>
                <w:sz w:val="24"/>
                <w:szCs w:val="24"/>
              </w:rPr>
              <w:t xml:space="preserve"> </w:t>
            </w:r>
            <w:r w:rsidRPr="002E7BAB">
              <w:rPr>
                <w:b/>
                <w:color w:val="000000"/>
                <w:sz w:val="24"/>
                <w:szCs w:val="24"/>
              </w:rPr>
              <w:t>або парування</w:t>
            </w:r>
            <w:r w:rsidRPr="000C4F2A">
              <w:rPr>
                <w:color w:val="000000"/>
                <w:sz w:val="24"/>
                <w:szCs w:val="24"/>
              </w:rPr>
              <w:t xml:space="preserve"> та організовують виставки тварин.</w:t>
            </w:r>
          </w:p>
        </w:tc>
      </w:tr>
      <w:tr w:rsidR="001C1141" w:rsidRPr="008060AD" w:rsidTr="0092633A">
        <w:tc>
          <w:tcPr>
            <w:tcW w:w="7470" w:type="dxa"/>
          </w:tcPr>
          <w:p w:rsidR="004B3B62" w:rsidRPr="008060AD" w:rsidRDefault="004B3B62" w:rsidP="00B036E2">
            <w:pPr>
              <w:pStyle w:val="rvps2"/>
              <w:shd w:val="clear" w:color="auto" w:fill="FFFFFF"/>
              <w:spacing w:before="0" w:beforeAutospacing="0" w:after="0" w:afterAutospacing="0"/>
              <w:ind w:firstLine="450"/>
              <w:jc w:val="both"/>
              <w:textAlignment w:val="baseline"/>
              <w:rPr>
                <w:color w:val="000000"/>
                <w:u w:val="single"/>
              </w:rPr>
            </w:pPr>
            <w:r w:rsidRPr="00F72E05">
              <w:rPr>
                <w:color w:val="000000"/>
                <w:u w:val="single"/>
              </w:rPr>
              <w:lastRenderedPageBreak/>
              <w:t>Стаття 4.</w:t>
            </w:r>
            <w:r w:rsidRPr="008060AD">
              <w:rPr>
                <w:color w:val="000000"/>
                <w:u w:val="single"/>
              </w:rPr>
              <w:t xml:space="preserve"> Об'єкти ідентифікації та реєстрації тварин. Індивідуальний та груповий ідентифікаційний номер </w:t>
            </w:r>
          </w:p>
          <w:p w:rsidR="004B3B62" w:rsidRPr="008060AD" w:rsidRDefault="004B3B62" w:rsidP="00B036E2">
            <w:pPr>
              <w:pStyle w:val="rvps2"/>
              <w:shd w:val="clear" w:color="auto" w:fill="FFFFFF"/>
              <w:spacing w:before="0" w:beforeAutospacing="0" w:after="0" w:afterAutospacing="0"/>
              <w:ind w:firstLine="450"/>
              <w:jc w:val="both"/>
              <w:textAlignment w:val="baseline"/>
              <w:rPr>
                <w:color w:val="000000"/>
                <w:u w:val="single"/>
              </w:rPr>
            </w:pPr>
            <w:bookmarkStart w:id="37" w:name="o32"/>
            <w:bookmarkEnd w:id="37"/>
            <w:r w:rsidRPr="008060AD">
              <w:rPr>
                <w:color w:val="000000"/>
                <w:u w:val="single"/>
              </w:rPr>
              <w:t xml:space="preserve">Об’єктом ідентифікації та реєстрації є сільськогосподарські тварини - велика рогата худоба, коні, свині, вівці, кози. </w:t>
            </w:r>
          </w:p>
          <w:p w:rsidR="004B3B62" w:rsidRPr="008060AD" w:rsidRDefault="004B3B62" w:rsidP="00B036E2">
            <w:pPr>
              <w:pStyle w:val="rvps2"/>
              <w:shd w:val="clear" w:color="auto" w:fill="FFFFFF"/>
              <w:spacing w:before="0" w:beforeAutospacing="0" w:after="0" w:afterAutospacing="0"/>
              <w:ind w:firstLine="450"/>
              <w:jc w:val="both"/>
              <w:textAlignment w:val="baseline"/>
              <w:rPr>
                <w:color w:val="000000"/>
                <w:u w:val="single"/>
              </w:rPr>
            </w:pPr>
            <w:bookmarkStart w:id="38" w:name="o33"/>
            <w:bookmarkEnd w:id="38"/>
            <w:r w:rsidRPr="008060AD">
              <w:rPr>
                <w:color w:val="000000"/>
                <w:u w:val="single"/>
              </w:rPr>
              <w:t>І</w:t>
            </w:r>
            <w:r w:rsidR="00E45D16" w:rsidRPr="008060AD">
              <w:rPr>
                <w:color w:val="000000"/>
                <w:u w:val="single"/>
              </w:rPr>
              <w:t xml:space="preserve">ндивідуальний ідентифікаційний </w:t>
            </w:r>
            <w:r w:rsidRPr="008060AD">
              <w:rPr>
                <w:color w:val="000000"/>
                <w:u w:val="single"/>
              </w:rPr>
              <w:t>номер є унікальним у межах одного виду тварин. Великій рогатій худобі, вівцям, козам та коням присвоюється виключно індивідуальний номер. Груповий ідентифікаційний  номер може присвоюватися групі тварин у межах одного господарства і є унікальним для господарства у межах України.</w:t>
            </w:r>
          </w:p>
          <w:p w:rsidR="001C1141" w:rsidRPr="008060AD" w:rsidRDefault="001C1141" w:rsidP="00B036E2">
            <w:pPr>
              <w:ind w:firstLine="283"/>
              <w:jc w:val="both"/>
              <w:rPr>
                <w:u w:val="single"/>
              </w:rPr>
            </w:pPr>
          </w:p>
        </w:tc>
        <w:tc>
          <w:tcPr>
            <w:tcW w:w="7830" w:type="dxa"/>
          </w:tcPr>
          <w:p w:rsidR="00B036E2" w:rsidRPr="008060AD" w:rsidRDefault="00B036E2" w:rsidP="00B036E2">
            <w:pPr>
              <w:pStyle w:val="StyleZakonu"/>
              <w:spacing w:after="0" w:line="240" w:lineRule="auto"/>
              <w:ind w:firstLine="502"/>
              <w:rPr>
                <w:b/>
                <w:sz w:val="24"/>
                <w:szCs w:val="24"/>
              </w:rPr>
            </w:pPr>
            <w:r w:rsidRPr="008060AD">
              <w:rPr>
                <w:b/>
                <w:sz w:val="24"/>
                <w:szCs w:val="24"/>
              </w:rPr>
              <w:t xml:space="preserve">Стаття 4. Об’єкти ідентифікації та реєстрації тварин. Індивідуальний та груповий ідентифікаційний номер </w:t>
            </w:r>
          </w:p>
          <w:p w:rsidR="00B036E2" w:rsidRPr="008060AD" w:rsidRDefault="00B036E2" w:rsidP="00B036E2">
            <w:pPr>
              <w:pStyle w:val="StyleZakonu"/>
              <w:spacing w:after="0" w:line="240" w:lineRule="auto"/>
              <w:ind w:firstLine="502"/>
              <w:rPr>
                <w:b/>
                <w:sz w:val="24"/>
                <w:szCs w:val="24"/>
              </w:rPr>
            </w:pPr>
            <w:r w:rsidRPr="008060AD">
              <w:rPr>
                <w:b/>
                <w:sz w:val="24"/>
                <w:szCs w:val="24"/>
              </w:rPr>
              <w:t>Об’єктом ідентифікації та реєстрації є:</w:t>
            </w:r>
          </w:p>
          <w:p w:rsidR="00B036E2" w:rsidRPr="008060AD" w:rsidRDefault="00B036E2" w:rsidP="00B036E2">
            <w:pPr>
              <w:pStyle w:val="StyleZakonu"/>
              <w:spacing w:after="0" w:line="240" w:lineRule="auto"/>
              <w:ind w:firstLine="502"/>
              <w:rPr>
                <w:b/>
                <w:sz w:val="24"/>
                <w:szCs w:val="24"/>
              </w:rPr>
            </w:pPr>
            <w:r w:rsidRPr="008060AD">
              <w:rPr>
                <w:b/>
                <w:sz w:val="24"/>
                <w:szCs w:val="24"/>
              </w:rPr>
              <w:t>сільськогосподарські тварини – велика рогата ху</w:t>
            </w:r>
            <w:r w:rsidR="00F72E05">
              <w:rPr>
                <w:b/>
                <w:sz w:val="24"/>
                <w:szCs w:val="24"/>
              </w:rPr>
              <w:t>доба, коні, свині, вівці, кози;</w:t>
            </w:r>
          </w:p>
          <w:p w:rsidR="00B036E2" w:rsidRPr="0007686F" w:rsidRDefault="00B036E2" w:rsidP="00B036E2">
            <w:pPr>
              <w:pStyle w:val="StyleZakonu"/>
              <w:spacing w:after="0" w:line="240" w:lineRule="auto"/>
              <w:ind w:firstLine="502"/>
              <w:rPr>
                <w:b/>
                <w:sz w:val="24"/>
                <w:szCs w:val="24"/>
              </w:rPr>
            </w:pPr>
            <w:r w:rsidRPr="0007686F">
              <w:rPr>
                <w:b/>
                <w:sz w:val="24"/>
                <w:szCs w:val="24"/>
              </w:rPr>
              <w:t>домашні тварини – коти та собаки;</w:t>
            </w:r>
          </w:p>
          <w:p w:rsidR="00B036E2" w:rsidRPr="008060AD" w:rsidRDefault="00B036E2" w:rsidP="00B036E2">
            <w:pPr>
              <w:pStyle w:val="StyleZakonu"/>
              <w:spacing w:after="0" w:line="240" w:lineRule="auto"/>
              <w:ind w:firstLine="502"/>
              <w:rPr>
                <w:b/>
                <w:sz w:val="24"/>
                <w:szCs w:val="24"/>
              </w:rPr>
            </w:pPr>
            <w:r w:rsidRPr="0007686F">
              <w:rPr>
                <w:b/>
                <w:sz w:val="24"/>
                <w:szCs w:val="24"/>
              </w:rPr>
              <w:t>дикі тварини, які перебувають в неволі чи у напіввільних умовах згідно встановленого Переліку диких тварин, які підлягають обов’язковій ідентифікації та реєстрації.</w:t>
            </w:r>
          </w:p>
          <w:p w:rsidR="001C1141" w:rsidRPr="00F72E05" w:rsidRDefault="00B036E2" w:rsidP="00CC3093">
            <w:pPr>
              <w:pStyle w:val="StyleZakonu"/>
              <w:spacing w:after="0" w:line="240" w:lineRule="auto"/>
              <w:ind w:firstLine="502"/>
              <w:rPr>
                <w:b/>
                <w:sz w:val="24"/>
                <w:szCs w:val="24"/>
              </w:rPr>
            </w:pPr>
            <w:bookmarkStart w:id="39" w:name="_Hlk40267203"/>
            <w:r w:rsidRPr="008060AD">
              <w:rPr>
                <w:b/>
                <w:sz w:val="24"/>
                <w:szCs w:val="24"/>
              </w:rPr>
              <w:t xml:space="preserve">Індивідуальний ідентифікаційний номер є унікальним у межах одного виду тварин. </w:t>
            </w:r>
            <w:r w:rsidR="00CC3093">
              <w:rPr>
                <w:b/>
                <w:sz w:val="24"/>
                <w:szCs w:val="24"/>
              </w:rPr>
              <w:t>В</w:t>
            </w:r>
            <w:r w:rsidR="00CC3093" w:rsidRPr="008060AD">
              <w:rPr>
                <w:b/>
                <w:sz w:val="24"/>
                <w:szCs w:val="24"/>
              </w:rPr>
              <w:t>елик</w:t>
            </w:r>
            <w:r w:rsidR="00CC3093">
              <w:rPr>
                <w:b/>
                <w:sz w:val="24"/>
                <w:szCs w:val="24"/>
              </w:rPr>
              <w:t>ій</w:t>
            </w:r>
            <w:r w:rsidR="00CC3093" w:rsidRPr="008060AD">
              <w:rPr>
                <w:b/>
                <w:sz w:val="24"/>
                <w:szCs w:val="24"/>
              </w:rPr>
              <w:t xml:space="preserve"> рогат</w:t>
            </w:r>
            <w:r w:rsidR="00CC3093">
              <w:rPr>
                <w:b/>
                <w:sz w:val="24"/>
                <w:szCs w:val="24"/>
              </w:rPr>
              <w:t>ій</w:t>
            </w:r>
            <w:r w:rsidR="00CC3093" w:rsidRPr="008060AD">
              <w:rPr>
                <w:b/>
                <w:sz w:val="24"/>
                <w:szCs w:val="24"/>
              </w:rPr>
              <w:t xml:space="preserve"> ху</w:t>
            </w:r>
            <w:r w:rsidR="00CC3093">
              <w:rPr>
                <w:b/>
                <w:sz w:val="24"/>
                <w:szCs w:val="24"/>
              </w:rPr>
              <w:t>доб</w:t>
            </w:r>
            <w:r w:rsidR="00236629">
              <w:rPr>
                <w:b/>
                <w:sz w:val="24"/>
                <w:szCs w:val="24"/>
              </w:rPr>
              <w:t>і</w:t>
            </w:r>
            <w:r w:rsidR="00CC3093">
              <w:rPr>
                <w:b/>
                <w:sz w:val="24"/>
                <w:szCs w:val="24"/>
              </w:rPr>
              <w:t>, коням, вівцям, козам, собакам та котам</w:t>
            </w:r>
            <w:r w:rsidR="00F91585">
              <w:rPr>
                <w:b/>
                <w:sz w:val="24"/>
                <w:szCs w:val="24"/>
              </w:rPr>
              <w:t xml:space="preserve"> </w:t>
            </w:r>
            <w:r w:rsidRPr="008060AD">
              <w:rPr>
                <w:b/>
                <w:sz w:val="24"/>
                <w:szCs w:val="24"/>
              </w:rPr>
              <w:t>присвоюється індивід</w:t>
            </w:r>
            <w:r w:rsidR="003867C1">
              <w:rPr>
                <w:b/>
                <w:sz w:val="24"/>
                <w:szCs w:val="24"/>
              </w:rPr>
              <w:t>уальний ідентифікаційний номер</w:t>
            </w:r>
            <w:r w:rsidR="003867C1" w:rsidRPr="00A01D02">
              <w:rPr>
                <w:b/>
                <w:sz w:val="24"/>
                <w:szCs w:val="24"/>
              </w:rPr>
              <w:t xml:space="preserve">. </w:t>
            </w:r>
            <w:r w:rsidR="003867C1" w:rsidRPr="00A01D02">
              <w:rPr>
                <w:b/>
                <w:sz w:val="24"/>
                <w:szCs w:val="24"/>
                <w:lang w:eastAsia="uk-UA"/>
              </w:rPr>
              <w:t>Груповий ідентифікаційний номер може присвоюватися групі тварин у межах одного господарства і є унікальним для господарства у межах України.</w:t>
            </w:r>
            <w:bookmarkEnd w:id="39"/>
          </w:p>
        </w:tc>
      </w:tr>
      <w:tr w:rsidR="00093A46" w:rsidRPr="008060AD" w:rsidTr="0092633A">
        <w:tc>
          <w:tcPr>
            <w:tcW w:w="7470" w:type="dxa"/>
          </w:tcPr>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r w:rsidRPr="002C356D">
              <w:rPr>
                <w:color w:val="000000"/>
              </w:rPr>
              <w:t xml:space="preserve">Стаття 5. Права та обов'язки юридичних, фізичних осіб та Адміністратора Єдиного державного реєстру тварин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u w:val="single"/>
              </w:rPr>
            </w:pPr>
            <w:bookmarkStart w:id="40" w:name="o36"/>
            <w:bookmarkEnd w:id="40"/>
            <w:r w:rsidRPr="002C356D">
              <w:rPr>
                <w:color w:val="000000"/>
                <w:u w:val="single"/>
              </w:rPr>
              <w:t>Юридичні</w:t>
            </w:r>
            <w:r w:rsidR="00E9734F" w:rsidRPr="002C356D">
              <w:rPr>
                <w:color w:val="000000"/>
                <w:u w:val="single"/>
              </w:rPr>
              <w:t xml:space="preserve"> </w:t>
            </w:r>
            <w:r w:rsidRPr="002C356D">
              <w:rPr>
                <w:color w:val="000000"/>
                <w:u w:val="single"/>
              </w:rPr>
              <w:t>та</w:t>
            </w:r>
            <w:r w:rsidR="00E9734F" w:rsidRPr="002C356D">
              <w:rPr>
                <w:color w:val="000000"/>
                <w:u w:val="single"/>
              </w:rPr>
              <w:t xml:space="preserve"> фізичні</w:t>
            </w:r>
            <w:r w:rsidRPr="002C356D">
              <w:rPr>
                <w:color w:val="000000"/>
                <w:u w:val="single"/>
              </w:rPr>
              <w:t xml:space="preserve"> осо</w:t>
            </w:r>
            <w:r w:rsidR="00E9734F" w:rsidRPr="002C356D">
              <w:rPr>
                <w:color w:val="000000"/>
                <w:u w:val="single"/>
              </w:rPr>
              <w:t xml:space="preserve">би, що провадять діяльність </w:t>
            </w:r>
            <w:r w:rsidRPr="002C356D">
              <w:rPr>
                <w:color w:val="000000"/>
                <w:u w:val="single"/>
              </w:rPr>
              <w:t>з розведення та</w:t>
            </w:r>
            <w:r w:rsidR="00E9734F" w:rsidRPr="002C356D">
              <w:rPr>
                <w:color w:val="000000"/>
                <w:u w:val="single"/>
              </w:rPr>
              <w:t xml:space="preserve"> утримання тварин, зобов’язані:</w:t>
            </w:r>
          </w:p>
          <w:p w:rsidR="00F72E05" w:rsidRPr="002C356D" w:rsidRDefault="00E9734F" w:rsidP="00E9734F">
            <w:pPr>
              <w:pStyle w:val="rvps2"/>
              <w:shd w:val="clear" w:color="auto" w:fill="FFFFFF"/>
              <w:spacing w:before="0" w:beforeAutospacing="0" w:after="0" w:afterAutospacing="0"/>
              <w:ind w:firstLine="450"/>
              <w:jc w:val="both"/>
              <w:textAlignment w:val="baseline"/>
              <w:rPr>
                <w:color w:val="000000"/>
                <w:u w:val="single"/>
              </w:rPr>
            </w:pPr>
            <w:bookmarkStart w:id="41" w:name="o37"/>
            <w:bookmarkEnd w:id="41"/>
            <w:r w:rsidRPr="002C356D">
              <w:rPr>
                <w:color w:val="000000"/>
                <w:u w:val="single"/>
              </w:rPr>
              <w:t>подавати для реєстрації дані про</w:t>
            </w:r>
            <w:r w:rsidR="00F72E05" w:rsidRPr="002C356D">
              <w:rPr>
                <w:color w:val="000000"/>
                <w:u w:val="single"/>
              </w:rPr>
              <w:t xml:space="preserve"> ідентифікованих тварин, </w:t>
            </w:r>
            <w:r w:rsidRPr="002C356D">
              <w:rPr>
                <w:color w:val="000000"/>
                <w:u w:val="single"/>
              </w:rPr>
              <w:t>господарства їх розведення та утримання, переміщення,</w:t>
            </w:r>
            <w:r w:rsidR="00F72E05" w:rsidRPr="002C356D">
              <w:rPr>
                <w:color w:val="000000"/>
                <w:u w:val="single"/>
              </w:rPr>
              <w:t xml:space="preserve"> забій, утилізацію, загибель, падіж тварин;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u w:val="single"/>
              </w:rPr>
            </w:pPr>
            <w:bookmarkStart w:id="42" w:name="o38"/>
            <w:bookmarkEnd w:id="42"/>
            <w:r w:rsidRPr="002C356D">
              <w:rPr>
                <w:color w:val="000000"/>
                <w:u w:val="single"/>
              </w:rPr>
              <w:t xml:space="preserve">ідентифікувати усіх тварин у господарстві;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u w:val="single"/>
              </w:rPr>
            </w:pPr>
            <w:bookmarkStart w:id="43" w:name="o39"/>
            <w:bookmarkEnd w:id="43"/>
            <w:r w:rsidRPr="002C356D">
              <w:rPr>
                <w:color w:val="000000"/>
                <w:u w:val="single"/>
              </w:rPr>
              <w:t>вести  облік усіх тварин у господарстві, в тому числі щодо їх народження,  ідентифікаційних  номерів, усіх переміщень тварин між господарствами, а також про забій, утилізацію та падіж тварин; зберігати відомості про тварину протягом трьох років після її смерті(забій,</w:t>
            </w:r>
            <w:r w:rsidR="00E9734F" w:rsidRPr="002C356D">
              <w:rPr>
                <w:color w:val="000000"/>
                <w:u w:val="single"/>
              </w:rPr>
              <w:t xml:space="preserve"> </w:t>
            </w:r>
            <w:r w:rsidRPr="002C356D">
              <w:rPr>
                <w:color w:val="000000"/>
                <w:u w:val="single"/>
              </w:rPr>
              <w:t>падіж,</w:t>
            </w:r>
            <w:r w:rsidR="00E9734F" w:rsidRPr="002C356D">
              <w:rPr>
                <w:color w:val="000000"/>
                <w:u w:val="single"/>
              </w:rPr>
              <w:t xml:space="preserve"> </w:t>
            </w:r>
            <w:r w:rsidRPr="002C356D">
              <w:rPr>
                <w:color w:val="000000"/>
                <w:u w:val="single"/>
              </w:rPr>
              <w:t>утилізація)</w:t>
            </w:r>
            <w:r w:rsidR="00E9734F" w:rsidRPr="002C356D">
              <w:rPr>
                <w:color w:val="000000"/>
                <w:u w:val="single"/>
              </w:rPr>
              <w:t xml:space="preserve"> </w:t>
            </w:r>
            <w:r w:rsidRPr="002C356D">
              <w:rPr>
                <w:color w:val="000000"/>
                <w:u w:val="single"/>
              </w:rPr>
              <w:t>або</w:t>
            </w:r>
            <w:r w:rsidR="00E9734F" w:rsidRPr="002C356D">
              <w:rPr>
                <w:color w:val="000000"/>
                <w:u w:val="single"/>
              </w:rPr>
              <w:t xml:space="preserve"> переміщення її </w:t>
            </w:r>
            <w:r w:rsidRPr="002C356D">
              <w:rPr>
                <w:color w:val="000000"/>
                <w:u w:val="single"/>
              </w:rPr>
              <w:t xml:space="preserve">з господарства;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u w:val="single"/>
              </w:rPr>
            </w:pPr>
            <w:bookmarkStart w:id="44" w:name="o41"/>
            <w:bookmarkEnd w:id="44"/>
            <w:r w:rsidRPr="002C356D">
              <w:rPr>
                <w:color w:val="000000"/>
                <w:u w:val="single"/>
              </w:rPr>
              <w:t>здійснювати</w:t>
            </w:r>
            <w:r w:rsidR="00E9734F" w:rsidRPr="002C356D">
              <w:rPr>
                <w:color w:val="000000"/>
                <w:u w:val="single"/>
              </w:rPr>
              <w:t xml:space="preserve"> </w:t>
            </w:r>
            <w:r w:rsidRPr="002C356D">
              <w:rPr>
                <w:color w:val="000000"/>
                <w:u w:val="single"/>
              </w:rPr>
              <w:t>переміщення</w:t>
            </w:r>
            <w:r w:rsidR="00E9734F" w:rsidRPr="002C356D">
              <w:rPr>
                <w:color w:val="000000"/>
                <w:u w:val="single"/>
              </w:rPr>
              <w:t xml:space="preserve"> </w:t>
            </w:r>
            <w:r w:rsidRPr="002C356D">
              <w:rPr>
                <w:color w:val="000000"/>
                <w:u w:val="single"/>
              </w:rPr>
              <w:t>тварин</w:t>
            </w:r>
            <w:r w:rsidR="00E9734F" w:rsidRPr="002C356D">
              <w:rPr>
                <w:color w:val="000000"/>
                <w:u w:val="single"/>
              </w:rPr>
              <w:t xml:space="preserve"> </w:t>
            </w:r>
            <w:r w:rsidRPr="002C356D">
              <w:rPr>
                <w:color w:val="000000"/>
                <w:u w:val="single"/>
              </w:rPr>
              <w:t>з</w:t>
            </w:r>
            <w:r w:rsidR="00E9734F" w:rsidRPr="002C356D">
              <w:rPr>
                <w:color w:val="000000"/>
                <w:u w:val="single"/>
              </w:rPr>
              <w:t xml:space="preserve"> </w:t>
            </w:r>
            <w:r w:rsidRPr="002C356D">
              <w:rPr>
                <w:color w:val="000000"/>
                <w:u w:val="single"/>
              </w:rPr>
              <w:t xml:space="preserve">ідентифікаційними документами; </w:t>
            </w:r>
          </w:p>
          <w:p w:rsidR="00F72E05" w:rsidRPr="002C356D" w:rsidRDefault="00564A66" w:rsidP="00E9734F">
            <w:pPr>
              <w:pStyle w:val="rvps2"/>
              <w:shd w:val="clear" w:color="auto" w:fill="FFFFFF"/>
              <w:spacing w:before="0" w:beforeAutospacing="0" w:after="0" w:afterAutospacing="0"/>
              <w:ind w:firstLine="450"/>
              <w:jc w:val="both"/>
              <w:textAlignment w:val="baseline"/>
              <w:rPr>
                <w:color w:val="000000"/>
                <w:u w:val="single"/>
              </w:rPr>
            </w:pPr>
            <w:bookmarkStart w:id="45" w:name="o42"/>
            <w:bookmarkEnd w:id="45"/>
            <w:r w:rsidRPr="002C356D">
              <w:rPr>
                <w:color w:val="000000"/>
                <w:u w:val="single"/>
              </w:rPr>
              <w:t xml:space="preserve">подавати дані до </w:t>
            </w:r>
            <w:r w:rsidR="00F72E05" w:rsidRPr="002C356D">
              <w:rPr>
                <w:color w:val="000000"/>
                <w:u w:val="single"/>
              </w:rPr>
              <w:t xml:space="preserve">центрального  органу виконавчої влади, що </w:t>
            </w:r>
            <w:r w:rsidR="00E9734F" w:rsidRPr="002C356D">
              <w:rPr>
                <w:color w:val="000000"/>
                <w:u w:val="single"/>
              </w:rPr>
              <w:t xml:space="preserve">реалізує </w:t>
            </w:r>
            <w:r w:rsidR="00F72E05" w:rsidRPr="002C356D">
              <w:rPr>
                <w:color w:val="000000"/>
                <w:u w:val="single"/>
              </w:rPr>
              <w:t xml:space="preserve">державну політику у сфері ветеринарної медицини, про усі </w:t>
            </w:r>
            <w:r w:rsidR="00E9734F" w:rsidRPr="002C356D">
              <w:rPr>
                <w:color w:val="000000"/>
                <w:u w:val="single"/>
              </w:rPr>
              <w:t xml:space="preserve">переміщення тварин, надходження нових </w:t>
            </w:r>
            <w:r w:rsidR="00F72E05" w:rsidRPr="002C356D">
              <w:rPr>
                <w:color w:val="000000"/>
                <w:u w:val="single"/>
              </w:rPr>
              <w:t xml:space="preserve">тварин у господарство, а </w:t>
            </w:r>
            <w:r w:rsidR="00E9734F" w:rsidRPr="002C356D">
              <w:rPr>
                <w:color w:val="000000"/>
                <w:u w:val="single"/>
              </w:rPr>
              <w:t xml:space="preserve">також забій, утилізацію, </w:t>
            </w:r>
            <w:r w:rsidR="00F72E05" w:rsidRPr="002C356D">
              <w:rPr>
                <w:color w:val="000000"/>
                <w:u w:val="single"/>
              </w:rPr>
              <w:t xml:space="preserve">падіж тварин протягом 5 робочих днів з дати таких дій або подій;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u w:val="single"/>
              </w:rPr>
            </w:pPr>
            <w:bookmarkStart w:id="46" w:name="o43"/>
            <w:bookmarkEnd w:id="46"/>
            <w:r w:rsidRPr="002C356D">
              <w:rPr>
                <w:color w:val="000000"/>
                <w:u w:val="single"/>
              </w:rPr>
              <w:lastRenderedPageBreak/>
              <w:t>проводити</w:t>
            </w:r>
            <w:r w:rsidR="00E9734F" w:rsidRPr="002C356D">
              <w:rPr>
                <w:color w:val="000000"/>
                <w:u w:val="single"/>
              </w:rPr>
              <w:t xml:space="preserve"> </w:t>
            </w:r>
            <w:r w:rsidRPr="002C356D">
              <w:rPr>
                <w:color w:val="000000"/>
                <w:u w:val="single"/>
              </w:rPr>
              <w:t>забій,</w:t>
            </w:r>
            <w:r w:rsidR="00E9734F" w:rsidRPr="002C356D">
              <w:rPr>
                <w:color w:val="000000"/>
                <w:u w:val="single"/>
              </w:rPr>
              <w:t xml:space="preserve"> </w:t>
            </w:r>
            <w:r w:rsidRPr="002C356D">
              <w:rPr>
                <w:color w:val="000000"/>
                <w:u w:val="single"/>
              </w:rPr>
              <w:t>утилізацію</w:t>
            </w:r>
            <w:r w:rsidR="00E9734F" w:rsidRPr="002C356D">
              <w:rPr>
                <w:color w:val="000000"/>
                <w:u w:val="single"/>
              </w:rPr>
              <w:t xml:space="preserve"> </w:t>
            </w:r>
            <w:r w:rsidRPr="002C356D">
              <w:rPr>
                <w:color w:val="000000"/>
                <w:u w:val="single"/>
              </w:rPr>
              <w:t>лише</w:t>
            </w:r>
            <w:r w:rsidR="00E9734F" w:rsidRPr="002C356D">
              <w:rPr>
                <w:color w:val="000000"/>
                <w:u w:val="single"/>
              </w:rPr>
              <w:t xml:space="preserve"> </w:t>
            </w:r>
            <w:r w:rsidRPr="002C356D">
              <w:rPr>
                <w:color w:val="000000"/>
                <w:u w:val="single"/>
              </w:rPr>
              <w:t>ідентифікованих</w:t>
            </w:r>
            <w:r w:rsidR="00E9734F" w:rsidRPr="002C356D">
              <w:rPr>
                <w:color w:val="000000"/>
                <w:u w:val="single"/>
              </w:rPr>
              <w:t xml:space="preserve"> </w:t>
            </w:r>
            <w:r w:rsidRPr="002C356D">
              <w:rPr>
                <w:color w:val="000000"/>
                <w:u w:val="single"/>
              </w:rPr>
              <w:t xml:space="preserve">та зареєстрованих тварин.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bookmarkStart w:id="47" w:name="o44"/>
            <w:bookmarkEnd w:id="47"/>
            <w:r w:rsidRPr="002C356D">
              <w:rPr>
                <w:color w:val="000000"/>
              </w:rPr>
              <w:t xml:space="preserve">Юридичні  та  фізичні особи, що провадять діяльність із забою та утилізації тварин, зобов’язані: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bookmarkStart w:id="48" w:name="o45"/>
            <w:bookmarkEnd w:id="48"/>
            <w:r w:rsidRPr="002C356D">
              <w:rPr>
                <w:color w:val="000000"/>
              </w:rPr>
              <w:t>подавати  для реєстрації дані про забій, утилізацію тварин, а також</w:t>
            </w:r>
            <w:r w:rsidR="00E9734F" w:rsidRPr="002C356D">
              <w:rPr>
                <w:color w:val="000000"/>
              </w:rPr>
              <w:t xml:space="preserve"> дані  про  господарства, що здійснюють такий забій </w:t>
            </w:r>
            <w:r w:rsidRPr="002C356D">
              <w:rPr>
                <w:color w:val="000000"/>
              </w:rPr>
              <w:t xml:space="preserve">та утилізацію;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bookmarkStart w:id="49" w:name="o46"/>
            <w:bookmarkEnd w:id="49"/>
            <w:r w:rsidRPr="002C356D">
              <w:rPr>
                <w:color w:val="000000"/>
              </w:rPr>
              <w:t xml:space="preserve">вести облік забитих, утилізованих тварин;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bookmarkStart w:id="50" w:name="o47"/>
            <w:bookmarkEnd w:id="50"/>
            <w:r w:rsidRPr="002C356D">
              <w:rPr>
                <w:color w:val="000000"/>
              </w:rPr>
              <w:t>проводити</w:t>
            </w:r>
            <w:r w:rsidR="00E9734F" w:rsidRPr="002C356D">
              <w:rPr>
                <w:color w:val="000000"/>
              </w:rPr>
              <w:t xml:space="preserve"> </w:t>
            </w:r>
            <w:r w:rsidRPr="002C356D">
              <w:rPr>
                <w:color w:val="000000"/>
              </w:rPr>
              <w:t>забій,</w:t>
            </w:r>
            <w:r w:rsidR="00E9734F" w:rsidRPr="002C356D">
              <w:rPr>
                <w:color w:val="000000"/>
              </w:rPr>
              <w:t xml:space="preserve"> </w:t>
            </w:r>
            <w:r w:rsidRPr="002C356D">
              <w:rPr>
                <w:color w:val="000000"/>
              </w:rPr>
              <w:t>утилізацію</w:t>
            </w:r>
            <w:r w:rsidR="00E9734F" w:rsidRPr="002C356D">
              <w:rPr>
                <w:color w:val="000000"/>
              </w:rPr>
              <w:t xml:space="preserve"> </w:t>
            </w:r>
            <w:r w:rsidRPr="002C356D">
              <w:rPr>
                <w:color w:val="000000"/>
              </w:rPr>
              <w:t>лише</w:t>
            </w:r>
            <w:r w:rsidR="00E9734F" w:rsidRPr="002C356D">
              <w:rPr>
                <w:color w:val="000000"/>
              </w:rPr>
              <w:t xml:space="preserve"> </w:t>
            </w:r>
            <w:r w:rsidRPr="002C356D">
              <w:rPr>
                <w:color w:val="000000"/>
              </w:rPr>
              <w:t>ідентифікованих</w:t>
            </w:r>
            <w:r w:rsidR="00E9734F" w:rsidRPr="002C356D">
              <w:rPr>
                <w:color w:val="000000"/>
              </w:rPr>
              <w:t xml:space="preserve"> </w:t>
            </w:r>
            <w:r w:rsidRPr="002C356D">
              <w:rPr>
                <w:color w:val="000000"/>
              </w:rPr>
              <w:t xml:space="preserve">та зареєстрованих тварин. </w:t>
            </w:r>
          </w:p>
          <w:p w:rsidR="00F72E05" w:rsidRPr="00AE509C" w:rsidRDefault="00E9734F" w:rsidP="00E9734F">
            <w:pPr>
              <w:pStyle w:val="rvps2"/>
              <w:shd w:val="clear" w:color="auto" w:fill="FFFFFF"/>
              <w:spacing w:before="0" w:beforeAutospacing="0" w:after="0" w:afterAutospacing="0"/>
              <w:ind w:firstLine="450"/>
              <w:jc w:val="both"/>
              <w:textAlignment w:val="baseline"/>
              <w:rPr>
                <w:color w:val="000000"/>
                <w:u w:val="single"/>
              </w:rPr>
            </w:pPr>
            <w:bookmarkStart w:id="51" w:name="o48"/>
            <w:bookmarkEnd w:id="51"/>
            <w:r w:rsidRPr="00AE509C">
              <w:rPr>
                <w:color w:val="000000"/>
                <w:u w:val="single"/>
              </w:rPr>
              <w:t xml:space="preserve">Юридичні </w:t>
            </w:r>
            <w:r w:rsidR="00F72E05" w:rsidRPr="00AE509C">
              <w:rPr>
                <w:color w:val="000000"/>
                <w:u w:val="single"/>
              </w:rPr>
              <w:t xml:space="preserve">та фізичні особи, що провадять діяльність з продажу </w:t>
            </w:r>
            <w:r w:rsidRPr="00AE509C">
              <w:rPr>
                <w:color w:val="000000"/>
                <w:u w:val="single"/>
              </w:rPr>
              <w:t xml:space="preserve">тварин, надання послуг зі </w:t>
            </w:r>
            <w:r w:rsidR="00F72E05" w:rsidRPr="00AE509C">
              <w:rPr>
                <w:color w:val="000000"/>
                <w:u w:val="single"/>
              </w:rPr>
              <w:t xml:space="preserve">штучного осіменіння та організовують виставки тварин, зобов’язані: </w:t>
            </w:r>
          </w:p>
          <w:p w:rsidR="00F72E05" w:rsidRPr="00AE509C" w:rsidRDefault="00E9734F" w:rsidP="00E9734F">
            <w:pPr>
              <w:pStyle w:val="rvps2"/>
              <w:shd w:val="clear" w:color="auto" w:fill="FFFFFF"/>
              <w:spacing w:before="0" w:beforeAutospacing="0" w:after="0" w:afterAutospacing="0"/>
              <w:ind w:firstLine="450"/>
              <w:jc w:val="both"/>
              <w:textAlignment w:val="baseline"/>
              <w:rPr>
                <w:color w:val="000000"/>
                <w:u w:val="single"/>
              </w:rPr>
            </w:pPr>
            <w:bookmarkStart w:id="52" w:name="o49"/>
            <w:bookmarkEnd w:id="52"/>
            <w:r w:rsidRPr="00AE509C">
              <w:rPr>
                <w:color w:val="000000"/>
                <w:u w:val="single"/>
              </w:rPr>
              <w:t xml:space="preserve">подавати </w:t>
            </w:r>
            <w:r w:rsidR="00F72E05" w:rsidRPr="00AE509C">
              <w:rPr>
                <w:color w:val="000000"/>
                <w:u w:val="single"/>
              </w:rPr>
              <w:t xml:space="preserve">для реєстрації дані про господарства, що займаються </w:t>
            </w:r>
            <w:proofErr w:type="spellStart"/>
            <w:r w:rsidR="00F72E05" w:rsidRPr="00AE509C">
              <w:rPr>
                <w:color w:val="000000"/>
                <w:u w:val="single"/>
              </w:rPr>
              <w:t>продажем</w:t>
            </w:r>
            <w:proofErr w:type="spellEnd"/>
            <w:r w:rsidRPr="00AE509C">
              <w:rPr>
                <w:color w:val="000000"/>
                <w:u w:val="single"/>
              </w:rPr>
              <w:t xml:space="preserve"> тварин, наданням послуг зі штучного</w:t>
            </w:r>
            <w:r w:rsidR="00F72E05" w:rsidRPr="00AE509C">
              <w:rPr>
                <w:color w:val="000000"/>
                <w:u w:val="single"/>
              </w:rPr>
              <w:t xml:space="preserve"> осімені</w:t>
            </w:r>
            <w:r w:rsidRPr="00AE509C">
              <w:rPr>
                <w:color w:val="000000"/>
                <w:u w:val="single"/>
              </w:rPr>
              <w:t>ння</w:t>
            </w:r>
            <w:r w:rsidR="00F72E05" w:rsidRPr="00AE509C">
              <w:rPr>
                <w:color w:val="000000"/>
                <w:u w:val="single"/>
              </w:rPr>
              <w:t xml:space="preserve"> та організацією виставок тварин; </w:t>
            </w:r>
          </w:p>
          <w:p w:rsidR="00F72E05" w:rsidRPr="00AE509C" w:rsidRDefault="00F72E05" w:rsidP="00E9734F">
            <w:pPr>
              <w:pStyle w:val="rvps2"/>
              <w:shd w:val="clear" w:color="auto" w:fill="FFFFFF"/>
              <w:spacing w:before="0" w:beforeAutospacing="0" w:after="0" w:afterAutospacing="0"/>
              <w:ind w:firstLine="450"/>
              <w:jc w:val="both"/>
              <w:textAlignment w:val="baseline"/>
              <w:rPr>
                <w:color w:val="000000"/>
                <w:u w:val="single"/>
              </w:rPr>
            </w:pPr>
            <w:bookmarkStart w:id="53" w:name="o50"/>
            <w:bookmarkEnd w:id="53"/>
            <w:r w:rsidRPr="00AE509C">
              <w:rPr>
                <w:color w:val="000000"/>
                <w:u w:val="single"/>
              </w:rPr>
              <w:t xml:space="preserve">вести облік тварин; </w:t>
            </w:r>
          </w:p>
          <w:p w:rsidR="00F72E05" w:rsidRPr="00AE509C" w:rsidRDefault="00F72E05" w:rsidP="00E9734F">
            <w:pPr>
              <w:pStyle w:val="rvps2"/>
              <w:shd w:val="clear" w:color="auto" w:fill="FFFFFF"/>
              <w:spacing w:before="0" w:beforeAutospacing="0" w:after="0" w:afterAutospacing="0"/>
              <w:ind w:firstLine="450"/>
              <w:jc w:val="both"/>
              <w:textAlignment w:val="baseline"/>
              <w:rPr>
                <w:color w:val="000000"/>
                <w:u w:val="single"/>
              </w:rPr>
            </w:pPr>
            <w:bookmarkStart w:id="54" w:name="o51"/>
            <w:bookmarkEnd w:id="54"/>
            <w:r w:rsidRPr="00AE509C">
              <w:rPr>
                <w:color w:val="000000"/>
                <w:u w:val="single"/>
              </w:rPr>
              <w:t xml:space="preserve">здійснювати  продаж,  проводити  виставки і штучне осіменіння лише ідентифікованих та зареєстрованих тварин.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bookmarkStart w:id="55" w:name="o52"/>
            <w:bookmarkEnd w:id="55"/>
            <w:r w:rsidRPr="002C356D">
              <w:rPr>
                <w:color w:val="000000"/>
              </w:rPr>
              <w:t xml:space="preserve">Переміщення  юридичними  та  фізичними особами тварин, які не відповідають вимогам законодавства про ідентифікацію та реєстрацію </w:t>
            </w:r>
            <w:r w:rsidRPr="002C356D">
              <w:rPr>
                <w:color w:val="000000"/>
              </w:rPr>
              <w:br/>
              <w:t xml:space="preserve">тварин, забороняється.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bookmarkStart w:id="56" w:name="o53"/>
            <w:bookmarkEnd w:id="56"/>
            <w:r w:rsidRPr="002C356D">
              <w:rPr>
                <w:color w:val="000000"/>
              </w:rPr>
              <w:t xml:space="preserve">Юридичні та фізичні особи мають право: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bookmarkStart w:id="57" w:name="o54"/>
            <w:bookmarkEnd w:id="57"/>
            <w:r w:rsidRPr="002C356D">
              <w:rPr>
                <w:color w:val="000000"/>
              </w:rPr>
              <w:t xml:space="preserve">обирати  електронну  або паперову форму ведення обліку тварин та подачі даних, встановлених цим Законом;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bookmarkStart w:id="58" w:name="o55"/>
            <w:bookmarkEnd w:id="58"/>
            <w:r w:rsidRPr="002C356D">
              <w:rPr>
                <w:color w:val="000000"/>
              </w:rPr>
              <w:t>уповноважити</w:t>
            </w:r>
            <w:r w:rsidR="00E9734F" w:rsidRPr="002C356D">
              <w:rPr>
                <w:color w:val="000000"/>
              </w:rPr>
              <w:t xml:space="preserve"> </w:t>
            </w:r>
            <w:r w:rsidRPr="002C356D">
              <w:rPr>
                <w:color w:val="000000"/>
              </w:rPr>
              <w:t>третіх</w:t>
            </w:r>
            <w:r w:rsidR="00E9734F" w:rsidRPr="002C356D">
              <w:rPr>
                <w:color w:val="000000"/>
              </w:rPr>
              <w:t xml:space="preserve"> </w:t>
            </w:r>
            <w:r w:rsidRPr="002C356D">
              <w:rPr>
                <w:color w:val="000000"/>
              </w:rPr>
              <w:t>осіб</w:t>
            </w:r>
            <w:r w:rsidR="00E9734F" w:rsidRPr="002C356D">
              <w:rPr>
                <w:color w:val="000000"/>
              </w:rPr>
              <w:t xml:space="preserve"> </w:t>
            </w:r>
            <w:r w:rsidRPr="002C356D">
              <w:rPr>
                <w:color w:val="000000"/>
              </w:rPr>
              <w:t>на</w:t>
            </w:r>
            <w:r w:rsidR="00E9734F" w:rsidRPr="002C356D">
              <w:rPr>
                <w:color w:val="000000"/>
              </w:rPr>
              <w:t xml:space="preserve"> </w:t>
            </w:r>
            <w:r w:rsidRPr="002C356D">
              <w:rPr>
                <w:color w:val="000000"/>
              </w:rPr>
              <w:t>виконання</w:t>
            </w:r>
            <w:r w:rsidR="00E9734F" w:rsidRPr="002C356D">
              <w:rPr>
                <w:color w:val="000000"/>
              </w:rPr>
              <w:t xml:space="preserve"> </w:t>
            </w:r>
            <w:r w:rsidRPr="002C356D">
              <w:rPr>
                <w:color w:val="000000"/>
              </w:rPr>
              <w:t xml:space="preserve">обов’язків, встановлених цією статтею.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u w:val="single"/>
              </w:rPr>
            </w:pPr>
            <w:bookmarkStart w:id="59" w:name="o56"/>
            <w:bookmarkEnd w:id="59"/>
            <w:r w:rsidRPr="002C356D">
              <w:rPr>
                <w:color w:val="000000"/>
                <w:u w:val="single"/>
              </w:rPr>
              <w:t xml:space="preserve">Адміністратор  Єдиного  державного  реєстру  тварин має право </w:t>
            </w:r>
            <w:r w:rsidRPr="002C356D">
              <w:rPr>
                <w:color w:val="000000"/>
                <w:u w:val="single"/>
              </w:rPr>
              <w:br/>
              <w:t>надіслати  запит до власника або утримувача тварини про інформацію про</w:t>
            </w:r>
            <w:r w:rsidR="00E9734F" w:rsidRPr="002C356D">
              <w:rPr>
                <w:color w:val="000000"/>
                <w:u w:val="single"/>
              </w:rPr>
              <w:t xml:space="preserve"> </w:t>
            </w:r>
            <w:r w:rsidRPr="002C356D">
              <w:rPr>
                <w:color w:val="000000"/>
                <w:u w:val="single"/>
              </w:rPr>
              <w:t>походження,</w:t>
            </w:r>
            <w:r w:rsidR="00E9734F" w:rsidRPr="002C356D">
              <w:rPr>
                <w:color w:val="000000"/>
                <w:u w:val="single"/>
              </w:rPr>
              <w:t xml:space="preserve"> </w:t>
            </w:r>
            <w:r w:rsidRPr="002C356D">
              <w:rPr>
                <w:color w:val="000000"/>
                <w:u w:val="single"/>
              </w:rPr>
              <w:t>ідентифікацію,</w:t>
            </w:r>
            <w:r w:rsidR="00E9734F" w:rsidRPr="002C356D">
              <w:rPr>
                <w:color w:val="000000"/>
                <w:u w:val="single"/>
              </w:rPr>
              <w:t xml:space="preserve"> </w:t>
            </w:r>
            <w:r w:rsidRPr="002C356D">
              <w:rPr>
                <w:color w:val="000000"/>
                <w:u w:val="single"/>
              </w:rPr>
              <w:t>пункт</w:t>
            </w:r>
            <w:r w:rsidR="00E9734F" w:rsidRPr="002C356D">
              <w:rPr>
                <w:color w:val="000000"/>
                <w:u w:val="single"/>
              </w:rPr>
              <w:t xml:space="preserve"> </w:t>
            </w:r>
            <w:r w:rsidRPr="002C356D">
              <w:rPr>
                <w:color w:val="000000"/>
                <w:u w:val="single"/>
              </w:rPr>
              <w:t>призначення  тварини, власником  або  утримувачем  якої  він  є, а власник або утримувач тварини</w:t>
            </w:r>
            <w:r w:rsidR="00E9734F" w:rsidRPr="002C356D">
              <w:rPr>
                <w:color w:val="000000"/>
                <w:u w:val="single"/>
              </w:rPr>
              <w:t xml:space="preserve"> </w:t>
            </w:r>
            <w:r w:rsidRPr="002C356D">
              <w:rPr>
                <w:color w:val="000000"/>
                <w:u w:val="single"/>
              </w:rPr>
              <w:t>зобов’язаний</w:t>
            </w:r>
            <w:r w:rsidR="00E9734F" w:rsidRPr="002C356D">
              <w:rPr>
                <w:color w:val="000000"/>
                <w:u w:val="single"/>
              </w:rPr>
              <w:t xml:space="preserve"> </w:t>
            </w:r>
            <w:r w:rsidRPr="002C356D">
              <w:rPr>
                <w:color w:val="000000"/>
                <w:u w:val="single"/>
              </w:rPr>
              <w:t>надати</w:t>
            </w:r>
            <w:r w:rsidR="00E9734F" w:rsidRPr="002C356D">
              <w:rPr>
                <w:color w:val="000000"/>
                <w:u w:val="single"/>
              </w:rPr>
              <w:t xml:space="preserve"> </w:t>
            </w:r>
            <w:r w:rsidRPr="002C356D">
              <w:rPr>
                <w:color w:val="000000"/>
                <w:u w:val="single"/>
              </w:rPr>
              <w:t>таку</w:t>
            </w:r>
            <w:r w:rsidR="00E9734F" w:rsidRPr="002C356D">
              <w:rPr>
                <w:color w:val="000000"/>
                <w:u w:val="single"/>
              </w:rPr>
              <w:t xml:space="preserve"> </w:t>
            </w:r>
            <w:r w:rsidRPr="002C356D">
              <w:rPr>
                <w:color w:val="000000"/>
                <w:u w:val="single"/>
              </w:rPr>
              <w:t>інформацію</w:t>
            </w:r>
            <w:r w:rsidR="00E9734F" w:rsidRPr="002C356D">
              <w:rPr>
                <w:color w:val="000000"/>
                <w:u w:val="single"/>
              </w:rPr>
              <w:t xml:space="preserve"> </w:t>
            </w:r>
            <w:r w:rsidRPr="002C356D">
              <w:rPr>
                <w:color w:val="000000"/>
                <w:u w:val="single"/>
              </w:rPr>
              <w:t>за</w:t>
            </w:r>
            <w:r w:rsidR="00E9734F" w:rsidRPr="002C356D">
              <w:rPr>
                <w:color w:val="000000"/>
                <w:u w:val="single"/>
              </w:rPr>
              <w:t xml:space="preserve"> </w:t>
            </w:r>
            <w:r w:rsidRPr="002C356D">
              <w:rPr>
                <w:color w:val="000000"/>
                <w:u w:val="single"/>
              </w:rPr>
              <w:t xml:space="preserve">запитом Адміністратора  Єдиного  державного  реєстру  тварин  протягом  10 робочих днів з моменту отримання такого запиту.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bookmarkStart w:id="60" w:name="o57"/>
            <w:bookmarkEnd w:id="60"/>
            <w:r w:rsidRPr="002C356D">
              <w:rPr>
                <w:color w:val="000000"/>
              </w:rPr>
              <w:t xml:space="preserve">Адміністратор Єдиного державного реєстру тварин зобов’язаний: </w:t>
            </w:r>
          </w:p>
          <w:p w:rsidR="00F72E05" w:rsidRPr="002C356D" w:rsidRDefault="00E9734F" w:rsidP="00E9734F">
            <w:pPr>
              <w:pStyle w:val="rvps2"/>
              <w:shd w:val="clear" w:color="auto" w:fill="FFFFFF"/>
              <w:spacing w:before="0" w:beforeAutospacing="0" w:after="0" w:afterAutospacing="0"/>
              <w:ind w:firstLine="450"/>
              <w:jc w:val="both"/>
              <w:textAlignment w:val="baseline"/>
              <w:rPr>
                <w:color w:val="000000"/>
              </w:rPr>
            </w:pPr>
            <w:bookmarkStart w:id="61" w:name="o58"/>
            <w:bookmarkEnd w:id="61"/>
            <w:r w:rsidRPr="002C356D">
              <w:rPr>
                <w:color w:val="000000"/>
              </w:rPr>
              <w:lastRenderedPageBreak/>
              <w:t>в</w:t>
            </w:r>
            <w:r w:rsidR="00F72E05" w:rsidRPr="002C356D">
              <w:rPr>
                <w:color w:val="000000"/>
              </w:rPr>
              <w:t>носити</w:t>
            </w:r>
            <w:r w:rsidRPr="002C356D">
              <w:rPr>
                <w:color w:val="000000"/>
              </w:rPr>
              <w:t xml:space="preserve"> </w:t>
            </w:r>
            <w:r w:rsidR="00F72E05" w:rsidRPr="002C356D">
              <w:rPr>
                <w:color w:val="000000"/>
              </w:rPr>
              <w:t>до</w:t>
            </w:r>
            <w:r w:rsidRPr="002C356D">
              <w:rPr>
                <w:color w:val="000000"/>
              </w:rPr>
              <w:t xml:space="preserve"> </w:t>
            </w:r>
            <w:r w:rsidR="00F72E05" w:rsidRPr="002C356D">
              <w:rPr>
                <w:color w:val="000000"/>
              </w:rPr>
              <w:t>Єдиного</w:t>
            </w:r>
            <w:r w:rsidRPr="002C356D">
              <w:rPr>
                <w:color w:val="000000"/>
              </w:rPr>
              <w:t xml:space="preserve"> </w:t>
            </w:r>
            <w:r w:rsidR="00F72E05" w:rsidRPr="002C356D">
              <w:rPr>
                <w:color w:val="000000"/>
              </w:rPr>
              <w:t>державного</w:t>
            </w:r>
            <w:r w:rsidRPr="002C356D">
              <w:rPr>
                <w:color w:val="000000"/>
              </w:rPr>
              <w:t xml:space="preserve"> </w:t>
            </w:r>
            <w:r w:rsidR="00F72E05" w:rsidRPr="002C356D">
              <w:rPr>
                <w:color w:val="000000"/>
              </w:rPr>
              <w:t>реєстру</w:t>
            </w:r>
            <w:r w:rsidRPr="002C356D">
              <w:rPr>
                <w:color w:val="000000"/>
              </w:rPr>
              <w:t xml:space="preserve"> </w:t>
            </w:r>
            <w:r w:rsidR="00F72E05" w:rsidRPr="002C356D">
              <w:rPr>
                <w:color w:val="000000"/>
              </w:rPr>
              <w:t xml:space="preserve">тварин  дані, </w:t>
            </w:r>
            <w:r w:rsidRPr="002C356D">
              <w:rPr>
                <w:color w:val="000000"/>
              </w:rPr>
              <w:t xml:space="preserve">встановлені цим </w:t>
            </w:r>
            <w:r w:rsidR="00F72E05" w:rsidRPr="002C356D">
              <w:rPr>
                <w:color w:val="000000"/>
              </w:rPr>
              <w:t>Законом, зокрема, щодо ідентифікації, реєстрації та</w:t>
            </w:r>
            <w:r w:rsidRPr="002C356D">
              <w:rPr>
                <w:color w:val="000000"/>
              </w:rPr>
              <w:t xml:space="preserve"> </w:t>
            </w:r>
            <w:r w:rsidR="00F72E05" w:rsidRPr="002C356D">
              <w:rPr>
                <w:color w:val="000000"/>
              </w:rPr>
              <w:t>обліку</w:t>
            </w:r>
            <w:r w:rsidRPr="002C356D">
              <w:rPr>
                <w:color w:val="000000"/>
              </w:rPr>
              <w:t xml:space="preserve"> </w:t>
            </w:r>
            <w:r w:rsidR="00F72E05" w:rsidRPr="002C356D">
              <w:rPr>
                <w:color w:val="000000"/>
              </w:rPr>
              <w:t>тварин,</w:t>
            </w:r>
            <w:r w:rsidRPr="002C356D">
              <w:rPr>
                <w:color w:val="000000"/>
              </w:rPr>
              <w:t xml:space="preserve"> </w:t>
            </w:r>
            <w:r w:rsidR="00F72E05" w:rsidRPr="002C356D">
              <w:rPr>
                <w:color w:val="000000"/>
              </w:rPr>
              <w:t>а</w:t>
            </w:r>
            <w:r w:rsidRPr="002C356D">
              <w:rPr>
                <w:color w:val="000000"/>
              </w:rPr>
              <w:t xml:space="preserve"> </w:t>
            </w:r>
            <w:r w:rsidR="00F72E05" w:rsidRPr="002C356D">
              <w:rPr>
                <w:color w:val="000000"/>
              </w:rPr>
              <w:t>також  щодо  здійснених  стосовно  них ветеринарно-санітарних  заходів, протягом 10 робочих днів з дня їх отримання  від  юридичних і фізичних осіб, а щодо коней - протягом 25  робочих  днів;</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bookmarkStart w:id="62" w:name="o59"/>
            <w:bookmarkEnd w:id="62"/>
            <w:r w:rsidRPr="002C356D">
              <w:rPr>
                <w:color w:val="000000"/>
              </w:rPr>
              <w:t xml:space="preserve">протягом 5 робочих днів з дня отримання даних щодо реєстрації тварини оформляти ідентифікаційні документи;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bookmarkStart w:id="63" w:name="o60"/>
            <w:bookmarkEnd w:id="63"/>
            <w:r w:rsidRPr="002C356D">
              <w:rPr>
                <w:color w:val="000000"/>
              </w:rPr>
              <w:t>видавати</w:t>
            </w:r>
            <w:r w:rsidR="00E9734F" w:rsidRPr="002C356D">
              <w:rPr>
                <w:color w:val="000000"/>
              </w:rPr>
              <w:t xml:space="preserve"> оформлені  ідентифікаційні документи за</w:t>
            </w:r>
            <w:r w:rsidRPr="002C356D">
              <w:rPr>
                <w:color w:val="000000"/>
              </w:rPr>
              <w:t xml:space="preserve"> вимогою власника/утримувача тварини або його довіреної особи;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bookmarkStart w:id="64" w:name="o61"/>
            <w:bookmarkEnd w:id="64"/>
            <w:r w:rsidRPr="002C356D">
              <w:rPr>
                <w:color w:val="000000"/>
              </w:rPr>
              <w:t>забезпечити</w:t>
            </w:r>
            <w:r w:rsidR="00E9734F" w:rsidRPr="002C356D">
              <w:rPr>
                <w:color w:val="000000"/>
              </w:rPr>
              <w:t xml:space="preserve"> </w:t>
            </w:r>
            <w:r w:rsidRPr="002C356D">
              <w:rPr>
                <w:color w:val="000000"/>
              </w:rPr>
              <w:t xml:space="preserve">на </w:t>
            </w:r>
            <w:r w:rsidR="00E9734F" w:rsidRPr="002C356D">
              <w:rPr>
                <w:color w:val="000000"/>
              </w:rPr>
              <w:t xml:space="preserve">своєму офіційному веб-сайті </w:t>
            </w:r>
            <w:r w:rsidRPr="002C356D">
              <w:rPr>
                <w:color w:val="000000"/>
              </w:rPr>
              <w:t xml:space="preserve">безкоштовний </w:t>
            </w:r>
            <w:r w:rsidR="00E9734F" w:rsidRPr="002C356D">
              <w:rPr>
                <w:color w:val="000000"/>
              </w:rPr>
              <w:t xml:space="preserve">доступ до інформації з </w:t>
            </w:r>
            <w:r w:rsidRPr="002C356D">
              <w:rPr>
                <w:color w:val="000000"/>
              </w:rPr>
              <w:t>Єдиного державного реєстру тварин, крім інформації</w:t>
            </w:r>
            <w:r w:rsidR="00E9734F" w:rsidRPr="002C356D">
              <w:rPr>
                <w:color w:val="000000"/>
              </w:rPr>
              <w:t xml:space="preserve"> про особу (персональні  дані) та інформації,</w:t>
            </w:r>
            <w:r w:rsidRPr="002C356D">
              <w:rPr>
                <w:color w:val="000000"/>
              </w:rPr>
              <w:t xml:space="preserve"> яка відповідно до законодавства України має обмежений доступ. </w:t>
            </w:r>
          </w:p>
          <w:p w:rsidR="00F72E05" w:rsidRPr="002C356D" w:rsidRDefault="00F72E05" w:rsidP="00E9734F">
            <w:pPr>
              <w:pStyle w:val="rvps2"/>
              <w:shd w:val="clear" w:color="auto" w:fill="FFFFFF"/>
              <w:spacing w:before="0" w:beforeAutospacing="0" w:after="0" w:afterAutospacing="0"/>
              <w:ind w:firstLine="450"/>
              <w:jc w:val="both"/>
              <w:textAlignment w:val="baseline"/>
              <w:rPr>
                <w:color w:val="000000"/>
              </w:rPr>
            </w:pPr>
            <w:bookmarkStart w:id="65" w:name="o62"/>
            <w:bookmarkEnd w:id="65"/>
            <w:r w:rsidRPr="002C356D">
              <w:rPr>
                <w:color w:val="000000"/>
              </w:rPr>
              <w:t>Видача</w:t>
            </w:r>
            <w:r w:rsidR="00E9734F" w:rsidRPr="002C356D">
              <w:rPr>
                <w:color w:val="000000"/>
              </w:rPr>
              <w:t xml:space="preserve"> </w:t>
            </w:r>
            <w:r w:rsidRPr="002C356D">
              <w:rPr>
                <w:color w:val="000000"/>
              </w:rPr>
              <w:t>витягу</w:t>
            </w:r>
            <w:r w:rsidR="00E9734F" w:rsidRPr="002C356D">
              <w:rPr>
                <w:color w:val="000000"/>
              </w:rPr>
              <w:t xml:space="preserve"> </w:t>
            </w:r>
            <w:r w:rsidRPr="002C356D">
              <w:rPr>
                <w:color w:val="000000"/>
              </w:rPr>
              <w:t>з</w:t>
            </w:r>
            <w:r w:rsidR="00E9734F" w:rsidRPr="002C356D">
              <w:rPr>
                <w:color w:val="000000"/>
              </w:rPr>
              <w:t xml:space="preserve"> </w:t>
            </w:r>
            <w:r w:rsidRPr="002C356D">
              <w:rPr>
                <w:color w:val="000000"/>
              </w:rPr>
              <w:t>Єдиного</w:t>
            </w:r>
            <w:r w:rsidR="00E9734F" w:rsidRPr="002C356D">
              <w:rPr>
                <w:color w:val="000000"/>
              </w:rPr>
              <w:t xml:space="preserve"> </w:t>
            </w:r>
            <w:r w:rsidRPr="002C356D">
              <w:rPr>
                <w:color w:val="000000"/>
              </w:rPr>
              <w:t>державного</w:t>
            </w:r>
            <w:r w:rsidR="00E9734F" w:rsidRPr="002C356D">
              <w:rPr>
                <w:color w:val="000000"/>
              </w:rPr>
              <w:t xml:space="preserve"> </w:t>
            </w:r>
            <w:r w:rsidRPr="002C356D">
              <w:rPr>
                <w:color w:val="000000"/>
              </w:rPr>
              <w:t>реєстру</w:t>
            </w:r>
            <w:r w:rsidR="00E9734F" w:rsidRPr="002C356D">
              <w:rPr>
                <w:color w:val="000000"/>
              </w:rPr>
              <w:t xml:space="preserve"> </w:t>
            </w:r>
            <w:r w:rsidRPr="002C356D">
              <w:rPr>
                <w:color w:val="000000"/>
              </w:rPr>
              <w:t xml:space="preserve">тварин здійснюється на безоплатній основі. </w:t>
            </w:r>
          </w:p>
          <w:p w:rsidR="00093A46" w:rsidRPr="008060AD" w:rsidRDefault="00C06493" w:rsidP="00C06493">
            <w:pPr>
              <w:pStyle w:val="rvps2"/>
              <w:shd w:val="clear" w:color="auto" w:fill="FFFFFF"/>
              <w:spacing w:before="0" w:beforeAutospacing="0" w:after="0" w:afterAutospacing="0"/>
              <w:ind w:firstLine="450"/>
              <w:jc w:val="both"/>
              <w:textAlignment w:val="baseline"/>
              <w:rPr>
                <w:color w:val="000000"/>
              </w:rPr>
            </w:pPr>
            <w:r w:rsidRPr="002C356D">
              <w:rPr>
                <w:color w:val="000000"/>
              </w:rPr>
              <w:t xml:space="preserve"> </w:t>
            </w:r>
          </w:p>
        </w:tc>
        <w:tc>
          <w:tcPr>
            <w:tcW w:w="7830" w:type="dxa"/>
          </w:tcPr>
          <w:p w:rsidR="002C356D" w:rsidRPr="00881E4D" w:rsidRDefault="002C356D" w:rsidP="002C356D">
            <w:pPr>
              <w:pStyle w:val="StyleZakonu"/>
              <w:spacing w:after="0" w:line="240" w:lineRule="auto"/>
              <w:ind w:firstLine="502"/>
              <w:rPr>
                <w:sz w:val="24"/>
                <w:szCs w:val="24"/>
              </w:rPr>
            </w:pPr>
            <w:r w:rsidRPr="00881E4D">
              <w:rPr>
                <w:sz w:val="24"/>
                <w:szCs w:val="24"/>
              </w:rPr>
              <w:lastRenderedPageBreak/>
              <w:t xml:space="preserve">Стаття 5. Права та обов'язки юридичних, фізичних осіб та Адміністратора Єдиного державного реєстру тварин </w:t>
            </w:r>
          </w:p>
          <w:p w:rsidR="002C356D" w:rsidRPr="00CC2BBD" w:rsidRDefault="002C356D" w:rsidP="002C356D">
            <w:pPr>
              <w:pStyle w:val="StyleZakonu"/>
              <w:spacing w:after="0" w:line="240" w:lineRule="auto"/>
              <w:ind w:firstLine="502"/>
              <w:rPr>
                <w:b/>
                <w:sz w:val="24"/>
                <w:szCs w:val="24"/>
              </w:rPr>
            </w:pPr>
            <w:r w:rsidRPr="00CC2BBD">
              <w:rPr>
                <w:b/>
                <w:sz w:val="24"/>
                <w:szCs w:val="24"/>
              </w:rPr>
              <w:t xml:space="preserve">Юридичні та фізичні особи, що провадять діяльність з розведення та утримання </w:t>
            </w:r>
            <w:r w:rsidR="00CC3093" w:rsidRPr="00CC3093">
              <w:rPr>
                <w:b/>
                <w:sz w:val="24"/>
                <w:szCs w:val="24"/>
              </w:rPr>
              <w:t xml:space="preserve">сільськогосподарських </w:t>
            </w:r>
            <w:r w:rsidRPr="00CC3093">
              <w:rPr>
                <w:b/>
                <w:sz w:val="24"/>
                <w:szCs w:val="24"/>
              </w:rPr>
              <w:t>тварин</w:t>
            </w:r>
            <w:r w:rsidRPr="00CC2BBD">
              <w:rPr>
                <w:b/>
                <w:sz w:val="24"/>
                <w:szCs w:val="24"/>
              </w:rPr>
              <w:t>, зобов’язані:</w:t>
            </w:r>
          </w:p>
          <w:p w:rsidR="002C356D" w:rsidRDefault="002C356D" w:rsidP="002C356D">
            <w:pPr>
              <w:pStyle w:val="StyleZakonu"/>
              <w:spacing w:after="0" w:line="240" w:lineRule="auto"/>
              <w:ind w:firstLine="502"/>
              <w:rPr>
                <w:b/>
                <w:sz w:val="24"/>
                <w:szCs w:val="24"/>
              </w:rPr>
            </w:pPr>
            <w:r w:rsidRPr="00CC2BBD">
              <w:rPr>
                <w:b/>
                <w:sz w:val="24"/>
                <w:szCs w:val="24"/>
              </w:rPr>
              <w:t>подавати для реєстрації дані про ідентифікованих тварин,</w:t>
            </w:r>
            <w:r w:rsidR="007F6919" w:rsidRPr="00CC2BBD">
              <w:rPr>
                <w:b/>
                <w:sz w:val="24"/>
                <w:szCs w:val="24"/>
              </w:rPr>
              <w:t xml:space="preserve"> </w:t>
            </w:r>
            <w:r w:rsidRPr="00CC2BBD">
              <w:rPr>
                <w:b/>
                <w:sz w:val="24"/>
                <w:szCs w:val="24"/>
              </w:rPr>
              <w:t xml:space="preserve">їх породну належність, господарства їх розведення, утримання, дані </w:t>
            </w:r>
            <w:r w:rsidRPr="002E7BAB">
              <w:rPr>
                <w:b/>
                <w:sz w:val="24"/>
                <w:szCs w:val="24"/>
              </w:rPr>
              <w:t>щодо</w:t>
            </w:r>
            <w:r w:rsidR="00C95B6D" w:rsidRPr="002E7BAB">
              <w:rPr>
                <w:b/>
                <w:sz w:val="24"/>
                <w:szCs w:val="24"/>
              </w:rPr>
              <w:t xml:space="preserve"> </w:t>
            </w:r>
            <w:r w:rsidR="00EE585C" w:rsidRPr="002E7BAB">
              <w:rPr>
                <w:b/>
                <w:sz w:val="24"/>
                <w:szCs w:val="24"/>
              </w:rPr>
              <w:t xml:space="preserve">штучного </w:t>
            </w:r>
            <w:r w:rsidR="00C95B6D" w:rsidRPr="002E7BAB">
              <w:rPr>
                <w:b/>
                <w:sz w:val="24"/>
                <w:szCs w:val="24"/>
              </w:rPr>
              <w:t>осіменіння</w:t>
            </w:r>
            <w:r w:rsidR="00AB0848" w:rsidRPr="002E7BAB">
              <w:rPr>
                <w:b/>
                <w:sz w:val="24"/>
                <w:szCs w:val="24"/>
              </w:rPr>
              <w:t xml:space="preserve"> або парування</w:t>
            </w:r>
            <w:r w:rsidR="00C95B6D" w:rsidRPr="002E7BAB">
              <w:rPr>
                <w:b/>
                <w:sz w:val="24"/>
                <w:szCs w:val="24"/>
              </w:rPr>
              <w:t>,</w:t>
            </w:r>
            <w:r w:rsidRPr="00CC2BBD">
              <w:rPr>
                <w:b/>
                <w:sz w:val="24"/>
                <w:szCs w:val="24"/>
              </w:rPr>
              <w:t xml:space="preserve"> переміщення сільськогосподарських тварин, їх забою, утилізації,</w:t>
            </w:r>
            <w:r w:rsidRPr="003A7627">
              <w:rPr>
                <w:b/>
                <w:sz w:val="24"/>
                <w:szCs w:val="24"/>
              </w:rPr>
              <w:t xml:space="preserve"> загибелі, падежу шляхом внесення до Єди</w:t>
            </w:r>
            <w:r>
              <w:rPr>
                <w:b/>
                <w:sz w:val="24"/>
                <w:szCs w:val="24"/>
              </w:rPr>
              <w:t>ного державного реєстру тварин;</w:t>
            </w:r>
          </w:p>
          <w:p w:rsidR="002C356D" w:rsidRPr="003A7627" w:rsidRDefault="002C356D" w:rsidP="002C356D">
            <w:pPr>
              <w:pStyle w:val="StyleZakonu"/>
              <w:spacing w:after="0" w:line="240" w:lineRule="auto"/>
              <w:ind w:firstLine="502"/>
              <w:rPr>
                <w:b/>
                <w:sz w:val="24"/>
                <w:szCs w:val="24"/>
              </w:rPr>
            </w:pPr>
            <w:r w:rsidRPr="003A7627">
              <w:rPr>
                <w:b/>
                <w:sz w:val="24"/>
                <w:szCs w:val="24"/>
              </w:rPr>
              <w:t>ідентифікувати усіх тварин у господарстві;</w:t>
            </w:r>
          </w:p>
          <w:p w:rsidR="002C356D" w:rsidRPr="003A7627" w:rsidRDefault="002C356D" w:rsidP="002C356D">
            <w:pPr>
              <w:pStyle w:val="StyleZakonu"/>
              <w:spacing w:after="0" w:line="240" w:lineRule="auto"/>
              <w:ind w:firstLine="502"/>
              <w:rPr>
                <w:b/>
                <w:sz w:val="24"/>
                <w:szCs w:val="24"/>
              </w:rPr>
            </w:pPr>
            <w:r w:rsidRPr="003A7627">
              <w:rPr>
                <w:b/>
                <w:sz w:val="24"/>
                <w:szCs w:val="24"/>
              </w:rPr>
              <w:t>вести облік сільськогосподарських тварин у господарстві, в тому числі і в Єдиному державному реєстрі тварин, щодо їх народження, ідентифікаційних номерів, породної належності, усіх переміщень тварин між господарствами, а також про забій, утилізацію та падіж тварин;</w:t>
            </w:r>
          </w:p>
          <w:p w:rsidR="002C356D" w:rsidRPr="003A7627" w:rsidRDefault="002C356D" w:rsidP="002C356D">
            <w:pPr>
              <w:pStyle w:val="StyleZakonu"/>
              <w:spacing w:after="0" w:line="240" w:lineRule="auto"/>
              <w:ind w:firstLine="502"/>
              <w:rPr>
                <w:b/>
                <w:sz w:val="24"/>
                <w:szCs w:val="24"/>
              </w:rPr>
            </w:pPr>
            <w:r w:rsidRPr="003A7627">
              <w:rPr>
                <w:b/>
                <w:sz w:val="24"/>
                <w:szCs w:val="24"/>
              </w:rPr>
              <w:t>зберігати відомості про тварину протягом трьох років після її смерті (забій, падіж, утилізація) або переміщення її з господарства;</w:t>
            </w:r>
          </w:p>
          <w:p w:rsidR="002C356D" w:rsidRPr="003A7627" w:rsidRDefault="002C356D" w:rsidP="002C356D">
            <w:pPr>
              <w:pStyle w:val="StyleZakonu"/>
              <w:spacing w:after="0" w:line="240" w:lineRule="auto"/>
              <w:ind w:firstLine="502"/>
              <w:rPr>
                <w:b/>
                <w:sz w:val="24"/>
                <w:szCs w:val="24"/>
              </w:rPr>
            </w:pPr>
            <w:r w:rsidRPr="003A7627">
              <w:rPr>
                <w:b/>
                <w:sz w:val="24"/>
                <w:szCs w:val="24"/>
              </w:rPr>
              <w:t>здійснювати переміщення тварин з ідентифікаційними документами;</w:t>
            </w:r>
          </w:p>
          <w:p w:rsidR="002C356D" w:rsidRPr="003A7627" w:rsidRDefault="002C356D" w:rsidP="002C356D">
            <w:pPr>
              <w:pStyle w:val="StyleZakonu"/>
              <w:spacing w:after="0" w:line="240" w:lineRule="auto"/>
              <w:ind w:firstLine="502"/>
              <w:rPr>
                <w:b/>
                <w:sz w:val="24"/>
                <w:szCs w:val="24"/>
              </w:rPr>
            </w:pPr>
            <w:r w:rsidRPr="003A7627">
              <w:rPr>
                <w:b/>
                <w:sz w:val="24"/>
                <w:szCs w:val="24"/>
              </w:rPr>
              <w:lastRenderedPageBreak/>
              <w:t xml:space="preserve">подавати дані до </w:t>
            </w:r>
            <w:r w:rsidRPr="009354FD">
              <w:rPr>
                <w:b/>
                <w:sz w:val="24"/>
                <w:szCs w:val="24"/>
              </w:rPr>
              <w:t>центральн</w:t>
            </w:r>
            <w:r>
              <w:rPr>
                <w:b/>
                <w:sz w:val="24"/>
                <w:szCs w:val="24"/>
              </w:rPr>
              <w:t>ого</w:t>
            </w:r>
            <w:r w:rsidRPr="009354FD">
              <w:rPr>
                <w:b/>
                <w:sz w:val="24"/>
                <w:szCs w:val="24"/>
              </w:rPr>
              <w:t xml:space="preserve"> орган</w:t>
            </w:r>
            <w:r>
              <w:rPr>
                <w:b/>
                <w:sz w:val="24"/>
                <w:szCs w:val="24"/>
              </w:rPr>
              <w:t>у</w:t>
            </w:r>
            <w:r w:rsidRPr="009354FD">
              <w:rPr>
                <w:b/>
                <w:sz w:val="24"/>
                <w:szCs w:val="24"/>
              </w:rPr>
              <w:t xml:space="preserve"> виконавчої влади, що реалізує державну політику у </w:t>
            </w:r>
            <w:r>
              <w:rPr>
                <w:b/>
                <w:sz w:val="24"/>
                <w:szCs w:val="24"/>
              </w:rPr>
              <w:t>сфері</w:t>
            </w:r>
            <w:r w:rsidRPr="009354FD">
              <w:rPr>
                <w:b/>
                <w:sz w:val="24"/>
                <w:szCs w:val="24"/>
              </w:rPr>
              <w:t xml:space="preserve"> ідентифікації та реєстрації тварин</w:t>
            </w:r>
            <w:r w:rsidRPr="003A7627">
              <w:rPr>
                <w:b/>
                <w:sz w:val="24"/>
                <w:szCs w:val="24"/>
              </w:rPr>
              <w:t xml:space="preserve"> про переміщення тварин, надходження нових </w:t>
            </w:r>
            <w:r w:rsidR="00777629">
              <w:rPr>
                <w:b/>
                <w:sz w:val="24"/>
                <w:szCs w:val="24"/>
              </w:rPr>
              <w:t xml:space="preserve">тварин у господарство, а також </w:t>
            </w:r>
            <w:r w:rsidRPr="003A7627">
              <w:rPr>
                <w:b/>
                <w:sz w:val="24"/>
                <w:szCs w:val="24"/>
              </w:rPr>
              <w:t>забій, утилізацію, падіж тварин протягом 5 робочих днів з дати таких дій або подій;</w:t>
            </w:r>
          </w:p>
          <w:p w:rsidR="002C356D" w:rsidRPr="003A7627" w:rsidRDefault="002C356D" w:rsidP="002C356D">
            <w:pPr>
              <w:pStyle w:val="StyleZakonu"/>
              <w:spacing w:after="0" w:line="240" w:lineRule="auto"/>
              <w:ind w:firstLine="502"/>
              <w:rPr>
                <w:b/>
                <w:sz w:val="24"/>
                <w:szCs w:val="24"/>
              </w:rPr>
            </w:pPr>
            <w:r w:rsidRPr="003A7627">
              <w:rPr>
                <w:b/>
                <w:sz w:val="24"/>
                <w:szCs w:val="24"/>
              </w:rPr>
              <w:t>реалізувати продукцію отриману лише від ідентифікованих та зареєстрованих тварин;</w:t>
            </w:r>
          </w:p>
          <w:p w:rsidR="002C356D" w:rsidRPr="003A7627" w:rsidRDefault="002C356D" w:rsidP="002C356D">
            <w:pPr>
              <w:pStyle w:val="StyleZakonu"/>
              <w:spacing w:after="0" w:line="240" w:lineRule="auto"/>
              <w:ind w:firstLine="502"/>
              <w:rPr>
                <w:b/>
                <w:sz w:val="24"/>
                <w:szCs w:val="24"/>
              </w:rPr>
            </w:pPr>
            <w:r w:rsidRPr="003A7627">
              <w:rPr>
                <w:b/>
                <w:sz w:val="24"/>
                <w:szCs w:val="24"/>
              </w:rPr>
              <w:t>проводити забій, утилізацію лише ідентифікованих та зареєстрованих тварин.</w:t>
            </w:r>
          </w:p>
          <w:p w:rsidR="002C356D" w:rsidRPr="00881E4D" w:rsidRDefault="002C356D" w:rsidP="002C356D">
            <w:pPr>
              <w:pStyle w:val="StyleZakonu"/>
              <w:spacing w:after="0" w:line="240" w:lineRule="auto"/>
              <w:ind w:firstLine="502"/>
              <w:rPr>
                <w:sz w:val="24"/>
                <w:szCs w:val="24"/>
              </w:rPr>
            </w:pPr>
            <w:bookmarkStart w:id="66" w:name="_Hlk40354231"/>
            <w:r w:rsidRPr="00881E4D">
              <w:rPr>
                <w:sz w:val="24"/>
                <w:szCs w:val="24"/>
              </w:rPr>
              <w:t xml:space="preserve">Юридичні та фізичні особи, що провадять діяльність із забою та утилізації </w:t>
            </w:r>
            <w:r w:rsidR="00CC3093" w:rsidRPr="00CC3093">
              <w:rPr>
                <w:b/>
                <w:sz w:val="24"/>
                <w:szCs w:val="24"/>
              </w:rPr>
              <w:t>сільськогосп</w:t>
            </w:r>
            <w:r w:rsidR="00660CE1">
              <w:rPr>
                <w:b/>
                <w:sz w:val="24"/>
                <w:szCs w:val="24"/>
              </w:rPr>
              <w:t>о</w:t>
            </w:r>
            <w:r w:rsidR="00CC3093" w:rsidRPr="00CC3093">
              <w:rPr>
                <w:b/>
                <w:sz w:val="24"/>
                <w:szCs w:val="24"/>
              </w:rPr>
              <w:t>дарських</w:t>
            </w:r>
            <w:r w:rsidR="00CC3093">
              <w:rPr>
                <w:sz w:val="24"/>
                <w:szCs w:val="24"/>
              </w:rPr>
              <w:t xml:space="preserve"> </w:t>
            </w:r>
            <w:r w:rsidRPr="00881E4D">
              <w:rPr>
                <w:sz w:val="24"/>
                <w:szCs w:val="24"/>
              </w:rPr>
              <w:t>тварин, зобов’язані:</w:t>
            </w:r>
          </w:p>
          <w:bookmarkEnd w:id="66"/>
          <w:p w:rsidR="002C356D" w:rsidRPr="00881E4D" w:rsidRDefault="002C356D" w:rsidP="002C356D">
            <w:pPr>
              <w:pStyle w:val="StyleZakonu"/>
              <w:spacing w:after="0" w:line="240" w:lineRule="auto"/>
              <w:ind w:firstLine="502"/>
              <w:rPr>
                <w:sz w:val="24"/>
                <w:szCs w:val="24"/>
              </w:rPr>
            </w:pPr>
            <w:r w:rsidRPr="00881E4D">
              <w:rPr>
                <w:sz w:val="24"/>
                <w:szCs w:val="24"/>
              </w:rPr>
              <w:t>подавати для реєстрації дані про забій, утилізацію тварин, а також дані про господарства, що здійснюють такий забій та утилізацію;</w:t>
            </w:r>
          </w:p>
          <w:p w:rsidR="002C356D" w:rsidRPr="00881E4D" w:rsidRDefault="002C356D" w:rsidP="002C356D">
            <w:pPr>
              <w:pStyle w:val="StyleZakonu"/>
              <w:spacing w:after="0" w:line="240" w:lineRule="auto"/>
              <w:ind w:firstLine="502"/>
              <w:rPr>
                <w:sz w:val="24"/>
                <w:szCs w:val="24"/>
              </w:rPr>
            </w:pPr>
            <w:r w:rsidRPr="00881E4D">
              <w:rPr>
                <w:sz w:val="24"/>
                <w:szCs w:val="24"/>
              </w:rPr>
              <w:t>вести облік забитих, утилізованих тварин;</w:t>
            </w:r>
          </w:p>
          <w:p w:rsidR="002C356D" w:rsidRPr="00881E4D" w:rsidRDefault="002C356D" w:rsidP="002C356D">
            <w:pPr>
              <w:pStyle w:val="StyleZakonu"/>
              <w:spacing w:after="0" w:line="240" w:lineRule="auto"/>
              <w:ind w:firstLine="502"/>
              <w:rPr>
                <w:sz w:val="24"/>
                <w:szCs w:val="24"/>
              </w:rPr>
            </w:pPr>
            <w:r w:rsidRPr="00881E4D">
              <w:rPr>
                <w:sz w:val="24"/>
                <w:szCs w:val="24"/>
              </w:rPr>
              <w:t>проводити забій, утилізацію лише ідентифікованих та зареєстрованих тварин.</w:t>
            </w:r>
          </w:p>
          <w:p w:rsidR="002C356D" w:rsidRPr="002E7BAB" w:rsidRDefault="002C356D" w:rsidP="002C356D">
            <w:pPr>
              <w:pStyle w:val="StyleZakonu"/>
              <w:spacing w:after="0" w:line="240" w:lineRule="auto"/>
              <w:ind w:firstLine="502"/>
              <w:rPr>
                <w:b/>
                <w:sz w:val="24"/>
                <w:szCs w:val="24"/>
              </w:rPr>
            </w:pPr>
            <w:r w:rsidRPr="00AE509C">
              <w:rPr>
                <w:b/>
                <w:sz w:val="24"/>
                <w:szCs w:val="24"/>
              </w:rPr>
              <w:t>Юридичні та фізичні особи, що провадять діяльність з продажу, надання послуг зі штучного осіменіння</w:t>
            </w:r>
            <w:r w:rsidR="00421838" w:rsidRPr="00AE509C">
              <w:rPr>
                <w:b/>
                <w:sz w:val="24"/>
                <w:szCs w:val="24"/>
              </w:rPr>
              <w:t xml:space="preserve"> </w:t>
            </w:r>
            <w:r w:rsidR="00421838" w:rsidRPr="002E7BAB">
              <w:rPr>
                <w:b/>
                <w:sz w:val="24"/>
                <w:szCs w:val="24"/>
              </w:rPr>
              <w:t>або парування</w:t>
            </w:r>
            <w:r w:rsidRPr="002E7BAB">
              <w:rPr>
                <w:b/>
                <w:sz w:val="24"/>
                <w:szCs w:val="24"/>
              </w:rPr>
              <w:t xml:space="preserve"> та організовують виставки </w:t>
            </w:r>
            <w:r w:rsidR="00CC3093" w:rsidRPr="002E7BAB">
              <w:rPr>
                <w:b/>
                <w:sz w:val="24"/>
                <w:szCs w:val="24"/>
              </w:rPr>
              <w:t xml:space="preserve">сільськогосподарських </w:t>
            </w:r>
            <w:r w:rsidRPr="002E7BAB">
              <w:rPr>
                <w:b/>
                <w:sz w:val="24"/>
                <w:szCs w:val="24"/>
              </w:rPr>
              <w:t>тварин, зобов’язані:</w:t>
            </w:r>
          </w:p>
          <w:p w:rsidR="002C356D" w:rsidRPr="002E7BAB" w:rsidRDefault="002C356D" w:rsidP="002C356D">
            <w:pPr>
              <w:pStyle w:val="StyleZakonu"/>
              <w:spacing w:after="0" w:line="240" w:lineRule="auto"/>
              <w:ind w:firstLine="502"/>
              <w:rPr>
                <w:b/>
                <w:sz w:val="24"/>
                <w:szCs w:val="24"/>
              </w:rPr>
            </w:pPr>
            <w:r w:rsidRPr="002E7BAB">
              <w:rPr>
                <w:b/>
                <w:sz w:val="24"/>
                <w:szCs w:val="24"/>
              </w:rPr>
              <w:t xml:space="preserve">подавати для реєстрації дані про господарства, що займаються </w:t>
            </w:r>
            <w:proofErr w:type="spellStart"/>
            <w:r w:rsidRPr="002E7BAB">
              <w:rPr>
                <w:b/>
                <w:sz w:val="24"/>
                <w:szCs w:val="24"/>
              </w:rPr>
              <w:t>продажем</w:t>
            </w:r>
            <w:proofErr w:type="spellEnd"/>
            <w:r w:rsidRPr="002E7BAB">
              <w:rPr>
                <w:b/>
                <w:sz w:val="24"/>
                <w:szCs w:val="24"/>
              </w:rPr>
              <w:t xml:space="preserve"> тварин, наданням послуг зі штучного осіменіння</w:t>
            </w:r>
            <w:r w:rsidR="00421838" w:rsidRPr="002E7BAB">
              <w:rPr>
                <w:b/>
                <w:sz w:val="24"/>
                <w:szCs w:val="24"/>
              </w:rPr>
              <w:t xml:space="preserve"> або парування</w:t>
            </w:r>
            <w:r w:rsidRPr="002E7BAB">
              <w:rPr>
                <w:b/>
                <w:sz w:val="24"/>
                <w:szCs w:val="24"/>
              </w:rPr>
              <w:t xml:space="preserve"> та організацією виставок тварин;</w:t>
            </w:r>
          </w:p>
          <w:p w:rsidR="002C356D" w:rsidRPr="002E7BAB" w:rsidRDefault="002C356D" w:rsidP="002C356D">
            <w:pPr>
              <w:pStyle w:val="StyleZakonu"/>
              <w:spacing w:after="0" w:line="240" w:lineRule="auto"/>
              <w:ind w:firstLine="502"/>
              <w:rPr>
                <w:b/>
                <w:sz w:val="24"/>
                <w:szCs w:val="24"/>
              </w:rPr>
            </w:pPr>
            <w:bookmarkStart w:id="67" w:name="_Hlk41472854"/>
            <w:r w:rsidRPr="002E7BAB">
              <w:rPr>
                <w:b/>
                <w:sz w:val="24"/>
                <w:szCs w:val="24"/>
              </w:rPr>
              <w:t xml:space="preserve">подавати для реєстрації дані про проведене </w:t>
            </w:r>
            <w:r w:rsidR="00421838" w:rsidRPr="002E7BAB">
              <w:rPr>
                <w:b/>
                <w:sz w:val="24"/>
                <w:szCs w:val="24"/>
              </w:rPr>
              <w:t xml:space="preserve">штучне </w:t>
            </w:r>
            <w:r w:rsidRPr="002E7BAB">
              <w:rPr>
                <w:b/>
                <w:sz w:val="24"/>
                <w:szCs w:val="24"/>
              </w:rPr>
              <w:t>осіменіння</w:t>
            </w:r>
            <w:r w:rsidR="00B56228" w:rsidRPr="002E7BAB">
              <w:rPr>
                <w:b/>
                <w:sz w:val="24"/>
                <w:szCs w:val="24"/>
              </w:rPr>
              <w:t xml:space="preserve"> або парування</w:t>
            </w:r>
            <w:r w:rsidRPr="002E7BAB">
              <w:rPr>
                <w:b/>
                <w:sz w:val="24"/>
                <w:szCs w:val="24"/>
              </w:rPr>
              <w:t xml:space="preserve"> тварин</w:t>
            </w:r>
            <w:r w:rsidR="00B56228" w:rsidRPr="002E7BAB">
              <w:rPr>
                <w:b/>
                <w:sz w:val="24"/>
                <w:szCs w:val="24"/>
              </w:rPr>
              <w:t xml:space="preserve"> у господарств</w:t>
            </w:r>
            <w:r w:rsidR="00B85DFD" w:rsidRPr="002E7BAB">
              <w:rPr>
                <w:b/>
                <w:sz w:val="24"/>
                <w:szCs w:val="24"/>
              </w:rPr>
              <w:t>і</w:t>
            </w:r>
            <w:r w:rsidR="00B56228" w:rsidRPr="002E7BAB">
              <w:rPr>
                <w:b/>
                <w:sz w:val="24"/>
                <w:szCs w:val="24"/>
              </w:rPr>
              <w:t xml:space="preserve"> оператора</w:t>
            </w:r>
            <w:r w:rsidR="00B85DFD" w:rsidRPr="002E7BAB">
              <w:rPr>
                <w:b/>
                <w:sz w:val="24"/>
                <w:szCs w:val="24"/>
              </w:rPr>
              <w:t xml:space="preserve"> ринку</w:t>
            </w:r>
            <w:bookmarkEnd w:id="67"/>
            <w:r w:rsidRPr="002E7BAB">
              <w:rPr>
                <w:b/>
                <w:sz w:val="24"/>
                <w:szCs w:val="24"/>
              </w:rPr>
              <w:t>;</w:t>
            </w:r>
          </w:p>
          <w:p w:rsidR="002C356D" w:rsidRPr="002E7BAB" w:rsidRDefault="002C356D" w:rsidP="002C356D">
            <w:pPr>
              <w:pStyle w:val="StyleZakonu"/>
              <w:spacing w:after="0" w:line="240" w:lineRule="auto"/>
              <w:ind w:firstLine="502"/>
              <w:rPr>
                <w:b/>
                <w:sz w:val="24"/>
                <w:szCs w:val="24"/>
              </w:rPr>
            </w:pPr>
            <w:r w:rsidRPr="002E7BAB">
              <w:rPr>
                <w:b/>
                <w:sz w:val="24"/>
                <w:szCs w:val="24"/>
              </w:rPr>
              <w:t>вести облік тварин;</w:t>
            </w:r>
          </w:p>
          <w:p w:rsidR="002C356D" w:rsidRPr="00AE509C" w:rsidRDefault="002C356D" w:rsidP="002C356D">
            <w:pPr>
              <w:pStyle w:val="StyleZakonu"/>
              <w:spacing w:after="0" w:line="240" w:lineRule="auto"/>
              <w:ind w:firstLine="502"/>
              <w:rPr>
                <w:b/>
                <w:sz w:val="24"/>
                <w:szCs w:val="24"/>
              </w:rPr>
            </w:pPr>
            <w:r w:rsidRPr="002E7BAB">
              <w:rPr>
                <w:b/>
                <w:sz w:val="24"/>
                <w:szCs w:val="24"/>
              </w:rPr>
              <w:t>здійснювати продаж, проводити виставки і штучне осіменіння</w:t>
            </w:r>
            <w:r w:rsidR="00421838" w:rsidRPr="002E7BAB">
              <w:rPr>
                <w:b/>
                <w:sz w:val="24"/>
                <w:szCs w:val="24"/>
              </w:rPr>
              <w:t xml:space="preserve"> або парування</w:t>
            </w:r>
            <w:r w:rsidRPr="002E7BAB">
              <w:rPr>
                <w:b/>
                <w:sz w:val="24"/>
                <w:szCs w:val="24"/>
              </w:rPr>
              <w:t xml:space="preserve"> лише ідентифікованих та зареєстрованих</w:t>
            </w:r>
            <w:r w:rsidRPr="00AE509C">
              <w:rPr>
                <w:b/>
                <w:sz w:val="24"/>
                <w:szCs w:val="24"/>
              </w:rPr>
              <w:t xml:space="preserve"> тварин.</w:t>
            </w:r>
          </w:p>
          <w:p w:rsidR="002C356D" w:rsidRPr="0095556E" w:rsidRDefault="002C356D" w:rsidP="002C356D">
            <w:pPr>
              <w:pStyle w:val="rvps2"/>
              <w:shd w:val="clear" w:color="auto" w:fill="FFFFFF"/>
              <w:spacing w:before="0" w:beforeAutospacing="0" w:after="0" w:afterAutospacing="0"/>
              <w:ind w:firstLine="450"/>
              <w:jc w:val="both"/>
              <w:textAlignment w:val="baseline"/>
              <w:rPr>
                <w:color w:val="000000"/>
              </w:rPr>
            </w:pPr>
            <w:r>
              <w:rPr>
                <w:color w:val="000000"/>
              </w:rPr>
              <w:t>Переміщення  юридичними</w:t>
            </w:r>
            <w:r w:rsidRPr="0095556E">
              <w:rPr>
                <w:color w:val="000000"/>
              </w:rPr>
              <w:t xml:space="preserve"> та  фізичними особами тварин, які не відповідають вимогам законодавства про ідентифікацію та реєстрацію </w:t>
            </w:r>
            <w:r w:rsidRPr="0095556E">
              <w:rPr>
                <w:color w:val="000000"/>
              </w:rPr>
              <w:br/>
              <w:t xml:space="preserve">тварин, забороняється. </w:t>
            </w:r>
          </w:p>
          <w:p w:rsidR="002C356D" w:rsidRDefault="002C356D" w:rsidP="002C356D">
            <w:pPr>
              <w:pStyle w:val="StyleZakonu"/>
              <w:spacing w:after="0" w:line="240" w:lineRule="auto"/>
              <w:ind w:firstLine="502"/>
              <w:rPr>
                <w:b/>
                <w:sz w:val="24"/>
                <w:szCs w:val="24"/>
              </w:rPr>
            </w:pPr>
            <w:r w:rsidRPr="003A7627">
              <w:rPr>
                <w:b/>
                <w:sz w:val="24"/>
                <w:szCs w:val="24"/>
              </w:rPr>
              <w:t>Реалізовувати продукцію отриману від неідентифікованих та не зареєстрованих тварин, забороняється.</w:t>
            </w:r>
          </w:p>
          <w:p w:rsidR="002C356D" w:rsidRPr="00B769A7" w:rsidRDefault="002C356D" w:rsidP="002C356D">
            <w:pPr>
              <w:pStyle w:val="StyleZakonu"/>
              <w:spacing w:after="0" w:line="240" w:lineRule="auto"/>
              <w:ind w:firstLine="502"/>
              <w:rPr>
                <w:b/>
                <w:sz w:val="24"/>
                <w:szCs w:val="24"/>
              </w:rPr>
            </w:pPr>
            <w:r w:rsidRPr="00B769A7">
              <w:rPr>
                <w:b/>
                <w:sz w:val="24"/>
                <w:szCs w:val="24"/>
              </w:rPr>
              <w:t xml:space="preserve">Юридичні та фізичні особи, що провадять діяльність з розведення та утримання домашніх тварин та диких тварин, які </w:t>
            </w:r>
            <w:r w:rsidRPr="00B769A7">
              <w:rPr>
                <w:b/>
                <w:sz w:val="24"/>
                <w:szCs w:val="24"/>
              </w:rPr>
              <w:lastRenderedPageBreak/>
              <w:t xml:space="preserve">перебувають в неволі чи у напіввільних умовах, здійснюють продаж тварин та організовують виставки </w:t>
            </w:r>
            <w:r w:rsidR="00CC3093">
              <w:rPr>
                <w:b/>
                <w:sz w:val="24"/>
                <w:szCs w:val="24"/>
              </w:rPr>
              <w:t xml:space="preserve">таких </w:t>
            </w:r>
            <w:r w:rsidRPr="00B769A7">
              <w:rPr>
                <w:b/>
                <w:sz w:val="24"/>
                <w:szCs w:val="24"/>
              </w:rPr>
              <w:t>тварин, зобов’язані:</w:t>
            </w:r>
          </w:p>
          <w:p w:rsidR="002C356D" w:rsidRPr="00B769A7" w:rsidRDefault="002C356D" w:rsidP="002C356D">
            <w:pPr>
              <w:pStyle w:val="StyleZakonu"/>
              <w:spacing w:after="0" w:line="240" w:lineRule="auto"/>
              <w:ind w:firstLine="502"/>
              <w:rPr>
                <w:b/>
                <w:sz w:val="24"/>
                <w:szCs w:val="24"/>
              </w:rPr>
            </w:pPr>
            <w:r w:rsidRPr="00B769A7">
              <w:rPr>
                <w:b/>
                <w:sz w:val="24"/>
                <w:szCs w:val="24"/>
              </w:rPr>
              <w:t>подавати для реєстрації дані про ідентифікованих тварин, їх породну належність, господарства їх розведення, утримання, дані щодо загибелі, падежу шляхом внесення до Єдиного державного реєстру тварин;</w:t>
            </w:r>
          </w:p>
          <w:p w:rsidR="002C356D" w:rsidRPr="00B769A7" w:rsidRDefault="002C356D" w:rsidP="002C356D">
            <w:pPr>
              <w:pStyle w:val="StyleZakonu"/>
              <w:spacing w:after="0" w:line="240" w:lineRule="auto"/>
              <w:ind w:firstLine="502"/>
              <w:rPr>
                <w:b/>
                <w:sz w:val="24"/>
                <w:szCs w:val="24"/>
              </w:rPr>
            </w:pPr>
            <w:r w:rsidRPr="00B769A7">
              <w:rPr>
                <w:b/>
                <w:sz w:val="24"/>
                <w:szCs w:val="24"/>
              </w:rPr>
              <w:t>здійснювати продаж, проводити виставки лише ідентифікованих та зареєстрованих тварин;</w:t>
            </w:r>
          </w:p>
          <w:p w:rsidR="002C356D" w:rsidRPr="00B769A7" w:rsidRDefault="002C356D" w:rsidP="002C356D">
            <w:pPr>
              <w:pStyle w:val="StyleZakonu"/>
              <w:spacing w:after="0" w:line="240" w:lineRule="auto"/>
              <w:ind w:firstLine="502"/>
              <w:rPr>
                <w:b/>
                <w:sz w:val="24"/>
                <w:szCs w:val="24"/>
              </w:rPr>
            </w:pPr>
            <w:r w:rsidRPr="00B769A7">
              <w:rPr>
                <w:b/>
                <w:sz w:val="24"/>
                <w:szCs w:val="24"/>
              </w:rPr>
              <w:t>ідентифікувати та зареєструвати усіх тварин у господарстві;</w:t>
            </w:r>
          </w:p>
          <w:p w:rsidR="002C356D" w:rsidRPr="00B769A7" w:rsidRDefault="002C356D" w:rsidP="002C356D">
            <w:pPr>
              <w:pStyle w:val="StyleZakonu"/>
              <w:spacing w:after="0" w:line="240" w:lineRule="auto"/>
              <w:ind w:firstLine="502"/>
              <w:rPr>
                <w:b/>
                <w:sz w:val="24"/>
                <w:szCs w:val="24"/>
              </w:rPr>
            </w:pPr>
            <w:r w:rsidRPr="00B769A7">
              <w:rPr>
                <w:b/>
                <w:sz w:val="24"/>
                <w:szCs w:val="24"/>
              </w:rPr>
              <w:t xml:space="preserve">здійснювати переміщення </w:t>
            </w:r>
            <w:r w:rsidR="003867C1" w:rsidRPr="00A01D02">
              <w:rPr>
                <w:b/>
                <w:sz w:val="24"/>
                <w:szCs w:val="24"/>
              </w:rPr>
              <w:t>ідентифікованих та зареєстрованих</w:t>
            </w:r>
            <w:r w:rsidR="003867C1">
              <w:rPr>
                <w:b/>
                <w:sz w:val="24"/>
                <w:szCs w:val="24"/>
              </w:rPr>
              <w:t xml:space="preserve"> </w:t>
            </w:r>
            <w:r w:rsidRPr="00B769A7">
              <w:rPr>
                <w:b/>
                <w:sz w:val="24"/>
                <w:szCs w:val="24"/>
              </w:rPr>
              <w:t>тварин з ідентифікаційними документами;</w:t>
            </w:r>
          </w:p>
          <w:p w:rsidR="002C356D" w:rsidRPr="00B769A7" w:rsidRDefault="002C356D" w:rsidP="002C356D">
            <w:pPr>
              <w:pStyle w:val="StyleZakonu"/>
              <w:spacing w:after="0" w:line="240" w:lineRule="auto"/>
              <w:ind w:firstLine="502"/>
              <w:rPr>
                <w:b/>
                <w:sz w:val="24"/>
                <w:szCs w:val="24"/>
              </w:rPr>
            </w:pPr>
            <w:r w:rsidRPr="00B769A7">
              <w:rPr>
                <w:b/>
                <w:sz w:val="24"/>
                <w:szCs w:val="24"/>
              </w:rPr>
              <w:t>подавати дані для реєстрації до центрального органу виконавчої влади, що реалізує державну політику у сфері ідентифікації та реєстрації тварин про експорт та імпорт тварини, зміну власника</w:t>
            </w:r>
            <w:r w:rsidR="00A02557">
              <w:rPr>
                <w:b/>
                <w:sz w:val="24"/>
                <w:szCs w:val="24"/>
              </w:rPr>
              <w:t>,</w:t>
            </w:r>
            <w:r w:rsidRPr="00B769A7">
              <w:rPr>
                <w:b/>
                <w:sz w:val="24"/>
                <w:szCs w:val="24"/>
              </w:rPr>
              <w:t xml:space="preserve"> </w:t>
            </w:r>
            <w:r w:rsidR="0008312A">
              <w:rPr>
                <w:b/>
                <w:sz w:val="24"/>
                <w:szCs w:val="24"/>
              </w:rPr>
              <w:t>та</w:t>
            </w:r>
            <w:r w:rsidRPr="00B769A7">
              <w:rPr>
                <w:b/>
                <w:sz w:val="24"/>
                <w:szCs w:val="24"/>
              </w:rPr>
              <w:t xml:space="preserve"> господарства утримання</w:t>
            </w:r>
            <w:r w:rsidR="0008312A" w:rsidRPr="0008312A">
              <w:rPr>
                <w:b/>
                <w:sz w:val="24"/>
                <w:szCs w:val="24"/>
              </w:rPr>
              <w:t xml:space="preserve"> </w:t>
            </w:r>
            <w:r w:rsidR="0008312A">
              <w:rPr>
                <w:b/>
                <w:sz w:val="24"/>
                <w:szCs w:val="24"/>
              </w:rPr>
              <w:t>для диких тварин які перебувають у неволі чи у напіввільних умовах</w:t>
            </w:r>
            <w:r w:rsidRPr="00B769A7">
              <w:rPr>
                <w:b/>
                <w:sz w:val="24"/>
                <w:szCs w:val="24"/>
              </w:rPr>
              <w:t xml:space="preserve">, надходження нових тварин у господарство, а також падіж тварин протягом 5 робочих </w:t>
            </w:r>
            <w:r w:rsidR="00A01D02">
              <w:rPr>
                <w:b/>
                <w:sz w:val="24"/>
                <w:szCs w:val="24"/>
              </w:rPr>
              <w:t>днів з дати таких дій або подій.</w:t>
            </w:r>
          </w:p>
          <w:p w:rsidR="002C356D" w:rsidRPr="0058402B" w:rsidRDefault="002C356D" w:rsidP="002C356D">
            <w:pPr>
              <w:pStyle w:val="StyleZakonu"/>
              <w:spacing w:after="0" w:line="240" w:lineRule="auto"/>
              <w:ind w:firstLine="502"/>
              <w:rPr>
                <w:b/>
                <w:sz w:val="24"/>
                <w:szCs w:val="24"/>
              </w:rPr>
            </w:pPr>
            <w:r w:rsidRPr="00A01D02">
              <w:rPr>
                <w:b/>
                <w:sz w:val="24"/>
                <w:szCs w:val="24"/>
              </w:rPr>
              <w:t>Переміщення</w:t>
            </w:r>
            <w:r w:rsidR="00274FED" w:rsidRPr="00A01D02">
              <w:rPr>
                <w:b/>
                <w:sz w:val="24"/>
                <w:szCs w:val="24"/>
              </w:rPr>
              <w:t>, продаж, відчуження</w:t>
            </w:r>
            <w:r w:rsidRPr="00A01D02">
              <w:rPr>
                <w:b/>
                <w:sz w:val="24"/>
                <w:szCs w:val="24"/>
              </w:rPr>
              <w:t xml:space="preserve"> юридичними та фізичними особами тварин, які не відповідають вимогам законодавства про ідентифікацію та реєстрацію тварин, забороняється, за винятком транспортування домашніх тварини до установи ветеринарної медицини з метою їх ідентифікації та реєстрації. </w:t>
            </w:r>
            <w:r w:rsidR="0058402B" w:rsidRPr="00A01D02">
              <w:rPr>
                <w:b/>
                <w:sz w:val="24"/>
                <w:szCs w:val="24"/>
              </w:rPr>
              <w:t>Ідентифікація диких тварин, які перебувають у напіввільних умовах, здійснюється перед їх переміщенням.</w:t>
            </w:r>
          </w:p>
          <w:p w:rsidR="002C356D" w:rsidRPr="00E03891" w:rsidRDefault="002C356D" w:rsidP="002C356D">
            <w:pPr>
              <w:pStyle w:val="StyleZakonu"/>
              <w:spacing w:after="0" w:line="240" w:lineRule="auto"/>
              <w:ind w:firstLine="502"/>
              <w:rPr>
                <w:sz w:val="24"/>
                <w:szCs w:val="24"/>
              </w:rPr>
            </w:pPr>
            <w:r w:rsidRPr="00E03891">
              <w:rPr>
                <w:sz w:val="24"/>
                <w:szCs w:val="24"/>
              </w:rPr>
              <w:t xml:space="preserve">Юридичні та фізичні особи мають право: </w:t>
            </w:r>
          </w:p>
          <w:p w:rsidR="002C356D" w:rsidRPr="00E03891" w:rsidRDefault="002C356D" w:rsidP="002C356D">
            <w:pPr>
              <w:pStyle w:val="StyleZakonu"/>
              <w:spacing w:after="0" w:line="240" w:lineRule="auto"/>
              <w:ind w:firstLine="502"/>
              <w:rPr>
                <w:sz w:val="24"/>
                <w:szCs w:val="24"/>
              </w:rPr>
            </w:pPr>
            <w:r w:rsidRPr="00E03891">
              <w:rPr>
                <w:sz w:val="24"/>
                <w:szCs w:val="24"/>
              </w:rPr>
              <w:t xml:space="preserve">обирати електронну або паперову форму ведення обліку тварин та подачі даних, встановлених цим Законом; </w:t>
            </w:r>
          </w:p>
          <w:p w:rsidR="002C356D" w:rsidRPr="00E03891" w:rsidRDefault="002C356D" w:rsidP="002C356D">
            <w:pPr>
              <w:pStyle w:val="StyleZakonu"/>
              <w:spacing w:after="0" w:line="240" w:lineRule="auto"/>
              <w:ind w:firstLine="502"/>
              <w:rPr>
                <w:sz w:val="24"/>
                <w:szCs w:val="24"/>
              </w:rPr>
            </w:pPr>
            <w:r w:rsidRPr="00E03891">
              <w:rPr>
                <w:sz w:val="24"/>
                <w:szCs w:val="24"/>
              </w:rPr>
              <w:t xml:space="preserve">уповноважити третіх осіб на виконання обов’язків, встановлених цією статтею. </w:t>
            </w:r>
          </w:p>
          <w:p w:rsidR="002C356D" w:rsidRPr="00CC2BBD" w:rsidRDefault="002C356D" w:rsidP="002C356D">
            <w:pPr>
              <w:pStyle w:val="StyleZakonu"/>
              <w:spacing w:after="0" w:line="240" w:lineRule="auto"/>
              <w:ind w:firstLine="502"/>
              <w:rPr>
                <w:b/>
                <w:sz w:val="24"/>
                <w:szCs w:val="24"/>
              </w:rPr>
            </w:pPr>
            <w:r w:rsidRPr="00CC2BBD">
              <w:rPr>
                <w:b/>
                <w:sz w:val="24"/>
                <w:szCs w:val="24"/>
              </w:rPr>
              <w:t>Адміністратор Єдиного державного реєстру тварин має право:</w:t>
            </w:r>
          </w:p>
          <w:p w:rsidR="002C356D" w:rsidRPr="00CC2BBD" w:rsidRDefault="002C356D" w:rsidP="002C356D">
            <w:pPr>
              <w:pStyle w:val="StyleZakonu"/>
              <w:spacing w:after="0" w:line="240" w:lineRule="auto"/>
              <w:ind w:firstLine="502"/>
              <w:rPr>
                <w:b/>
                <w:sz w:val="24"/>
                <w:szCs w:val="24"/>
              </w:rPr>
            </w:pPr>
            <w:r w:rsidRPr="00CC2BBD">
              <w:rPr>
                <w:b/>
                <w:sz w:val="24"/>
                <w:szCs w:val="24"/>
              </w:rPr>
              <w:t xml:space="preserve">надіслати запит до власника або утримувача тварини про інформацію про походження, ідентифікацію, пункт призначення тварини, власником або утримувачем якої він є, а власник або утримувач тварини зобов’язаний надати таку інформацію за запитом </w:t>
            </w:r>
            <w:r w:rsidRPr="00CC2BBD">
              <w:rPr>
                <w:b/>
                <w:sz w:val="24"/>
                <w:szCs w:val="24"/>
              </w:rPr>
              <w:lastRenderedPageBreak/>
              <w:t>Адміністратора Єдиного державного реєстру тварин  протягом 10 робочих днів з моменту отримання такого запиту;</w:t>
            </w:r>
          </w:p>
          <w:p w:rsidR="003722CE" w:rsidRPr="00750FD4" w:rsidRDefault="00FE318C" w:rsidP="00FE318C">
            <w:pPr>
              <w:ind w:firstLine="450"/>
              <w:jc w:val="both"/>
              <w:rPr>
                <w:b/>
              </w:rPr>
            </w:pPr>
            <w:r w:rsidRPr="00750FD4">
              <w:rPr>
                <w:b/>
              </w:rPr>
              <w:t xml:space="preserve">надавати або припиняти </w:t>
            </w:r>
            <w:r w:rsidR="00FC4D3C" w:rsidRPr="00750FD4">
              <w:rPr>
                <w:b/>
              </w:rPr>
              <w:t>діяльність</w:t>
            </w:r>
            <w:r w:rsidRPr="00750FD4">
              <w:rPr>
                <w:b/>
              </w:rPr>
              <w:t xml:space="preserve"> агентів з ідентифікації.</w:t>
            </w:r>
          </w:p>
          <w:p w:rsidR="00750FD4" w:rsidRPr="002C356D" w:rsidRDefault="00750FD4" w:rsidP="00750FD4">
            <w:pPr>
              <w:pStyle w:val="rvps2"/>
              <w:shd w:val="clear" w:color="auto" w:fill="FFFFFF"/>
              <w:spacing w:before="0" w:beforeAutospacing="0" w:after="0" w:afterAutospacing="0"/>
              <w:ind w:firstLine="450"/>
              <w:jc w:val="both"/>
              <w:textAlignment w:val="baseline"/>
              <w:rPr>
                <w:color w:val="000000"/>
              </w:rPr>
            </w:pPr>
            <w:r w:rsidRPr="002C356D">
              <w:rPr>
                <w:color w:val="000000"/>
              </w:rPr>
              <w:t xml:space="preserve">Адміністратор Єдиного державного реєстру тварин зобов’язаний: </w:t>
            </w:r>
          </w:p>
          <w:p w:rsidR="00750FD4" w:rsidRPr="002C356D" w:rsidRDefault="00750FD4" w:rsidP="00750FD4">
            <w:pPr>
              <w:pStyle w:val="rvps2"/>
              <w:shd w:val="clear" w:color="auto" w:fill="FFFFFF"/>
              <w:spacing w:before="0" w:beforeAutospacing="0" w:after="0" w:afterAutospacing="0"/>
              <w:ind w:firstLine="450"/>
              <w:jc w:val="both"/>
              <w:textAlignment w:val="baseline"/>
              <w:rPr>
                <w:color w:val="000000"/>
              </w:rPr>
            </w:pPr>
            <w:r w:rsidRPr="002C356D">
              <w:rPr>
                <w:color w:val="000000"/>
              </w:rPr>
              <w:t>вносити до Єдиного державного реєстру тварин  дані, встановлені цим Законом, зокрема, щодо ідентифікації, реєстрації та обліку тварин, а також  щодо  здійснених  стосовно  них ветеринарно-санітарних  заходів, протягом 10 робочих днів з дня їх отримання  від  юридичних і фізичних осіб, а щодо коней - протягом 25  робочих  днів;</w:t>
            </w:r>
          </w:p>
          <w:p w:rsidR="00750FD4" w:rsidRPr="002C356D" w:rsidRDefault="00750FD4" w:rsidP="00750FD4">
            <w:pPr>
              <w:pStyle w:val="rvps2"/>
              <w:shd w:val="clear" w:color="auto" w:fill="FFFFFF"/>
              <w:spacing w:before="0" w:beforeAutospacing="0" w:after="0" w:afterAutospacing="0"/>
              <w:ind w:firstLine="450"/>
              <w:jc w:val="both"/>
              <w:textAlignment w:val="baseline"/>
              <w:rPr>
                <w:color w:val="000000"/>
              </w:rPr>
            </w:pPr>
            <w:r w:rsidRPr="002C356D">
              <w:rPr>
                <w:color w:val="000000"/>
              </w:rPr>
              <w:t xml:space="preserve">протягом 5 робочих днів з дня отримання даних щодо реєстрації тварини оформляти ідентифікаційні документи; </w:t>
            </w:r>
          </w:p>
          <w:p w:rsidR="00750FD4" w:rsidRDefault="00750FD4" w:rsidP="00750FD4">
            <w:pPr>
              <w:pStyle w:val="rvps2"/>
              <w:shd w:val="clear" w:color="auto" w:fill="FFFFFF"/>
              <w:spacing w:before="0" w:beforeAutospacing="0" w:after="0" w:afterAutospacing="0"/>
              <w:ind w:firstLine="450"/>
              <w:jc w:val="both"/>
              <w:textAlignment w:val="baseline"/>
              <w:rPr>
                <w:color w:val="000000"/>
              </w:rPr>
            </w:pPr>
            <w:r w:rsidRPr="002C356D">
              <w:rPr>
                <w:color w:val="000000"/>
              </w:rPr>
              <w:t>видавати оформлені  ідентифікаційні документи за вимогою власника/утримувача тварини або його довіреної особи;</w:t>
            </w:r>
          </w:p>
          <w:p w:rsidR="00750FD4" w:rsidRPr="0020199E" w:rsidRDefault="00102537" w:rsidP="0020199E">
            <w:pPr>
              <w:pStyle w:val="StyleZakonu"/>
              <w:spacing w:after="0" w:line="240" w:lineRule="auto"/>
              <w:ind w:firstLine="502"/>
              <w:rPr>
                <w:b/>
                <w:sz w:val="24"/>
                <w:szCs w:val="24"/>
              </w:rPr>
            </w:pPr>
            <w:r>
              <w:rPr>
                <w:b/>
                <w:sz w:val="24"/>
                <w:szCs w:val="24"/>
              </w:rPr>
              <w:t>зберігати інформацію про сільськогосподарських тварин у Єдиному державному реєстрі тварин протягом чотирьох років від дати реєстрації останньої дії чи події з твариною;</w:t>
            </w:r>
          </w:p>
          <w:p w:rsidR="00750FD4" w:rsidRPr="002C356D" w:rsidRDefault="00750FD4" w:rsidP="00750FD4">
            <w:pPr>
              <w:pStyle w:val="rvps2"/>
              <w:shd w:val="clear" w:color="auto" w:fill="FFFFFF"/>
              <w:spacing w:before="0" w:beforeAutospacing="0" w:after="0" w:afterAutospacing="0"/>
              <w:ind w:firstLine="450"/>
              <w:jc w:val="both"/>
              <w:textAlignment w:val="baseline"/>
              <w:rPr>
                <w:color w:val="000000"/>
              </w:rPr>
            </w:pPr>
            <w:r w:rsidRPr="002C356D">
              <w:rPr>
                <w:color w:val="000000"/>
              </w:rPr>
              <w:t xml:space="preserve">забезпечити на своєму офіційному веб-сайті безкоштовний доступ до інформації з Єдиного державного реєстру тварин, крім інформації про особу (персональні  дані) та інформації, яка відповідно до законодавства України має обмежений доступ. </w:t>
            </w:r>
          </w:p>
          <w:p w:rsidR="00093A46" w:rsidRPr="00750FD4" w:rsidRDefault="00750FD4" w:rsidP="00750FD4">
            <w:pPr>
              <w:pStyle w:val="rvps2"/>
              <w:shd w:val="clear" w:color="auto" w:fill="FFFFFF"/>
              <w:spacing w:before="0" w:beforeAutospacing="0" w:after="0" w:afterAutospacing="0"/>
              <w:ind w:firstLine="450"/>
              <w:jc w:val="both"/>
              <w:textAlignment w:val="baseline"/>
              <w:rPr>
                <w:color w:val="000000"/>
              </w:rPr>
            </w:pPr>
            <w:r w:rsidRPr="002C356D">
              <w:rPr>
                <w:color w:val="000000"/>
              </w:rPr>
              <w:t xml:space="preserve">Видача витягу з Єдиного державного реєстру тварин здійснюється на безоплатній основі. </w:t>
            </w:r>
          </w:p>
        </w:tc>
      </w:tr>
      <w:tr w:rsidR="00B97610" w:rsidRPr="008060AD" w:rsidTr="0092633A">
        <w:tc>
          <w:tcPr>
            <w:tcW w:w="7470" w:type="dxa"/>
          </w:tcPr>
          <w:p w:rsidR="00B97610" w:rsidRPr="008060AD" w:rsidRDefault="00B97610" w:rsidP="00B97610">
            <w:pPr>
              <w:pStyle w:val="rvps2"/>
              <w:shd w:val="clear" w:color="auto" w:fill="FFFFFF"/>
              <w:spacing w:before="0" w:beforeAutospacing="0" w:after="0" w:afterAutospacing="0"/>
              <w:ind w:firstLine="450"/>
              <w:jc w:val="both"/>
              <w:textAlignment w:val="baseline"/>
              <w:rPr>
                <w:color w:val="000000"/>
              </w:rPr>
            </w:pPr>
            <w:r w:rsidRPr="003A7627">
              <w:rPr>
                <w:color w:val="000000"/>
              </w:rPr>
              <w:lastRenderedPageBreak/>
              <w:t>Стаття 5-1</w:t>
            </w:r>
            <w:r w:rsidRPr="008060AD">
              <w:rPr>
                <w:b/>
                <w:color w:val="000000"/>
              </w:rPr>
              <w:t>.</w:t>
            </w:r>
            <w:r w:rsidRPr="008060AD">
              <w:rPr>
                <w:color w:val="000000"/>
              </w:rPr>
              <w:t xml:space="preserve"> Оплата послуг з ідентифікації та реєстрації тварин </w:t>
            </w:r>
          </w:p>
          <w:p w:rsidR="00B97610" w:rsidRPr="008060AD" w:rsidRDefault="00B97610" w:rsidP="00B97610">
            <w:pPr>
              <w:pStyle w:val="rvps2"/>
              <w:shd w:val="clear" w:color="auto" w:fill="FFFFFF"/>
              <w:spacing w:before="0" w:beforeAutospacing="0" w:after="0" w:afterAutospacing="0"/>
              <w:ind w:firstLine="450"/>
              <w:jc w:val="both"/>
              <w:textAlignment w:val="baseline"/>
              <w:rPr>
                <w:color w:val="000000"/>
              </w:rPr>
            </w:pPr>
            <w:bookmarkStart w:id="68" w:name="o67"/>
            <w:bookmarkEnd w:id="68"/>
            <w:r w:rsidRPr="008060AD">
              <w:rPr>
                <w:color w:val="000000"/>
              </w:rPr>
              <w:t>Послуги з ідентифікації та реєстрації тварин сплачуються за рахунок юридичних і фізичних осіб - власників цих тварин.</w:t>
            </w:r>
          </w:p>
          <w:p w:rsidR="00B97610" w:rsidRPr="008060AD" w:rsidRDefault="00B97610" w:rsidP="00B97610">
            <w:pPr>
              <w:pStyle w:val="rvps2"/>
              <w:shd w:val="clear" w:color="auto" w:fill="FFFFFF"/>
              <w:spacing w:before="0" w:beforeAutospacing="0" w:after="0" w:afterAutospacing="0"/>
              <w:ind w:firstLine="450"/>
              <w:jc w:val="both"/>
              <w:textAlignment w:val="baseline"/>
              <w:rPr>
                <w:color w:val="000000"/>
              </w:rPr>
            </w:pPr>
            <w:bookmarkStart w:id="69" w:name="o68"/>
            <w:bookmarkEnd w:id="69"/>
            <w:r w:rsidRPr="008060AD">
              <w:rPr>
                <w:color w:val="000000"/>
              </w:rPr>
              <w:t>Оплата послуг з ідентифікації та реєстрації тварин, власником яких є фізична особа, може також здійснюватися третьою (будь-якою юридичною або фізичною) особою.</w:t>
            </w:r>
          </w:p>
          <w:p w:rsidR="00B97610" w:rsidRPr="008060AD" w:rsidRDefault="00B97610" w:rsidP="00B97610">
            <w:pPr>
              <w:pStyle w:val="rvps2"/>
              <w:shd w:val="clear" w:color="auto" w:fill="FFFFFF"/>
              <w:spacing w:before="0" w:beforeAutospacing="0" w:after="0" w:afterAutospacing="0"/>
              <w:ind w:firstLine="450"/>
              <w:jc w:val="both"/>
              <w:textAlignment w:val="baseline"/>
              <w:rPr>
                <w:color w:val="000000"/>
                <w:u w:val="single"/>
              </w:rPr>
            </w:pPr>
            <w:bookmarkStart w:id="70" w:name="o69"/>
            <w:bookmarkEnd w:id="70"/>
            <w:r w:rsidRPr="008060AD">
              <w:rPr>
                <w:color w:val="000000"/>
                <w:u w:val="single"/>
              </w:rPr>
              <w:t>Фізична особа - власник тварин, яка здійснила витрати на оплату  послуг з їх ідентифікації та реєстрації, має право на обов’язкове відшкодування державою таких витрат.</w:t>
            </w:r>
          </w:p>
          <w:p w:rsidR="00B97610" w:rsidRPr="008060AD" w:rsidRDefault="00B97610" w:rsidP="00B97610">
            <w:pPr>
              <w:pStyle w:val="rvps2"/>
              <w:shd w:val="clear" w:color="auto" w:fill="FFFFFF"/>
              <w:spacing w:before="0" w:beforeAutospacing="0" w:after="0" w:afterAutospacing="0"/>
              <w:ind w:firstLine="450"/>
              <w:jc w:val="both"/>
              <w:textAlignment w:val="baseline"/>
              <w:rPr>
                <w:color w:val="000000"/>
              </w:rPr>
            </w:pPr>
            <w:bookmarkStart w:id="71" w:name="o70"/>
            <w:bookmarkEnd w:id="71"/>
            <w:r w:rsidRPr="008060AD">
              <w:rPr>
                <w:color w:val="000000"/>
              </w:rPr>
              <w:t>Режим цінового регулювання вартості послуг з ідентифікації та реєстрації тварин вст</w:t>
            </w:r>
            <w:r w:rsidR="00522279">
              <w:rPr>
                <w:color w:val="000000"/>
              </w:rPr>
              <w:t>ановлюється Кабінетом Міністрів</w:t>
            </w:r>
            <w:r w:rsidRPr="008060AD">
              <w:rPr>
                <w:color w:val="000000"/>
              </w:rPr>
              <w:t xml:space="preserve"> України  </w:t>
            </w:r>
            <w:r w:rsidRPr="00522279">
              <w:rPr>
                <w:color w:val="000000"/>
                <w:u w:val="single"/>
              </w:rPr>
              <w:t>відповідно до Закону України "Про державну підтримку сільського господарства України".</w:t>
            </w:r>
          </w:p>
        </w:tc>
        <w:tc>
          <w:tcPr>
            <w:tcW w:w="7830" w:type="dxa"/>
          </w:tcPr>
          <w:p w:rsidR="00B97610" w:rsidRPr="008060AD" w:rsidRDefault="00B97610" w:rsidP="00B97610">
            <w:pPr>
              <w:pStyle w:val="rvps2"/>
              <w:shd w:val="clear" w:color="auto" w:fill="FFFFFF"/>
              <w:spacing w:before="0" w:beforeAutospacing="0" w:after="0" w:afterAutospacing="0"/>
              <w:ind w:firstLine="450"/>
              <w:jc w:val="both"/>
              <w:textAlignment w:val="baseline"/>
              <w:rPr>
                <w:color w:val="000000"/>
              </w:rPr>
            </w:pPr>
            <w:r w:rsidRPr="00B80BF2">
              <w:rPr>
                <w:color w:val="000000"/>
              </w:rPr>
              <w:t>Стаття 5-1.</w:t>
            </w:r>
            <w:r w:rsidRPr="008060AD">
              <w:rPr>
                <w:color w:val="000000"/>
              </w:rPr>
              <w:t xml:space="preserve"> Оплата послуг з ідентифікації та реєстрації тварин </w:t>
            </w:r>
          </w:p>
          <w:p w:rsidR="00B97610" w:rsidRPr="008060AD" w:rsidRDefault="00B97610" w:rsidP="00B97610">
            <w:pPr>
              <w:pStyle w:val="rvps2"/>
              <w:shd w:val="clear" w:color="auto" w:fill="FFFFFF"/>
              <w:spacing w:before="0" w:beforeAutospacing="0" w:after="0" w:afterAutospacing="0"/>
              <w:ind w:firstLine="450"/>
              <w:jc w:val="both"/>
              <w:textAlignment w:val="baseline"/>
              <w:rPr>
                <w:color w:val="000000"/>
              </w:rPr>
            </w:pPr>
            <w:r w:rsidRPr="008060AD">
              <w:rPr>
                <w:color w:val="000000"/>
              </w:rPr>
              <w:t>Послуги з ідентифікації та реєстрації тварин сплачуються за рахунок юридичних і фізичних осіб - власників цих тварин.</w:t>
            </w:r>
          </w:p>
          <w:p w:rsidR="00B97610" w:rsidRPr="008060AD" w:rsidRDefault="00B97610" w:rsidP="00B97610">
            <w:pPr>
              <w:pStyle w:val="rvps2"/>
              <w:shd w:val="clear" w:color="auto" w:fill="FFFFFF"/>
              <w:spacing w:before="0" w:beforeAutospacing="0" w:after="0" w:afterAutospacing="0"/>
              <w:ind w:firstLine="450"/>
              <w:jc w:val="both"/>
              <w:textAlignment w:val="baseline"/>
              <w:rPr>
                <w:color w:val="000000"/>
              </w:rPr>
            </w:pPr>
            <w:r w:rsidRPr="008060AD">
              <w:rPr>
                <w:color w:val="000000"/>
              </w:rPr>
              <w:t>Оплата послуг з ідентифікації та реєстрації тварин, власником яких є фізична особа, може також здійснюватися третьою (будь-якою юридичною або фізичною) особою.</w:t>
            </w:r>
          </w:p>
          <w:p w:rsidR="00522279" w:rsidRPr="00522279" w:rsidRDefault="00522279" w:rsidP="00522279">
            <w:pPr>
              <w:pStyle w:val="rvps2"/>
              <w:shd w:val="clear" w:color="auto" w:fill="FFFFFF"/>
              <w:spacing w:before="0" w:beforeAutospacing="0" w:after="0" w:afterAutospacing="0"/>
              <w:ind w:firstLine="450"/>
              <w:jc w:val="both"/>
              <w:textAlignment w:val="baseline"/>
              <w:rPr>
                <w:b/>
                <w:color w:val="000000"/>
              </w:rPr>
            </w:pPr>
            <w:r w:rsidRPr="00644F00">
              <w:rPr>
                <w:b/>
                <w:color w:val="000000"/>
              </w:rPr>
              <w:t xml:space="preserve">Видатки на оплату послуг з ідентифікації та реєстрації домашніх тварин, </w:t>
            </w:r>
            <w:r w:rsidR="0058402B" w:rsidRPr="00CE0C63">
              <w:rPr>
                <w:b/>
                <w:color w:val="000000"/>
              </w:rPr>
              <w:t>б</w:t>
            </w:r>
            <w:r w:rsidR="0005334C" w:rsidRPr="00CE0C63">
              <w:rPr>
                <w:b/>
                <w:color w:val="000000"/>
              </w:rPr>
              <w:t>езпритульних домашніх тварин, які</w:t>
            </w:r>
            <w:r w:rsidR="0058402B" w:rsidRPr="00CE0C63">
              <w:rPr>
                <w:b/>
                <w:color w:val="000000"/>
              </w:rPr>
              <w:t xml:space="preserve"> залишилися без догляду людини або утворили напіввільні угрупування та розмножуються поза контролем людини</w:t>
            </w:r>
            <w:r w:rsidRPr="00644F00">
              <w:rPr>
                <w:b/>
                <w:color w:val="000000"/>
              </w:rPr>
              <w:t xml:space="preserve"> можуть здійснюватися за рахунок коштів місцевих бюджетів у разі затвердження програми соціально економічного та культурного розвитку відповідних адміністративно-територіальних одиниць, цільових програм з інших питань місцевого </w:t>
            </w:r>
            <w:r w:rsidRPr="00644F00">
              <w:rPr>
                <w:b/>
                <w:color w:val="000000"/>
              </w:rPr>
              <w:lastRenderedPageBreak/>
              <w:t>самоврядування або за рішенням з питань боротьби зі стихійним лихом, епідеміями, епізоотіями, за порушення яких передбачена адміністративна відповідальність.</w:t>
            </w:r>
          </w:p>
          <w:p w:rsidR="00B97610" w:rsidRPr="008060AD" w:rsidRDefault="00B97610" w:rsidP="00522279">
            <w:pPr>
              <w:pStyle w:val="rvps2"/>
              <w:shd w:val="clear" w:color="auto" w:fill="FFFFFF"/>
              <w:spacing w:before="0" w:beforeAutospacing="0" w:after="0" w:afterAutospacing="0"/>
              <w:ind w:firstLine="450"/>
              <w:jc w:val="both"/>
              <w:textAlignment w:val="baseline"/>
              <w:rPr>
                <w:b/>
                <w:color w:val="000000"/>
              </w:rPr>
            </w:pPr>
            <w:r w:rsidRPr="008060AD">
              <w:rPr>
                <w:color w:val="000000"/>
              </w:rPr>
              <w:t>Режим цінового регулювання вартості послуг з ідентифікації та реєстрації тварин вст</w:t>
            </w:r>
            <w:r w:rsidR="00522279">
              <w:rPr>
                <w:color w:val="000000"/>
              </w:rPr>
              <w:t>ановлюється Кабінетом Міністрів</w:t>
            </w:r>
            <w:r w:rsidRPr="008060AD">
              <w:rPr>
                <w:color w:val="000000"/>
              </w:rPr>
              <w:t xml:space="preserve"> України</w:t>
            </w:r>
            <w:r w:rsidR="00522279">
              <w:rPr>
                <w:color w:val="000000"/>
              </w:rPr>
              <w:t>.</w:t>
            </w:r>
          </w:p>
        </w:tc>
      </w:tr>
      <w:tr w:rsidR="00B97610" w:rsidRPr="008060AD" w:rsidTr="0092633A">
        <w:tc>
          <w:tcPr>
            <w:tcW w:w="7470" w:type="dxa"/>
          </w:tcPr>
          <w:p w:rsidR="007F0EB9" w:rsidRPr="008060AD" w:rsidRDefault="007F0EB9" w:rsidP="007F0EB9">
            <w:pPr>
              <w:pStyle w:val="rvps2"/>
              <w:shd w:val="clear" w:color="auto" w:fill="FFFFFF"/>
              <w:spacing w:before="0" w:beforeAutospacing="0" w:after="0" w:afterAutospacing="0"/>
              <w:ind w:firstLine="450"/>
              <w:jc w:val="both"/>
              <w:textAlignment w:val="baseline"/>
              <w:rPr>
                <w:color w:val="000000"/>
              </w:rPr>
            </w:pPr>
            <w:r w:rsidRPr="00C04961">
              <w:rPr>
                <w:color w:val="000000"/>
              </w:rPr>
              <w:lastRenderedPageBreak/>
              <w:t>Стаття 6.</w:t>
            </w:r>
            <w:r w:rsidRPr="008060AD">
              <w:rPr>
                <w:color w:val="000000"/>
              </w:rPr>
              <w:t xml:space="preserve"> Органи, що здійснюють державне управління у сфері ідентифікації та реєстрації тварин</w:t>
            </w:r>
          </w:p>
          <w:p w:rsidR="00B97610" w:rsidRPr="008060AD" w:rsidRDefault="007F0EB9" w:rsidP="007F0EB9">
            <w:pPr>
              <w:pStyle w:val="rvps2"/>
              <w:shd w:val="clear" w:color="auto" w:fill="FFFFFF"/>
              <w:spacing w:before="0" w:beforeAutospacing="0" w:after="0" w:afterAutospacing="0"/>
              <w:ind w:firstLine="450"/>
              <w:jc w:val="both"/>
              <w:textAlignment w:val="baseline"/>
              <w:rPr>
                <w:color w:val="000000"/>
              </w:rPr>
            </w:pPr>
            <w:bookmarkStart w:id="72" w:name="o73"/>
            <w:bookmarkEnd w:id="72"/>
            <w:r w:rsidRPr="008060AD">
              <w:rPr>
                <w:color w:val="000000"/>
              </w:rPr>
              <w:t>Державне управління у сфері ідентифікації та реєстрації тварин  здійснюють Кабінет Міністрів України, центральний орган виконавчої влади, що забезпечує формування та реалізує державну аграрну політику, в межах повноважень, визначених цим Законом.</w:t>
            </w:r>
            <w:bookmarkStart w:id="73" w:name="o74"/>
            <w:bookmarkEnd w:id="73"/>
          </w:p>
        </w:tc>
        <w:tc>
          <w:tcPr>
            <w:tcW w:w="7830" w:type="dxa"/>
          </w:tcPr>
          <w:p w:rsidR="007F0EB9" w:rsidRPr="008060AD" w:rsidRDefault="007F0EB9" w:rsidP="007F0EB9">
            <w:pPr>
              <w:pStyle w:val="rvps2"/>
              <w:shd w:val="clear" w:color="auto" w:fill="FFFFFF"/>
              <w:spacing w:before="0" w:beforeAutospacing="0" w:after="0" w:afterAutospacing="0"/>
              <w:ind w:firstLine="450"/>
              <w:jc w:val="both"/>
              <w:textAlignment w:val="baseline"/>
              <w:rPr>
                <w:color w:val="000000"/>
              </w:rPr>
            </w:pPr>
            <w:r w:rsidRPr="00B80BF2">
              <w:rPr>
                <w:color w:val="000000"/>
              </w:rPr>
              <w:t>Стаття 6.</w:t>
            </w:r>
            <w:r w:rsidRPr="008060AD">
              <w:rPr>
                <w:color w:val="000000"/>
              </w:rPr>
              <w:t xml:space="preserve"> Органи, що здійснюють державне управління у сфері ідентифікації та реєстрації тварин</w:t>
            </w:r>
          </w:p>
          <w:p w:rsidR="00B97610" w:rsidRPr="008060AD" w:rsidRDefault="007F0EB9" w:rsidP="00B4690B">
            <w:pPr>
              <w:pStyle w:val="rvps2"/>
              <w:shd w:val="clear" w:color="auto" w:fill="FFFFFF"/>
              <w:spacing w:before="0" w:beforeAutospacing="0" w:after="0" w:afterAutospacing="0"/>
              <w:ind w:firstLine="450"/>
              <w:jc w:val="both"/>
              <w:textAlignment w:val="baseline"/>
              <w:rPr>
                <w:b/>
                <w:color w:val="000000"/>
              </w:rPr>
            </w:pPr>
            <w:r w:rsidRPr="008060AD">
              <w:rPr>
                <w:color w:val="000000"/>
              </w:rPr>
              <w:t>Державне управління у сфері ідентифікації та реєстрації тварин  здійснюють Кабінет Міністрів України, центральний орган виконавчої влади, що забезпечує формування та реалізує державну аграрну політику</w:t>
            </w:r>
            <w:r w:rsidR="00B607D9" w:rsidRPr="008060AD">
              <w:rPr>
                <w:color w:val="000000"/>
              </w:rPr>
              <w:t xml:space="preserve">, </w:t>
            </w:r>
            <w:r w:rsidR="00B607D9" w:rsidRPr="008060AD">
              <w:rPr>
                <w:b/>
                <w:color w:val="000000"/>
              </w:rPr>
              <w:t xml:space="preserve">центральний орган виконавчої влади, що реалізує державну політику у </w:t>
            </w:r>
            <w:r w:rsidR="00B4690B">
              <w:rPr>
                <w:b/>
              </w:rPr>
              <w:t>сфері</w:t>
            </w:r>
            <w:r w:rsidR="00B4690B" w:rsidRPr="008060AD">
              <w:rPr>
                <w:b/>
                <w:color w:val="000000"/>
              </w:rPr>
              <w:t xml:space="preserve"> </w:t>
            </w:r>
            <w:r w:rsidR="00B607D9" w:rsidRPr="008060AD">
              <w:rPr>
                <w:b/>
                <w:color w:val="000000"/>
              </w:rPr>
              <w:t>ідентифікації та реєстрації тварин</w:t>
            </w:r>
            <w:r w:rsidRPr="008060AD">
              <w:rPr>
                <w:color w:val="000000"/>
              </w:rPr>
              <w:t>, в межах повноважень, визначених цим Законом.</w:t>
            </w:r>
          </w:p>
        </w:tc>
      </w:tr>
      <w:tr w:rsidR="00EA2091" w:rsidRPr="008060AD" w:rsidTr="0092633A">
        <w:tc>
          <w:tcPr>
            <w:tcW w:w="7470" w:type="dxa"/>
          </w:tcPr>
          <w:p w:rsidR="00EA2091" w:rsidRDefault="00EA2091" w:rsidP="00EA2091">
            <w:pPr>
              <w:pStyle w:val="rvps2"/>
              <w:shd w:val="clear" w:color="auto" w:fill="FFFFFF"/>
              <w:spacing w:before="0" w:beforeAutospacing="0" w:after="0" w:afterAutospacing="0"/>
              <w:ind w:firstLine="450"/>
              <w:jc w:val="both"/>
              <w:textAlignment w:val="baseline"/>
              <w:rPr>
                <w:color w:val="000000"/>
              </w:rPr>
            </w:pPr>
            <w:r w:rsidRPr="00EA2091">
              <w:t>Стаття 7.</w:t>
            </w:r>
            <w:r>
              <w:rPr>
                <w:color w:val="000000"/>
              </w:rPr>
              <w:t> Повноваження Кабінету Міністрів України у сфері ідентифікації та реєстрації тварин</w:t>
            </w:r>
          </w:p>
          <w:p w:rsidR="00EA2091" w:rsidRDefault="00EA2091" w:rsidP="00EA2091">
            <w:pPr>
              <w:pStyle w:val="rvps2"/>
              <w:shd w:val="clear" w:color="auto" w:fill="FFFFFF"/>
              <w:spacing w:before="0" w:beforeAutospacing="0" w:after="0" w:afterAutospacing="0"/>
              <w:ind w:firstLine="450"/>
              <w:jc w:val="both"/>
              <w:textAlignment w:val="baseline"/>
              <w:rPr>
                <w:color w:val="000000"/>
              </w:rPr>
            </w:pPr>
            <w:bookmarkStart w:id="74" w:name="n77"/>
            <w:bookmarkEnd w:id="74"/>
            <w:r>
              <w:rPr>
                <w:color w:val="000000"/>
              </w:rPr>
              <w:t>До повноважень Кабінету Міністрів України у сфері ідентифікації та реєстрації тварин належать:</w:t>
            </w:r>
          </w:p>
          <w:p w:rsidR="00EA2091" w:rsidRDefault="00EA2091" w:rsidP="00EA2091">
            <w:pPr>
              <w:pStyle w:val="rvps2"/>
              <w:shd w:val="clear" w:color="auto" w:fill="FFFFFF"/>
              <w:spacing w:before="0" w:beforeAutospacing="0" w:after="0" w:afterAutospacing="0"/>
              <w:ind w:firstLine="450"/>
              <w:jc w:val="both"/>
              <w:textAlignment w:val="baseline"/>
              <w:rPr>
                <w:color w:val="000000"/>
              </w:rPr>
            </w:pPr>
            <w:bookmarkStart w:id="75" w:name="n78"/>
            <w:bookmarkEnd w:id="75"/>
            <w:r>
              <w:rPr>
                <w:color w:val="000000"/>
              </w:rPr>
              <w:t>встановлення порядку надання споживачам продуктів тваринного походження повної та достовірної інформації про походження зазначеного продукту, у тому числі про його безпеку, шляхом запровадження маркування продуктів тваринного походження;</w:t>
            </w:r>
          </w:p>
          <w:p w:rsidR="00EA2091" w:rsidRDefault="00EA2091" w:rsidP="00EA2091">
            <w:pPr>
              <w:pStyle w:val="rvps2"/>
              <w:shd w:val="clear" w:color="auto" w:fill="FFFFFF"/>
              <w:spacing w:before="0" w:beforeAutospacing="0" w:after="0" w:afterAutospacing="0"/>
              <w:ind w:firstLine="450"/>
              <w:jc w:val="both"/>
              <w:textAlignment w:val="baseline"/>
              <w:rPr>
                <w:color w:val="000000"/>
              </w:rPr>
            </w:pPr>
            <w:bookmarkStart w:id="76" w:name="n79"/>
            <w:bookmarkEnd w:id="76"/>
            <w:r>
              <w:rPr>
                <w:color w:val="000000"/>
              </w:rPr>
              <w:t>організація виконання загальнодержавних заходів щодо запровадження ідентифікації та реєстрації тварин;</w:t>
            </w:r>
          </w:p>
          <w:p w:rsidR="00EA2091" w:rsidRDefault="00EA2091" w:rsidP="00EA2091">
            <w:pPr>
              <w:pStyle w:val="rvps2"/>
              <w:shd w:val="clear" w:color="auto" w:fill="FFFFFF"/>
              <w:spacing w:before="0" w:beforeAutospacing="0" w:after="0" w:afterAutospacing="0"/>
              <w:ind w:firstLine="450"/>
              <w:jc w:val="both"/>
              <w:textAlignment w:val="baseline"/>
              <w:rPr>
                <w:color w:val="000000"/>
              </w:rPr>
            </w:pPr>
            <w:bookmarkStart w:id="77" w:name="n80"/>
            <w:bookmarkEnd w:id="77"/>
            <w:r>
              <w:rPr>
                <w:color w:val="000000"/>
              </w:rPr>
              <w:t>забезпечення фінансування системи ідентифікації та реєстрації тварин;</w:t>
            </w:r>
          </w:p>
          <w:p w:rsidR="00EA2091" w:rsidRPr="00C04961" w:rsidRDefault="00EA2091" w:rsidP="00EA2091">
            <w:pPr>
              <w:pStyle w:val="rvps2"/>
              <w:shd w:val="clear" w:color="auto" w:fill="FFFFFF"/>
              <w:spacing w:before="0" w:beforeAutospacing="0" w:after="0" w:afterAutospacing="0"/>
              <w:ind w:firstLine="450"/>
              <w:jc w:val="both"/>
              <w:textAlignment w:val="baseline"/>
              <w:rPr>
                <w:color w:val="000000"/>
              </w:rPr>
            </w:pPr>
            <w:bookmarkStart w:id="78" w:name="n81"/>
            <w:bookmarkEnd w:id="78"/>
            <w:r>
              <w:rPr>
                <w:color w:val="000000"/>
              </w:rPr>
              <w:t>вирішення інших питань у сфері ідентифікації та реєстрації тварин відповідно до закону.</w:t>
            </w:r>
          </w:p>
        </w:tc>
        <w:tc>
          <w:tcPr>
            <w:tcW w:w="7830" w:type="dxa"/>
          </w:tcPr>
          <w:p w:rsidR="00EA2091" w:rsidRDefault="00EA2091" w:rsidP="00EA2091">
            <w:pPr>
              <w:pStyle w:val="rvps2"/>
              <w:shd w:val="clear" w:color="auto" w:fill="FFFFFF"/>
              <w:spacing w:before="0" w:beforeAutospacing="0" w:after="0" w:afterAutospacing="0"/>
              <w:ind w:firstLine="450"/>
              <w:jc w:val="both"/>
              <w:textAlignment w:val="baseline"/>
              <w:rPr>
                <w:color w:val="000000"/>
              </w:rPr>
            </w:pPr>
            <w:r w:rsidRPr="00EA2091">
              <w:t>Стаття 7.</w:t>
            </w:r>
            <w:r>
              <w:rPr>
                <w:color w:val="000000"/>
              </w:rPr>
              <w:t> Повноваження Кабінету Міністрів України у сфері ідентифікації та реєстрації тварин</w:t>
            </w:r>
          </w:p>
          <w:p w:rsidR="00EA2091" w:rsidRDefault="00EA2091" w:rsidP="00EA2091">
            <w:pPr>
              <w:pStyle w:val="rvps2"/>
              <w:shd w:val="clear" w:color="auto" w:fill="FFFFFF"/>
              <w:spacing w:before="0" w:beforeAutospacing="0" w:after="0" w:afterAutospacing="0"/>
              <w:ind w:firstLine="450"/>
              <w:jc w:val="both"/>
              <w:textAlignment w:val="baseline"/>
              <w:rPr>
                <w:color w:val="000000"/>
              </w:rPr>
            </w:pPr>
            <w:r>
              <w:rPr>
                <w:color w:val="000000"/>
              </w:rPr>
              <w:t>До повноважень Кабінету Міністрів України у сфері ідентифікації та реєстрації тварин належать:</w:t>
            </w:r>
          </w:p>
          <w:p w:rsidR="00EA2091" w:rsidRDefault="00EA2091" w:rsidP="00EA2091">
            <w:pPr>
              <w:pStyle w:val="rvps2"/>
              <w:shd w:val="clear" w:color="auto" w:fill="FFFFFF"/>
              <w:spacing w:before="0" w:beforeAutospacing="0" w:after="0" w:afterAutospacing="0"/>
              <w:ind w:firstLine="450"/>
              <w:jc w:val="both"/>
              <w:textAlignment w:val="baseline"/>
              <w:rPr>
                <w:color w:val="000000"/>
              </w:rPr>
            </w:pPr>
            <w:r>
              <w:rPr>
                <w:color w:val="000000"/>
              </w:rPr>
              <w:t>встановлення порядку надання споживачам продуктів тваринного походження повної та достовірної інформації про походження зазначеного продукту, у тому числі про його безпеку, шляхом запровадження маркування продуктів тваринного походження;</w:t>
            </w:r>
          </w:p>
          <w:p w:rsidR="00847949" w:rsidRPr="00BD3383" w:rsidRDefault="006B5874" w:rsidP="00A108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b/>
              </w:rPr>
            </w:pPr>
            <w:bookmarkStart w:id="79" w:name="_Hlk40181408"/>
            <w:r w:rsidRPr="00BD3383">
              <w:rPr>
                <w:b/>
              </w:rPr>
              <w:t>встановлення переліку диких тварин, що перебувають у неволі та напіввільних умовах, які підлягають обов’язковій ідентифікації та реєстрації</w:t>
            </w:r>
            <w:r w:rsidR="00847949" w:rsidRPr="00BD3383">
              <w:rPr>
                <w:b/>
              </w:rPr>
              <w:t>;</w:t>
            </w:r>
          </w:p>
          <w:p w:rsidR="00A108B4" w:rsidRPr="00BD3383" w:rsidRDefault="00847949" w:rsidP="00A108B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b/>
                <w:color w:val="000000"/>
              </w:rPr>
            </w:pPr>
            <w:r w:rsidRPr="00BD3383">
              <w:rPr>
                <w:b/>
              </w:rPr>
              <w:t xml:space="preserve">встановлення </w:t>
            </w:r>
            <w:r w:rsidR="006B5874" w:rsidRPr="00BD3383">
              <w:rPr>
                <w:b/>
              </w:rPr>
              <w:t xml:space="preserve">порядку ідентифікації, реєстрації та переміщення </w:t>
            </w:r>
            <w:r w:rsidR="00C47F75" w:rsidRPr="00BD3383">
              <w:rPr>
                <w:b/>
              </w:rPr>
              <w:t>до</w:t>
            </w:r>
            <w:r w:rsidR="00A108B4" w:rsidRPr="00BD3383">
              <w:rPr>
                <w:b/>
              </w:rPr>
              <w:t xml:space="preserve">машніх та </w:t>
            </w:r>
            <w:r w:rsidR="006B5874" w:rsidRPr="00BD3383">
              <w:rPr>
                <w:b/>
              </w:rPr>
              <w:t>диких тварин, що перебувають у неволі та напіввільних умовах</w:t>
            </w:r>
            <w:r w:rsidR="00A108B4" w:rsidRPr="00BD3383">
              <w:rPr>
                <w:b/>
              </w:rPr>
              <w:t xml:space="preserve">, </w:t>
            </w:r>
            <w:r w:rsidR="00A108B4" w:rsidRPr="00BD3383">
              <w:rPr>
                <w:b/>
                <w:color w:val="000000"/>
              </w:rPr>
              <w:t>порядку оформлення і видачі ідентифікаційних документів</w:t>
            </w:r>
            <w:r w:rsidR="00D2791C" w:rsidRPr="00BD3383">
              <w:rPr>
                <w:b/>
              </w:rPr>
              <w:t xml:space="preserve"> </w:t>
            </w:r>
            <w:r w:rsidR="00D2791C">
              <w:rPr>
                <w:b/>
              </w:rPr>
              <w:t xml:space="preserve">для </w:t>
            </w:r>
            <w:r w:rsidR="00D2791C" w:rsidRPr="00BD3383">
              <w:rPr>
                <w:b/>
              </w:rPr>
              <w:t>диких тварин, що перебувають у неволі та напіввільних умовах</w:t>
            </w:r>
            <w:r w:rsidR="00A108B4" w:rsidRPr="00BD3383">
              <w:rPr>
                <w:b/>
                <w:color w:val="000000"/>
              </w:rPr>
              <w:t>;</w:t>
            </w:r>
          </w:p>
          <w:bookmarkEnd w:id="79"/>
          <w:p w:rsidR="00EA2091" w:rsidRPr="004116A4" w:rsidRDefault="00EA2091" w:rsidP="00EA2091">
            <w:pPr>
              <w:pStyle w:val="rvps2"/>
              <w:shd w:val="clear" w:color="auto" w:fill="FFFFFF"/>
              <w:spacing w:before="0" w:beforeAutospacing="0" w:after="0" w:afterAutospacing="0"/>
              <w:ind w:firstLine="450"/>
              <w:jc w:val="both"/>
              <w:textAlignment w:val="baseline"/>
              <w:rPr>
                <w:color w:val="000000"/>
              </w:rPr>
            </w:pPr>
            <w:r w:rsidRPr="004116A4">
              <w:rPr>
                <w:color w:val="000000"/>
              </w:rPr>
              <w:t>організація виконання загальнодержавних заходів щодо запровадження ідентифікації та реєстрації тварин;</w:t>
            </w:r>
          </w:p>
          <w:p w:rsidR="00EA2091" w:rsidRDefault="00EA2091" w:rsidP="00EA2091">
            <w:pPr>
              <w:pStyle w:val="rvps2"/>
              <w:shd w:val="clear" w:color="auto" w:fill="FFFFFF"/>
              <w:spacing w:before="0" w:beforeAutospacing="0" w:after="0" w:afterAutospacing="0"/>
              <w:ind w:firstLine="450"/>
              <w:jc w:val="both"/>
              <w:textAlignment w:val="baseline"/>
              <w:rPr>
                <w:color w:val="000000"/>
              </w:rPr>
            </w:pPr>
            <w:r w:rsidRPr="004116A4">
              <w:rPr>
                <w:color w:val="000000"/>
              </w:rPr>
              <w:t>забезпечення фінансування системи ідентифікації</w:t>
            </w:r>
            <w:r>
              <w:rPr>
                <w:color w:val="000000"/>
              </w:rPr>
              <w:t xml:space="preserve"> та реєстрації тварин;</w:t>
            </w:r>
          </w:p>
          <w:p w:rsidR="00EA2091" w:rsidRPr="00B80BF2" w:rsidRDefault="00EA2091" w:rsidP="00EA2091">
            <w:pPr>
              <w:pStyle w:val="rvps2"/>
              <w:shd w:val="clear" w:color="auto" w:fill="FFFFFF"/>
              <w:spacing w:before="0" w:beforeAutospacing="0" w:after="0" w:afterAutospacing="0"/>
              <w:ind w:firstLine="450"/>
              <w:jc w:val="both"/>
              <w:textAlignment w:val="baseline"/>
              <w:rPr>
                <w:color w:val="000000"/>
              </w:rPr>
            </w:pPr>
            <w:r>
              <w:rPr>
                <w:color w:val="000000"/>
              </w:rPr>
              <w:t>вирішення інших питань у сфері ідентифікації та реєстрації тварин відповідно до закону.</w:t>
            </w:r>
          </w:p>
        </w:tc>
      </w:tr>
      <w:tr w:rsidR="001C1141" w:rsidRPr="008060AD" w:rsidTr="0092633A">
        <w:tc>
          <w:tcPr>
            <w:tcW w:w="7470" w:type="dxa"/>
          </w:tcPr>
          <w:p w:rsidR="008626CB" w:rsidRPr="008060AD" w:rsidRDefault="008626CB" w:rsidP="00021BCC">
            <w:pPr>
              <w:pStyle w:val="rvps2"/>
              <w:shd w:val="clear" w:color="auto" w:fill="FFFFFF"/>
              <w:spacing w:before="0" w:beforeAutospacing="0" w:after="0" w:afterAutospacing="0"/>
              <w:ind w:firstLine="450"/>
              <w:jc w:val="both"/>
              <w:textAlignment w:val="baseline"/>
              <w:rPr>
                <w:color w:val="000000"/>
              </w:rPr>
            </w:pPr>
            <w:r w:rsidRPr="00C04961">
              <w:rPr>
                <w:color w:val="000000"/>
              </w:rPr>
              <w:lastRenderedPageBreak/>
              <w:t>Стаття 8.</w:t>
            </w:r>
            <w:r w:rsidRPr="008060AD">
              <w:rPr>
                <w:color w:val="000000"/>
              </w:rPr>
              <w:t xml:space="preserve"> Повноваження центрального органу виконавчої влади, що забезпечує формування та реалізує державну аграрну політику </w:t>
            </w:r>
          </w:p>
          <w:p w:rsidR="008626CB" w:rsidRPr="008060AD" w:rsidRDefault="008626CB" w:rsidP="00021BCC">
            <w:pPr>
              <w:pStyle w:val="rvps2"/>
              <w:shd w:val="clear" w:color="auto" w:fill="FFFFFF"/>
              <w:spacing w:before="0" w:beforeAutospacing="0" w:after="0" w:afterAutospacing="0"/>
              <w:ind w:firstLine="450"/>
              <w:jc w:val="both"/>
              <w:textAlignment w:val="baseline"/>
              <w:rPr>
                <w:color w:val="000000"/>
              </w:rPr>
            </w:pPr>
            <w:r w:rsidRPr="008060AD">
              <w:rPr>
                <w:color w:val="000000"/>
              </w:rPr>
              <w:t>До повноважень центрального орга</w:t>
            </w:r>
            <w:r w:rsidR="00665609">
              <w:rPr>
                <w:color w:val="000000"/>
              </w:rPr>
              <w:t>ну</w:t>
            </w:r>
            <w:r w:rsidRPr="008060AD">
              <w:rPr>
                <w:color w:val="000000"/>
              </w:rPr>
              <w:t xml:space="preserve"> виконавчої влади, що забезпечує формування та реалізує державну аграрну політику, належать:</w:t>
            </w:r>
          </w:p>
          <w:p w:rsidR="002774D9" w:rsidRPr="008060AD"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bookmarkStart w:id="80" w:name="o84"/>
            <w:bookmarkEnd w:id="80"/>
            <w:r w:rsidRPr="008060AD">
              <w:rPr>
                <w:color w:val="000000"/>
              </w:rPr>
              <w:t xml:space="preserve">встановлення порядку ідентифікації та реєстрації тварин, порядку оформлення і видачі ідентифікаційних документів; </w:t>
            </w:r>
          </w:p>
          <w:p w:rsidR="002774D9" w:rsidRPr="008060AD"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bookmarkStart w:id="81" w:name="o85"/>
            <w:bookmarkEnd w:id="81"/>
            <w:r w:rsidRPr="008060AD">
              <w:rPr>
                <w:color w:val="000000"/>
              </w:rPr>
              <w:t xml:space="preserve">визначення складу інформації, що подається для внесення до Єдиного державного реєстру тварин; </w:t>
            </w:r>
          </w:p>
          <w:p w:rsidR="002774D9" w:rsidRPr="008060AD"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bookmarkStart w:id="82" w:name="o86"/>
            <w:bookmarkEnd w:id="82"/>
            <w:r w:rsidRPr="008060AD">
              <w:rPr>
                <w:color w:val="000000"/>
              </w:rPr>
              <w:t xml:space="preserve">встановлення порядку ведення Єдиного державного реєстру тварин та користування його даними; </w:t>
            </w:r>
          </w:p>
          <w:p w:rsidR="002774D9" w:rsidRPr="008060AD"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bookmarkStart w:id="83" w:name="o87"/>
            <w:bookmarkEnd w:id="83"/>
            <w:r w:rsidRPr="008060AD">
              <w:rPr>
                <w:color w:val="000000"/>
              </w:rPr>
              <w:t xml:space="preserve">встановлення порядку реєстрації господарств; </w:t>
            </w:r>
          </w:p>
          <w:p w:rsidR="002774D9" w:rsidRPr="008060AD"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bookmarkStart w:id="84" w:name="o88"/>
            <w:bookmarkEnd w:id="84"/>
            <w:r w:rsidRPr="008060AD">
              <w:rPr>
                <w:color w:val="000000"/>
              </w:rPr>
              <w:t xml:space="preserve">встановлення порядку переміщення тварин; </w:t>
            </w:r>
            <w:bookmarkStart w:id="85" w:name="o89"/>
            <w:bookmarkEnd w:id="85"/>
          </w:p>
          <w:p w:rsidR="002774D9" w:rsidRPr="008060AD"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r w:rsidRPr="008060AD">
              <w:rPr>
                <w:color w:val="000000"/>
              </w:rPr>
              <w:t xml:space="preserve">встановлення порядку подачі даних для внесення до Єдиного державного реєстру тварин; </w:t>
            </w:r>
          </w:p>
          <w:p w:rsidR="001C1141" w:rsidRPr="00021BCC"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pPr>
            <w:r w:rsidRPr="008060AD">
              <w:t>вирішення інших питань у сфері ідентифікації та реєстрац</w:t>
            </w:r>
            <w:r w:rsidR="007659C1" w:rsidRPr="008060AD">
              <w:t>ії тварин відповідно до закону.</w:t>
            </w:r>
          </w:p>
        </w:tc>
        <w:tc>
          <w:tcPr>
            <w:tcW w:w="7830" w:type="dxa"/>
          </w:tcPr>
          <w:p w:rsidR="00B438C3" w:rsidRPr="008060AD" w:rsidRDefault="00B438C3" w:rsidP="00021BCC">
            <w:pPr>
              <w:pStyle w:val="rvps2"/>
              <w:shd w:val="clear" w:color="auto" w:fill="FFFFFF"/>
              <w:spacing w:before="0" w:beforeAutospacing="0" w:after="0" w:afterAutospacing="0"/>
              <w:ind w:firstLine="450"/>
              <w:jc w:val="both"/>
              <w:textAlignment w:val="baseline"/>
              <w:rPr>
                <w:color w:val="000000"/>
              </w:rPr>
            </w:pPr>
            <w:r w:rsidRPr="008060AD">
              <w:rPr>
                <w:color w:val="000000"/>
              </w:rPr>
              <w:t xml:space="preserve">Стаття 8. Повноваження центрального органу виконавчої влади, що забезпечує формування та реалізує державну аграрну політику </w:t>
            </w:r>
          </w:p>
          <w:p w:rsidR="00B438C3" w:rsidRPr="008060AD" w:rsidRDefault="00B438C3" w:rsidP="00021BCC">
            <w:pPr>
              <w:pStyle w:val="rvps2"/>
              <w:shd w:val="clear" w:color="auto" w:fill="FFFFFF"/>
              <w:spacing w:before="0" w:beforeAutospacing="0" w:after="0" w:afterAutospacing="0"/>
              <w:ind w:firstLine="450"/>
              <w:jc w:val="both"/>
              <w:textAlignment w:val="baseline"/>
              <w:rPr>
                <w:color w:val="000000"/>
              </w:rPr>
            </w:pPr>
            <w:r w:rsidRPr="008060AD">
              <w:rPr>
                <w:color w:val="000000"/>
              </w:rPr>
              <w:t>До п</w:t>
            </w:r>
            <w:r w:rsidR="00665609">
              <w:rPr>
                <w:color w:val="000000"/>
              </w:rPr>
              <w:t xml:space="preserve">овноважень центрального органу </w:t>
            </w:r>
            <w:r w:rsidRPr="008060AD">
              <w:rPr>
                <w:color w:val="000000"/>
              </w:rPr>
              <w:t>виконавчої влади, що забезпечує формування та реалізує державну аграрну політику, належать:</w:t>
            </w:r>
          </w:p>
          <w:p w:rsidR="002774D9" w:rsidRPr="00BD3383"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r w:rsidRPr="00BD3383">
              <w:rPr>
                <w:color w:val="000000"/>
              </w:rPr>
              <w:t xml:space="preserve">встановлення порядку ідентифікації та реєстрації </w:t>
            </w:r>
            <w:r w:rsidR="009F067C" w:rsidRPr="00BD3383">
              <w:rPr>
                <w:b/>
                <w:color w:val="000000"/>
              </w:rPr>
              <w:t>сільськогосподарських</w:t>
            </w:r>
            <w:r w:rsidR="009F067C" w:rsidRPr="00BD3383">
              <w:rPr>
                <w:color w:val="000000"/>
              </w:rPr>
              <w:t xml:space="preserve"> </w:t>
            </w:r>
            <w:r w:rsidRPr="00BD3383">
              <w:rPr>
                <w:color w:val="000000"/>
              </w:rPr>
              <w:t>тварин, порядку оформлення і видачі ідентифікаційних документів;</w:t>
            </w:r>
          </w:p>
          <w:p w:rsidR="002774D9" w:rsidRPr="00BD3383"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r w:rsidRPr="00BD3383">
              <w:rPr>
                <w:color w:val="000000"/>
              </w:rPr>
              <w:t xml:space="preserve">визначення складу інформації, що подається для внесення до Єдиного державного реєстру тварин; </w:t>
            </w:r>
          </w:p>
          <w:p w:rsidR="002774D9" w:rsidRPr="00BD3383"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r w:rsidRPr="00BD3383">
              <w:rPr>
                <w:color w:val="000000"/>
              </w:rPr>
              <w:t xml:space="preserve">встановлення порядку ведення Єдиного державного реєстру тварин та користування його даними; </w:t>
            </w:r>
          </w:p>
          <w:p w:rsidR="002774D9" w:rsidRPr="00BD3383"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r w:rsidRPr="00BD3383">
              <w:rPr>
                <w:color w:val="000000"/>
              </w:rPr>
              <w:t xml:space="preserve">встановлення порядку реєстрації господарств; </w:t>
            </w:r>
          </w:p>
          <w:p w:rsidR="002774D9" w:rsidRPr="00BD3383"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r w:rsidRPr="00BD3383">
              <w:rPr>
                <w:color w:val="000000"/>
              </w:rPr>
              <w:t>встановлення порядку переміщення</w:t>
            </w:r>
            <w:r w:rsidR="0055770B" w:rsidRPr="00BD3383">
              <w:rPr>
                <w:color w:val="000000"/>
              </w:rPr>
              <w:t xml:space="preserve"> </w:t>
            </w:r>
            <w:r w:rsidR="0055770B" w:rsidRPr="00BD3383">
              <w:rPr>
                <w:b/>
                <w:color w:val="000000"/>
              </w:rPr>
              <w:t>сільськогосподарських</w:t>
            </w:r>
            <w:r w:rsidRPr="00BD3383">
              <w:rPr>
                <w:color w:val="000000"/>
              </w:rPr>
              <w:t xml:space="preserve"> тварин; </w:t>
            </w:r>
          </w:p>
          <w:p w:rsidR="002774D9" w:rsidRPr="008060AD" w:rsidRDefault="002774D9"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50"/>
              <w:jc w:val="both"/>
              <w:textAlignment w:val="baseline"/>
              <w:rPr>
                <w:color w:val="000000"/>
              </w:rPr>
            </w:pPr>
            <w:r w:rsidRPr="00BD3383">
              <w:rPr>
                <w:color w:val="000000"/>
              </w:rPr>
              <w:t>встановлення порядку подачі даних для внесення до Єдиного державного реєстру тварин;</w:t>
            </w:r>
            <w:r w:rsidRPr="008060AD">
              <w:rPr>
                <w:color w:val="000000"/>
              </w:rPr>
              <w:t xml:space="preserve"> </w:t>
            </w:r>
          </w:p>
          <w:p w:rsidR="00021BCC" w:rsidRPr="00021BCC" w:rsidRDefault="00021BCC"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встановлення форм ідентифікаційних документів;</w:t>
            </w:r>
          </w:p>
          <w:p w:rsidR="00021BCC" w:rsidRPr="00021BCC" w:rsidRDefault="00021BCC"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встановлення періодичності здійснення державного контролю ідентифікації та реєстрації тварин;</w:t>
            </w:r>
          </w:p>
          <w:p w:rsidR="00021BCC" w:rsidRDefault="00021BCC"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затвердження форм актів державного контролю;</w:t>
            </w:r>
          </w:p>
          <w:p w:rsidR="001C1141" w:rsidRPr="00021BCC" w:rsidRDefault="007659C1" w:rsidP="00021B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pPr>
            <w:r w:rsidRPr="008060AD">
              <w:t>вирішення інших питань у сфері ідентифікації та реєстрації тварин відповідно до закону.</w:t>
            </w:r>
          </w:p>
        </w:tc>
      </w:tr>
      <w:tr w:rsidR="001C1141" w:rsidRPr="008060AD" w:rsidTr="0092633A">
        <w:tc>
          <w:tcPr>
            <w:tcW w:w="7470" w:type="dxa"/>
          </w:tcPr>
          <w:p w:rsidR="001C1141" w:rsidRPr="008060AD" w:rsidRDefault="001C1141" w:rsidP="00ED1075">
            <w:pPr>
              <w:pStyle w:val="rvps2"/>
              <w:shd w:val="clear" w:color="auto" w:fill="FFFFFF"/>
              <w:spacing w:before="0" w:beforeAutospacing="0" w:after="0" w:afterAutospacing="0"/>
              <w:ind w:firstLine="450"/>
              <w:jc w:val="both"/>
              <w:textAlignment w:val="baseline"/>
              <w:rPr>
                <w:color w:val="000000"/>
              </w:rPr>
            </w:pPr>
            <w:bookmarkStart w:id="86" w:name="o97"/>
            <w:bookmarkEnd w:id="86"/>
          </w:p>
        </w:tc>
        <w:tc>
          <w:tcPr>
            <w:tcW w:w="7830" w:type="dxa"/>
          </w:tcPr>
          <w:p w:rsidR="00F10476" w:rsidRPr="004C3744" w:rsidRDefault="00F10476" w:rsidP="00F104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4C3744">
              <w:rPr>
                <w:b/>
              </w:rPr>
              <w:t xml:space="preserve">Стаття </w:t>
            </w:r>
            <w:r w:rsidRPr="00574AE6">
              <w:rPr>
                <w:b/>
              </w:rPr>
              <w:t>8-1</w:t>
            </w:r>
            <w:r w:rsidRPr="004C3744">
              <w:rPr>
                <w:b/>
              </w:rPr>
              <w:t>. Повноваження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захисту тварин від жорстокого поводження у сфері ідентифікації та реєстрації тварин</w:t>
            </w:r>
          </w:p>
          <w:p w:rsidR="00F10476" w:rsidRPr="004C3744" w:rsidRDefault="00F10476" w:rsidP="00F104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bookmarkStart w:id="87" w:name="o285"/>
            <w:bookmarkEnd w:id="87"/>
            <w:r w:rsidRPr="004C3744">
              <w:rPr>
                <w:b/>
              </w:rPr>
              <w:t>До повноважень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захисту тварин від жорстокого поводження належать:</w:t>
            </w:r>
          </w:p>
          <w:p w:rsidR="00F10476" w:rsidRPr="004C3744" w:rsidRDefault="00F10476" w:rsidP="00F104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bookmarkStart w:id="88" w:name="o286"/>
            <w:bookmarkEnd w:id="88"/>
            <w:r w:rsidRPr="004C3744">
              <w:rPr>
                <w:b/>
              </w:rPr>
              <w:lastRenderedPageBreak/>
              <w:t>контроль за дотриманням вимог системи ідентифікації та реєстрації диких тварин, які перебувають у неволі або в напіввільних умовах;</w:t>
            </w:r>
          </w:p>
          <w:p w:rsidR="00574AE6" w:rsidRPr="00574AE6" w:rsidRDefault="00574AE6" w:rsidP="00574A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bookmarkStart w:id="89" w:name="o287"/>
            <w:bookmarkStart w:id="90" w:name="o288"/>
            <w:bookmarkEnd w:id="89"/>
            <w:bookmarkEnd w:id="90"/>
            <w:r w:rsidRPr="00574AE6">
              <w:rPr>
                <w:b/>
              </w:rPr>
              <w:t>контроль за достовірністю даних та належним чином оформленим ідентифікаційним документом виданим на дику тварину, яка перебуває у неволі або в напіввільних умовах</w:t>
            </w:r>
            <w:bookmarkStart w:id="91" w:name="o289"/>
            <w:bookmarkEnd w:id="91"/>
            <w:r w:rsidRPr="00574AE6">
              <w:rPr>
                <w:b/>
              </w:rPr>
              <w:t>.".</w:t>
            </w:r>
          </w:p>
          <w:p w:rsidR="001C1141" w:rsidRPr="00F10476" w:rsidRDefault="001C1141" w:rsidP="00F474C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textAlignment w:val="baseline"/>
              <w:rPr>
                <w:b/>
              </w:rPr>
            </w:pPr>
          </w:p>
        </w:tc>
      </w:tr>
      <w:tr w:rsidR="00ED1075" w:rsidRPr="008060AD" w:rsidTr="0092633A">
        <w:tc>
          <w:tcPr>
            <w:tcW w:w="7470" w:type="dxa"/>
          </w:tcPr>
          <w:p w:rsidR="00F10476" w:rsidRPr="00021BCC" w:rsidRDefault="00F10476" w:rsidP="00F10476">
            <w:pPr>
              <w:pStyle w:val="rvps2"/>
              <w:shd w:val="clear" w:color="auto" w:fill="FFFFFF"/>
              <w:spacing w:before="0" w:beforeAutospacing="0" w:after="0" w:afterAutospacing="0"/>
              <w:ind w:firstLine="450"/>
              <w:jc w:val="both"/>
              <w:textAlignment w:val="baseline"/>
              <w:rPr>
                <w:color w:val="000000"/>
                <w:u w:val="single"/>
              </w:rPr>
            </w:pPr>
            <w:r w:rsidRPr="00021BCC">
              <w:rPr>
                <w:color w:val="000000"/>
                <w:u w:val="single"/>
              </w:rPr>
              <w:lastRenderedPageBreak/>
              <w:t xml:space="preserve">Стаття 9. Органи нагляду і контролю за діяльністю у сфері </w:t>
            </w:r>
            <w:r w:rsidRPr="00021BCC">
              <w:rPr>
                <w:color w:val="000000"/>
                <w:u w:val="single"/>
              </w:rPr>
              <w:br/>
              <w:t xml:space="preserve">ідентифікації та реєстрації тварин </w:t>
            </w:r>
          </w:p>
          <w:p w:rsidR="00F10476" w:rsidRPr="00021BCC" w:rsidRDefault="00F10476" w:rsidP="00F10476">
            <w:pPr>
              <w:pStyle w:val="rvps2"/>
              <w:shd w:val="clear" w:color="auto" w:fill="FFFFFF"/>
              <w:spacing w:before="0" w:beforeAutospacing="0" w:after="0" w:afterAutospacing="0"/>
              <w:ind w:firstLine="450"/>
              <w:jc w:val="both"/>
              <w:textAlignment w:val="baseline"/>
              <w:rPr>
                <w:color w:val="000000"/>
                <w:u w:val="single"/>
              </w:rPr>
            </w:pPr>
            <w:bookmarkStart w:id="92" w:name="o94"/>
            <w:bookmarkEnd w:id="92"/>
            <w:r w:rsidRPr="00021BCC">
              <w:rPr>
                <w:color w:val="000000"/>
                <w:u w:val="single"/>
              </w:rPr>
              <w:t>Державний нагляд і контроль за дотриманням вимог щодо ідентифікації тварин здійснюються у межах повноважень центральним органом виконавчої влади, що реалізує державну політику у сфері ветеринарної медицини, центральним  органом виконавчої влади, що реалізує державну політику у сфері санітарного та епідемічного благополуччя населення.</w:t>
            </w:r>
          </w:p>
          <w:p w:rsidR="00ED1075" w:rsidRPr="008060AD" w:rsidRDefault="00F10476" w:rsidP="00F10476">
            <w:pPr>
              <w:pStyle w:val="rvps2"/>
              <w:shd w:val="clear" w:color="auto" w:fill="FFFFFF"/>
              <w:spacing w:before="0" w:beforeAutospacing="0" w:after="0" w:afterAutospacing="0"/>
              <w:ind w:firstLine="450"/>
              <w:jc w:val="both"/>
              <w:textAlignment w:val="baseline"/>
              <w:rPr>
                <w:b/>
                <w:color w:val="000000"/>
              </w:rPr>
            </w:pPr>
            <w:bookmarkStart w:id="93" w:name="o95"/>
            <w:bookmarkStart w:id="94" w:name="o96"/>
            <w:bookmarkEnd w:id="93"/>
            <w:bookmarkEnd w:id="94"/>
            <w:r w:rsidRPr="00021BCC">
              <w:rPr>
                <w:u w:val="single"/>
              </w:rPr>
              <w:t>Державний нагляд і контроль за дотриманням вимог щодо ідентифікації та реєстрації тварин здійснюються центральним органом виконавчої влади, що реалізує державну політику у сфері ветеринарної медицини.</w:t>
            </w:r>
          </w:p>
        </w:tc>
        <w:tc>
          <w:tcPr>
            <w:tcW w:w="7830" w:type="dxa"/>
          </w:tcPr>
          <w:p w:rsidR="00F10476" w:rsidRPr="008060AD" w:rsidRDefault="00F10476" w:rsidP="00F104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textAlignment w:val="baseline"/>
              <w:rPr>
                <w:b/>
              </w:rPr>
            </w:pPr>
            <w:r w:rsidRPr="008060AD">
              <w:rPr>
                <w:b/>
              </w:rPr>
              <w:t xml:space="preserve">Стаття 9. Повноваження центрального органу виконавчої влади, що реалізує державну політику у </w:t>
            </w:r>
            <w:r>
              <w:rPr>
                <w:b/>
              </w:rPr>
              <w:t>сфері</w:t>
            </w:r>
            <w:r w:rsidRPr="008060AD">
              <w:rPr>
                <w:b/>
              </w:rPr>
              <w:t xml:space="preserve"> ідентифікації та реєстрації тварин</w:t>
            </w:r>
          </w:p>
          <w:p w:rsidR="00F10476" w:rsidRPr="008060AD" w:rsidRDefault="00F10476" w:rsidP="00F104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textAlignment w:val="baseline"/>
              <w:rPr>
                <w:b/>
              </w:rPr>
            </w:pPr>
            <w:r w:rsidRPr="008060AD">
              <w:rPr>
                <w:b/>
              </w:rPr>
              <w:t xml:space="preserve">До повноважень центрального органу виконавчої влади, що реалізує державну політику у </w:t>
            </w:r>
            <w:r>
              <w:rPr>
                <w:b/>
              </w:rPr>
              <w:t>сфері</w:t>
            </w:r>
            <w:r w:rsidRPr="008060AD">
              <w:rPr>
                <w:b/>
              </w:rPr>
              <w:t xml:space="preserve"> ідентифікації та реєстрації тварин, належать:</w:t>
            </w:r>
          </w:p>
          <w:p w:rsidR="00F10476" w:rsidRPr="008060AD" w:rsidRDefault="00F10476" w:rsidP="006C106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textAlignment w:val="baseline"/>
              <w:rPr>
                <w:b/>
              </w:rPr>
            </w:pPr>
            <w:r w:rsidRPr="008060AD">
              <w:rPr>
                <w:b/>
              </w:rPr>
              <w:t>організація проведення в установленому порядку ідентифікації та реєстрації тварин</w:t>
            </w:r>
            <w:r w:rsidR="006C1065">
              <w:rPr>
                <w:b/>
              </w:rPr>
              <w:t>,</w:t>
            </w:r>
            <w:r w:rsidRPr="008060AD">
              <w:rPr>
                <w:b/>
              </w:rPr>
              <w:t xml:space="preserve"> видачі ідентифікаційних документів;</w:t>
            </w:r>
          </w:p>
          <w:p w:rsidR="00F10476" w:rsidRPr="008060AD" w:rsidRDefault="00F10476" w:rsidP="00F104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textAlignment w:val="baseline"/>
              <w:rPr>
                <w:b/>
              </w:rPr>
            </w:pPr>
            <w:r w:rsidRPr="008060AD">
              <w:rPr>
                <w:b/>
              </w:rPr>
              <w:t>здійснення державного нагляду і контролю за дотриманням вимог щодо іде</w:t>
            </w:r>
            <w:r>
              <w:rPr>
                <w:b/>
              </w:rPr>
              <w:t>нтифікації та реєстрації тварин;</w:t>
            </w:r>
          </w:p>
          <w:p w:rsidR="00ED1075" w:rsidRPr="00C17B4C" w:rsidRDefault="00F10476" w:rsidP="00F1047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8060AD">
              <w:rPr>
                <w:b/>
              </w:rPr>
              <w:t>надання органам державної влади доступу до перегляду інформації щодо тварин у Єдиному державному реєстрі тварин для справляння ними функцій контролю та нагляду за дотриманням вимог системи ідентифікації та реєстрації тварин.</w:t>
            </w:r>
          </w:p>
        </w:tc>
      </w:tr>
      <w:tr w:rsidR="004112E2" w:rsidRPr="008060AD" w:rsidTr="0092633A">
        <w:tc>
          <w:tcPr>
            <w:tcW w:w="7470" w:type="dxa"/>
          </w:tcPr>
          <w:p w:rsidR="004112E2" w:rsidRPr="008060AD" w:rsidRDefault="004112E2" w:rsidP="004112E2">
            <w:pPr>
              <w:pStyle w:val="rvps2"/>
              <w:shd w:val="clear" w:color="auto" w:fill="FFFFFF"/>
              <w:spacing w:before="0" w:beforeAutospacing="0" w:after="0" w:afterAutospacing="0"/>
              <w:ind w:firstLine="450"/>
              <w:jc w:val="both"/>
              <w:textAlignment w:val="baseline"/>
              <w:rPr>
                <w:b/>
                <w:color w:val="000000"/>
              </w:rPr>
            </w:pPr>
          </w:p>
        </w:tc>
        <w:tc>
          <w:tcPr>
            <w:tcW w:w="7830" w:type="dxa"/>
          </w:tcPr>
          <w:p w:rsidR="00C17B4C" w:rsidRPr="00021BCC" w:rsidRDefault="00ED2A6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Pr>
                <w:b/>
              </w:rPr>
              <w:t>Стаття 9-1</w:t>
            </w:r>
            <w:r w:rsidR="00C17B4C" w:rsidRPr="00021BCC">
              <w:rPr>
                <w:b/>
              </w:rPr>
              <w:t>. Державний нагляд і контроль ідентифікації та реєстрації сільськогосподарських тварин</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 xml:space="preserve">Державний </w:t>
            </w:r>
            <w:r>
              <w:rPr>
                <w:b/>
              </w:rPr>
              <w:t xml:space="preserve">нагляд і </w:t>
            </w:r>
            <w:r w:rsidRPr="00021BCC">
              <w:rPr>
                <w:b/>
              </w:rPr>
              <w:t xml:space="preserve">контроль здійснюється </w:t>
            </w:r>
            <w:r w:rsidRPr="009354FD">
              <w:rPr>
                <w:b/>
              </w:rPr>
              <w:t>центральн</w:t>
            </w:r>
            <w:r>
              <w:rPr>
                <w:b/>
              </w:rPr>
              <w:t>им</w:t>
            </w:r>
            <w:r w:rsidRPr="009354FD">
              <w:rPr>
                <w:b/>
              </w:rPr>
              <w:t xml:space="preserve"> орган</w:t>
            </w:r>
            <w:r>
              <w:rPr>
                <w:b/>
              </w:rPr>
              <w:t>ом</w:t>
            </w:r>
            <w:r w:rsidRPr="009354FD">
              <w:rPr>
                <w:b/>
              </w:rPr>
              <w:t xml:space="preserve"> виконавчої влади, що реалізує державну політику у </w:t>
            </w:r>
            <w:r>
              <w:rPr>
                <w:b/>
              </w:rPr>
              <w:t>сфері</w:t>
            </w:r>
            <w:r w:rsidRPr="009354FD">
              <w:rPr>
                <w:b/>
              </w:rPr>
              <w:t xml:space="preserve"> ідентифікації та реєстрації тварин</w:t>
            </w:r>
            <w:r w:rsidRPr="00021BCC">
              <w:rPr>
                <w:b/>
              </w:rPr>
              <w:t>, крім випадків, встановлених цим Законом.</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Державний контроль має бути ризик-орієнтованим та здійснюватися із належною періодичністю, що встановлюється центральним органом виконавчої влади, що забезпечує формування та реалізує державну аграрну політику.</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 xml:space="preserve">Якщо під час здійснення державного контролю, зазначеного у частині першій цієї статті виявлено невідповідність вимогам законодавства про ідентифікацію та реєстрацію тварин, </w:t>
            </w:r>
            <w:r>
              <w:rPr>
                <w:b/>
              </w:rPr>
              <w:t xml:space="preserve">що реалізує </w:t>
            </w:r>
            <w:r>
              <w:rPr>
                <w:b/>
              </w:rPr>
              <w:lastRenderedPageBreak/>
              <w:t>державну політику у сфері ідентифікації та реєстрації тварин</w:t>
            </w:r>
            <w:r w:rsidRPr="00021BCC">
              <w:rPr>
                <w:b/>
              </w:rPr>
              <w:t xml:space="preserve"> збільшує частоту державного контролю на наступний рік.</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Заходи державного контролю здійснюються без попередження оператора ринку тварин, крім випадків, коли таке попередження є необхідною умовою забезпечення ефективності державного контролю. Таке попередження надається щонайбільше за 48 годин до початку здійснення контролю.</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Заходи державного контролю можуть здійснюватися позапланово у випадку виявлення невідповідності або появи обґрунтованої підозри щодо невідповідності, а також в інших встановлених законом випадках.</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Періодичність проведення державного контролю господарств визначається із врахуванням:</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а) кількості тварин у господарстві, включно із інформацією щодо усіх тварин, які є у господарстві, а також тварин, які є ідентифікованими у господарстві;</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 xml:space="preserve">б) ризиків щодо громадського здоров’я та здоров’я тварини, а також наявність попередніх спалахів </w:t>
            </w:r>
            <w:proofErr w:type="spellStart"/>
            <w:r w:rsidRPr="00021BCC">
              <w:rPr>
                <w:b/>
              </w:rPr>
              <w:t>хвороб</w:t>
            </w:r>
            <w:proofErr w:type="spellEnd"/>
            <w:r w:rsidRPr="00021BCC">
              <w:rPr>
                <w:b/>
              </w:rPr>
              <w:t xml:space="preserve"> тварин;</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в) змін у господарстві у порівнянні із попередніми роками;</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г) інформації про результати здійснення попередніх заходів державного контролю, зокрема:</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належного ведення обліку тварин у господарстві відповідно до вимог законодавства з ідентифікації та реєстрації тварин;</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належного зберігання ідентифікаційних документів тварин;</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 xml:space="preserve">д) належного надання інформації </w:t>
            </w:r>
            <w:r w:rsidRPr="009354FD">
              <w:rPr>
                <w:b/>
              </w:rPr>
              <w:t>центральн</w:t>
            </w:r>
            <w:r>
              <w:rPr>
                <w:b/>
              </w:rPr>
              <w:t>ому</w:t>
            </w:r>
            <w:r w:rsidRPr="009354FD">
              <w:rPr>
                <w:b/>
              </w:rPr>
              <w:t xml:space="preserve"> орган</w:t>
            </w:r>
            <w:r>
              <w:rPr>
                <w:b/>
              </w:rPr>
              <w:t>у</w:t>
            </w:r>
            <w:r w:rsidRPr="009354FD">
              <w:rPr>
                <w:b/>
              </w:rPr>
              <w:t xml:space="preserve"> виконавчої влади, що реалізує державну політику у </w:t>
            </w:r>
            <w:r>
              <w:rPr>
                <w:b/>
              </w:rPr>
              <w:t>сфері</w:t>
            </w:r>
            <w:r w:rsidRPr="009354FD">
              <w:rPr>
                <w:b/>
              </w:rPr>
              <w:t xml:space="preserve">  ідентифікації та реєстрації тварин</w:t>
            </w:r>
            <w:r w:rsidRPr="00021BCC">
              <w:rPr>
                <w:b/>
              </w:rPr>
              <w:t>.</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При цьому періодичність проведення щорічного державного контролю господарств із великою рогатою худобою має становити щонайменше 3% від усієї кількості господарств в країні.</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t>Періодичність проведення щорічного державного контролю господарств із вівцями та козами має становити щонайменше 3% від усієї кількості господарств в країні та охоплювати щонайменше 5% усіх тварин в країні.</w:t>
            </w:r>
          </w:p>
          <w:p w:rsidR="00C17B4C" w:rsidRPr="00021BCC"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021BCC">
              <w:rPr>
                <w:b/>
              </w:rPr>
              <w:lastRenderedPageBreak/>
              <w:t>Періодичність проведення щорічного державного контролю господарств із свинями має становити щонайменше 3% від усієї кількості господарств в країні та охоплювати щонайменше 5% усіх тварин в країні.</w:t>
            </w:r>
          </w:p>
          <w:p w:rsidR="000C4520" w:rsidRPr="008060AD" w:rsidRDefault="00C17B4C" w:rsidP="00C17B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color w:val="000000"/>
              </w:rPr>
            </w:pPr>
            <w:r w:rsidRPr="00021BCC">
              <w:rPr>
                <w:b/>
              </w:rPr>
              <w:t>Державний контроль здійснюється у формі інспектування із застосуванням актів, складених за результатами проведення планового (позапланового) заходу державного нагляду (контролю) щодо додержання суб’єктом господарювання вимог законодавства у сфері ідентифікації і реєстрації тварин</w:t>
            </w:r>
            <w:r>
              <w:rPr>
                <w:sz w:val="28"/>
                <w:szCs w:val="28"/>
              </w:rPr>
              <w:t>.</w:t>
            </w:r>
          </w:p>
        </w:tc>
      </w:tr>
      <w:tr w:rsidR="0075706C" w:rsidRPr="008060AD" w:rsidTr="0092633A">
        <w:tc>
          <w:tcPr>
            <w:tcW w:w="7470" w:type="dxa"/>
          </w:tcPr>
          <w:p w:rsidR="0075706C" w:rsidRPr="00021BCC" w:rsidRDefault="0075706C" w:rsidP="0075706C">
            <w:pPr>
              <w:pStyle w:val="rvps2"/>
              <w:shd w:val="clear" w:color="auto" w:fill="FFFFFF"/>
              <w:spacing w:before="0" w:beforeAutospacing="0" w:after="0" w:afterAutospacing="0"/>
              <w:ind w:firstLine="450"/>
              <w:jc w:val="both"/>
              <w:textAlignment w:val="baseline"/>
              <w:rPr>
                <w:color w:val="000000"/>
                <w:u w:val="single"/>
              </w:rPr>
            </w:pPr>
            <w:r w:rsidRPr="00021BCC">
              <w:rPr>
                <w:color w:val="000000"/>
                <w:u w:val="single"/>
              </w:rPr>
              <w:lastRenderedPageBreak/>
              <w:t>Стаття 10. Державна підтримка у сфері ідентифікації та реєстрації тварин</w:t>
            </w:r>
          </w:p>
          <w:p w:rsidR="0075706C" w:rsidRPr="00021BCC" w:rsidRDefault="0075706C" w:rsidP="0075706C">
            <w:pPr>
              <w:pStyle w:val="rvps2"/>
              <w:shd w:val="clear" w:color="auto" w:fill="FFFFFF"/>
              <w:spacing w:before="0" w:beforeAutospacing="0" w:after="0" w:afterAutospacing="0"/>
              <w:ind w:firstLine="450"/>
              <w:jc w:val="both"/>
              <w:textAlignment w:val="baseline"/>
              <w:rPr>
                <w:color w:val="000000"/>
                <w:u w:val="single"/>
              </w:rPr>
            </w:pPr>
            <w:bookmarkStart w:id="95" w:name="o99"/>
            <w:bookmarkEnd w:id="95"/>
            <w:r w:rsidRPr="00021BCC">
              <w:rPr>
                <w:color w:val="000000"/>
                <w:u w:val="single"/>
              </w:rPr>
              <w:t>Державна підтримка у сфері ідентифікації та реєстрації тварин здійснюється за рахунок коштів Державного бюджету України шляхом обов’язкового відшкодування державою витрат на оплату послуг з ідентифікації та реєстрації тварин фізичним особам - власникам цих тварин.</w:t>
            </w:r>
          </w:p>
          <w:p w:rsidR="0075706C" w:rsidRPr="00021BCC" w:rsidRDefault="0075706C" w:rsidP="0075706C">
            <w:pPr>
              <w:pStyle w:val="rvps2"/>
              <w:shd w:val="clear" w:color="auto" w:fill="FFFFFF"/>
              <w:spacing w:before="0" w:beforeAutospacing="0" w:after="0" w:afterAutospacing="0"/>
              <w:ind w:firstLine="450"/>
              <w:jc w:val="both"/>
              <w:textAlignment w:val="baseline"/>
              <w:rPr>
                <w:color w:val="000000"/>
                <w:u w:val="single"/>
              </w:rPr>
            </w:pPr>
            <w:bookmarkStart w:id="96" w:name="o100"/>
            <w:bookmarkEnd w:id="96"/>
            <w:r w:rsidRPr="00021BCC">
              <w:rPr>
                <w:color w:val="000000"/>
                <w:u w:val="single"/>
              </w:rPr>
              <w:t>Видатки на фінансування системи ідентифікації та реєстрації тварин і на відшкодування витрат на оплату послуг з ідентифікації та реєстрації тварин фізичним особам - власникам цих тварин, передбачаються у Державному бюджеті України окремим рядком.</w:t>
            </w:r>
          </w:p>
          <w:p w:rsidR="0075706C" w:rsidRPr="00021BCC" w:rsidRDefault="0075706C" w:rsidP="0075706C">
            <w:pPr>
              <w:pStyle w:val="rvps2"/>
              <w:shd w:val="clear" w:color="auto" w:fill="FFFFFF"/>
              <w:spacing w:before="0" w:beforeAutospacing="0" w:after="0" w:afterAutospacing="0"/>
              <w:ind w:firstLine="450"/>
              <w:jc w:val="both"/>
              <w:textAlignment w:val="baseline"/>
              <w:rPr>
                <w:color w:val="000000"/>
                <w:u w:val="single"/>
              </w:rPr>
            </w:pPr>
            <w:bookmarkStart w:id="97" w:name="o101"/>
            <w:bookmarkEnd w:id="97"/>
            <w:r w:rsidRPr="00021BCC">
              <w:rPr>
                <w:color w:val="000000"/>
                <w:u w:val="single"/>
              </w:rPr>
              <w:t>Порядок використання коштів, передбачених у Державному бюджеті України на фінансування системи ідентифікації та  реєстрації тварин і на відшкодування витрат на оплату послуг з ідентифікації та реєстрації тварин фізичним особам - власникам цих тварин, встановлюється Кабінетом Міністрів України.</w:t>
            </w:r>
          </w:p>
          <w:p w:rsidR="0075706C" w:rsidRPr="008060AD" w:rsidRDefault="0075706C" w:rsidP="0075706C">
            <w:pPr>
              <w:pStyle w:val="rvps2"/>
              <w:shd w:val="clear" w:color="auto" w:fill="FFFFFF"/>
              <w:spacing w:before="0" w:beforeAutospacing="0" w:after="0" w:afterAutospacing="0"/>
              <w:ind w:firstLine="450"/>
              <w:jc w:val="both"/>
              <w:textAlignment w:val="baseline"/>
              <w:rPr>
                <w:color w:val="000000"/>
                <w:u w:val="single"/>
              </w:rPr>
            </w:pPr>
            <w:bookmarkStart w:id="98" w:name="o102"/>
            <w:bookmarkEnd w:id="98"/>
            <w:r w:rsidRPr="00021BCC">
              <w:rPr>
                <w:color w:val="000000"/>
                <w:u w:val="single"/>
              </w:rPr>
              <w:t>Законами можуть бути передбачені інші види державної підтримки у сфері ідентифікації та реєстрації тварин.</w:t>
            </w:r>
          </w:p>
        </w:tc>
        <w:tc>
          <w:tcPr>
            <w:tcW w:w="7830" w:type="dxa"/>
          </w:tcPr>
          <w:p w:rsidR="005D38A0" w:rsidRPr="00021BCC" w:rsidRDefault="005D38A0" w:rsidP="005D38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Pr>
                <w:b/>
              </w:rPr>
              <w:t>Стаття 1</w:t>
            </w:r>
            <w:r w:rsidRPr="006E52DC">
              <w:rPr>
                <w:b/>
                <w:lang w:val="ru-RU"/>
              </w:rPr>
              <w:t>0</w:t>
            </w:r>
            <w:r w:rsidRPr="00021BCC">
              <w:rPr>
                <w:b/>
              </w:rPr>
              <w:t>. Державна підтримка у сфері ідентифікації та реєстрації тварин</w:t>
            </w:r>
          </w:p>
          <w:p w:rsidR="007738B3" w:rsidRPr="007738B3" w:rsidRDefault="007738B3" w:rsidP="007738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7738B3">
              <w:rPr>
                <w:b/>
              </w:rPr>
              <w:t>Державна підтримка у сфері ідентифікації та реєстрації тварин, що утримуються та розводяться фізичними</w:t>
            </w:r>
            <w:r w:rsidR="00B80BF2">
              <w:rPr>
                <w:b/>
              </w:rPr>
              <w:t xml:space="preserve"> та юридичними</w:t>
            </w:r>
            <w:r w:rsidRPr="007738B3">
              <w:rPr>
                <w:b/>
              </w:rPr>
              <w:t xml:space="preserve"> особами (велика рогата худоба, коні, свині, вівці та кози</w:t>
            </w:r>
            <w:r w:rsidRPr="002D52FB">
              <w:rPr>
                <w:b/>
              </w:rPr>
              <w:t xml:space="preserve">) </w:t>
            </w:r>
            <w:r w:rsidR="004C4913" w:rsidRPr="002D52FB">
              <w:rPr>
                <w:b/>
              </w:rPr>
              <w:t xml:space="preserve">може </w:t>
            </w:r>
            <w:r w:rsidRPr="002D52FB">
              <w:rPr>
                <w:b/>
              </w:rPr>
              <w:t>здійсн</w:t>
            </w:r>
            <w:r w:rsidR="004C4913" w:rsidRPr="002D52FB">
              <w:rPr>
                <w:b/>
              </w:rPr>
              <w:t>юватися</w:t>
            </w:r>
            <w:r w:rsidRPr="007738B3">
              <w:rPr>
                <w:b/>
              </w:rPr>
              <w:t xml:space="preserve"> центральним органом виконавчої влади, що забезпечує формування та реалізує державну аграрну політику за рахунок коштів Державного бюджету України</w:t>
            </w:r>
            <w:r w:rsidR="00682AD7">
              <w:rPr>
                <w:b/>
              </w:rPr>
              <w:t>.</w:t>
            </w:r>
          </w:p>
          <w:p w:rsidR="007738B3" w:rsidRPr="007738B3" w:rsidRDefault="007738B3" w:rsidP="007738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7738B3">
              <w:rPr>
                <w:b/>
              </w:rPr>
              <w:t>Бюджетні кошти спрямовуються на придбання</w:t>
            </w:r>
            <w:r w:rsidR="00682AD7">
              <w:rPr>
                <w:b/>
              </w:rPr>
              <w:t xml:space="preserve">, </w:t>
            </w:r>
            <w:r w:rsidR="00682AD7" w:rsidRPr="00F474C7">
              <w:rPr>
                <w:b/>
              </w:rPr>
              <w:t>виготовлення</w:t>
            </w:r>
            <w:r w:rsidRPr="007738B3">
              <w:rPr>
                <w:b/>
              </w:rPr>
              <w:t xml:space="preserve"> засобів ідентифікації тварин та засобів для їх кріплення, бланків ідентифікаційних та реєстраційних документів.</w:t>
            </w:r>
          </w:p>
          <w:p w:rsidR="007738B3" w:rsidRPr="007738B3" w:rsidRDefault="007738B3" w:rsidP="007738B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p>
          <w:p w:rsidR="0075706C" w:rsidRPr="008060AD" w:rsidRDefault="0075706C" w:rsidP="005D38A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color w:val="000000"/>
              </w:rPr>
            </w:pPr>
          </w:p>
        </w:tc>
      </w:tr>
      <w:tr w:rsidR="001C1141" w:rsidRPr="008060AD" w:rsidTr="0092633A">
        <w:tc>
          <w:tcPr>
            <w:tcW w:w="7470" w:type="dxa"/>
          </w:tcPr>
          <w:p w:rsidR="00B438C3" w:rsidRPr="00DB7F45" w:rsidRDefault="00B438C3" w:rsidP="00764080">
            <w:pPr>
              <w:pStyle w:val="rvps2"/>
              <w:shd w:val="clear" w:color="auto" w:fill="FFFFFF"/>
              <w:spacing w:before="0" w:beforeAutospacing="0" w:after="0" w:afterAutospacing="0"/>
              <w:ind w:firstLine="450"/>
              <w:jc w:val="both"/>
              <w:textAlignment w:val="baseline"/>
              <w:rPr>
                <w:color w:val="000000"/>
                <w:u w:val="single"/>
              </w:rPr>
            </w:pPr>
            <w:r w:rsidRPr="00DB7F45">
              <w:rPr>
                <w:color w:val="000000"/>
                <w:u w:val="single"/>
              </w:rPr>
              <w:t xml:space="preserve">Стаття 11. Відповідальність за порушення законодавства у сфері ідентифікації та реєстрації тварин </w:t>
            </w:r>
          </w:p>
          <w:p w:rsidR="00B438C3" w:rsidRPr="00DB7F45" w:rsidRDefault="00B438C3" w:rsidP="00764080">
            <w:pPr>
              <w:pStyle w:val="rvps2"/>
              <w:shd w:val="clear" w:color="auto" w:fill="FFFFFF"/>
              <w:spacing w:before="0" w:beforeAutospacing="0" w:after="0" w:afterAutospacing="0"/>
              <w:ind w:firstLine="450"/>
              <w:jc w:val="both"/>
              <w:textAlignment w:val="baseline"/>
              <w:rPr>
                <w:color w:val="000000"/>
                <w:u w:val="single"/>
              </w:rPr>
            </w:pPr>
            <w:bookmarkStart w:id="99" w:name="o105"/>
            <w:bookmarkEnd w:id="99"/>
            <w:r w:rsidRPr="00DB7F45">
              <w:rPr>
                <w:color w:val="000000"/>
                <w:u w:val="single"/>
              </w:rPr>
              <w:t xml:space="preserve">Порушення законодавства у сфері ідентифікації та реєстрації тварин тягне за собою цивільну, адміністративну, дисциплінарну або кримінальну відповідальність згідно із законом. </w:t>
            </w:r>
          </w:p>
          <w:p w:rsidR="00B438C3" w:rsidRPr="00DB7F45" w:rsidRDefault="00B438C3" w:rsidP="00764080">
            <w:pPr>
              <w:pStyle w:val="rvps2"/>
              <w:shd w:val="clear" w:color="auto" w:fill="FFFFFF"/>
              <w:spacing w:before="0" w:beforeAutospacing="0" w:after="0" w:afterAutospacing="0"/>
              <w:ind w:firstLine="450"/>
              <w:jc w:val="both"/>
              <w:textAlignment w:val="baseline"/>
              <w:rPr>
                <w:color w:val="000000"/>
                <w:u w:val="single"/>
              </w:rPr>
            </w:pPr>
            <w:bookmarkStart w:id="100" w:name="o106"/>
            <w:bookmarkEnd w:id="100"/>
            <w:r w:rsidRPr="00DB7F45">
              <w:rPr>
                <w:color w:val="000000"/>
                <w:u w:val="single"/>
              </w:rPr>
              <w:t xml:space="preserve">Відповідальність несуть особи, винні у: </w:t>
            </w:r>
          </w:p>
          <w:p w:rsidR="00B438C3" w:rsidRPr="00DB7F45" w:rsidRDefault="00B438C3" w:rsidP="00764080">
            <w:pPr>
              <w:pStyle w:val="rvps2"/>
              <w:shd w:val="clear" w:color="auto" w:fill="FFFFFF"/>
              <w:spacing w:before="0" w:beforeAutospacing="0" w:after="0" w:afterAutospacing="0"/>
              <w:ind w:firstLine="450"/>
              <w:jc w:val="both"/>
              <w:textAlignment w:val="baseline"/>
              <w:rPr>
                <w:color w:val="000000"/>
                <w:u w:val="single"/>
              </w:rPr>
            </w:pPr>
            <w:bookmarkStart w:id="101" w:name="o107"/>
            <w:bookmarkEnd w:id="101"/>
            <w:r w:rsidRPr="00DB7F45">
              <w:rPr>
                <w:color w:val="000000"/>
                <w:u w:val="single"/>
              </w:rPr>
              <w:t xml:space="preserve">невиконанні розпоряджень уповноважених органів та осіб про усунення фактів порушень у сфері ідентифікації та реєстрації тварин; </w:t>
            </w:r>
          </w:p>
          <w:p w:rsidR="001C1141" w:rsidRPr="008060AD" w:rsidRDefault="00B438C3" w:rsidP="006042BC">
            <w:pPr>
              <w:pStyle w:val="rvps2"/>
              <w:shd w:val="clear" w:color="auto" w:fill="FFFFFF"/>
              <w:spacing w:before="0" w:beforeAutospacing="0" w:after="0" w:afterAutospacing="0"/>
              <w:ind w:firstLine="450"/>
              <w:jc w:val="both"/>
              <w:textAlignment w:val="baseline"/>
              <w:rPr>
                <w:color w:val="000000"/>
              </w:rPr>
            </w:pPr>
            <w:bookmarkStart w:id="102" w:name="o108"/>
            <w:bookmarkEnd w:id="102"/>
            <w:r w:rsidRPr="00DB7F45">
              <w:rPr>
                <w:u w:val="single"/>
              </w:rPr>
              <w:lastRenderedPageBreak/>
              <w:t>створенні перешкод уповноваженій особі у здійсненні контролю і нагляду за дотриманням вимог цього Закону щодо ідентифікації та реєстрації тварин.</w:t>
            </w:r>
            <w:r w:rsidRPr="008060AD">
              <w:t xml:space="preserve"> </w:t>
            </w:r>
          </w:p>
        </w:tc>
        <w:tc>
          <w:tcPr>
            <w:tcW w:w="7830" w:type="dxa"/>
          </w:tcPr>
          <w:p w:rsidR="00DB7F45" w:rsidRPr="00DB7F45" w:rsidRDefault="00BA292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Pr>
                <w:b/>
              </w:rPr>
              <w:lastRenderedPageBreak/>
              <w:t>Стаття 1</w:t>
            </w:r>
            <w:r w:rsidRPr="00452956">
              <w:rPr>
                <w:b/>
                <w:lang w:val="ru-RU"/>
              </w:rPr>
              <w:t>1</w:t>
            </w:r>
            <w:r w:rsidR="00DB7F45" w:rsidRPr="00DB7F45">
              <w:rPr>
                <w:b/>
              </w:rPr>
              <w:t>. Відповідальність за порушення вимог цього Закону, та законодавства про ідентифікацію та реєстрацію тварин</w:t>
            </w:r>
          </w:p>
          <w:p w:rsidR="00DB7F45" w:rsidRPr="00CC2BBD"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CC2BBD">
              <w:rPr>
                <w:b/>
              </w:rPr>
              <w:t>1. Оператори ринку тварин несуть відповідальність за такі правопорушення:</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CC2BBD">
              <w:rPr>
                <w:b/>
              </w:rPr>
              <w:t>1) порушення</w:t>
            </w:r>
            <w:r w:rsidRPr="00DB7F45">
              <w:rPr>
                <w:b/>
              </w:rPr>
              <w:t xml:space="preserve"> встановлених законодавством вимог до ідентифікації тварин -</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 xml:space="preserve">тягне за собою накладення штрафу на юридичних осіб – у розмірі від шести до восьми мінімальних заробітних плат, а на фізичних осіб </w:t>
            </w:r>
            <w:r w:rsidRPr="00DB7F45">
              <w:rPr>
                <w:b/>
              </w:rPr>
              <w:lastRenderedPageBreak/>
              <w:t>- підприємців – у розмірі від двох до чотирьох мінімальних заробітних плат, а також обмеження на переміщення усіх тварин з/в господарства до моменту усунення зазначеної невідповідності;</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2) порушення встановлених законодавством вимог до реєстрації тварин, -</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тягне за собою накладення штрафу на юридичних осіб – у розмірі від шести до восьми мінімальних заробітних плат, а на фізичних осіб - підприємців – у розмірі від двох до чотирьох мінімальних заробітних плат, а також обмеження на переміщення усіх тварин з/в господарства до моменту усунення зазначеної невідповідності;</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3) порушення встановлених законодавством вимог до переміщення тварин -</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тягне за собою накладення штрафу на юридичних осіб – у розмірі від трьох до шести мінімальних заробітних плат, а на фізичних осіб - підприємців – у розмірі від двох до шести мінімальних заробітних плат;</w:t>
            </w:r>
          </w:p>
          <w:p w:rsidR="00DB7F45" w:rsidRPr="008F49E3" w:rsidRDefault="00100F00" w:rsidP="008F49E3">
            <w:pPr>
              <w:pStyle w:val="rvps2"/>
              <w:shd w:val="clear" w:color="auto" w:fill="FFFFFF"/>
              <w:spacing w:before="0" w:beforeAutospacing="0" w:after="0" w:afterAutospacing="0"/>
              <w:ind w:firstLine="448"/>
              <w:jc w:val="both"/>
              <w:textAlignment w:val="baseline"/>
              <w:rPr>
                <w:b/>
                <w:color w:val="000000"/>
              </w:rPr>
            </w:pPr>
            <w:bookmarkStart w:id="103" w:name="_Hlk41477299"/>
            <w:r w:rsidRPr="002E7BAB">
              <w:rPr>
                <w:b/>
              </w:rPr>
              <w:t>4) невиконання обов’язку щодо надання для реєстрації даних про господарства розведення та утримання тварин, господарства, що</w:t>
            </w:r>
            <w:r w:rsidRPr="002E7BAB">
              <w:rPr>
                <w:color w:val="000000"/>
              </w:rPr>
              <w:t xml:space="preserve"> </w:t>
            </w:r>
            <w:r w:rsidRPr="002E7BAB">
              <w:rPr>
                <w:b/>
                <w:color w:val="000000"/>
              </w:rPr>
              <w:t xml:space="preserve">займаються </w:t>
            </w:r>
            <w:proofErr w:type="spellStart"/>
            <w:r w:rsidRPr="002E7BAB">
              <w:rPr>
                <w:b/>
                <w:color w:val="000000"/>
              </w:rPr>
              <w:t>продажем</w:t>
            </w:r>
            <w:proofErr w:type="spellEnd"/>
            <w:r w:rsidRPr="002E7BAB">
              <w:rPr>
                <w:b/>
                <w:color w:val="000000"/>
              </w:rPr>
              <w:t xml:space="preserve"> тварин, наданням послуг зі штучного осіменіння або парування та організацією виставок тварин</w:t>
            </w:r>
            <w:r w:rsidR="008F49E3" w:rsidRPr="002E7BAB">
              <w:rPr>
                <w:b/>
                <w:color w:val="000000"/>
              </w:rPr>
              <w:t xml:space="preserve">, </w:t>
            </w:r>
            <w:r w:rsidR="00DB7F45" w:rsidRPr="002E7BAB">
              <w:rPr>
                <w:b/>
              </w:rPr>
              <w:t>переміщення, забій, утилізацію, загибель, падіж тварин -</w:t>
            </w:r>
          </w:p>
          <w:bookmarkEnd w:id="103"/>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тягне за собою накладення штрафу на юридичних осіб – у розмірі від п’яти до восьми мінімальних заробітних плат, а на фізичних осіб - підприємців – у розмірі від трьох до п’яти мінімальних заробітних плат;</w:t>
            </w:r>
          </w:p>
          <w:p w:rsidR="00DB7F45" w:rsidRPr="00CC2BBD"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 xml:space="preserve">5) невиконання обов’язку щодо ведення обліку усіх тварин у господарстві, в тому числі </w:t>
            </w:r>
            <w:r w:rsidRPr="00CC2BBD">
              <w:rPr>
                <w:b/>
              </w:rPr>
              <w:t>щодо їх</w:t>
            </w:r>
            <w:r w:rsidR="00F4214C" w:rsidRPr="00CC2BBD">
              <w:rPr>
                <w:b/>
              </w:rPr>
              <w:t xml:space="preserve"> </w:t>
            </w:r>
            <w:r w:rsidR="008F49E3" w:rsidRPr="002E7BAB">
              <w:rPr>
                <w:b/>
              </w:rPr>
              <w:t xml:space="preserve">штучного </w:t>
            </w:r>
            <w:r w:rsidR="00F4214C" w:rsidRPr="002E7BAB">
              <w:rPr>
                <w:b/>
              </w:rPr>
              <w:t>осіменіння</w:t>
            </w:r>
            <w:r w:rsidR="008F49E3" w:rsidRPr="002E7BAB">
              <w:rPr>
                <w:b/>
              </w:rPr>
              <w:t xml:space="preserve"> або парування</w:t>
            </w:r>
            <w:r w:rsidR="00F4214C" w:rsidRPr="002E7BAB">
              <w:rPr>
                <w:b/>
              </w:rPr>
              <w:t>,</w:t>
            </w:r>
            <w:r w:rsidRPr="002E7BAB">
              <w:rPr>
                <w:b/>
              </w:rPr>
              <w:t xml:space="preserve"> народження, ідентифікаційних</w:t>
            </w:r>
            <w:r w:rsidRPr="00CC2BBD">
              <w:rPr>
                <w:b/>
              </w:rPr>
              <w:t xml:space="preserve"> номерів, усіх переміщень тварин між господарствами, а також про забій, утилізацію та падіж тварин -</w:t>
            </w:r>
          </w:p>
          <w:p w:rsidR="00DB7F45" w:rsidRPr="00CC2BBD"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CC2BBD">
              <w:rPr>
                <w:b/>
              </w:rPr>
              <w:t>тягне за собою накладення штрафу на юридичних осіб – у розмірі від п’яти до восьми мінімальних заробітних плат, а на фізичних осіб - підприємців – у розмірі від трьох до п’яти мінімальних заробітних плат;</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CC2BBD">
              <w:rPr>
                <w:b/>
              </w:rPr>
              <w:lastRenderedPageBreak/>
              <w:t>6) невиконання обов’язку щодо зберігання</w:t>
            </w:r>
            <w:r w:rsidRPr="00DB7F45">
              <w:rPr>
                <w:b/>
              </w:rPr>
              <w:t xml:space="preserve"> відомостей про тварину та/або господарство протягом трьох років після її смерті (забій, падіж, утилізація) або переміщення її з господарства -</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тягне за собою накладення штрафу на юридичних осіб – у розмірі від чотирьох до восьми мінімальних заробітних плат, а на фізичних осіб - підприємців – у розмірі від трьох до шести мінімальних заробітних плат;</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 xml:space="preserve">7) невиконання </w:t>
            </w:r>
            <w:r w:rsidR="009354FD">
              <w:rPr>
                <w:b/>
              </w:rPr>
              <w:t xml:space="preserve">обов’язку щодо подання даних </w:t>
            </w:r>
            <w:r w:rsidR="009354FD" w:rsidRPr="003A7627">
              <w:rPr>
                <w:b/>
              </w:rPr>
              <w:t xml:space="preserve">до </w:t>
            </w:r>
            <w:r w:rsidR="009354FD" w:rsidRPr="009354FD">
              <w:rPr>
                <w:b/>
              </w:rPr>
              <w:t>центральн</w:t>
            </w:r>
            <w:r w:rsidR="009354FD">
              <w:rPr>
                <w:b/>
              </w:rPr>
              <w:t>ого</w:t>
            </w:r>
            <w:r w:rsidR="009354FD" w:rsidRPr="009354FD">
              <w:rPr>
                <w:b/>
              </w:rPr>
              <w:t xml:space="preserve"> орган</w:t>
            </w:r>
            <w:r w:rsidR="009354FD">
              <w:rPr>
                <w:b/>
              </w:rPr>
              <w:t>у</w:t>
            </w:r>
            <w:r w:rsidR="009354FD" w:rsidRPr="009354FD">
              <w:rPr>
                <w:b/>
              </w:rPr>
              <w:t xml:space="preserve"> виконавчої влади, що реалізує державну політику у </w:t>
            </w:r>
            <w:r w:rsidR="00B4690B">
              <w:rPr>
                <w:b/>
              </w:rPr>
              <w:t>сфері</w:t>
            </w:r>
            <w:r w:rsidR="009354FD" w:rsidRPr="009354FD">
              <w:rPr>
                <w:b/>
              </w:rPr>
              <w:t xml:space="preserve"> ідентифікації та реєстрації тварин</w:t>
            </w:r>
            <w:r w:rsidRPr="00DB7F45">
              <w:rPr>
                <w:b/>
              </w:rPr>
              <w:t xml:space="preserve"> про усі переміщення тварин, надходження нових тварин у господарство, а також забій, утилізацію, падіж тварин протягом строку, встановленого законодавством про ідентифікацію та реєстрацію тварин -</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тягне за собою накладення штрафу на юридичних осіб – у розмірі від шести до восьми мінімальних заробітних плат, а на фізичних осіб - підприємців – у розмірі від трьох до шести мінімальних заробітних плат;</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8) невиконання обов’язку щодо проведення забою, утилізації лише ідентифікованих та зареєстрованих тварин -</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тягне за собою накладення штрафу на юридичних осіб – у розмірі від шести до десяти мінімальних заробітних плат, а на фізичних осіб - підприємців – у розмірі від трьох до восьми мінімальних заробітних плат;</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 xml:space="preserve">9) невиконання законних вимог посадової особи </w:t>
            </w:r>
            <w:r w:rsidR="009354FD" w:rsidRPr="009354FD">
              <w:rPr>
                <w:b/>
              </w:rPr>
              <w:t>центральн</w:t>
            </w:r>
            <w:r w:rsidR="009354FD">
              <w:rPr>
                <w:b/>
              </w:rPr>
              <w:t>ого</w:t>
            </w:r>
            <w:r w:rsidR="009354FD" w:rsidRPr="009354FD">
              <w:rPr>
                <w:b/>
              </w:rPr>
              <w:t xml:space="preserve"> орган</w:t>
            </w:r>
            <w:r w:rsidR="009354FD">
              <w:rPr>
                <w:b/>
              </w:rPr>
              <w:t>у</w:t>
            </w:r>
            <w:r w:rsidR="009354FD" w:rsidRPr="009354FD">
              <w:rPr>
                <w:b/>
              </w:rPr>
              <w:t xml:space="preserve"> виконавчої влади, що реалізує державну політику у </w:t>
            </w:r>
            <w:r w:rsidR="00B4690B">
              <w:rPr>
                <w:b/>
              </w:rPr>
              <w:t>сфері</w:t>
            </w:r>
            <w:r w:rsidR="009354FD" w:rsidRPr="009354FD">
              <w:rPr>
                <w:b/>
              </w:rPr>
              <w:t xml:space="preserve"> ідентифікації та реєстрації тварин</w:t>
            </w:r>
            <w:r w:rsidRPr="00DB7F45">
              <w:rPr>
                <w:b/>
              </w:rPr>
              <w:t>, його територіального органу -</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тягне за собою накладення штрафу на юридичних осіб – у розмірі від п’яти до десяти мінімальних заробітних плат, а на фізичних осіб - підприємців – у розмірі від трьох до семи мінімальних заробітних плат;</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 xml:space="preserve">10) ненадання, несвоєчасне надання, надання недостовірної інформації на вимогу посадової особи </w:t>
            </w:r>
            <w:r w:rsidR="00F13153" w:rsidRPr="009354FD">
              <w:rPr>
                <w:b/>
              </w:rPr>
              <w:t>центральн</w:t>
            </w:r>
            <w:r w:rsidR="00F13153">
              <w:rPr>
                <w:b/>
              </w:rPr>
              <w:t>ого</w:t>
            </w:r>
            <w:r w:rsidR="00F13153" w:rsidRPr="009354FD">
              <w:rPr>
                <w:b/>
              </w:rPr>
              <w:t xml:space="preserve"> орган</w:t>
            </w:r>
            <w:r w:rsidR="00F13153">
              <w:rPr>
                <w:b/>
              </w:rPr>
              <w:t>у</w:t>
            </w:r>
            <w:r w:rsidR="00F13153" w:rsidRPr="009354FD">
              <w:rPr>
                <w:b/>
              </w:rPr>
              <w:t xml:space="preserve"> виконавчої влади, що реалізує державну політику у </w:t>
            </w:r>
            <w:r w:rsidR="00B4690B">
              <w:rPr>
                <w:b/>
              </w:rPr>
              <w:t>сфері</w:t>
            </w:r>
            <w:r w:rsidR="00B4690B" w:rsidRPr="009354FD">
              <w:rPr>
                <w:b/>
              </w:rPr>
              <w:t xml:space="preserve"> </w:t>
            </w:r>
            <w:r w:rsidR="00F13153" w:rsidRPr="009354FD">
              <w:rPr>
                <w:b/>
              </w:rPr>
              <w:t>ідентифікації та реєстрації тварин</w:t>
            </w:r>
            <w:r w:rsidRPr="00DB7F45">
              <w:rPr>
                <w:b/>
              </w:rPr>
              <w:t xml:space="preserve"> або його територіального органу -</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lastRenderedPageBreak/>
              <w:t>тягне за собою накладення штрафу на юридичних осіб – у розмірі від п’яти до восьми мінімальних заробітних плат, а на фізичних осіб - підприємців – у розмірі від трьох до п’яти мінімальних заробітних плат;</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 xml:space="preserve">11) відмова у допуску посадової особи </w:t>
            </w:r>
            <w:r w:rsidR="00F13153" w:rsidRPr="009354FD">
              <w:rPr>
                <w:b/>
              </w:rPr>
              <w:t>центральн</w:t>
            </w:r>
            <w:r w:rsidR="00F13153">
              <w:rPr>
                <w:b/>
              </w:rPr>
              <w:t>ого</w:t>
            </w:r>
            <w:r w:rsidR="00F13153" w:rsidRPr="009354FD">
              <w:rPr>
                <w:b/>
              </w:rPr>
              <w:t xml:space="preserve"> орган</w:t>
            </w:r>
            <w:r w:rsidR="00F13153">
              <w:rPr>
                <w:b/>
              </w:rPr>
              <w:t>у</w:t>
            </w:r>
            <w:r w:rsidR="00F13153" w:rsidRPr="009354FD">
              <w:rPr>
                <w:b/>
              </w:rPr>
              <w:t xml:space="preserve"> виконавчої влади, що реалізує державну політику у </w:t>
            </w:r>
            <w:r w:rsidR="00B4690B">
              <w:rPr>
                <w:b/>
              </w:rPr>
              <w:t>сфері</w:t>
            </w:r>
            <w:r w:rsidR="00B4690B" w:rsidRPr="009354FD">
              <w:rPr>
                <w:b/>
              </w:rPr>
              <w:t xml:space="preserve"> </w:t>
            </w:r>
            <w:r w:rsidR="00F13153" w:rsidRPr="009354FD">
              <w:rPr>
                <w:b/>
              </w:rPr>
              <w:t>ідентифікації та реєстрації тварин</w:t>
            </w:r>
            <w:r w:rsidR="00F13153" w:rsidRPr="00DB7F45">
              <w:rPr>
                <w:b/>
              </w:rPr>
              <w:t xml:space="preserve"> </w:t>
            </w:r>
            <w:r w:rsidRPr="00DB7F45">
              <w:rPr>
                <w:b/>
              </w:rPr>
              <w:t>або його територіального органу до здійснення державного контролю з підстав, не передбачених законом, або інше перешкоджання її законній діяльності -</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тягне за собою накладення штрафу на юридичних осіб – у розмірі від п’яти до восьми мінімальних заробітних плат, а на фізичних осіб - підприємців – у розмірі від трьох до п’яти мінімальних заробітних плат;</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12) невиконання, несвоєчасне виконання рішення або розпорядження головного державного ветеринарного інспектора про заборону переміщення тварини/тварин -</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тягне за собою накладення штрафу на юридичних осіб – у розмірі від трьох до п’яти мінімальних заробітних плат, а на фізичних осіб - підприємців – у розмірі від двох до чотирьох мінімальних заробітних плат;</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13) невиконання, несвоєчасне виконання законних в</w:t>
            </w:r>
            <w:r w:rsidR="006B0356">
              <w:rPr>
                <w:b/>
              </w:rPr>
              <w:t>имог (приписів) посадової особи</w:t>
            </w:r>
            <w:r w:rsidR="006B0356" w:rsidRPr="003A7627">
              <w:rPr>
                <w:b/>
              </w:rPr>
              <w:t xml:space="preserve"> </w:t>
            </w:r>
            <w:r w:rsidR="006B0356" w:rsidRPr="009354FD">
              <w:rPr>
                <w:b/>
              </w:rPr>
              <w:t>центральн</w:t>
            </w:r>
            <w:r w:rsidR="006B0356">
              <w:rPr>
                <w:b/>
              </w:rPr>
              <w:t>ого</w:t>
            </w:r>
            <w:r w:rsidR="006B0356" w:rsidRPr="009354FD">
              <w:rPr>
                <w:b/>
              </w:rPr>
              <w:t xml:space="preserve"> орган</w:t>
            </w:r>
            <w:r w:rsidR="006B0356">
              <w:rPr>
                <w:b/>
              </w:rPr>
              <w:t>у</w:t>
            </w:r>
            <w:r w:rsidR="006B0356" w:rsidRPr="009354FD">
              <w:rPr>
                <w:b/>
              </w:rPr>
              <w:t xml:space="preserve"> виконавчої влади, що реалізує державну політику у </w:t>
            </w:r>
            <w:r w:rsidR="00B4690B">
              <w:rPr>
                <w:b/>
              </w:rPr>
              <w:t>сфері</w:t>
            </w:r>
            <w:r w:rsidR="006B0356" w:rsidRPr="009354FD">
              <w:rPr>
                <w:b/>
              </w:rPr>
              <w:t xml:space="preserve"> ідентифікації та реєстрації тварин</w:t>
            </w:r>
            <w:r w:rsidRPr="00DB7F45">
              <w:rPr>
                <w:b/>
              </w:rPr>
              <w:t>, його територіального органу щодо усунення порушення цього Закону, законодавства про ідентифікацію та реєстрацію тварин -</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тягне за собою накладення штрафу на юридичних осіб – у розмірі від трьох до п’яти мінімальних заробітних плат, а на фізичних</w:t>
            </w:r>
            <w:r>
              <w:rPr>
                <w:b/>
              </w:rPr>
              <w:t xml:space="preserve"> </w:t>
            </w:r>
            <w:r w:rsidRPr="00DB7F45">
              <w:rPr>
                <w:b/>
              </w:rPr>
              <w:t>осіб - підприємців – у розмірі від двох до чотирьох мінімальних заробітних плат.</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2. Якщо виявлене правопорушення є малозначним та було усунуто до завершення відповідного заходу державного контролю, оператор ринку тварин звільняється від відповідальності.</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 xml:space="preserve">3. У разі вчинення оператором ринку тварин будь-якого з правопорушень, передбачених пунктами 4-7 частини першої цієї статті, вперше протягом останніх трьох років, які передують </w:t>
            </w:r>
            <w:r w:rsidRPr="00DB7F45">
              <w:rPr>
                <w:b/>
              </w:rPr>
              <w:lastRenderedPageBreak/>
              <w:t>вчиненню такого правопорушення, державний ветеринарний інспектор видає оператору ринку тварин припис щодо усунення порушення цього Закону, вимог законодавства про ідентифікацію та реєстрацію тварин без оформлення відповідного протоколу.</w:t>
            </w:r>
          </w:p>
          <w:p w:rsidR="00DB7F45" w:rsidRPr="00DB7F45"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rPr>
            </w:pPr>
            <w:r w:rsidRPr="00DB7F45">
              <w:rPr>
                <w:b/>
              </w:rPr>
              <w:t>4. У разі вчинення оператором ринку будь-якого вперше за останні 3 роки одного з правопорушень, передбачених пунктами 1-3 частини першої цієї статті, вперше протягом останніх трьох років, які передують вчиненню такого правопорушення, оператору ринку виноситься письмове попередження, без накладення штрафу.</w:t>
            </w:r>
          </w:p>
          <w:p w:rsidR="001C1141" w:rsidRPr="008060AD" w:rsidRDefault="00DB7F45" w:rsidP="00DB7F4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02"/>
              <w:jc w:val="both"/>
              <w:textAlignment w:val="baseline"/>
              <w:rPr>
                <w:b/>
                <w:color w:val="000000"/>
              </w:rPr>
            </w:pPr>
            <w:r w:rsidRPr="00DB7F45">
              <w:rPr>
                <w:b/>
              </w:rPr>
              <w:t>5. Під час визначення розміру штрафу враховується: кількість порушень цього Закону, законодавства про ідентифікацію та реєстрацію тварин, вчинених оператором ринку протягом останніх трьох років, які передують вчиненню відповідного правопорушення, наявність та кількість потерпілих, яким правопорушенням заподіяно шкоду, її розмір; визнання оператором ринку факту вчинення ним правопорушення.</w:t>
            </w:r>
          </w:p>
        </w:tc>
      </w:tr>
      <w:tr w:rsidR="00BA2925" w:rsidRPr="008060AD" w:rsidTr="0017096C">
        <w:tc>
          <w:tcPr>
            <w:tcW w:w="7470" w:type="dxa"/>
            <w:tcBorders>
              <w:bottom w:val="nil"/>
            </w:tcBorders>
          </w:tcPr>
          <w:p w:rsidR="00BA2925" w:rsidRPr="008060AD" w:rsidRDefault="00BA2925" w:rsidP="0017096C">
            <w:pPr>
              <w:pStyle w:val="rvps2"/>
              <w:shd w:val="clear" w:color="auto" w:fill="FFFFFF"/>
              <w:spacing w:before="0" w:beforeAutospacing="0" w:after="0" w:afterAutospacing="0"/>
              <w:jc w:val="both"/>
              <w:textAlignment w:val="baseline"/>
              <w:rPr>
                <w:color w:val="000000"/>
              </w:rPr>
            </w:pPr>
          </w:p>
        </w:tc>
        <w:tc>
          <w:tcPr>
            <w:tcW w:w="7830" w:type="dxa"/>
            <w:vMerge w:val="restart"/>
          </w:tcPr>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Pr>
                <w:b/>
                <w:color w:val="000000"/>
              </w:rPr>
              <w:t>Стаття 1</w:t>
            </w:r>
            <w:r w:rsidR="00FA61FD">
              <w:rPr>
                <w:b/>
                <w:color w:val="000000"/>
                <w:lang w:val="ru-RU"/>
              </w:rPr>
              <w:t>1-1</w:t>
            </w:r>
            <w:r w:rsidRPr="00D63359">
              <w:rPr>
                <w:b/>
                <w:color w:val="000000"/>
              </w:rPr>
              <w:t xml:space="preserve">. Провадження у справах про порушення цього Закону, законодавства про ідентифікацію та реєстрацію тварин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1. Провадження у справах про порушення юридичними особами та фізичними особами – підприємцями цього Закону, законодавства про ідентифікацію та реєстрацію тварин стосовно операторів ринку – юридичних осіб та фізичних осіб – підприємців здійснюється відповідно до положень цієї статті.</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2. Штраф за порушення цього Закону, законодавства про ідентифікацію та реєстрацію тварин може бути накладено протягом шести місяців з дня виявлення правопорушення, але не пізніше одного року з дня його вчинення.</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3. Протокол про порушення цього Закону, законодавства про ідентифікацію та реєстрацію тварин (далі – протокол) за результатами здійснення заходів державного контролю мають право оформляти державні інспектори та державні ветеринарні інспектори.</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4. У протоколі зазначаються:</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дата і місце його складення;</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посада, прізвище, ім’я, по батькові особи, яка склала протокол;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lastRenderedPageBreak/>
              <w:t>відомості про особу, щодо якої складено протокол (найменування та місцезнаходження юридичної особи або прізвище, ім’я, по батькові та місце проживання фізичної особи – підприємця, адреса відповідної потужності, контактні дані);</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місце, час вчинення і суть вчиненого порушення цього Закону, законодавства про ідентифікацію та реєстрацію тварин;</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посилання на положення нормативно-правового </w:t>
            </w:r>
            <w:proofErr w:type="spellStart"/>
            <w:r w:rsidRPr="00D63359">
              <w:rPr>
                <w:b/>
                <w:color w:val="000000"/>
              </w:rPr>
              <w:t>акта</w:t>
            </w:r>
            <w:proofErr w:type="spellEnd"/>
            <w:r w:rsidRPr="00D63359">
              <w:rPr>
                <w:b/>
                <w:color w:val="000000"/>
              </w:rPr>
              <w:t xml:space="preserve"> (із зазначенням відповідної статті (пункту), її частини чи абзацу), який було порушено особою, щодо якої складено протокол;</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посилання на докази, якими підтверджується вчинення порушення цього Закону, законодавства про ідентифікацію та реєстрацію тварин особою, щодо якої складено протокол;</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прізвище, ім’я, по батькові та місце проживання, контактні дані свідків та/або потерпілих та їх пояснення (за наявності);</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пояснення особи, щодо якої складено протокол, або її представника чи запис про відмову від надання пояснень;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інші відомості, які сприяють всебічному та об’єктивному розгляду і вирішенню справи (за наявності).</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5. Форма протоколу затверджується центральним органом виконавчої влади, що забезпечує формування та реалізує державну аграрну політику.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6. Особа, щодо якої складено протокол, або її представник мають право викласти у протоколі або на окремому аркуші, що додається до нього, свої пояснення щодо змісту протоколу, засвідчивши їх своїм підписом. У разі відмови особи, щодо якої складено протокол, або її представника від надання таких пояснень, у протоколі робиться відповідний запис. Викладені у протоколі або на окремому аркуші, що додається до нього, пояснення свідків та/або потерпілих засвідчуються їх підписами.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7. Протокол складається у двох примірниках та підписується особою, що його склала. Один примірник протоколу вручається під розписку особі, щодо якої складено протокол, або її представникові, а другий – зберігається у</w:t>
            </w:r>
            <w:r w:rsidR="006B0356" w:rsidRPr="003A7627">
              <w:rPr>
                <w:b/>
              </w:rPr>
              <w:t xml:space="preserve"> </w:t>
            </w:r>
            <w:r w:rsidR="006B0356" w:rsidRPr="009354FD">
              <w:rPr>
                <w:b/>
              </w:rPr>
              <w:t>центральн</w:t>
            </w:r>
            <w:r w:rsidR="006B0356">
              <w:rPr>
                <w:b/>
              </w:rPr>
              <w:t>ому</w:t>
            </w:r>
            <w:r w:rsidR="006B0356" w:rsidRPr="009354FD">
              <w:rPr>
                <w:b/>
              </w:rPr>
              <w:t xml:space="preserve"> орган</w:t>
            </w:r>
            <w:r w:rsidR="006B0356">
              <w:rPr>
                <w:b/>
              </w:rPr>
              <w:t>і</w:t>
            </w:r>
            <w:r w:rsidR="006B0356" w:rsidRPr="009354FD">
              <w:rPr>
                <w:b/>
              </w:rPr>
              <w:t xml:space="preserve"> виконавчої влади, що реалізує державну політику у </w:t>
            </w:r>
            <w:r w:rsidR="00B4690B">
              <w:rPr>
                <w:b/>
              </w:rPr>
              <w:t>сфері</w:t>
            </w:r>
            <w:r w:rsidR="006B0356" w:rsidRPr="009354FD">
              <w:rPr>
                <w:b/>
              </w:rPr>
              <w:t xml:space="preserve"> ідентифікації та реєстрації тварин</w:t>
            </w:r>
            <w:r w:rsidR="006B0356" w:rsidRPr="00D63359">
              <w:rPr>
                <w:b/>
                <w:color w:val="000000"/>
              </w:rPr>
              <w:t xml:space="preserve"> </w:t>
            </w:r>
            <w:r w:rsidRPr="00D63359">
              <w:rPr>
                <w:b/>
                <w:color w:val="000000"/>
              </w:rPr>
              <w:t xml:space="preserve">або його територіальному органі. У разі відмови особи, щодо якої </w:t>
            </w:r>
            <w:r w:rsidRPr="00D63359">
              <w:rPr>
                <w:b/>
                <w:color w:val="000000"/>
              </w:rPr>
              <w:lastRenderedPageBreak/>
              <w:t xml:space="preserve">складено протокол, або її представника від отримання примірника протоколу, в ньому робиться відповідний запис, і не пізніше наступного робочого дня після складення протокол надсилається такій особі рекомендованим поштовим відправленням з повідомленням про вручення. У разі ненадання особою, щодо якої складено протокол, інформації про її місцезнаходження (місце проживання), протокол надсилається за відповідною </w:t>
            </w:r>
            <w:proofErr w:type="spellStart"/>
            <w:r w:rsidRPr="00D63359">
              <w:rPr>
                <w:b/>
                <w:color w:val="000000"/>
              </w:rPr>
              <w:t>адресою</w:t>
            </w:r>
            <w:proofErr w:type="spellEnd"/>
            <w:r w:rsidRPr="00D63359">
              <w:rPr>
                <w:b/>
                <w:color w:val="000000"/>
              </w:rPr>
              <w:t>, що зазначена в Єдиному державному реєстрі юридичних осіб, фізичних осіб – підприємців та громадських формувань, і вважається врученим незалежно від факту його отримання такою особою.</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8. Справа про порушення цього Закону, законодавства про ідентифікацію та реєстрацію тварин (далі – справа) розглядається </w:t>
            </w:r>
            <w:r w:rsidR="006B0356" w:rsidRPr="009354FD">
              <w:rPr>
                <w:b/>
              </w:rPr>
              <w:t>центральн</w:t>
            </w:r>
            <w:r w:rsidR="006B0356">
              <w:rPr>
                <w:b/>
              </w:rPr>
              <w:t>им</w:t>
            </w:r>
            <w:r w:rsidR="006B0356" w:rsidRPr="009354FD">
              <w:rPr>
                <w:b/>
              </w:rPr>
              <w:t xml:space="preserve"> орган</w:t>
            </w:r>
            <w:r w:rsidR="006B0356">
              <w:rPr>
                <w:b/>
              </w:rPr>
              <w:t>ом</w:t>
            </w:r>
            <w:r w:rsidR="006B0356" w:rsidRPr="009354FD">
              <w:rPr>
                <w:b/>
              </w:rPr>
              <w:t xml:space="preserve"> виконавчої влади, що реалізує державну політику у </w:t>
            </w:r>
            <w:r w:rsidR="00B4690B">
              <w:rPr>
                <w:b/>
              </w:rPr>
              <w:t>сфері</w:t>
            </w:r>
            <w:r w:rsidR="006B0356" w:rsidRPr="009354FD">
              <w:rPr>
                <w:b/>
              </w:rPr>
              <w:t xml:space="preserve"> ідентифікації та реєстрації тварин</w:t>
            </w:r>
            <w:r w:rsidR="006B0356" w:rsidRPr="00D63359">
              <w:rPr>
                <w:b/>
                <w:color w:val="000000"/>
              </w:rPr>
              <w:t xml:space="preserve"> </w:t>
            </w:r>
            <w:r w:rsidRPr="00D63359">
              <w:rPr>
                <w:b/>
                <w:color w:val="000000"/>
              </w:rPr>
              <w:t xml:space="preserve">або його територіальними органами. Від імені зазначених органів розглядати справи мають право головні державні ветеринарні інспектори.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9. Справа розглядається не пізніше п’ятнадцяти робочих днів з дня отримання відповідною уповноваженою особою протоколу та інших матеріалів справи. За письмовим клопотанням особи, щодо якої складено протокол, розгляд справи може бути відкладено, але не більше ніж на десять (робочих) днів, для подання нею додаткових матеріалів або з інших поважних причин.</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10. Час і місце розгляду справи повідомляються особі, щодо якої складено протокол, не пізніше ніж за п’ять робочих днів до дня її розгляду. Повідомлення про час і місце розгляду справи вручається особі, щодо якої складено протокол, або її представникові під розписку або надсилається їй рекомендованим поштовим відправленням з повідомленням про вручення. Повідомлення про час і місце розгляду справи, надіслане рекомендованим поштовим відправленням за </w:t>
            </w:r>
            <w:proofErr w:type="spellStart"/>
            <w:r w:rsidRPr="00D63359">
              <w:rPr>
                <w:b/>
                <w:color w:val="000000"/>
              </w:rPr>
              <w:t>адресою</w:t>
            </w:r>
            <w:proofErr w:type="spellEnd"/>
            <w:r w:rsidRPr="00D63359">
              <w:rPr>
                <w:b/>
                <w:color w:val="000000"/>
              </w:rPr>
              <w:t xml:space="preserve"> місцезнаходження (місця проживання) особи, щодо якої складено протокол, зазначеною в Єдиному державному реєстрі юридичних осіб, фізичних осіб - підприємців та громадських формувань, вважається врученим незалежно від факту його отримання такою особою.</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lastRenderedPageBreak/>
              <w:t>11. Справа може бути розглянута за відсутності особи, щодо якої складено протокол, якщо є відомості про її належне повідомлення про час і місце розгляду справи і якщо від неї не надійшло клопотання про відкладення розгляду справи.</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12. Особа, щодо якої складено протокол, має право знайомитися з матеріалами справи, давати пояснення, подавати докази, заявляти клопотання, користуватися правовою допомогою адвоката або іншого фахівця у галузі права, оскаржувати постанову у справі.</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13.Справа не може бути розпочата, а розпочата справа підлягає закриттю у разі:</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відсутності події або складу порушення цього Закону, законодавства про ідентифікацію та реєстрацію тварин;</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втрати чинності норми закону, яким встановлено відповідальність за порушення цього Закону, законодавства про ідентифікацію та реєстрацію тварин;</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закінчення визначеного законом строку, протягом якого може бути накладено штраф;</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наявності за тим самим фактом порушення цього Закону, законодавства про ідентифікацію та реєстрацію тварин постанови про накладення штрафу або не скасованої постанови про закриття справи, винесеної щодо тієї самої особи;</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державної реєстрації припинення у результаті ліквідації юридичної особи, щодо якої складено протокол;</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смерті фізичної особи-підприємця, щодо якої складено протокол.</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Справа закривається також у разі звільнення особи, щодо якої складено протокол, від відповідальності на підставі частини другої статті 11 цього Закону.</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14. За результатами розгляду справи головний державний ветеринарний інспектор виносить одну з таких постанов у справі:</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про накладення штрафу;</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про винесення попередження;</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про закриття справи.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15. Постанова у справі має містити:</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прізвище, ім’я, по-батькові посадової особи, яка винесла постанову;</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lastRenderedPageBreak/>
              <w:t>дату і місце розгляду справи;</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відомості про особу, щодо якої винесено постанову, а також потерпілого (за наявності);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опис обставин, встановлених під час розгляду справи, та доказів, що їх підтверджують;</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посилання на положення законодавства, які були порушені, та/або зазначення підстав для закриття справи;</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посилання на положення закону, які передбачають відповідальність за правопорушення;</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прийняте у справі рішення.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Постанова про накладення штрафу має відповідати вимогам до виконавчого документа, передбаченим Законом України "Про виконавче провадження".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16. Постанова у справі вручається особі, щодо якої її винесено, або її представникові під розписку або надсилається рекомендованим поштовим відправленням з повідомленням про вручення протягом трьох робочих днів з дня її винесення.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17. Потерпілий та особа, щодо якої винесено постанову у справі, мають право оскаржити її в адміністративному (досудовому) порядку або до суду в порядку, визначеному законом, протягом одного місяця з дня її винесення. Скарга на постанову у справі, подана в адміністративному (досудовому) порядку, залишається без розгляду у разі оскарження цієї постанови до суду.</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18. Якщо останній день строку подання скарги на постанову у справі в адміністративному (досудовому) порядку припадає на вихідний, святковий або неробочий день, останнім днем строку вважається наступний за вихідним, святковим або неробочим робочий день. За відповідною заявою скаржника орган (посадова особа), уповноважений на розгляд скарги, поновлює цей строк у разі визнання причин його пропущення поважними.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19. Оскарження постанови у справі в адміністративному (досудовому) порядку здійснюється шляхом подання через орган, який її виніс, скарги до територіального органу </w:t>
            </w:r>
            <w:r w:rsidR="006B0356" w:rsidRPr="009354FD">
              <w:rPr>
                <w:b/>
              </w:rPr>
              <w:t>центральн</w:t>
            </w:r>
            <w:r w:rsidR="006B0356">
              <w:rPr>
                <w:b/>
              </w:rPr>
              <w:t>ого</w:t>
            </w:r>
            <w:r w:rsidR="006B0356" w:rsidRPr="009354FD">
              <w:rPr>
                <w:b/>
              </w:rPr>
              <w:t xml:space="preserve"> орган</w:t>
            </w:r>
            <w:r w:rsidR="006B0356">
              <w:rPr>
                <w:b/>
              </w:rPr>
              <w:t>у</w:t>
            </w:r>
            <w:r w:rsidR="006B0356" w:rsidRPr="009354FD">
              <w:rPr>
                <w:b/>
              </w:rPr>
              <w:t xml:space="preserve"> виконавчої влади, що реалізує державну політику у </w:t>
            </w:r>
            <w:r w:rsidR="00B4690B">
              <w:rPr>
                <w:b/>
              </w:rPr>
              <w:t>сфері</w:t>
            </w:r>
            <w:r w:rsidR="006B0356" w:rsidRPr="009354FD">
              <w:rPr>
                <w:b/>
              </w:rPr>
              <w:t xml:space="preserve"> ідентифікації та реєстрації тварин</w:t>
            </w:r>
            <w:r w:rsidRPr="00D63359">
              <w:rPr>
                <w:b/>
                <w:color w:val="000000"/>
              </w:rPr>
              <w:t xml:space="preserve"> вищого рівня або </w:t>
            </w:r>
            <w:r w:rsidR="006B0356" w:rsidRPr="009354FD">
              <w:rPr>
                <w:b/>
              </w:rPr>
              <w:t>центральн</w:t>
            </w:r>
            <w:r w:rsidR="006B0356">
              <w:rPr>
                <w:b/>
              </w:rPr>
              <w:t>ого</w:t>
            </w:r>
            <w:r w:rsidR="006B0356" w:rsidRPr="009354FD">
              <w:rPr>
                <w:b/>
              </w:rPr>
              <w:t xml:space="preserve"> </w:t>
            </w:r>
            <w:r w:rsidR="006B0356" w:rsidRPr="009354FD">
              <w:rPr>
                <w:b/>
              </w:rPr>
              <w:lastRenderedPageBreak/>
              <w:t>орган</w:t>
            </w:r>
            <w:r w:rsidR="006B0356">
              <w:rPr>
                <w:b/>
              </w:rPr>
              <w:t>у</w:t>
            </w:r>
            <w:r w:rsidR="006B0356" w:rsidRPr="009354FD">
              <w:rPr>
                <w:b/>
              </w:rPr>
              <w:t xml:space="preserve"> виконавчої влади, що реалізує державну політику у </w:t>
            </w:r>
            <w:r w:rsidR="00B4690B">
              <w:rPr>
                <w:b/>
              </w:rPr>
              <w:t>сфері</w:t>
            </w:r>
            <w:r w:rsidR="006B0356" w:rsidRPr="009354FD">
              <w:rPr>
                <w:b/>
              </w:rPr>
              <w:t xml:space="preserve"> ідентифікації та реєстрації тварин</w:t>
            </w:r>
            <w:r w:rsidRPr="00D63359">
              <w:rPr>
                <w:b/>
                <w:color w:val="000000"/>
              </w:rPr>
              <w:t xml:space="preserve">. Скарга, що надійшла, протягом трьох робочих днів передається (надсилається) разом зі справою до територіального органу </w:t>
            </w:r>
            <w:r w:rsidR="006B0356" w:rsidRPr="009354FD">
              <w:rPr>
                <w:b/>
              </w:rPr>
              <w:t>центральн</w:t>
            </w:r>
            <w:r w:rsidR="006B0356">
              <w:rPr>
                <w:b/>
              </w:rPr>
              <w:t>ого</w:t>
            </w:r>
            <w:r w:rsidR="006B0356" w:rsidRPr="009354FD">
              <w:rPr>
                <w:b/>
              </w:rPr>
              <w:t xml:space="preserve"> орган</w:t>
            </w:r>
            <w:r w:rsidR="006B0356">
              <w:rPr>
                <w:b/>
              </w:rPr>
              <w:t>у</w:t>
            </w:r>
            <w:r w:rsidR="006B0356" w:rsidRPr="009354FD">
              <w:rPr>
                <w:b/>
              </w:rPr>
              <w:t xml:space="preserve"> виконавчої влади, що реалізує державну політику у </w:t>
            </w:r>
            <w:r w:rsidR="00B4690B">
              <w:rPr>
                <w:b/>
              </w:rPr>
              <w:t>сфері</w:t>
            </w:r>
            <w:r w:rsidR="006B0356" w:rsidRPr="009354FD">
              <w:rPr>
                <w:b/>
              </w:rPr>
              <w:t xml:space="preserve"> ідентифікації та реєстрації тварин</w:t>
            </w:r>
            <w:r w:rsidR="006B0356" w:rsidRPr="00D63359">
              <w:rPr>
                <w:b/>
                <w:color w:val="000000"/>
              </w:rPr>
              <w:t xml:space="preserve"> </w:t>
            </w:r>
            <w:r w:rsidRPr="00D63359">
              <w:rPr>
                <w:b/>
                <w:color w:val="000000"/>
              </w:rPr>
              <w:t xml:space="preserve">вищого рівня або </w:t>
            </w:r>
            <w:r w:rsidR="006B0356" w:rsidRPr="009354FD">
              <w:rPr>
                <w:b/>
              </w:rPr>
              <w:t>центральн</w:t>
            </w:r>
            <w:r w:rsidR="006B0356">
              <w:rPr>
                <w:b/>
              </w:rPr>
              <w:t>ого</w:t>
            </w:r>
            <w:r w:rsidR="006B0356" w:rsidRPr="009354FD">
              <w:rPr>
                <w:b/>
              </w:rPr>
              <w:t xml:space="preserve"> орган</w:t>
            </w:r>
            <w:r w:rsidR="006B0356">
              <w:rPr>
                <w:b/>
              </w:rPr>
              <w:t>у</w:t>
            </w:r>
            <w:r w:rsidR="006B0356" w:rsidRPr="009354FD">
              <w:rPr>
                <w:b/>
              </w:rPr>
              <w:t xml:space="preserve"> виконавчої влади, що реалізує державну політику у </w:t>
            </w:r>
            <w:r w:rsidR="00B4690B">
              <w:rPr>
                <w:b/>
              </w:rPr>
              <w:t>сфері</w:t>
            </w:r>
            <w:r w:rsidR="006B0356" w:rsidRPr="009354FD">
              <w:rPr>
                <w:b/>
              </w:rPr>
              <w:t xml:space="preserve"> ідентифікації та реєстрації тварин</w:t>
            </w:r>
            <w:r w:rsidRPr="00D63359">
              <w:rPr>
                <w:b/>
                <w:color w:val="000000"/>
              </w:rPr>
              <w:t xml:space="preserve"> та розглядається відповідним головним державним ветеринарним інспектором протягом десяти робочих днів з дня її отримання останнім.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20. За результатами розгляду скарги на постанову у справі в адміністративному (досудовому) порядку може бути прийнято одне з таких рішень: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про залишення постанови без змін, а скарги – без задоволення;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про скасування постанови і закриття справи;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про скасування постанови та прийняття нової постанови. </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21. Порядок адміністративного (досудового) оскарження постанови у справі затверджується центральним органом виконавчої влади, що забезпечує формування та реалізує державну аграрну політику.</w:t>
            </w:r>
          </w:p>
          <w:p w:rsidR="00BA2925" w:rsidRPr="00D63359" w:rsidRDefault="00BA2925"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22. Постанова у справі, яку не було оскаржено у встановлений законом строк, набирає законної сили після закінчення строку на її оскарження. Постанова у справі, оскаржена в адміністративному (досудовому) порядку, набирає законної сили після закінчення одного місяця з дня залишення відповідної скарги без задоволення. Постанова у справі, оскаржена до суду, набирає законної сили з дня набрання законної сили відповідним судовим рішенням. </w:t>
            </w:r>
          </w:p>
          <w:p w:rsidR="00BA2925" w:rsidRPr="00D63359" w:rsidRDefault="00BA2925" w:rsidP="0092633A">
            <w:pPr>
              <w:pStyle w:val="rvps2"/>
              <w:shd w:val="clear" w:color="auto" w:fill="FFFFFF"/>
              <w:spacing w:before="0" w:beforeAutospacing="0" w:after="0" w:afterAutospacing="0"/>
              <w:ind w:firstLine="448"/>
              <w:jc w:val="both"/>
              <w:textAlignment w:val="baseline"/>
              <w:rPr>
                <w:b/>
                <w:color w:val="000000"/>
              </w:rPr>
            </w:pPr>
            <w:r w:rsidRPr="00D63359">
              <w:rPr>
                <w:b/>
                <w:color w:val="000000"/>
              </w:rPr>
              <w:t xml:space="preserve">23. Штраф підлягає сплаті протягом п’ятнадцяти днів після набрання законної сили постановою про накладення штрафу. Сплата штрафу не звільняє особу, щодо якої винесено постанову у справі, від обов’язку усунення допущеного правопорушення, а також від обов’язку відшкодування пов’язаної з ним шкоди (завданих збитків). </w:t>
            </w:r>
          </w:p>
          <w:p w:rsidR="00BA2925" w:rsidRPr="008060AD" w:rsidRDefault="00BA2925" w:rsidP="0092633A">
            <w:pPr>
              <w:pStyle w:val="rvps2"/>
              <w:shd w:val="clear" w:color="auto" w:fill="FFFFFF"/>
              <w:spacing w:before="0" w:beforeAutospacing="0" w:after="0" w:afterAutospacing="0"/>
              <w:ind w:firstLine="448"/>
              <w:jc w:val="both"/>
              <w:textAlignment w:val="baseline"/>
              <w:rPr>
                <w:color w:val="000000"/>
              </w:rPr>
            </w:pPr>
            <w:r w:rsidRPr="00D63359">
              <w:rPr>
                <w:b/>
                <w:color w:val="000000"/>
              </w:rPr>
              <w:t xml:space="preserve">24. Якщо штраф не сплачено у строк, встановлений частиною двадцять третьою цієї статті, примусове виконання постанови про накладення штрафу здійснюється в порядку, встановленому Законом </w:t>
            </w:r>
            <w:r w:rsidRPr="00D63359">
              <w:rPr>
                <w:b/>
                <w:color w:val="000000"/>
              </w:rPr>
              <w:lastRenderedPageBreak/>
              <w:t>України "Про виконавче провадження". Суми штрафів зараховуються до державного бюджету.</w:t>
            </w:r>
          </w:p>
        </w:tc>
      </w:tr>
      <w:tr w:rsidR="00BA2925" w:rsidRPr="008060AD" w:rsidTr="0017096C">
        <w:tc>
          <w:tcPr>
            <w:tcW w:w="7470" w:type="dxa"/>
            <w:tcBorders>
              <w:top w:val="nil"/>
            </w:tcBorders>
          </w:tcPr>
          <w:p w:rsidR="00BA2925" w:rsidRPr="008060AD" w:rsidRDefault="00BA2925" w:rsidP="0017096C">
            <w:pPr>
              <w:jc w:val="both"/>
            </w:pPr>
          </w:p>
        </w:tc>
        <w:tc>
          <w:tcPr>
            <w:tcW w:w="7830" w:type="dxa"/>
            <w:vMerge/>
          </w:tcPr>
          <w:p w:rsidR="00BA2925" w:rsidRPr="008060AD" w:rsidRDefault="00BA2925" w:rsidP="00D63359">
            <w:pPr>
              <w:pStyle w:val="rvps2"/>
              <w:shd w:val="clear" w:color="auto" w:fill="FFFFFF"/>
              <w:spacing w:before="0" w:beforeAutospacing="0" w:after="0" w:afterAutospacing="0"/>
              <w:ind w:firstLine="450"/>
              <w:jc w:val="both"/>
              <w:textAlignment w:val="baseline"/>
              <w:rPr>
                <w:b/>
                <w:color w:val="000000"/>
              </w:rPr>
            </w:pPr>
          </w:p>
        </w:tc>
      </w:tr>
      <w:tr w:rsidR="001C1141" w:rsidRPr="008060AD" w:rsidTr="0092633A">
        <w:tc>
          <w:tcPr>
            <w:tcW w:w="7470" w:type="dxa"/>
          </w:tcPr>
          <w:p w:rsidR="001C1141" w:rsidRPr="008060AD" w:rsidRDefault="001C1141" w:rsidP="00764080">
            <w:pPr>
              <w:ind w:firstLine="283"/>
              <w:jc w:val="both"/>
              <w:rPr>
                <w:u w:val="single"/>
              </w:rPr>
            </w:pPr>
          </w:p>
        </w:tc>
        <w:tc>
          <w:tcPr>
            <w:tcW w:w="7830" w:type="dxa"/>
          </w:tcPr>
          <w:p w:rsidR="00D63359" w:rsidRPr="00D63359" w:rsidRDefault="00FA61FD" w:rsidP="00D63359">
            <w:pPr>
              <w:pStyle w:val="rvps2"/>
              <w:shd w:val="clear" w:color="auto" w:fill="FFFFFF"/>
              <w:spacing w:before="0" w:beforeAutospacing="0" w:after="0" w:afterAutospacing="0"/>
              <w:ind w:firstLine="450"/>
              <w:jc w:val="both"/>
              <w:textAlignment w:val="baseline"/>
              <w:rPr>
                <w:b/>
                <w:color w:val="000000"/>
              </w:rPr>
            </w:pPr>
            <w:r>
              <w:rPr>
                <w:b/>
                <w:color w:val="000000"/>
              </w:rPr>
              <w:t>Стаття 11-2</w:t>
            </w:r>
            <w:r w:rsidR="00D63359" w:rsidRPr="00D63359">
              <w:rPr>
                <w:b/>
                <w:color w:val="000000"/>
              </w:rPr>
              <w:t>. Тимчасове обмеження на переміщення тварин та утилізація тварин</w:t>
            </w:r>
          </w:p>
          <w:p w:rsidR="00D63359" w:rsidRPr="00D63359" w:rsidRDefault="00D63359"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1. У день виявлення порушення законодавства про ідентифікацію та реєстрацію тварин, передбачених пунктами 1-7 частини першої статті 11 цього Закону головний державний ветеринарний інспектор може прийняти рішення про тимчасове обмеження на переміщення тварин.</w:t>
            </w:r>
          </w:p>
          <w:p w:rsidR="00D63359" w:rsidRPr="00D63359" w:rsidRDefault="00D63359"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 xml:space="preserve">2. Рішення про тимчасове обмеження на переміщення тварин набирає чинності у день його вручення операторові ринку тварин чи оприлюднення на офіційному веб-сайті </w:t>
            </w:r>
            <w:r w:rsidR="006B0356" w:rsidRPr="009354FD">
              <w:rPr>
                <w:b/>
              </w:rPr>
              <w:t>центральн</w:t>
            </w:r>
            <w:r w:rsidR="006B0356">
              <w:rPr>
                <w:b/>
              </w:rPr>
              <w:t>ого</w:t>
            </w:r>
            <w:r w:rsidR="006B0356" w:rsidRPr="009354FD">
              <w:rPr>
                <w:b/>
              </w:rPr>
              <w:t xml:space="preserve"> орган</w:t>
            </w:r>
            <w:r w:rsidR="006B0356">
              <w:rPr>
                <w:b/>
              </w:rPr>
              <w:t>у</w:t>
            </w:r>
            <w:r w:rsidR="006B0356" w:rsidRPr="009354FD">
              <w:rPr>
                <w:b/>
              </w:rPr>
              <w:t xml:space="preserve"> виконавчої влади, що реалізує державну політику у </w:t>
            </w:r>
            <w:r w:rsidR="00B4690B">
              <w:rPr>
                <w:b/>
              </w:rPr>
              <w:t>сфері</w:t>
            </w:r>
            <w:r w:rsidR="006B0356" w:rsidRPr="009354FD">
              <w:rPr>
                <w:b/>
              </w:rPr>
              <w:t xml:space="preserve"> ідентифікації та реєстрації тварин</w:t>
            </w:r>
            <w:r w:rsidR="006B0356" w:rsidRPr="00D63359">
              <w:rPr>
                <w:b/>
                <w:color w:val="000000"/>
              </w:rPr>
              <w:t xml:space="preserve"> </w:t>
            </w:r>
            <w:r w:rsidRPr="00D63359">
              <w:rPr>
                <w:b/>
                <w:color w:val="000000"/>
              </w:rPr>
              <w:t>та діє протягом визначеного таким рішенням строку, або до усунення порушення. За одним і тим самим фактом порушення законодавства про ідентифікацію та реєстрацію тварин може бути прийнято лише одне рішення про тимчасове обмеження на переміщення тварин.</w:t>
            </w:r>
          </w:p>
          <w:p w:rsidR="00D63359" w:rsidRPr="00D63359" w:rsidRDefault="00D63359"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3. Оператор ринку тварин має право відновити переміщення тварин, якщо:</w:t>
            </w:r>
          </w:p>
          <w:p w:rsidR="00D63359" w:rsidRPr="00D63359" w:rsidRDefault="00D63359"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закінчився строк тимчасового обмеження на переміщення тварин, визначений у рішенні/розпорядженні головного державного ветеринарного інспектора;</w:t>
            </w:r>
          </w:p>
          <w:p w:rsidR="00D63359" w:rsidRPr="00D63359" w:rsidRDefault="00D63359" w:rsidP="00D63359">
            <w:pPr>
              <w:pStyle w:val="rvps2"/>
              <w:shd w:val="clear" w:color="auto" w:fill="FFFFFF"/>
              <w:spacing w:before="0" w:beforeAutospacing="0" w:after="0" w:afterAutospacing="0"/>
              <w:ind w:firstLine="450"/>
              <w:jc w:val="both"/>
              <w:textAlignment w:val="baseline"/>
              <w:rPr>
                <w:b/>
                <w:color w:val="000000"/>
              </w:rPr>
            </w:pPr>
            <w:r w:rsidRPr="00D63359">
              <w:rPr>
                <w:b/>
                <w:color w:val="000000"/>
              </w:rPr>
              <w:t>головний державний ветеринарний інспектор скасував винесене ним рішення/розпорядження про тимчасове обмеження на переміщення тварин у разі підтвердження за результатами перевірки усунення або припинення існування обставин, які стали підставою для його винесення.</w:t>
            </w:r>
          </w:p>
          <w:p w:rsidR="00F96861" w:rsidRPr="00F96861" w:rsidRDefault="00D63359" w:rsidP="00F96861">
            <w:pPr>
              <w:pStyle w:val="rvps2"/>
              <w:shd w:val="clear" w:color="auto" w:fill="FFFFFF"/>
              <w:spacing w:before="0" w:beforeAutospacing="0" w:after="0" w:afterAutospacing="0"/>
              <w:ind w:firstLine="450"/>
              <w:jc w:val="both"/>
              <w:textAlignment w:val="baseline"/>
              <w:rPr>
                <w:sz w:val="28"/>
                <w:szCs w:val="28"/>
              </w:rPr>
            </w:pPr>
            <w:r w:rsidRPr="00D63359">
              <w:rPr>
                <w:b/>
                <w:color w:val="000000"/>
              </w:rPr>
              <w:t xml:space="preserve">4. Якщо оператор ринку тварин не може надати </w:t>
            </w:r>
            <w:r w:rsidR="006B0356" w:rsidRPr="009354FD">
              <w:rPr>
                <w:b/>
              </w:rPr>
              <w:t>центральн</w:t>
            </w:r>
            <w:r w:rsidR="006B0356">
              <w:rPr>
                <w:b/>
              </w:rPr>
              <w:t>ому</w:t>
            </w:r>
            <w:r w:rsidR="006B0356" w:rsidRPr="009354FD">
              <w:rPr>
                <w:b/>
              </w:rPr>
              <w:t xml:space="preserve"> орган</w:t>
            </w:r>
            <w:r w:rsidR="006B0356">
              <w:rPr>
                <w:b/>
              </w:rPr>
              <w:t>у</w:t>
            </w:r>
            <w:r w:rsidR="006B0356" w:rsidRPr="009354FD">
              <w:rPr>
                <w:b/>
              </w:rPr>
              <w:t xml:space="preserve"> виконавчої влади, що реалізує державну політику у </w:t>
            </w:r>
            <w:r w:rsidR="00B4690B">
              <w:rPr>
                <w:b/>
              </w:rPr>
              <w:t>сфері</w:t>
            </w:r>
            <w:r w:rsidR="006B0356" w:rsidRPr="009354FD">
              <w:rPr>
                <w:b/>
              </w:rPr>
              <w:t xml:space="preserve"> ідентифікації та реєстрації тварин</w:t>
            </w:r>
            <w:r w:rsidR="006B0356" w:rsidRPr="00D63359">
              <w:rPr>
                <w:b/>
                <w:color w:val="000000"/>
              </w:rPr>
              <w:t xml:space="preserve"> </w:t>
            </w:r>
            <w:r w:rsidRPr="00D63359">
              <w:rPr>
                <w:b/>
                <w:color w:val="000000"/>
              </w:rPr>
              <w:t xml:space="preserve">докази ідентифікації та </w:t>
            </w:r>
            <w:proofErr w:type="spellStart"/>
            <w:r w:rsidRPr="00D63359">
              <w:rPr>
                <w:b/>
                <w:color w:val="000000"/>
              </w:rPr>
              <w:t>простежуваності</w:t>
            </w:r>
            <w:proofErr w:type="spellEnd"/>
            <w:r w:rsidRPr="00D63359">
              <w:rPr>
                <w:b/>
                <w:color w:val="000000"/>
              </w:rPr>
              <w:t xml:space="preserve"> тварини, то головний державний ветеринарний інспектор приймає рішення про утилізацію тварини без надання компенсації на підставі оцінки здоров’я тварин та ризику для харчових продуктів</w:t>
            </w:r>
            <w:r w:rsidRPr="00A823B8">
              <w:rPr>
                <w:sz w:val="28"/>
                <w:szCs w:val="28"/>
              </w:rPr>
              <w:t>.</w:t>
            </w:r>
          </w:p>
        </w:tc>
      </w:tr>
      <w:tr w:rsidR="002049DA" w:rsidRPr="008060AD" w:rsidTr="0092633A">
        <w:tc>
          <w:tcPr>
            <w:tcW w:w="15300" w:type="dxa"/>
            <w:gridSpan w:val="2"/>
          </w:tcPr>
          <w:p w:rsidR="002049DA" w:rsidRPr="008060AD" w:rsidRDefault="00D63359" w:rsidP="00F96861">
            <w:pPr>
              <w:pStyle w:val="HTML"/>
              <w:jc w:val="center"/>
              <w:rPr>
                <w:rFonts w:ascii="Times New Roman" w:hAnsi="Times New Roman" w:cs="Times New Roman"/>
                <w:b/>
                <w:sz w:val="24"/>
                <w:szCs w:val="24"/>
              </w:rPr>
            </w:pPr>
            <w:r>
              <w:rPr>
                <w:rFonts w:ascii="Times New Roman" w:hAnsi="Times New Roman" w:cs="Times New Roman"/>
                <w:b/>
                <w:sz w:val="24"/>
                <w:szCs w:val="24"/>
              </w:rPr>
              <w:lastRenderedPageBreak/>
              <w:t>Закону</w:t>
            </w:r>
            <w:r w:rsidR="002049DA" w:rsidRPr="008060AD">
              <w:rPr>
                <w:rFonts w:ascii="Times New Roman" w:hAnsi="Times New Roman" w:cs="Times New Roman"/>
                <w:b/>
                <w:sz w:val="24"/>
                <w:szCs w:val="24"/>
              </w:rPr>
              <w:t xml:space="preserve"> України</w:t>
            </w:r>
          </w:p>
          <w:p w:rsidR="0092633A" w:rsidRPr="003E0EF0" w:rsidRDefault="002049DA" w:rsidP="003E0EF0">
            <w:pPr>
              <w:pStyle w:val="HTML"/>
              <w:jc w:val="center"/>
              <w:rPr>
                <w:rFonts w:ascii="Times New Roman" w:hAnsi="Times New Roman" w:cs="Times New Roman"/>
                <w:b/>
                <w:sz w:val="24"/>
                <w:szCs w:val="24"/>
              </w:rPr>
            </w:pPr>
            <w:r w:rsidRPr="008060AD">
              <w:rPr>
                <w:rFonts w:ascii="Times New Roman" w:hAnsi="Times New Roman" w:cs="Times New Roman"/>
                <w:b/>
                <w:sz w:val="24"/>
                <w:szCs w:val="24"/>
              </w:rPr>
              <w:t>"Про основні засади державного нагляду (контролю) у сфері господарської діяльності"</w:t>
            </w:r>
          </w:p>
        </w:tc>
      </w:tr>
      <w:tr w:rsidR="002049DA" w:rsidRPr="008060AD" w:rsidTr="0092633A">
        <w:trPr>
          <w:trHeight w:val="1965"/>
        </w:trPr>
        <w:tc>
          <w:tcPr>
            <w:tcW w:w="7470" w:type="dxa"/>
          </w:tcPr>
          <w:p w:rsidR="002049DA" w:rsidRPr="008060AD" w:rsidRDefault="002049DA" w:rsidP="002049DA">
            <w:pPr>
              <w:pStyle w:val="rvps2"/>
              <w:shd w:val="clear" w:color="auto" w:fill="FFFFFF"/>
              <w:spacing w:before="0" w:beforeAutospacing="0" w:after="0" w:afterAutospacing="0"/>
              <w:ind w:firstLine="450"/>
              <w:jc w:val="both"/>
              <w:textAlignment w:val="baseline"/>
            </w:pPr>
            <w:r w:rsidRPr="00D63359">
              <w:t>Стаття 2</w:t>
            </w:r>
            <w:r w:rsidRPr="008060AD">
              <w:rPr>
                <w:b/>
              </w:rPr>
              <w:t>.</w:t>
            </w:r>
            <w:r w:rsidRPr="008060AD">
              <w:t xml:space="preserve"> Сфера дії цього Закону</w:t>
            </w:r>
          </w:p>
          <w:p w:rsidR="002049DA" w:rsidRPr="008060AD" w:rsidRDefault="002049DA" w:rsidP="002049DA">
            <w:pPr>
              <w:pStyle w:val="rvps2"/>
              <w:shd w:val="clear" w:color="auto" w:fill="FFFFFF"/>
              <w:spacing w:before="0" w:beforeAutospacing="0" w:after="0" w:afterAutospacing="0"/>
              <w:ind w:firstLine="450"/>
              <w:jc w:val="both"/>
              <w:textAlignment w:val="baseline"/>
            </w:pPr>
            <w:bookmarkStart w:id="104" w:name="n31"/>
            <w:bookmarkEnd w:id="104"/>
            <w:r w:rsidRPr="008060AD">
              <w:t>Дія цього Закону поширюється на відносини, пов'язані зі здійсненням державного нагляду (контролю) у сфері господарської діяльності.</w:t>
            </w:r>
          </w:p>
          <w:p w:rsidR="002049DA" w:rsidRPr="008060AD" w:rsidRDefault="002049DA" w:rsidP="002049DA">
            <w:pPr>
              <w:pStyle w:val="rvps2"/>
              <w:shd w:val="clear" w:color="auto" w:fill="FFFFFF"/>
              <w:spacing w:before="0" w:beforeAutospacing="0" w:after="0" w:afterAutospacing="0"/>
              <w:ind w:firstLine="450"/>
              <w:jc w:val="both"/>
              <w:textAlignment w:val="baseline"/>
            </w:pPr>
            <w:r w:rsidRPr="008060AD">
              <w:t>…</w:t>
            </w:r>
          </w:p>
        </w:tc>
        <w:tc>
          <w:tcPr>
            <w:tcW w:w="7830" w:type="dxa"/>
          </w:tcPr>
          <w:p w:rsidR="002049DA" w:rsidRPr="008060AD" w:rsidRDefault="002049DA" w:rsidP="002049DA">
            <w:pPr>
              <w:pStyle w:val="rvps2"/>
              <w:shd w:val="clear" w:color="auto" w:fill="FFFFFF"/>
              <w:spacing w:before="0" w:beforeAutospacing="0" w:after="0" w:afterAutospacing="0"/>
              <w:ind w:firstLine="450"/>
              <w:jc w:val="both"/>
              <w:textAlignment w:val="baseline"/>
            </w:pPr>
            <w:r w:rsidRPr="00D63359">
              <w:t>Стаття 2.</w:t>
            </w:r>
            <w:r w:rsidRPr="008060AD">
              <w:t xml:space="preserve"> Сфера дії цього Закону</w:t>
            </w:r>
          </w:p>
          <w:p w:rsidR="002049DA" w:rsidRPr="008060AD" w:rsidRDefault="002049DA" w:rsidP="002049DA">
            <w:pPr>
              <w:pStyle w:val="rvps2"/>
              <w:shd w:val="clear" w:color="auto" w:fill="FFFFFF"/>
              <w:spacing w:before="0" w:beforeAutospacing="0" w:after="0" w:afterAutospacing="0"/>
              <w:ind w:firstLine="450"/>
              <w:jc w:val="both"/>
              <w:textAlignment w:val="baseline"/>
            </w:pPr>
            <w:r w:rsidRPr="008060AD">
              <w:t>Дія цього Закону поширюється на відносини, пов'язані зі здійсненням державного нагляду (контролю) у сфері господарської діяльності.</w:t>
            </w:r>
          </w:p>
          <w:p w:rsidR="002049DA" w:rsidRPr="008060AD" w:rsidRDefault="002049DA" w:rsidP="002049DA">
            <w:pPr>
              <w:pStyle w:val="rvps2"/>
              <w:shd w:val="clear" w:color="auto" w:fill="FFFFFF"/>
              <w:spacing w:before="0" w:beforeAutospacing="0" w:after="0" w:afterAutospacing="0"/>
              <w:ind w:firstLine="450"/>
              <w:jc w:val="both"/>
              <w:textAlignment w:val="baseline"/>
            </w:pPr>
            <w:r w:rsidRPr="008060AD">
              <w:t>…</w:t>
            </w:r>
          </w:p>
          <w:p w:rsidR="002049DA" w:rsidRPr="008060AD" w:rsidRDefault="00D63359" w:rsidP="002049DA">
            <w:pPr>
              <w:pStyle w:val="rvps2"/>
              <w:shd w:val="clear" w:color="auto" w:fill="FFFFFF"/>
              <w:spacing w:before="0" w:beforeAutospacing="0" w:after="0" w:afterAutospacing="0"/>
              <w:ind w:firstLine="450"/>
              <w:jc w:val="both"/>
              <w:textAlignment w:val="baseline"/>
              <w:rPr>
                <w:b/>
                <w:color w:val="000000"/>
              </w:rPr>
            </w:pPr>
            <w:r w:rsidRPr="00D63359">
              <w:rPr>
                <w:b/>
                <w:color w:val="000000"/>
              </w:rPr>
              <w:t>Центральний орган виконавчої влади, що реалізує державну політику у сфері ідентифікації та реєстрації тварин, його територіальні органи зобов’язані забезпечити дотримання з урахуванням особливостей, визначених Законом України "Про ідентифікацію та реєстрацію тварин", виключно вимог частин першої, четвертої, шостої, сьомої, абзацу другого частини десятої, частин дванадцятої – чотирнадцятої статті 4, частин першої (крім вимоги щодо отримання погодження центрального органу виконавчої влади, що забезпечує формування державної політики у відповідній сфері державного контролю, або відповідного державного колегіального органу на проведення позапланового заходу) та третьої статті 6, частин першої – четвертої, шостої, восьмої – десятої статті 7, частин першої та другої статті 9, частин першої та другої статті 12, статей 13 – 18, 20, 21 цього Закону</w:t>
            </w:r>
            <w:r w:rsidRPr="00A823B8">
              <w:rPr>
                <w:sz w:val="28"/>
                <w:szCs w:val="28"/>
              </w:rPr>
              <w:t>.</w:t>
            </w:r>
          </w:p>
        </w:tc>
      </w:tr>
      <w:tr w:rsidR="00F61209" w:rsidRPr="008060AD" w:rsidTr="0092633A">
        <w:tc>
          <w:tcPr>
            <w:tcW w:w="15300" w:type="dxa"/>
            <w:gridSpan w:val="2"/>
          </w:tcPr>
          <w:p w:rsidR="006B5C59" w:rsidRPr="003E0EF0" w:rsidRDefault="00F61209" w:rsidP="003E0EF0">
            <w:pPr>
              <w:pStyle w:val="HTML"/>
              <w:jc w:val="center"/>
              <w:rPr>
                <w:rFonts w:ascii="Times New Roman" w:hAnsi="Times New Roman" w:cs="Times New Roman"/>
                <w:b/>
                <w:sz w:val="24"/>
                <w:szCs w:val="24"/>
              </w:rPr>
            </w:pPr>
            <w:r w:rsidRPr="008060AD">
              <w:rPr>
                <w:rFonts w:ascii="Times New Roman" w:hAnsi="Times New Roman" w:cs="Times New Roman"/>
                <w:b/>
                <w:sz w:val="24"/>
                <w:szCs w:val="24"/>
              </w:rPr>
              <w:t>Закону України "Про особливості здійснення державного нагляду (контролю) у сфері господарської діяльності щодо фізичних осіб - підприємців та юридичних осіб, які застосовують спрощену систему оподаткування, обліку та звітності"</w:t>
            </w:r>
          </w:p>
        </w:tc>
      </w:tr>
      <w:tr w:rsidR="00F61209" w:rsidRPr="008060AD" w:rsidTr="0092633A">
        <w:trPr>
          <w:trHeight w:val="887"/>
        </w:trPr>
        <w:tc>
          <w:tcPr>
            <w:tcW w:w="7470" w:type="dxa"/>
          </w:tcPr>
          <w:p w:rsidR="00CB129C" w:rsidRPr="008060AD" w:rsidRDefault="00CB129C" w:rsidP="00CB129C">
            <w:pPr>
              <w:pStyle w:val="rvps2"/>
              <w:shd w:val="clear" w:color="auto" w:fill="FFFFFF"/>
              <w:spacing w:before="0" w:beforeAutospacing="0" w:after="0" w:afterAutospacing="0"/>
              <w:ind w:firstLine="450"/>
              <w:jc w:val="both"/>
              <w:textAlignment w:val="baseline"/>
            </w:pPr>
            <w:r w:rsidRPr="00D63359">
              <w:t>Стаття 2.</w:t>
            </w:r>
            <w:r w:rsidRPr="008060AD">
              <w:t xml:space="preserve"> Сфера дії Закону</w:t>
            </w:r>
          </w:p>
          <w:p w:rsidR="00F61209" w:rsidRPr="008060AD" w:rsidRDefault="00CB129C" w:rsidP="00CB129C">
            <w:pPr>
              <w:pStyle w:val="rvps2"/>
              <w:shd w:val="clear" w:color="auto" w:fill="FFFFFF"/>
              <w:spacing w:before="0" w:beforeAutospacing="0" w:after="0" w:afterAutospacing="0"/>
              <w:ind w:firstLine="450"/>
              <w:jc w:val="both"/>
              <w:textAlignment w:val="baseline"/>
            </w:pPr>
            <w:r w:rsidRPr="008060AD">
              <w:t>1. Дія цього Закону поширюється на фізичних осіб - підприємців, які не зареєстровані платниками податку на додану вартість, діяльність яких не віднесена до високого ступеня ризику відповідно до Закону України "Про основні засади державного нагляду (контролю) у сфері господарської діяльності" (далі - фізичні особи - підприємці), та юридичних осіб, які застосовують спрощену систему оподаткування, обліку та звітності, що передбачає включення податку на додану вартість до складу єдиного податку, діяльність яких не віднесена до високого ступеня ризику відповідно до Закону України "Про основні засади державного нагляду (контролю) у сфері господарської діяльності" (далі - юридичні особи).</w:t>
            </w:r>
          </w:p>
        </w:tc>
        <w:tc>
          <w:tcPr>
            <w:tcW w:w="7830" w:type="dxa"/>
          </w:tcPr>
          <w:p w:rsidR="00CB129C" w:rsidRPr="008060AD" w:rsidRDefault="00CB129C" w:rsidP="00CB129C">
            <w:pPr>
              <w:pStyle w:val="rvps2"/>
              <w:shd w:val="clear" w:color="auto" w:fill="FFFFFF"/>
              <w:spacing w:before="0" w:beforeAutospacing="0" w:after="0" w:afterAutospacing="0"/>
              <w:ind w:firstLine="450"/>
              <w:jc w:val="both"/>
              <w:textAlignment w:val="baseline"/>
            </w:pPr>
            <w:r w:rsidRPr="00D63359">
              <w:t>Стаття 2.</w:t>
            </w:r>
            <w:r w:rsidRPr="008060AD">
              <w:t xml:space="preserve"> Сфера дії Закону</w:t>
            </w:r>
          </w:p>
          <w:p w:rsidR="00F61209" w:rsidRPr="008060AD" w:rsidRDefault="00CB129C" w:rsidP="00C03E42">
            <w:pPr>
              <w:pStyle w:val="rvps2"/>
              <w:shd w:val="clear" w:color="auto" w:fill="FFFFFF"/>
              <w:spacing w:before="0" w:beforeAutospacing="0" w:after="0" w:afterAutospacing="0"/>
              <w:ind w:firstLine="450"/>
              <w:jc w:val="both"/>
              <w:textAlignment w:val="baseline"/>
            </w:pPr>
            <w:r w:rsidRPr="008060AD">
              <w:t>1. Дія цього Закону поширюється на фізичних осіб - підприємців, які не зареєстровані платниками податку на д</w:t>
            </w:r>
            <w:r w:rsidR="003E0EF0">
              <w:t>0</w:t>
            </w:r>
            <w:r w:rsidRPr="008060AD">
              <w:t>одану вартість, діяльність яких не віднесена до високого ступеня ризику відповідно до Закону України "Про основні засади державного нагляду (контролю) у сфері господарської діяльності" (далі - фізичні особи - підприємці), та юридичних осіб, які застосовують спрощену систему оподаткування, обліку та звітності, що передбачає включення податку на додану вартість до складу єдиного податку, діяльність яких не віднесена до високого ступеня ризику відповідно до Закону</w:t>
            </w:r>
            <w:r w:rsidR="00C03E42">
              <w:t xml:space="preserve"> </w:t>
            </w:r>
            <w:r w:rsidRPr="008060AD">
              <w:t xml:space="preserve"> України "Про основні засади державного нагляду (контролю) у сфері господарської діяльності" (далі - юридичні особи).</w:t>
            </w:r>
          </w:p>
          <w:p w:rsidR="00CB129C" w:rsidRPr="008060AD" w:rsidRDefault="00CB129C" w:rsidP="00CB129C">
            <w:pPr>
              <w:pStyle w:val="rvps2"/>
              <w:shd w:val="clear" w:color="auto" w:fill="FFFFFF"/>
              <w:spacing w:before="0" w:beforeAutospacing="0" w:after="0" w:afterAutospacing="0"/>
              <w:ind w:firstLine="450"/>
              <w:jc w:val="both"/>
              <w:textAlignment w:val="baseline"/>
              <w:rPr>
                <w:b/>
              </w:rPr>
            </w:pPr>
            <w:r w:rsidRPr="008060AD">
              <w:rPr>
                <w:b/>
              </w:rPr>
              <w:lastRenderedPageBreak/>
              <w:t>2. Дія цього Закону не поширюється на суспільні відносини, пов’язані з державним контролем з</w:t>
            </w:r>
            <w:r w:rsidR="00E37ADF">
              <w:rPr>
                <w:b/>
              </w:rPr>
              <w:t xml:space="preserve">а дотриманням законодавства про </w:t>
            </w:r>
            <w:r w:rsidRPr="008060AD">
              <w:rPr>
                <w:b/>
              </w:rPr>
              <w:t>ідентифікацію та реєстрацію тварин.</w:t>
            </w:r>
          </w:p>
        </w:tc>
      </w:tr>
      <w:tr w:rsidR="00F96861" w:rsidRPr="008060AD" w:rsidTr="0092633A">
        <w:trPr>
          <w:trHeight w:val="887"/>
        </w:trPr>
        <w:tc>
          <w:tcPr>
            <w:tcW w:w="7470" w:type="dxa"/>
          </w:tcPr>
          <w:p w:rsidR="00F96861" w:rsidRPr="00D63359" w:rsidRDefault="00F96861" w:rsidP="00CB129C">
            <w:pPr>
              <w:pStyle w:val="rvps2"/>
              <w:shd w:val="clear" w:color="auto" w:fill="FFFFFF"/>
              <w:spacing w:before="0" w:beforeAutospacing="0" w:after="0" w:afterAutospacing="0"/>
              <w:ind w:firstLine="450"/>
              <w:jc w:val="both"/>
              <w:textAlignment w:val="baseline"/>
            </w:pPr>
          </w:p>
        </w:tc>
        <w:tc>
          <w:tcPr>
            <w:tcW w:w="7830" w:type="dxa"/>
          </w:tcPr>
          <w:p w:rsidR="00372834" w:rsidRPr="00372834" w:rsidRDefault="00372834" w:rsidP="00372834">
            <w:pPr>
              <w:pStyle w:val="rvps2"/>
              <w:shd w:val="clear" w:color="auto" w:fill="FFFFFF"/>
              <w:spacing w:before="0" w:beforeAutospacing="0" w:after="0" w:afterAutospacing="0"/>
              <w:ind w:firstLine="450"/>
              <w:jc w:val="both"/>
              <w:textAlignment w:val="baseline"/>
            </w:pPr>
            <w:r w:rsidRPr="00372834">
              <w:t>ІІ. Прикінцеві положення</w:t>
            </w:r>
          </w:p>
          <w:p w:rsidR="00CE208B" w:rsidRPr="00C71A1E" w:rsidRDefault="00CE208B" w:rsidP="00C71A1E">
            <w:pPr>
              <w:pStyle w:val="rvps2"/>
              <w:shd w:val="clear" w:color="auto" w:fill="FFFFFF"/>
              <w:spacing w:before="0" w:beforeAutospacing="0" w:after="0" w:afterAutospacing="0"/>
              <w:ind w:firstLine="450"/>
              <w:jc w:val="both"/>
              <w:textAlignment w:val="baseline"/>
            </w:pPr>
            <w:r w:rsidRPr="00C71A1E">
              <w:t xml:space="preserve">1. Цей Закон набирає чинності з дня, наступного за днем його опублікування, крім абзаців десятого, вісімнадцятого – двадцять першого підпункту 2, підпункту </w:t>
            </w:r>
            <w:r w:rsidR="00B9304C">
              <w:t>5</w:t>
            </w:r>
            <w:r w:rsidRPr="00C71A1E">
              <w:t xml:space="preserve">, абзаців дев’ятнадцятого – двадцять восьмого підпункту </w:t>
            </w:r>
            <w:r w:rsidR="00B9304C">
              <w:t>6</w:t>
            </w:r>
            <w:r w:rsidRPr="00C71A1E">
              <w:t xml:space="preserve">, абзаців другого – третього підпункту </w:t>
            </w:r>
            <w:r w:rsidR="00B9304C">
              <w:t>7</w:t>
            </w:r>
            <w:r w:rsidRPr="00C71A1E">
              <w:t xml:space="preserve">, підпунктів </w:t>
            </w:r>
            <w:r w:rsidR="00B9304C">
              <w:t>9</w:t>
            </w:r>
            <w:r w:rsidRPr="00C71A1E">
              <w:t>, 1</w:t>
            </w:r>
            <w:r w:rsidR="00B9304C">
              <w:t>1</w:t>
            </w:r>
            <w:r w:rsidRPr="00C71A1E">
              <w:t xml:space="preserve"> та 1</w:t>
            </w:r>
            <w:r w:rsidR="00B9304C">
              <w:t>4</w:t>
            </w:r>
            <w:r w:rsidRPr="00C71A1E">
              <w:t xml:space="preserve"> пункту 2 розділу І цього Закону, які набирають чинності з 01 січня 2022 року.</w:t>
            </w:r>
          </w:p>
          <w:p w:rsidR="00F96861" w:rsidRPr="00D63359" w:rsidRDefault="00372834" w:rsidP="00372834">
            <w:pPr>
              <w:pStyle w:val="rvps2"/>
              <w:shd w:val="clear" w:color="auto" w:fill="FFFFFF"/>
              <w:spacing w:before="0" w:beforeAutospacing="0" w:after="0" w:afterAutospacing="0"/>
              <w:ind w:firstLine="450"/>
              <w:jc w:val="both"/>
              <w:textAlignment w:val="baseline"/>
            </w:pPr>
            <w:r w:rsidRPr="00372834">
              <w:t>2. Кабінету Міністрів України у тримісячний строк з дня набрання чинності цим Законом привести свої нормативно-правові акти та забезпечити приведення нормативно-правових актів міністерств та інших центральних органів виконавчої влади України у відповідність із цим Законом.</w:t>
            </w:r>
          </w:p>
        </w:tc>
      </w:tr>
    </w:tbl>
    <w:p w:rsidR="005B49DF" w:rsidRPr="00D24485" w:rsidRDefault="005B49DF" w:rsidP="005B49DF">
      <w:pPr>
        <w:shd w:val="clear" w:color="auto" w:fill="FFFFFF"/>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jc w:val="both"/>
        <w:textAlignment w:val="baseline"/>
        <w:rPr>
          <w:b/>
          <w:sz w:val="28"/>
          <w:szCs w:val="28"/>
        </w:rPr>
      </w:pPr>
    </w:p>
    <w:p w:rsidR="005B49DF" w:rsidRPr="00D24485" w:rsidRDefault="006407E3" w:rsidP="005B49DF">
      <w:pPr>
        <w:shd w:val="clear" w:color="auto" w:fill="FFFFFF"/>
        <w:tabs>
          <w:tab w:val="left"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43"/>
        <w:jc w:val="both"/>
        <w:textAlignment w:val="baseline"/>
        <w:rPr>
          <w:rFonts w:cs="TimesNewRomanPSMT"/>
          <w:b/>
          <w:bCs/>
          <w:sz w:val="18"/>
          <w:szCs w:val="18"/>
          <w:lang w:val="ru-RU"/>
        </w:rPr>
      </w:pPr>
      <w:proofErr w:type="spellStart"/>
      <w:r>
        <w:rPr>
          <w:b/>
          <w:sz w:val="28"/>
          <w:szCs w:val="28"/>
          <w:lang w:val="ru-RU"/>
        </w:rPr>
        <w:t>Народн</w:t>
      </w:r>
      <w:proofErr w:type="spellEnd"/>
      <w:r>
        <w:rPr>
          <w:b/>
          <w:sz w:val="28"/>
          <w:szCs w:val="28"/>
        </w:rPr>
        <w:t>і</w:t>
      </w:r>
      <w:r>
        <w:rPr>
          <w:b/>
          <w:sz w:val="28"/>
          <w:szCs w:val="28"/>
          <w:lang w:val="ru-RU"/>
        </w:rPr>
        <w:t xml:space="preserve"> </w:t>
      </w:r>
      <w:proofErr w:type="spellStart"/>
      <w:r>
        <w:rPr>
          <w:b/>
          <w:sz w:val="28"/>
          <w:szCs w:val="28"/>
          <w:lang w:val="ru-RU"/>
        </w:rPr>
        <w:t>депутати</w:t>
      </w:r>
      <w:proofErr w:type="spellEnd"/>
      <w:r>
        <w:rPr>
          <w:b/>
          <w:sz w:val="28"/>
          <w:szCs w:val="28"/>
          <w:lang w:val="ru-RU"/>
        </w:rPr>
        <w:t xml:space="preserve"> </w:t>
      </w:r>
      <w:proofErr w:type="spellStart"/>
      <w:r>
        <w:rPr>
          <w:b/>
          <w:sz w:val="28"/>
          <w:szCs w:val="28"/>
          <w:lang w:val="ru-RU"/>
        </w:rPr>
        <w:t>України</w:t>
      </w:r>
      <w:proofErr w:type="spellEnd"/>
      <w:r w:rsidR="005B49DF">
        <w:rPr>
          <w:b/>
          <w:sz w:val="28"/>
          <w:szCs w:val="28"/>
          <w:lang w:val="ru-RU"/>
        </w:rPr>
        <w:t xml:space="preserve">    </w:t>
      </w:r>
      <w:hyperlink r:id="rId255" w:history="1">
        <w:proofErr w:type="spellStart"/>
        <w:r w:rsidR="005B49DF" w:rsidRPr="00D24485">
          <w:rPr>
            <w:sz w:val="18"/>
            <w:szCs w:val="18"/>
            <w:lang w:val="ru-RU"/>
          </w:rPr>
          <w:t>Сольський</w:t>
        </w:r>
        <w:proofErr w:type="spellEnd"/>
        <w:r w:rsidR="005B49DF" w:rsidRPr="00D24485">
          <w:rPr>
            <w:sz w:val="18"/>
            <w:szCs w:val="18"/>
            <w:lang w:val="ru-RU"/>
          </w:rPr>
          <w:t xml:space="preserve"> </w:t>
        </w:r>
        <w:proofErr w:type="spellStart"/>
        <w:r w:rsidR="005B49DF" w:rsidRPr="00D24485">
          <w:rPr>
            <w:sz w:val="18"/>
            <w:szCs w:val="18"/>
            <w:lang w:val="ru-RU"/>
          </w:rPr>
          <w:t>Микола</w:t>
        </w:r>
        <w:proofErr w:type="spellEnd"/>
        <w:r w:rsidR="005B49DF" w:rsidRPr="00D24485">
          <w:rPr>
            <w:sz w:val="18"/>
            <w:szCs w:val="18"/>
            <w:lang w:val="ru-RU"/>
          </w:rPr>
          <w:t xml:space="preserve"> Тарасович</w:t>
        </w:r>
      </w:hyperlink>
      <w:r w:rsidR="005B49DF" w:rsidRPr="00D24485">
        <w:rPr>
          <w:rFonts w:ascii="TimesNewRomanPSMT" w:hAnsi="TimesNewRomanPSMT" w:cs="TimesNewRomanPSMT"/>
          <w:b/>
          <w:bCs/>
          <w:sz w:val="18"/>
          <w:szCs w:val="18"/>
          <w:lang w:val="ru-RU"/>
        </w:rPr>
        <w:t xml:space="preserve">    </w:t>
      </w:r>
    </w:p>
    <w:p w:rsidR="005B49DF" w:rsidRPr="00D24485" w:rsidRDefault="00D24485" w:rsidP="005B49DF">
      <w:pPr>
        <w:widowControl w:val="0"/>
        <w:autoSpaceDE w:val="0"/>
        <w:autoSpaceDN w:val="0"/>
        <w:adjustRightInd w:val="0"/>
        <w:ind w:right="44" w:firstLine="3686"/>
        <w:rPr>
          <w:rFonts w:cs="TimesNewRomanPSMT"/>
          <w:b/>
          <w:bCs/>
          <w:sz w:val="18"/>
          <w:szCs w:val="18"/>
          <w:lang w:val="ru-RU"/>
        </w:rPr>
      </w:pPr>
      <w:hyperlink r:id="rId256" w:history="1">
        <w:r w:rsidR="005B49DF" w:rsidRPr="00D24485">
          <w:rPr>
            <w:sz w:val="18"/>
            <w:szCs w:val="18"/>
            <w:lang w:val="ru-RU"/>
          </w:rPr>
          <w:t>Юрчишин Петро Васильович</w:t>
        </w:r>
      </w:hyperlink>
      <w:r w:rsidR="005B49DF" w:rsidRPr="00D24485">
        <w:rPr>
          <w:rFonts w:ascii="TimesNewRomanPSMT" w:hAnsi="TimesNewRomanPSMT" w:cs="TimesNewRomanPSMT"/>
          <w:b/>
          <w:bCs/>
          <w:sz w:val="18"/>
          <w:szCs w:val="18"/>
          <w:lang w:val="ru-RU"/>
        </w:rPr>
        <w:t xml:space="preserve">  </w:t>
      </w:r>
    </w:p>
    <w:p w:rsidR="005B49DF" w:rsidRPr="00D24485" w:rsidRDefault="00D24485" w:rsidP="005B49DF">
      <w:pPr>
        <w:widowControl w:val="0"/>
        <w:autoSpaceDE w:val="0"/>
        <w:autoSpaceDN w:val="0"/>
        <w:adjustRightInd w:val="0"/>
        <w:ind w:right="44" w:firstLine="3686"/>
        <w:rPr>
          <w:sz w:val="18"/>
          <w:szCs w:val="18"/>
          <w:lang w:val="ru-RU"/>
        </w:rPr>
      </w:pPr>
      <w:hyperlink r:id="rId257" w:history="1">
        <w:proofErr w:type="spellStart"/>
        <w:r w:rsidR="005B49DF" w:rsidRPr="00D24485">
          <w:rPr>
            <w:sz w:val="18"/>
            <w:szCs w:val="18"/>
            <w:lang w:val="ru-RU"/>
          </w:rPr>
          <w:t>Чайківський</w:t>
        </w:r>
        <w:proofErr w:type="spellEnd"/>
        <w:r w:rsidR="005B49DF" w:rsidRPr="00D24485">
          <w:rPr>
            <w:sz w:val="18"/>
            <w:szCs w:val="18"/>
            <w:lang w:val="ru-RU"/>
          </w:rPr>
          <w:t xml:space="preserve"> </w:t>
        </w:r>
        <w:proofErr w:type="spellStart"/>
        <w:r w:rsidR="005B49DF" w:rsidRPr="00D24485">
          <w:rPr>
            <w:sz w:val="18"/>
            <w:szCs w:val="18"/>
            <w:lang w:val="ru-RU"/>
          </w:rPr>
          <w:t>Іван</w:t>
        </w:r>
        <w:proofErr w:type="spellEnd"/>
        <w:r w:rsidR="005B49DF" w:rsidRPr="00D24485">
          <w:rPr>
            <w:sz w:val="18"/>
            <w:szCs w:val="18"/>
            <w:lang w:val="ru-RU"/>
          </w:rPr>
          <w:t xml:space="preserve"> Адамович</w:t>
        </w:r>
      </w:hyperlink>
    </w:p>
    <w:p w:rsidR="005B49DF" w:rsidRPr="00D24485" w:rsidRDefault="00D24485" w:rsidP="005B49DF">
      <w:pPr>
        <w:widowControl w:val="0"/>
        <w:autoSpaceDE w:val="0"/>
        <w:autoSpaceDN w:val="0"/>
        <w:adjustRightInd w:val="0"/>
        <w:ind w:right="44" w:firstLine="3686"/>
        <w:rPr>
          <w:sz w:val="18"/>
          <w:szCs w:val="18"/>
          <w:lang w:val="ru-RU"/>
        </w:rPr>
      </w:pPr>
      <w:hyperlink r:id="rId258" w:history="1">
        <w:proofErr w:type="spellStart"/>
        <w:r w:rsidR="005B49DF" w:rsidRPr="00D24485">
          <w:rPr>
            <w:sz w:val="18"/>
            <w:szCs w:val="18"/>
            <w:lang w:val="ru-RU"/>
          </w:rPr>
          <w:t>Богданець</w:t>
        </w:r>
        <w:proofErr w:type="spellEnd"/>
        <w:r w:rsidR="005B49DF" w:rsidRPr="00D24485">
          <w:rPr>
            <w:sz w:val="18"/>
            <w:szCs w:val="18"/>
            <w:lang w:val="ru-RU"/>
          </w:rPr>
          <w:t xml:space="preserve"> </w:t>
        </w:r>
        <w:proofErr w:type="spellStart"/>
        <w:r w:rsidR="005B49DF" w:rsidRPr="00D24485">
          <w:rPr>
            <w:sz w:val="18"/>
            <w:szCs w:val="18"/>
            <w:lang w:val="ru-RU"/>
          </w:rPr>
          <w:t>Андрій</w:t>
        </w:r>
        <w:proofErr w:type="spellEnd"/>
        <w:r w:rsidR="005B49DF" w:rsidRPr="00D24485">
          <w:rPr>
            <w:sz w:val="18"/>
            <w:szCs w:val="18"/>
            <w:lang w:val="ru-RU"/>
          </w:rPr>
          <w:t xml:space="preserve"> </w:t>
        </w:r>
        <w:proofErr w:type="spellStart"/>
        <w:r w:rsidR="005B49DF" w:rsidRPr="00D24485">
          <w:rPr>
            <w:sz w:val="18"/>
            <w:szCs w:val="18"/>
            <w:lang w:val="ru-RU"/>
          </w:rPr>
          <w:t>Володимирович</w:t>
        </w:r>
        <w:proofErr w:type="spellEnd"/>
      </w:hyperlink>
    </w:p>
    <w:p w:rsidR="005B49DF" w:rsidRPr="00D24485" w:rsidRDefault="00D24485" w:rsidP="005B49DF">
      <w:pPr>
        <w:widowControl w:val="0"/>
        <w:autoSpaceDE w:val="0"/>
        <w:autoSpaceDN w:val="0"/>
        <w:adjustRightInd w:val="0"/>
        <w:ind w:right="44" w:firstLine="3686"/>
        <w:rPr>
          <w:sz w:val="18"/>
          <w:szCs w:val="18"/>
          <w:lang w:val="ru-RU"/>
        </w:rPr>
      </w:pPr>
      <w:hyperlink r:id="rId259" w:history="1">
        <w:proofErr w:type="spellStart"/>
        <w:r w:rsidR="005B49DF" w:rsidRPr="00D24485">
          <w:rPr>
            <w:sz w:val="18"/>
            <w:szCs w:val="18"/>
            <w:lang w:val="ru-RU"/>
          </w:rPr>
          <w:t>Халімон</w:t>
        </w:r>
        <w:proofErr w:type="spellEnd"/>
        <w:r w:rsidR="005B49DF" w:rsidRPr="00D24485">
          <w:rPr>
            <w:sz w:val="18"/>
            <w:szCs w:val="18"/>
            <w:lang w:val="ru-RU"/>
          </w:rPr>
          <w:t xml:space="preserve"> </w:t>
        </w:r>
        <w:proofErr w:type="spellStart"/>
        <w:r w:rsidR="005B49DF" w:rsidRPr="00D24485">
          <w:rPr>
            <w:sz w:val="18"/>
            <w:szCs w:val="18"/>
            <w:lang w:val="ru-RU"/>
          </w:rPr>
          <w:t>Павло</w:t>
        </w:r>
        <w:proofErr w:type="spellEnd"/>
        <w:r w:rsidR="005B49DF" w:rsidRPr="00D24485">
          <w:rPr>
            <w:sz w:val="18"/>
            <w:szCs w:val="18"/>
            <w:lang w:val="ru-RU"/>
          </w:rPr>
          <w:t xml:space="preserve"> </w:t>
        </w:r>
        <w:proofErr w:type="spellStart"/>
        <w:r w:rsidR="005B49DF" w:rsidRPr="00D24485">
          <w:rPr>
            <w:sz w:val="18"/>
            <w:szCs w:val="18"/>
            <w:lang w:val="ru-RU"/>
          </w:rPr>
          <w:t>Віталійович</w:t>
        </w:r>
        <w:proofErr w:type="spellEnd"/>
      </w:hyperlink>
    </w:p>
    <w:p w:rsidR="005B49DF" w:rsidRPr="00D24485" w:rsidRDefault="00D24485" w:rsidP="005B49DF">
      <w:pPr>
        <w:widowControl w:val="0"/>
        <w:autoSpaceDE w:val="0"/>
        <w:autoSpaceDN w:val="0"/>
        <w:adjustRightInd w:val="0"/>
        <w:ind w:right="44" w:firstLine="3686"/>
        <w:rPr>
          <w:rFonts w:ascii="TimesNewRomanPSMT" w:hAnsi="TimesNewRomanPSMT" w:cs="TimesNewRomanPSMT"/>
          <w:bCs/>
          <w:sz w:val="18"/>
          <w:szCs w:val="18"/>
          <w:lang w:val="ru-RU"/>
        </w:rPr>
      </w:pPr>
      <w:r w:rsidRPr="00D24485">
        <w:rPr>
          <w:sz w:val="18"/>
          <w:szCs w:val="18"/>
          <w:lang w:val="ru-RU"/>
        </w:rPr>
        <w:fldChar w:fldCharType="begin"/>
      </w:r>
      <w:r w:rsidRPr="00D24485">
        <w:rPr>
          <w:sz w:val="18"/>
          <w:szCs w:val="18"/>
          <w:lang w:val="ru-RU"/>
        </w:rPr>
        <w:instrText xml:space="preserve"> HYPERLINK "https://itd.rada.gov.ua/mps/info/page/18112" </w:instrText>
      </w:r>
      <w:r w:rsidRPr="00D24485">
        <w:rPr>
          <w:sz w:val="18"/>
          <w:szCs w:val="18"/>
          <w:lang w:val="ru-RU"/>
        </w:rPr>
        <w:fldChar w:fldCharType="separate"/>
      </w:r>
      <w:r w:rsidR="005B49DF" w:rsidRPr="00D24485">
        <w:rPr>
          <w:sz w:val="18"/>
          <w:szCs w:val="18"/>
          <w:lang w:val="ru-RU"/>
        </w:rPr>
        <w:t xml:space="preserve">Кучер </w:t>
      </w:r>
      <w:proofErr w:type="spellStart"/>
      <w:r w:rsidR="005B49DF" w:rsidRPr="00D24485">
        <w:rPr>
          <w:sz w:val="18"/>
          <w:szCs w:val="18"/>
          <w:lang w:val="ru-RU"/>
        </w:rPr>
        <w:t>Микола</w:t>
      </w:r>
      <w:proofErr w:type="spellEnd"/>
      <w:r w:rsidR="005B49DF" w:rsidRPr="00D24485">
        <w:rPr>
          <w:sz w:val="18"/>
          <w:szCs w:val="18"/>
          <w:lang w:val="ru-RU"/>
        </w:rPr>
        <w:t xml:space="preserve"> </w:t>
      </w:r>
      <w:proofErr w:type="spellStart"/>
      <w:r w:rsidR="005B49DF" w:rsidRPr="00D24485">
        <w:rPr>
          <w:sz w:val="18"/>
          <w:szCs w:val="18"/>
          <w:lang w:val="ru-RU"/>
        </w:rPr>
        <w:t>Іванович</w:t>
      </w:r>
      <w:proofErr w:type="spellEnd"/>
      <w:r w:rsidRPr="00D24485">
        <w:rPr>
          <w:sz w:val="18"/>
          <w:szCs w:val="18"/>
          <w:lang w:val="ru-RU"/>
        </w:rPr>
        <w:fldChar w:fldCharType="end"/>
      </w:r>
    </w:p>
    <w:p w:rsidR="005B49DF" w:rsidRPr="00D24485" w:rsidRDefault="00D24485" w:rsidP="005B49DF">
      <w:pPr>
        <w:tabs>
          <w:tab w:val="left" w:pos="7668"/>
        </w:tabs>
        <w:ind w:firstLine="3686"/>
        <w:rPr>
          <w:sz w:val="18"/>
          <w:szCs w:val="18"/>
          <w:lang w:val="ru-RU"/>
        </w:rPr>
      </w:pPr>
      <w:hyperlink r:id="rId260" w:history="1">
        <w:proofErr w:type="spellStart"/>
        <w:r w:rsidR="005B49DF" w:rsidRPr="00D24485">
          <w:rPr>
            <w:sz w:val="18"/>
            <w:szCs w:val="18"/>
            <w:lang w:val="ru-RU"/>
          </w:rPr>
          <w:t>Гайду</w:t>
        </w:r>
        <w:proofErr w:type="spellEnd"/>
        <w:r w:rsidR="005B49DF" w:rsidRPr="00D24485">
          <w:rPr>
            <w:sz w:val="18"/>
            <w:szCs w:val="18"/>
            <w:lang w:val="ru-RU"/>
          </w:rPr>
          <w:t xml:space="preserve"> </w:t>
        </w:r>
        <w:proofErr w:type="spellStart"/>
        <w:r w:rsidR="005B49DF" w:rsidRPr="00D24485">
          <w:rPr>
            <w:sz w:val="18"/>
            <w:szCs w:val="18"/>
            <w:lang w:val="ru-RU"/>
          </w:rPr>
          <w:t>Олександр</w:t>
        </w:r>
        <w:proofErr w:type="spellEnd"/>
        <w:r w:rsidR="005B49DF" w:rsidRPr="00D24485">
          <w:rPr>
            <w:sz w:val="18"/>
            <w:szCs w:val="18"/>
            <w:lang w:val="ru-RU"/>
          </w:rPr>
          <w:t xml:space="preserve"> Васильович</w:t>
        </w:r>
      </w:hyperlink>
    </w:p>
    <w:p w:rsidR="005B49DF" w:rsidRPr="00D24485" w:rsidRDefault="00D24485" w:rsidP="005B49DF">
      <w:pPr>
        <w:tabs>
          <w:tab w:val="left" w:pos="7668"/>
        </w:tabs>
        <w:ind w:firstLine="3686"/>
        <w:rPr>
          <w:sz w:val="18"/>
          <w:szCs w:val="18"/>
          <w:lang w:val="ru-RU"/>
        </w:rPr>
      </w:pPr>
      <w:hyperlink r:id="rId261" w:history="1">
        <w:r w:rsidR="005B49DF" w:rsidRPr="00D24485">
          <w:rPr>
            <w:sz w:val="18"/>
            <w:szCs w:val="18"/>
            <w:lang w:val="ru-RU"/>
          </w:rPr>
          <w:t>Гузенко Максим Васильович</w:t>
        </w:r>
      </w:hyperlink>
    </w:p>
    <w:p w:rsidR="005B49DF" w:rsidRPr="00D24485" w:rsidRDefault="00D24485" w:rsidP="005B49DF">
      <w:pPr>
        <w:tabs>
          <w:tab w:val="left" w:pos="7668"/>
        </w:tabs>
        <w:ind w:firstLine="3686"/>
        <w:rPr>
          <w:sz w:val="18"/>
          <w:szCs w:val="18"/>
          <w:lang w:val="ru-RU"/>
        </w:rPr>
      </w:pPr>
      <w:hyperlink r:id="rId262" w:history="1">
        <w:proofErr w:type="spellStart"/>
        <w:r w:rsidR="005B49DF" w:rsidRPr="00D24485">
          <w:rPr>
            <w:sz w:val="18"/>
            <w:szCs w:val="18"/>
            <w:lang w:val="ru-RU"/>
          </w:rPr>
          <w:t>Бунін</w:t>
        </w:r>
        <w:proofErr w:type="spellEnd"/>
        <w:r w:rsidR="005B49DF" w:rsidRPr="00D24485">
          <w:rPr>
            <w:sz w:val="18"/>
            <w:szCs w:val="18"/>
            <w:lang w:val="ru-RU"/>
          </w:rPr>
          <w:t xml:space="preserve"> </w:t>
        </w:r>
        <w:proofErr w:type="spellStart"/>
        <w:r w:rsidR="005B49DF" w:rsidRPr="00D24485">
          <w:rPr>
            <w:sz w:val="18"/>
            <w:szCs w:val="18"/>
            <w:lang w:val="ru-RU"/>
          </w:rPr>
          <w:t>Сергій</w:t>
        </w:r>
        <w:proofErr w:type="spellEnd"/>
        <w:r w:rsidR="005B49DF" w:rsidRPr="00D24485">
          <w:rPr>
            <w:sz w:val="18"/>
            <w:szCs w:val="18"/>
            <w:lang w:val="ru-RU"/>
          </w:rPr>
          <w:t xml:space="preserve"> </w:t>
        </w:r>
        <w:proofErr w:type="spellStart"/>
        <w:r w:rsidR="005B49DF" w:rsidRPr="00D24485">
          <w:rPr>
            <w:sz w:val="18"/>
            <w:szCs w:val="18"/>
            <w:lang w:val="ru-RU"/>
          </w:rPr>
          <w:t>Валерійович</w:t>
        </w:r>
        <w:proofErr w:type="spellEnd"/>
      </w:hyperlink>
    </w:p>
    <w:p w:rsidR="005B49DF" w:rsidRPr="00D24485" w:rsidRDefault="00D24485" w:rsidP="005B49DF">
      <w:pPr>
        <w:tabs>
          <w:tab w:val="left" w:pos="7668"/>
        </w:tabs>
        <w:ind w:firstLine="3686"/>
        <w:rPr>
          <w:sz w:val="18"/>
          <w:szCs w:val="18"/>
          <w:lang w:val="ru-RU"/>
        </w:rPr>
      </w:pPr>
      <w:hyperlink r:id="rId263" w:history="1">
        <w:proofErr w:type="spellStart"/>
        <w:r w:rsidR="005B49DF" w:rsidRPr="00D24485">
          <w:rPr>
            <w:sz w:val="18"/>
            <w:szCs w:val="18"/>
            <w:lang w:val="ru-RU"/>
          </w:rPr>
          <w:t>Нікітіна</w:t>
        </w:r>
        <w:proofErr w:type="spellEnd"/>
        <w:r w:rsidR="005B49DF" w:rsidRPr="00D24485">
          <w:rPr>
            <w:sz w:val="18"/>
            <w:szCs w:val="18"/>
            <w:lang w:val="ru-RU"/>
          </w:rPr>
          <w:t xml:space="preserve"> Марина </w:t>
        </w:r>
        <w:proofErr w:type="spellStart"/>
        <w:r w:rsidR="005B49DF" w:rsidRPr="00D24485">
          <w:rPr>
            <w:sz w:val="18"/>
            <w:szCs w:val="18"/>
            <w:lang w:val="ru-RU"/>
          </w:rPr>
          <w:t>Вікторівна</w:t>
        </w:r>
        <w:proofErr w:type="spellEnd"/>
      </w:hyperlink>
    </w:p>
    <w:p w:rsidR="005B49DF" w:rsidRPr="00D24485" w:rsidRDefault="00D24485" w:rsidP="005B49DF">
      <w:pPr>
        <w:tabs>
          <w:tab w:val="left" w:pos="7668"/>
        </w:tabs>
        <w:ind w:firstLine="3686"/>
        <w:rPr>
          <w:sz w:val="18"/>
          <w:szCs w:val="18"/>
          <w:lang w:val="ru-RU"/>
        </w:rPr>
      </w:pPr>
      <w:hyperlink r:id="rId264" w:history="1">
        <w:proofErr w:type="spellStart"/>
        <w:r w:rsidR="005B49DF" w:rsidRPr="00D24485">
          <w:rPr>
            <w:sz w:val="18"/>
            <w:szCs w:val="18"/>
            <w:lang w:val="ru-RU"/>
          </w:rPr>
          <w:t>Чернявський</w:t>
        </w:r>
        <w:proofErr w:type="spellEnd"/>
        <w:r w:rsidR="005B49DF" w:rsidRPr="00D24485">
          <w:rPr>
            <w:sz w:val="18"/>
            <w:szCs w:val="18"/>
            <w:lang w:val="ru-RU"/>
          </w:rPr>
          <w:t xml:space="preserve"> Степан </w:t>
        </w:r>
        <w:proofErr w:type="spellStart"/>
        <w:r w:rsidR="005B49DF" w:rsidRPr="00D24485">
          <w:rPr>
            <w:sz w:val="18"/>
            <w:szCs w:val="18"/>
            <w:lang w:val="ru-RU"/>
          </w:rPr>
          <w:t>Миколайович</w:t>
        </w:r>
        <w:proofErr w:type="spellEnd"/>
      </w:hyperlink>
    </w:p>
    <w:p w:rsidR="005B49DF" w:rsidRPr="00D24485" w:rsidRDefault="00D24485" w:rsidP="005B49DF">
      <w:pPr>
        <w:tabs>
          <w:tab w:val="left" w:pos="7668"/>
        </w:tabs>
        <w:ind w:firstLine="3686"/>
        <w:rPr>
          <w:sz w:val="18"/>
          <w:szCs w:val="18"/>
          <w:lang w:val="ru-RU"/>
        </w:rPr>
      </w:pPr>
      <w:hyperlink r:id="rId265" w:history="1">
        <w:proofErr w:type="spellStart"/>
        <w:r w:rsidR="005B49DF" w:rsidRPr="00D24485">
          <w:rPr>
            <w:sz w:val="18"/>
            <w:szCs w:val="18"/>
            <w:lang w:val="ru-RU"/>
          </w:rPr>
          <w:t>Колихаєв</w:t>
        </w:r>
        <w:proofErr w:type="spellEnd"/>
        <w:r w:rsidR="005B49DF" w:rsidRPr="00D24485">
          <w:rPr>
            <w:sz w:val="18"/>
            <w:szCs w:val="18"/>
            <w:lang w:val="ru-RU"/>
          </w:rPr>
          <w:t xml:space="preserve"> </w:t>
        </w:r>
        <w:proofErr w:type="spellStart"/>
        <w:r w:rsidR="005B49DF" w:rsidRPr="00D24485">
          <w:rPr>
            <w:sz w:val="18"/>
            <w:szCs w:val="18"/>
            <w:lang w:val="ru-RU"/>
          </w:rPr>
          <w:t>Ігор</w:t>
        </w:r>
        <w:proofErr w:type="spellEnd"/>
        <w:r w:rsidR="005B49DF" w:rsidRPr="00D24485">
          <w:rPr>
            <w:sz w:val="18"/>
            <w:szCs w:val="18"/>
            <w:lang w:val="ru-RU"/>
          </w:rPr>
          <w:t xml:space="preserve"> </w:t>
        </w:r>
        <w:proofErr w:type="spellStart"/>
        <w:r w:rsidR="005B49DF" w:rsidRPr="00D24485">
          <w:rPr>
            <w:sz w:val="18"/>
            <w:szCs w:val="18"/>
            <w:lang w:val="ru-RU"/>
          </w:rPr>
          <w:t>Вікторович</w:t>
        </w:r>
        <w:proofErr w:type="spellEnd"/>
      </w:hyperlink>
    </w:p>
    <w:p w:rsidR="005B49DF" w:rsidRPr="00D24485" w:rsidRDefault="00D24485" w:rsidP="005B49DF">
      <w:pPr>
        <w:tabs>
          <w:tab w:val="left" w:pos="7668"/>
        </w:tabs>
        <w:ind w:firstLine="3686"/>
        <w:rPr>
          <w:sz w:val="18"/>
          <w:szCs w:val="18"/>
          <w:lang w:val="ru-RU"/>
        </w:rPr>
      </w:pPr>
      <w:hyperlink r:id="rId266" w:history="1">
        <w:r w:rsidR="005B49DF" w:rsidRPr="00D24485">
          <w:rPr>
            <w:sz w:val="18"/>
            <w:szCs w:val="18"/>
            <w:lang w:val="ru-RU"/>
          </w:rPr>
          <w:t xml:space="preserve">Кириченко </w:t>
        </w:r>
        <w:proofErr w:type="spellStart"/>
        <w:r w:rsidR="005B49DF" w:rsidRPr="00D24485">
          <w:rPr>
            <w:sz w:val="18"/>
            <w:szCs w:val="18"/>
            <w:lang w:val="ru-RU"/>
          </w:rPr>
          <w:t>Микола</w:t>
        </w:r>
        <w:proofErr w:type="spellEnd"/>
        <w:r w:rsidR="005B49DF" w:rsidRPr="00D24485">
          <w:rPr>
            <w:sz w:val="18"/>
            <w:szCs w:val="18"/>
            <w:lang w:val="ru-RU"/>
          </w:rPr>
          <w:t xml:space="preserve"> </w:t>
        </w:r>
        <w:proofErr w:type="spellStart"/>
        <w:r w:rsidR="005B49DF" w:rsidRPr="00D24485">
          <w:rPr>
            <w:sz w:val="18"/>
            <w:szCs w:val="18"/>
            <w:lang w:val="ru-RU"/>
          </w:rPr>
          <w:t>Олександрович</w:t>
        </w:r>
        <w:proofErr w:type="spellEnd"/>
      </w:hyperlink>
    </w:p>
    <w:p w:rsidR="005B49DF" w:rsidRPr="00D24485" w:rsidRDefault="00D24485" w:rsidP="005B49DF">
      <w:pPr>
        <w:tabs>
          <w:tab w:val="left" w:pos="7668"/>
        </w:tabs>
        <w:ind w:firstLine="3686"/>
        <w:rPr>
          <w:sz w:val="18"/>
          <w:szCs w:val="18"/>
          <w:lang w:val="ru-RU"/>
        </w:rPr>
      </w:pPr>
      <w:hyperlink r:id="rId267" w:history="1">
        <w:r w:rsidR="005B49DF" w:rsidRPr="00D24485">
          <w:rPr>
            <w:sz w:val="18"/>
            <w:szCs w:val="18"/>
            <w:lang w:val="ru-RU"/>
          </w:rPr>
          <w:t xml:space="preserve">Литвиненко </w:t>
        </w:r>
        <w:proofErr w:type="spellStart"/>
        <w:r w:rsidR="005B49DF" w:rsidRPr="00D24485">
          <w:rPr>
            <w:sz w:val="18"/>
            <w:szCs w:val="18"/>
            <w:lang w:val="ru-RU"/>
          </w:rPr>
          <w:t>Сергій</w:t>
        </w:r>
        <w:proofErr w:type="spellEnd"/>
        <w:r w:rsidR="005B49DF" w:rsidRPr="00D24485">
          <w:rPr>
            <w:sz w:val="18"/>
            <w:szCs w:val="18"/>
            <w:lang w:val="ru-RU"/>
          </w:rPr>
          <w:t xml:space="preserve"> </w:t>
        </w:r>
        <w:proofErr w:type="spellStart"/>
        <w:r w:rsidR="005B49DF" w:rsidRPr="00D24485">
          <w:rPr>
            <w:sz w:val="18"/>
            <w:szCs w:val="18"/>
            <w:lang w:val="ru-RU"/>
          </w:rPr>
          <w:t>Анатолійович</w:t>
        </w:r>
        <w:proofErr w:type="spellEnd"/>
      </w:hyperlink>
    </w:p>
    <w:p w:rsidR="005B49DF" w:rsidRPr="00D24485" w:rsidRDefault="00D24485" w:rsidP="005B49DF">
      <w:pPr>
        <w:tabs>
          <w:tab w:val="left" w:pos="7668"/>
        </w:tabs>
        <w:ind w:firstLine="3686"/>
        <w:rPr>
          <w:sz w:val="18"/>
          <w:szCs w:val="18"/>
          <w:lang w:val="ru-RU"/>
        </w:rPr>
      </w:pPr>
      <w:hyperlink r:id="rId268" w:history="1">
        <w:r w:rsidR="005B49DF" w:rsidRPr="00D24485">
          <w:rPr>
            <w:sz w:val="18"/>
            <w:szCs w:val="18"/>
            <w:lang w:val="ru-RU"/>
          </w:rPr>
          <w:t xml:space="preserve">Грищенко </w:t>
        </w:r>
        <w:proofErr w:type="spellStart"/>
        <w:r w:rsidR="005B49DF" w:rsidRPr="00D24485">
          <w:rPr>
            <w:sz w:val="18"/>
            <w:szCs w:val="18"/>
            <w:lang w:val="ru-RU"/>
          </w:rPr>
          <w:t>Тетяна</w:t>
        </w:r>
        <w:proofErr w:type="spellEnd"/>
        <w:r w:rsidR="005B49DF" w:rsidRPr="00D24485">
          <w:rPr>
            <w:sz w:val="18"/>
            <w:szCs w:val="18"/>
            <w:lang w:val="ru-RU"/>
          </w:rPr>
          <w:t xml:space="preserve"> </w:t>
        </w:r>
        <w:proofErr w:type="spellStart"/>
        <w:r w:rsidR="005B49DF" w:rsidRPr="00D24485">
          <w:rPr>
            <w:sz w:val="18"/>
            <w:szCs w:val="18"/>
            <w:lang w:val="ru-RU"/>
          </w:rPr>
          <w:t>Миколаївна</w:t>
        </w:r>
        <w:proofErr w:type="spellEnd"/>
      </w:hyperlink>
    </w:p>
    <w:p w:rsidR="005B49DF" w:rsidRPr="00D24485" w:rsidRDefault="00D24485" w:rsidP="005B49DF">
      <w:pPr>
        <w:tabs>
          <w:tab w:val="left" w:pos="7668"/>
        </w:tabs>
        <w:ind w:firstLine="3686"/>
        <w:rPr>
          <w:sz w:val="18"/>
          <w:szCs w:val="18"/>
          <w:lang w:val="ru-RU"/>
        </w:rPr>
      </w:pPr>
      <w:hyperlink r:id="rId269" w:history="1">
        <w:proofErr w:type="spellStart"/>
        <w:r w:rsidR="005B49DF" w:rsidRPr="00D24485">
          <w:rPr>
            <w:sz w:val="18"/>
            <w:szCs w:val="18"/>
            <w:lang w:val="ru-RU"/>
          </w:rPr>
          <w:t>Чорноморов</w:t>
        </w:r>
        <w:proofErr w:type="spellEnd"/>
        <w:r w:rsidR="005B49DF" w:rsidRPr="00D24485">
          <w:rPr>
            <w:sz w:val="18"/>
            <w:szCs w:val="18"/>
            <w:lang w:val="ru-RU"/>
          </w:rPr>
          <w:t xml:space="preserve"> Артем Олегович</w:t>
        </w:r>
      </w:hyperlink>
    </w:p>
    <w:p w:rsidR="005B49DF" w:rsidRPr="00D24485" w:rsidRDefault="00D24485" w:rsidP="005B49DF">
      <w:pPr>
        <w:tabs>
          <w:tab w:val="left" w:pos="7668"/>
        </w:tabs>
        <w:ind w:firstLine="3686"/>
        <w:rPr>
          <w:sz w:val="18"/>
          <w:szCs w:val="18"/>
          <w:lang w:val="ru-RU"/>
        </w:rPr>
      </w:pPr>
      <w:hyperlink r:id="rId270" w:history="1">
        <w:proofErr w:type="spellStart"/>
        <w:r w:rsidR="005B49DF" w:rsidRPr="00D24485">
          <w:rPr>
            <w:sz w:val="18"/>
            <w:szCs w:val="18"/>
            <w:lang w:val="ru-RU"/>
          </w:rPr>
          <w:t>Шол</w:t>
        </w:r>
        <w:proofErr w:type="spellEnd"/>
        <w:r w:rsidR="005B49DF" w:rsidRPr="00D24485">
          <w:rPr>
            <w:sz w:val="18"/>
            <w:szCs w:val="18"/>
            <w:lang w:val="ru-RU"/>
          </w:rPr>
          <w:t xml:space="preserve"> Маргарита </w:t>
        </w:r>
        <w:proofErr w:type="spellStart"/>
        <w:r w:rsidR="005B49DF" w:rsidRPr="00D24485">
          <w:rPr>
            <w:sz w:val="18"/>
            <w:szCs w:val="18"/>
            <w:lang w:val="ru-RU"/>
          </w:rPr>
          <w:t>Віталіївн</w:t>
        </w:r>
        <w:bookmarkStart w:id="105" w:name="_GoBack"/>
        <w:bookmarkEnd w:id="105"/>
        <w:r w:rsidR="005B49DF" w:rsidRPr="00D24485">
          <w:rPr>
            <w:sz w:val="18"/>
            <w:szCs w:val="18"/>
            <w:lang w:val="ru-RU"/>
          </w:rPr>
          <w:t>а</w:t>
        </w:r>
        <w:proofErr w:type="spellEnd"/>
      </w:hyperlink>
    </w:p>
    <w:p w:rsidR="005B49DF" w:rsidRPr="00D24485" w:rsidRDefault="00D24485" w:rsidP="005B49DF">
      <w:pPr>
        <w:tabs>
          <w:tab w:val="left" w:pos="7668"/>
        </w:tabs>
        <w:ind w:firstLine="3686"/>
        <w:rPr>
          <w:sz w:val="18"/>
          <w:szCs w:val="18"/>
          <w:lang w:val="ru-RU"/>
        </w:rPr>
      </w:pPr>
      <w:hyperlink r:id="rId271" w:history="1">
        <w:r w:rsidR="005B49DF" w:rsidRPr="00D24485">
          <w:rPr>
            <w:sz w:val="18"/>
            <w:szCs w:val="18"/>
            <w:lang w:val="ru-RU"/>
          </w:rPr>
          <w:t xml:space="preserve">Тарасов Олег </w:t>
        </w:r>
        <w:proofErr w:type="spellStart"/>
        <w:r w:rsidR="005B49DF" w:rsidRPr="00D24485">
          <w:rPr>
            <w:sz w:val="18"/>
            <w:szCs w:val="18"/>
            <w:lang w:val="ru-RU"/>
          </w:rPr>
          <w:t>Сергійович</w:t>
        </w:r>
        <w:proofErr w:type="spellEnd"/>
      </w:hyperlink>
    </w:p>
    <w:p w:rsidR="005B49DF" w:rsidRPr="00D24485" w:rsidRDefault="00D24485" w:rsidP="005B49DF">
      <w:pPr>
        <w:tabs>
          <w:tab w:val="left" w:pos="7668"/>
        </w:tabs>
        <w:ind w:firstLine="3686"/>
        <w:rPr>
          <w:sz w:val="18"/>
          <w:szCs w:val="18"/>
          <w:lang w:val="ru-RU"/>
        </w:rPr>
      </w:pPr>
      <w:hyperlink r:id="rId272" w:history="1">
        <w:proofErr w:type="spellStart"/>
        <w:r w:rsidR="005B49DF" w:rsidRPr="00D24485">
          <w:rPr>
            <w:sz w:val="18"/>
            <w:szCs w:val="18"/>
            <w:lang w:val="ru-RU"/>
          </w:rPr>
          <w:t>Нагаєвський</w:t>
        </w:r>
        <w:proofErr w:type="spellEnd"/>
        <w:r w:rsidR="005B49DF" w:rsidRPr="00D24485">
          <w:rPr>
            <w:sz w:val="18"/>
            <w:szCs w:val="18"/>
            <w:lang w:val="ru-RU"/>
          </w:rPr>
          <w:t xml:space="preserve"> Артем </w:t>
        </w:r>
        <w:proofErr w:type="spellStart"/>
        <w:r w:rsidR="005B49DF" w:rsidRPr="00D24485">
          <w:rPr>
            <w:sz w:val="18"/>
            <w:szCs w:val="18"/>
            <w:lang w:val="ru-RU"/>
          </w:rPr>
          <w:t>Сергійович</w:t>
        </w:r>
        <w:proofErr w:type="spellEnd"/>
      </w:hyperlink>
    </w:p>
    <w:p w:rsidR="005B49DF" w:rsidRPr="00D24485" w:rsidRDefault="00D24485" w:rsidP="005B49DF">
      <w:pPr>
        <w:tabs>
          <w:tab w:val="left" w:pos="7668"/>
        </w:tabs>
        <w:ind w:firstLine="3686"/>
        <w:rPr>
          <w:sz w:val="18"/>
          <w:szCs w:val="18"/>
          <w:lang w:val="ru-RU"/>
        </w:rPr>
      </w:pPr>
      <w:hyperlink r:id="rId273" w:history="1">
        <w:proofErr w:type="spellStart"/>
        <w:r w:rsidR="005B49DF" w:rsidRPr="00D24485">
          <w:rPr>
            <w:sz w:val="18"/>
            <w:szCs w:val="18"/>
            <w:lang w:val="ru-RU"/>
          </w:rPr>
          <w:t>Соломчук</w:t>
        </w:r>
        <w:proofErr w:type="spellEnd"/>
        <w:r w:rsidR="005B49DF" w:rsidRPr="00D24485">
          <w:rPr>
            <w:sz w:val="18"/>
            <w:szCs w:val="18"/>
            <w:lang w:val="ru-RU"/>
          </w:rPr>
          <w:t xml:space="preserve"> </w:t>
        </w:r>
        <w:proofErr w:type="spellStart"/>
        <w:r w:rsidR="005B49DF" w:rsidRPr="00D24485">
          <w:rPr>
            <w:sz w:val="18"/>
            <w:szCs w:val="18"/>
            <w:lang w:val="ru-RU"/>
          </w:rPr>
          <w:t>Дмитро</w:t>
        </w:r>
        <w:proofErr w:type="spellEnd"/>
        <w:r w:rsidR="005B49DF" w:rsidRPr="00D24485">
          <w:rPr>
            <w:sz w:val="18"/>
            <w:szCs w:val="18"/>
            <w:lang w:val="ru-RU"/>
          </w:rPr>
          <w:t xml:space="preserve"> </w:t>
        </w:r>
        <w:proofErr w:type="spellStart"/>
        <w:r w:rsidR="005B49DF" w:rsidRPr="00D24485">
          <w:rPr>
            <w:sz w:val="18"/>
            <w:szCs w:val="18"/>
            <w:lang w:val="ru-RU"/>
          </w:rPr>
          <w:t>Вікторович</w:t>
        </w:r>
        <w:proofErr w:type="spellEnd"/>
      </w:hyperlink>
    </w:p>
    <w:p w:rsidR="005B49DF" w:rsidRPr="00D24485" w:rsidRDefault="00D24485" w:rsidP="005B49DF">
      <w:pPr>
        <w:tabs>
          <w:tab w:val="left" w:pos="7668"/>
        </w:tabs>
        <w:ind w:firstLine="3686"/>
        <w:rPr>
          <w:sz w:val="18"/>
          <w:szCs w:val="18"/>
          <w:lang w:val="ru-RU"/>
        </w:rPr>
      </w:pPr>
      <w:hyperlink r:id="rId274" w:history="1">
        <w:proofErr w:type="spellStart"/>
        <w:r w:rsidR="005B49DF" w:rsidRPr="00D24485">
          <w:rPr>
            <w:sz w:val="18"/>
            <w:szCs w:val="18"/>
            <w:lang w:val="ru-RU"/>
          </w:rPr>
          <w:t>Салійчук</w:t>
        </w:r>
        <w:proofErr w:type="spellEnd"/>
        <w:r w:rsidR="005B49DF" w:rsidRPr="00D24485">
          <w:rPr>
            <w:sz w:val="18"/>
            <w:szCs w:val="18"/>
            <w:lang w:val="ru-RU"/>
          </w:rPr>
          <w:t xml:space="preserve"> </w:t>
        </w:r>
        <w:proofErr w:type="spellStart"/>
        <w:r w:rsidR="005B49DF" w:rsidRPr="00D24485">
          <w:rPr>
            <w:sz w:val="18"/>
            <w:szCs w:val="18"/>
            <w:lang w:val="ru-RU"/>
          </w:rPr>
          <w:t>Олександр</w:t>
        </w:r>
        <w:proofErr w:type="spellEnd"/>
        <w:r w:rsidR="005B49DF" w:rsidRPr="00D24485">
          <w:rPr>
            <w:sz w:val="18"/>
            <w:szCs w:val="18"/>
            <w:lang w:val="ru-RU"/>
          </w:rPr>
          <w:t xml:space="preserve"> </w:t>
        </w:r>
        <w:proofErr w:type="spellStart"/>
        <w:r w:rsidR="005B49DF" w:rsidRPr="00D24485">
          <w:rPr>
            <w:sz w:val="18"/>
            <w:szCs w:val="18"/>
            <w:lang w:val="ru-RU"/>
          </w:rPr>
          <w:t>В'ячеславович</w:t>
        </w:r>
        <w:proofErr w:type="spellEnd"/>
      </w:hyperlink>
    </w:p>
    <w:p w:rsidR="005B49DF" w:rsidRPr="00D24485" w:rsidRDefault="00D24485" w:rsidP="005B49DF">
      <w:pPr>
        <w:tabs>
          <w:tab w:val="left" w:pos="7668"/>
        </w:tabs>
        <w:ind w:firstLine="3686"/>
        <w:rPr>
          <w:sz w:val="18"/>
          <w:szCs w:val="18"/>
          <w:lang w:val="ru-RU"/>
        </w:rPr>
      </w:pPr>
      <w:hyperlink r:id="rId275" w:history="1">
        <w:r w:rsidR="005B49DF" w:rsidRPr="00D24485">
          <w:rPr>
            <w:sz w:val="18"/>
            <w:szCs w:val="18"/>
            <w:lang w:val="ru-RU"/>
          </w:rPr>
          <w:t xml:space="preserve">Матусевич </w:t>
        </w:r>
        <w:proofErr w:type="spellStart"/>
        <w:r w:rsidR="005B49DF" w:rsidRPr="00D24485">
          <w:rPr>
            <w:sz w:val="18"/>
            <w:szCs w:val="18"/>
            <w:lang w:val="ru-RU"/>
          </w:rPr>
          <w:t>Олександр</w:t>
        </w:r>
        <w:proofErr w:type="spellEnd"/>
        <w:r w:rsidR="005B49DF" w:rsidRPr="00D24485">
          <w:rPr>
            <w:sz w:val="18"/>
            <w:szCs w:val="18"/>
            <w:lang w:val="ru-RU"/>
          </w:rPr>
          <w:t xml:space="preserve"> Борисович</w:t>
        </w:r>
      </w:hyperlink>
    </w:p>
    <w:p w:rsidR="005B49DF" w:rsidRPr="00D24485" w:rsidRDefault="00D24485" w:rsidP="005B49DF">
      <w:pPr>
        <w:tabs>
          <w:tab w:val="left" w:pos="7668"/>
        </w:tabs>
        <w:ind w:firstLine="3686"/>
        <w:rPr>
          <w:sz w:val="18"/>
          <w:szCs w:val="18"/>
          <w:lang w:val="ru-RU"/>
        </w:rPr>
      </w:pPr>
      <w:hyperlink r:id="rId276" w:history="1">
        <w:r w:rsidR="005B49DF" w:rsidRPr="00D24485">
          <w:rPr>
            <w:sz w:val="18"/>
            <w:szCs w:val="18"/>
            <w:lang w:val="ru-RU"/>
          </w:rPr>
          <w:t xml:space="preserve">Костюк </w:t>
        </w:r>
        <w:proofErr w:type="spellStart"/>
        <w:r w:rsidR="005B49DF" w:rsidRPr="00D24485">
          <w:rPr>
            <w:sz w:val="18"/>
            <w:szCs w:val="18"/>
            <w:lang w:val="ru-RU"/>
          </w:rPr>
          <w:t>Дмитро</w:t>
        </w:r>
        <w:proofErr w:type="spellEnd"/>
        <w:r w:rsidR="005B49DF" w:rsidRPr="00D24485">
          <w:rPr>
            <w:sz w:val="18"/>
            <w:szCs w:val="18"/>
            <w:lang w:val="ru-RU"/>
          </w:rPr>
          <w:t xml:space="preserve"> </w:t>
        </w:r>
        <w:proofErr w:type="spellStart"/>
        <w:r w:rsidR="005B49DF" w:rsidRPr="00D24485">
          <w:rPr>
            <w:sz w:val="18"/>
            <w:szCs w:val="18"/>
            <w:lang w:val="ru-RU"/>
          </w:rPr>
          <w:t>Сергійович</w:t>
        </w:r>
        <w:proofErr w:type="spellEnd"/>
      </w:hyperlink>
    </w:p>
    <w:p w:rsidR="005B49DF" w:rsidRPr="00D24485" w:rsidRDefault="00D24485" w:rsidP="005B49DF">
      <w:pPr>
        <w:ind w:firstLine="3686"/>
        <w:rPr>
          <w:b/>
          <w:sz w:val="28"/>
          <w:szCs w:val="28"/>
          <w:lang w:val="ru-RU"/>
        </w:rPr>
      </w:pPr>
      <w:hyperlink r:id="rId277" w:history="1">
        <w:proofErr w:type="spellStart"/>
        <w:r w:rsidR="005B49DF" w:rsidRPr="00D24485">
          <w:rPr>
            <w:sz w:val="18"/>
            <w:szCs w:val="18"/>
            <w:lang w:val="ru-RU"/>
          </w:rPr>
          <w:t>Тимофійчук</w:t>
        </w:r>
        <w:proofErr w:type="spellEnd"/>
        <w:r w:rsidR="005B49DF" w:rsidRPr="00D24485">
          <w:rPr>
            <w:sz w:val="18"/>
            <w:szCs w:val="18"/>
            <w:lang w:val="en-US"/>
          </w:rPr>
          <w:t xml:space="preserve"> </w:t>
        </w:r>
        <w:proofErr w:type="spellStart"/>
        <w:r w:rsidR="005B49DF" w:rsidRPr="00D24485">
          <w:rPr>
            <w:sz w:val="18"/>
            <w:szCs w:val="18"/>
            <w:lang w:val="ru-RU"/>
          </w:rPr>
          <w:t>Володимир</w:t>
        </w:r>
        <w:proofErr w:type="spellEnd"/>
        <w:r w:rsidR="005B49DF" w:rsidRPr="00D24485">
          <w:rPr>
            <w:sz w:val="18"/>
            <w:szCs w:val="18"/>
            <w:lang w:val="en-US"/>
          </w:rPr>
          <w:t xml:space="preserve"> </w:t>
        </w:r>
        <w:r w:rsidR="005B49DF" w:rsidRPr="00D24485">
          <w:rPr>
            <w:sz w:val="18"/>
            <w:szCs w:val="18"/>
            <w:lang w:val="ru-RU"/>
          </w:rPr>
          <w:t>Ярославович</w:t>
        </w:r>
      </w:hyperlink>
    </w:p>
    <w:sectPr w:rsidR="005B49DF" w:rsidRPr="00D24485" w:rsidSect="00F96861">
      <w:headerReference w:type="default" r:id="rId278"/>
      <w:footerReference w:type="even" r:id="rId279"/>
      <w:headerReference w:type="first" r:id="rId280"/>
      <w:pgSz w:w="16838" w:h="11906" w:orient="landscape"/>
      <w:pgMar w:top="567" w:right="851" w:bottom="899"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1776" w:rsidRDefault="005D1776">
      <w:r>
        <w:separator/>
      </w:r>
    </w:p>
  </w:endnote>
  <w:endnote w:type="continuationSeparator" w:id="0">
    <w:p w:rsidR="005D1776" w:rsidRDefault="005D1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117" w:rsidRDefault="00B32117" w:rsidP="008A251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B32117" w:rsidRDefault="00B3211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1776" w:rsidRDefault="005D1776">
      <w:r>
        <w:separator/>
      </w:r>
    </w:p>
  </w:footnote>
  <w:footnote w:type="continuationSeparator" w:id="0">
    <w:p w:rsidR="005D1776" w:rsidRDefault="005D17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117" w:rsidRDefault="00B32117">
    <w:pPr>
      <w:pStyle w:val="aa"/>
      <w:jc w:val="center"/>
    </w:pPr>
    <w:r>
      <w:fldChar w:fldCharType="begin"/>
    </w:r>
    <w:r>
      <w:instrText>PAGE   \* MERGEFORMAT</w:instrText>
    </w:r>
    <w:r>
      <w:fldChar w:fldCharType="separate"/>
    </w:r>
    <w:r w:rsidR="00D24485" w:rsidRPr="00D24485">
      <w:rPr>
        <w:noProof/>
        <w:lang w:val="ru-RU"/>
      </w:rPr>
      <w:t>25</w:t>
    </w:r>
    <w:r>
      <w:fldChar w:fldCharType="end"/>
    </w:r>
  </w:p>
  <w:p w:rsidR="00B32117" w:rsidRDefault="00B3211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117" w:rsidRPr="0092633A" w:rsidRDefault="00B32117" w:rsidP="0092633A">
    <w:pPr>
      <w:pStyle w:val="aa"/>
      <w:jc w:val="center"/>
      <w:rPr>
        <w:color w:val="FFFFF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E825CF"/>
    <w:multiLevelType w:val="hybridMultilevel"/>
    <w:tmpl w:val="0F965ACA"/>
    <w:lvl w:ilvl="0" w:tplc="94560C88">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1" w15:restartNumberingAfterBreak="0">
    <w:nsid w:val="5A9F5770"/>
    <w:multiLevelType w:val="hybridMultilevel"/>
    <w:tmpl w:val="FD624FB0"/>
    <w:lvl w:ilvl="0" w:tplc="0422000F">
      <w:start w:val="9"/>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AAC"/>
    <w:rsid w:val="00002FE8"/>
    <w:rsid w:val="00010857"/>
    <w:rsid w:val="00011A55"/>
    <w:rsid w:val="00014CB4"/>
    <w:rsid w:val="00021BCC"/>
    <w:rsid w:val="00025CC2"/>
    <w:rsid w:val="000310A3"/>
    <w:rsid w:val="00031BE8"/>
    <w:rsid w:val="00034BF1"/>
    <w:rsid w:val="00041F76"/>
    <w:rsid w:val="0004286E"/>
    <w:rsid w:val="00045120"/>
    <w:rsid w:val="0005334C"/>
    <w:rsid w:val="000573F0"/>
    <w:rsid w:val="0007686F"/>
    <w:rsid w:val="0008312A"/>
    <w:rsid w:val="00086F96"/>
    <w:rsid w:val="00090A8A"/>
    <w:rsid w:val="000926C5"/>
    <w:rsid w:val="00093A46"/>
    <w:rsid w:val="0009567D"/>
    <w:rsid w:val="00095A83"/>
    <w:rsid w:val="000B2B9A"/>
    <w:rsid w:val="000B4F57"/>
    <w:rsid w:val="000B7CBC"/>
    <w:rsid w:val="000C2731"/>
    <w:rsid w:val="000C4520"/>
    <w:rsid w:val="000C4D2E"/>
    <w:rsid w:val="000C4F2A"/>
    <w:rsid w:val="000D5F0D"/>
    <w:rsid w:val="000E17A2"/>
    <w:rsid w:val="000E3D9D"/>
    <w:rsid w:val="000E791A"/>
    <w:rsid w:val="000F4B17"/>
    <w:rsid w:val="000F6BFE"/>
    <w:rsid w:val="0010097B"/>
    <w:rsid w:val="00100F00"/>
    <w:rsid w:val="00102537"/>
    <w:rsid w:val="00110FC9"/>
    <w:rsid w:val="001122E9"/>
    <w:rsid w:val="001178A2"/>
    <w:rsid w:val="00126E5F"/>
    <w:rsid w:val="001312E8"/>
    <w:rsid w:val="0013262A"/>
    <w:rsid w:val="00132DEA"/>
    <w:rsid w:val="00136F7D"/>
    <w:rsid w:val="00141B02"/>
    <w:rsid w:val="001421C9"/>
    <w:rsid w:val="001439DF"/>
    <w:rsid w:val="001457FB"/>
    <w:rsid w:val="00170034"/>
    <w:rsid w:val="0017096C"/>
    <w:rsid w:val="00177FAF"/>
    <w:rsid w:val="00185A00"/>
    <w:rsid w:val="00190B11"/>
    <w:rsid w:val="0019327E"/>
    <w:rsid w:val="001959F9"/>
    <w:rsid w:val="001A0183"/>
    <w:rsid w:val="001A4C7D"/>
    <w:rsid w:val="001A5AD7"/>
    <w:rsid w:val="001B24B2"/>
    <w:rsid w:val="001B6208"/>
    <w:rsid w:val="001B6729"/>
    <w:rsid w:val="001C1141"/>
    <w:rsid w:val="0020199E"/>
    <w:rsid w:val="00202B8F"/>
    <w:rsid w:val="002049DA"/>
    <w:rsid w:val="00204A73"/>
    <w:rsid w:val="00204E7D"/>
    <w:rsid w:val="00216301"/>
    <w:rsid w:val="00216835"/>
    <w:rsid w:val="0022754D"/>
    <w:rsid w:val="00230EAF"/>
    <w:rsid w:val="00233FE7"/>
    <w:rsid w:val="002345FA"/>
    <w:rsid w:val="002353EB"/>
    <w:rsid w:val="00236629"/>
    <w:rsid w:val="00250FB5"/>
    <w:rsid w:val="00262DF7"/>
    <w:rsid w:val="00264445"/>
    <w:rsid w:val="00264D1A"/>
    <w:rsid w:val="00273E8D"/>
    <w:rsid w:val="00274136"/>
    <w:rsid w:val="00274FED"/>
    <w:rsid w:val="002774D9"/>
    <w:rsid w:val="002777A3"/>
    <w:rsid w:val="00285689"/>
    <w:rsid w:val="002907EA"/>
    <w:rsid w:val="002A4319"/>
    <w:rsid w:val="002A588E"/>
    <w:rsid w:val="002A7945"/>
    <w:rsid w:val="002B3FCE"/>
    <w:rsid w:val="002C2C55"/>
    <w:rsid w:val="002C356D"/>
    <w:rsid w:val="002D52FB"/>
    <w:rsid w:val="002D7AD8"/>
    <w:rsid w:val="002E249B"/>
    <w:rsid w:val="002E365F"/>
    <w:rsid w:val="002E52E0"/>
    <w:rsid w:val="002E628E"/>
    <w:rsid w:val="002E7BAB"/>
    <w:rsid w:val="00302297"/>
    <w:rsid w:val="00310FA7"/>
    <w:rsid w:val="00314DD5"/>
    <w:rsid w:val="00316176"/>
    <w:rsid w:val="003229BC"/>
    <w:rsid w:val="00334660"/>
    <w:rsid w:val="00342F1F"/>
    <w:rsid w:val="00344AC9"/>
    <w:rsid w:val="00350288"/>
    <w:rsid w:val="00352516"/>
    <w:rsid w:val="003606AB"/>
    <w:rsid w:val="003722CE"/>
    <w:rsid w:val="00372834"/>
    <w:rsid w:val="0038120D"/>
    <w:rsid w:val="00382F7C"/>
    <w:rsid w:val="003867C1"/>
    <w:rsid w:val="003907C0"/>
    <w:rsid w:val="00394FDB"/>
    <w:rsid w:val="00396240"/>
    <w:rsid w:val="003A1BB4"/>
    <w:rsid w:val="003A746D"/>
    <w:rsid w:val="003A7627"/>
    <w:rsid w:val="003B72EF"/>
    <w:rsid w:val="003C1C60"/>
    <w:rsid w:val="003C4B54"/>
    <w:rsid w:val="003C5CA3"/>
    <w:rsid w:val="003D3984"/>
    <w:rsid w:val="003D5B5A"/>
    <w:rsid w:val="003E0EF0"/>
    <w:rsid w:val="003E7F37"/>
    <w:rsid w:val="003F2139"/>
    <w:rsid w:val="003F70E7"/>
    <w:rsid w:val="003F73FD"/>
    <w:rsid w:val="004112E2"/>
    <w:rsid w:val="004116A4"/>
    <w:rsid w:val="0041313C"/>
    <w:rsid w:val="00420281"/>
    <w:rsid w:val="004209B7"/>
    <w:rsid w:val="0042120E"/>
    <w:rsid w:val="00421838"/>
    <w:rsid w:val="004225E3"/>
    <w:rsid w:val="0042340A"/>
    <w:rsid w:val="0042477B"/>
    <w:rsid w:val="00427463"/>
    <w:rsid w:val="00432CEF"/>
    <w:rsid w:val="00452956"/>
    <w:rsid w:val="00452D84"/>
    <w:rsid w:val="00462F70"/>
    <w:rsid w:val="00462F87"/>
    <w:rsid w:val="00467070"/>
    <w:rsid w:val="0047559D"/>
    <w:rsid w:val="00475641"/>
    <w:rsid w:val="00492F47"/>
    <w:rsid w:val="00496A19"/>
    <w:rsid w:val="004A07C9"/>
    <w:rsid w:val="004B3B62"/>
    <w:rsid w:val="004B3CF2"/>
    <w:rsid w:val="004C00FF"/>
    <w:rsid w:val="004C14C1"/>
    <w:rsid w:val="004C3744"/>
    <w:rsid w:val="004C4913"/>
    <w:rsid w:val="004D403F"/>
    <w:rsid w:val="004D5B12"/>
    <w:rsid w:val="00502C56"/>
    <w:rsid w:val="005032A9"/>
    <w:rsid w:val="00522279"/>
    <w:rsid w:val="005246E8"/>
    <w:rsid w:val="00525CCF"/>
    <w:rsid w:val="005261D0"/>
    <w:rsid w:val="00527CA6"/>
    <w:rsid w:val="0053081D"/>
    <w:rsid w:val="00532284"/>
    <w:rsid w:val="005362C9"/>
    <w:rsid w:val="00544FFE"/>
    <w:rsid w:val="0055770B"/>
    <w:rsid w:val="00564A66"/>
    <w:rsid w:val="0056772D"/>
    <w:rsid w:val="00570521"/>
    <w:rsid w:val="00574AE6"/>
    <w:rsid w:val="00582C8D"/>
    <w:rsid w:val="0058402B"/>
    <w:rsid w:val="005900B7"/>
    <w:rsid w:val="005939FC"/>
    <w:rsid w:val="005950C8"/>
    <w:rsid w:val="005A6DF0"/>
    <w:rsid w:val="005B23AB"/>
    <w:rsid w:val="005B49DF"/>
    <w:rsid w:val="005B4EC6"/>
    <w:rsid w:val="005B6938"/>
    <w:rsid w:val="005C1619"/>
    <w:rsid w:val="005C40F4"/>
    <w:rsid w:val="005D1776"/>
    <w:rsid w:val="005D38A0"/>
    <w:rsid w:val="005D59F8"/>
    <w:rsid w:val="005E2BE6"/>
    <w:rsid w:val="005E465F"/>
    <w:rsid w:val="0060164A"/>
    <w:rsid w:val="006042BC"/>
    <w:rsid w:val="00605C46"/>
    <w:rsid w:val="0060625E"/>
    <w:rsid w:val="00612E68"/>
    <w:rsid w:val="00616630"/>
    <w:rsid w:val="006210EE"/>
    <w:rsid w:val="0062228A"/>
    <w:rsid w:val="00623D8C"/>
    <w:rsid w:val="006407E3"/>
    <w:rsid w:val="00641246"/>
    <w:rsid w:val="00644F00"/>
    <w:rsid w:val="00660CE1"/>
    <w:rsid w:val="00661073"/>
    <w:rsid w:val="00665609"/>
    <w:rsid w:val="00665B17"/>
    <w:rsid w:val="00672781"/>
    <w:rsid w:val="00680D93"/>
    <w:rsid w:val="00682AD7"/>
    <w:rsid w:val="00686D83"/>
    <w:rsid w:val="006879DD"/>
    <w:rsid w:val="00696D5D"/>
    <w:rsid w:val="006976B5"/>
    <w:rsid w:val="006A365C"/>
    <w:rsid w:val="006A5398"/>
    <w:rsid w:val="006B0356"/>
    <w:rsid w:val="006B0E1C"/>
    <w:rsid w:val="006B31FC"/>
    <w:rsid w:val="006B43E3"/>
    <w:rsid w:val="006B5874"/>
    <w:rsid w:val="006B5C59"/>
    <w:rsid w:val="006C024A"/>
    <w:rsid w:val="006C0E7E"/>
    <w:rsid w:val="006C1065"/>
    <w:rsid w:val="006C6DC0"/>
    <w:rsid w:val="006C71A5"/>
    <w:rsid w:val="006D3E77"/>
    <w:rsid w:val="006E04C5"/>
    <w:rsid w:val="006E52DC"/>
    <w:rsid w:val="006F75E9"/>
    <w:rsid w:val="00707A89"/>
    <w:rsid w:val="00711A32"/>
    <w:rsid w:val="0071334C"/>
    <w:rsid w:val="00714587"/>
    <w:rsid w:val="00714FCF"/>
    <w:rsid w:val="00715427"/>
    <w:rsid w:val="007213D2"/>
    <w:rsid w:val="0072229C"/>
    <w:rsid w:val="00723881"/>
    <w:rsid w:val="00725109"/>
    <w:rsid w:val="00726DB6"/>
    <w:rsid w:val="007321BE"/>
    <w:rsid w:val="007356B1"/>
    <w:rsid w:val="0073750B"/>
    <w:rsid w:val="00750FD4"/>
    <w:rsid w:val="007529B7"/>
    <w:rsid w:val="007567DF"/>
    <w:rsid w:val="0075706C"/>
    <w:rsid w:val="00764080"/>
    <w:rsid w:val="007659C1"/>
    <w:rsid w:val="0077374A"/>
    <w:rsid w:val="007738B3"/>
    <w:rsid w:val="00776409"/>
    <w:rsid w:val="00777629"/>
    <w:rsid w:val="007819F4"/>
    <w:rsid w:val="00792FB3"/>
    <w:rsid w:val="007934C2"/>
    <w:rsid w:val="00797182"/>
    <w:rsid w:val="00797BD7"/>
    <w:rsid w:val="007A0687"/>
    <w:rsid w:val="007A3744"/>
    <w:rsid w:val="007A580C"/>
    <w:rsid w:val="007A5ABE"/>
    <w:rsid w:val="007B2335"/>
    <w:rsid w:val="007B499F"/>
    <w:rsid w:val="007B77F0"/>
    <w:rsid w:val="007C177F"/>
    <w:rsid w:val="007C43CE"/>
    <w:rsid w:val="007C7F96"/>
    <w:rsid w:val="007E28C8"/>
    <w:rsid w:val="007F0EB9"/>
    <w:rsid w:val="007F1D44"/>
    <w:rsid w:val="007F1DC7"/>
    <w:rsid w:val="007F6919"/>
    <w:rsid w:val="0080035E"/>
    <w:rsid w:val="008060AD"/>
    <w:rsid w:val="008066D0"/>
    <w:rsid w:val="008109DA"/>
    <w:rsid w:val="00815F9B"/>
    <w:rsid w:val="00823519"/>
    <w:rsid w:val="008303B0"/>
    <w:rsid w:val="008311D1"/>
    <w:rsid w:val="008356F6"/>
    <w:rsid w:val="008374AA"/>
    <w:rsid w:val="00837FAA"/>
    <w:rsid w:val="00847949"/>
    <w:rsid w:val="00847A39"/>
    <w:rsid w:val="0085376A"/>
    <w:rsid w:val="00856544"/>
    <w:rsid w:val="008626CB"/>
    <w:rsid w:val="008722FD"/>
    <w:rsid w:val="00873EA7"/>
    <w:rsid w:val="00882A0E"/>
    <w:rsid w:val="008A2510"/>
    <w:rsid w:val="008B00C3"/>
    <w:rsid w:val="008B0B6F"/>
    <w:rsid w:val="008B6B4D"/>
    <w:rsid w:val="008C40B3"/>
    <w:rsid w:val="008C6C8D"/>
    <w:rsid w:val="008D2848"/>
    <w:rsid w:val="008E1276"/>
    <w:rsid w:val="008F49E3"/>
    <w:rsid w:val="00903B6D"/>
    <w:rsid w:val="00906CB8"/>
    <w:rsid w:val="009108FF"/>
    <w:rsid w:val="009113E5"/>
    <w:rsid w:val="00911B88"/>
    <w:rsid w:val="00913B60"/>
    <w:rsid w:val="00914761"/>
    <w:rsid w:val="0092430F"/>
    <w:rsid w:val="0092633A"/>
    <w:rsid w:val="00931428"/>
    <w:rsid w:val="009354FD"/>
    <w:rsid w:val="00936934"/>
    <w:rsid w:val="00936D2B"/>
    <w:rsid w:val="00941151"/>
    <w:rsid w:val="0094160C"/>
    <w:rsid w:val="0094715C"/>
    <w:rsid w:val="00954414"/>
    <w:rsid w:val="009766A5"/>
    <w:rsid w:val="00976840"/>
    <w:rsid w:val="009B5552"/>
    <w:rsid w:val="009B56E0"/>
    <w:rsid w:val="009B58A2"/>
    <w:rsid w:val="009B7BC6"/>
    <w:rsid w:val="009D46F0"/>
    <w:rsid w:val="009D530E"/>
    <w:rsid w:val="009F067C"/>
    <w:rsid w:val="00A01D02"/>
    <w:rsid w:val="00A02557"/>
    <w:rsid w:val="00A108B4"/>
    <w:rsid w:val="00A11922"/>
    <w:rsid w:val="00A2041A"/>
    <w:rsid w:val="00A230B2"/>
    <w:rsid w:val="00A50AA0"/>
    <w:rsid w:val="00A53633"/>
    <w:rsid w:val="00A54154"/>
    <w:rsid w:val="00A61705"/>
    <w:rsid w:val="00A657C7"/>
    <w:rsid w:val="00A72DE8"/>
    <w:rsid w:val="00A730BF"/>
    <w:rsid w:val="00A823B8"/>
    <w:rsid w:val="00A85820"/>
    <w:rsid w:val="00A937A1"/>
    <w:rsid w:val="00AB0848"/>
    <w:rsid w:val="00AB42C7"/>
    <w:rsid w:val="00AB43A1"/>
    <w:rsid w:val="00AB481F"/>
    <w:rsid w:val="00AB49EB"/>
    <w:rsid w:val="00AB4A56"/>
    <w:rsid w:val="00AC3B2D"/>
    <w:rsid w:val="00AC483C"/>
    <w:rsid w:val="00AD1849"/>
    <w:rsid w:val="00AD524E"/>
    <w:rsid w:val="00AD5994"/>
    <w:rsid w:val="00AD7EFB"/>
    <w:rsid w:val="00AE2299"/>
    <w:rsid w:val="00AE23D7"/>
    <w:rsid w:val="00AE509C"/>
    <w:rsid w:val="00AE6870"/>
    <w:rsid w:val="00AF00EE"/>
    <w:rsid w:val="00AF018C"/>
    <w:rsid w:val="00AF619C"/>
    <w:rsid w:val="00AF66E9"/>
    <w:rsid w:val="00B036E2"/>
    <w:rsid w:val="00B06F29"/>
    <w:rsid w:val="00B14D54"/>
    <w:rsid w:val="00B175F6"/>
    <w:rsid w:val="00B200B6"/>
    <w:rsid w:val="00B20AE1"/>
    <w:rsid w:val="00B2100F"/>
    <w:rsid w:val="00B231B7"/>
    <w:rsid w:val="00B245AE"/>
    <w:rsid w:val="00B32117"/>
    <w:rsid w:val="00B438C3"/>
    <w:rsid w:val="00B44F64"/>
    <w:rsid w:val="00B4690B"/>
    <w:rsid w:val="00B52ADE"/>
    <w:rsid w:val="00B55EBB"/>
    <w:rsid w:val="00B56228"/>
    <w:rsid w:val="00B57F7F"/>
    <w:rsid w:val="00B607D9"/>
    <w:rsid w:val="00B716F8"/>
    <w:rsid w:val="00B778C4"/>
    <w:rsid w:val="00B80BF2"/>
    <w:rsid w:val="00B815E4"/>
    <w:rsid w:val="00B82F29"/>
    <w:rsid w:val="00B85DFD"/>
    <w:rsid w:val="00B86881"/>
    <w:rsid w:val="00B926C8"/>
    <w:rsid w:val="00B9304C"/>
    <w:rsid w:val="00B97610"/>
    <w:rsid w:val="00BA2925"/>
    <w:rsid w:val="00BB553E"/>
    <w:rsid w:val="00BD22D9"/>
    <w:rsid w:val="00BD3383"/>
    <w:rsid w:val="00BE0BA1"/>
    <w:rsid w:val="00BE5BF0"/>
    <w:rsid w:val="00BE76DD"/>
    <w:rsid w:val="00BE7DFB"/>
    <w:rsid w:val="00BF0875"/>
    <w:rsid w:val="00BF17F1"/>
    <w:rsid w:val="00BF6290"/>
    <w:rsid w:val="00BF72EF"/>
    <w:rsid w:val="00C020BB"/>
    <w:rsid w:val="00C02AAC"/>
    <w:rsid w:val="00C03E42"/>
    <w:rsid w:val="00C04961"/>
    <w:rsid w:val="00C05302"/>
    <w:rsid w:val="00C06493"/>
    <w:rsid w:val="00C110AC"/>
    <w:rsid w:val="00C12E7D"/>
    <w:rsid w:val="00C17B4C"/>
    <w:rsid w:val="00C23185"/>
    <w:rsid w:val="00C357D9"/>
    <w:rsid w:val="00C36F0F"/>
    <w:rsid w:val="00C40262"/>
    <w:rsid w:val="00C41A3A"/>
    <w:rsid w:val="00C4372B"/>
    <w:rsid w:val="00C444CC"/>
    <w:rsid w:val="00C445F6"/>
    <w:rsid w:val="00C47F75"/>
    <w:rsid w:val="00C500A1"/>
    <w:rsid w:val="00C56FB3"/>
    <w:rsid w:val="00C61621"/>
    <w:rsid w:val="00C64892"/>
    <w:rsid w:val="00C6534E"/>
    <w:rsid w:val="00C71A1E"/>
    <w:rsid w:val="00C73FD8"/>
    <w:rsid w:val="00C74246"/>
    <w:rsid w:val="00C77D1D"/>
    <w:rsid w:val="00C80AF5"/>
    <w:rsid w:val="00C80EE0"/>
    <w:rsid w:val="00C831CA"/>
    <w:rsid w:val="00C86356"/>
    <w:rsid w:val="00C95B6D"/>
    <w:rsid w:val="00C979A1"/>
    <w:rsid w:val="00CA5989"/>
    <w:rsid w:val="00CB000F"/>
    <w:rsid w:val="00CB11F4"/>
    <w:rsid w:val="00CB129C"/>
    <w:rsid w:val="00CB710E"/>
    <w:rsid w:val="00CC2BBD"/>
    <w:rsid w:val="00CC3093"/>
    <w:rsid w:val="00CC533D"/>
    <w:rsid w:val="00CC79F6"/>
    <w:rsid w:val="00CD6540"/>
    <w:rsid w:val="00CD6AB3"/>
    <w:rsid w:val="00CE0C63"/>
    <w:rsid w:val="00CE208B"/>
    <w:rsid w:val="00CE57FE"/>
    <w:rsid w:val="00CF3A24"/>
    <w:rsid w:val="00D00575"/>
    <w:rsid w:val="00D01FBC"/>
    <w:rsid w:val="00D04AA2"/>
    <w:rsid w:val="00D07DF4"/>
    <w:rsid w:val="00D17E0A"/>
    <w:rsid w:val="00D23B15"/>
    <w:rsid w:val="00D24485"/>
    <w:rsid w:val="00D25541"/>
    <w:rsid w:val="00D2791C"/>
    <w:rsid w:val="00D27C08"/>
    <w:rsid w:val="00D37C5C"/>
    <w:rsid w:val="00D44FF9"/>
    <w:rsid w:val="00D455CA"/>
    <w:rsid w:val="00D473B8"/>
    <w:rsid w:val="00D50DB9"/>
    <w:rsid w:val="00D63359"/>
    <w:rsid w:val="00D679E4"/>
    <w:rsid w:val="00D810CE"/>
    <w:rsid w:val="00DA6114"/>
    <w:rsid w:val="00DA760E"/>
    <w:rsid w:val="00DB2AB5"/>
    <w:rsid w:val="00DB6402"/>
    <w:rsid w:val="00DB7F45"/>
    <w:rsid w:val="00DB7F5C"/>
    <w:rsid w:val="00DC0D60"/>
    <w:rsid w:val="00DC1A9B"/>
    <w:rsid w:val="00DC500A"/>
    <w:rsid w:val="00DC77C0"/>
    <w:rsid w:val="00DC794F"/>
    <w:rsid w:val="00DD0485"/>
    <w:rsid w:val="00DD52CD"/>
    <w:rsid w:val="00DD635F"/>
    <w:rsid w:val="00DD6628"/>
    <w:rsid w:val="00DE0976"/>
    <w:rsid w:val="00DE72E3"/>
    <w:rsid w:val="00DE776C"/>
    <w:rsid w:val="00DF2253"/>
    <w:rsid w:val="00DF3DDF"/>
    <w:rsid w:val="00E051C2"/>
    <w:rsid w:val="00E057DD"/>
    <w:rsid w:val="00E05A1C"/>
    <w:rsid w:val="00E16728"/>
    <w:rsid w:val="00E2344F"/>
    <w:rsid w:val="00E23930"/>
    <w:rsid w:val="00E3015E"/>
    <w:rsid w:val="00E31E6B"/>
    <w:rsid w:val="00E35965"/>
    <w:rsid w:val="00E37A9E"/>
    <w:rsid w:val="00E37ADF"/>
    <w:rsid w:val="00E4525C"/>
    <w:rsid w:val="00E45D16"/>
    <w:rsid w:val="00E53CD3"/>
    <w:rsid w:val="00E66C24"/>
    <w:rsid w:val="00E773FF"/>
    <w:rsid w:val="00E808E5"/>
    <w:rsid w:val="00E818FE"/>
    <w:rsid w:val="00E837A6"/>
    <w:rsid w:val="00E953E1"/>
    <w:rsid w:val="00E9734F"/>
    <w:rsid w:val="00EA2091"/>
    <w:rsid w:val="00EA2735"/>
    <w:rsid w:val="00EB045E"/>
    <w:rsid w:val="00EB49F1"/>
    <w:rsid w:val="00EC53E9"/>
    <w:rsid w:val="00EC615A"/>
    <w:rsid w:val="00ED1075"/>
    <w:rsid w:val="00ED16E9"/>
    <w:rsid w:val="00ED1A58"/>
    <w:rsid w:val="00ED2A6C"/>
    <w:rsid w:val="00ED3C79"/>
    <w:rsid w:val="00ED54FF"/>
    <w:rsid w:val="00EE1A75"/>
    <w:rsid w:val="00EE2E05"/>
    <w:rsid w:val="00EE4D65"/>
    <w:rsid w:val="00EE585C"/>
    <w:rsid w:val="00EE6850"/>
    <w:rsid w:val="00EF5B4F"/>
    <w:rsid w:val="00F00FFC"/>
    <w:rsid w:val="00F10476"/>
    <w:rsid w:val="00F13153"/>
    <w:rsid w:val="00F340A4"/>
    <w:rsid w:val="00F354EF"/>
    <w:rsid w:val="00F4214C"/>
    <w:rsid w:val="00F42649"/>
    <w:rsid w:val="00F474C7"/>
    <w:rsid w:val="00F5119F"/>
    <w:rsid w:val="00F61209"/>
    <w:rsid w:val="00F72BD6"/>
    <w:rsid w:val="00F72E05"/>
    <w:rsid w:val="00F830F3"/>
    <w:rsid w:val="00F900FD"/>
    <w:rsid w:val="00F91585"/>
    <w:rsid w:val="00F93EB6"/>
    <w:rsid w:val="00F958F9"/>
    <w:rsid w:val="00F96861"/>
    <w:rsid w:val="00FA1187"/>
    <w:rsid w:val="00FA61FD"/>
    <w:rsid w:val="00FB0E7C"/>
    <w:rsid w:val="00FB1E8E"/>
    <w:rsid w:val="00FC4D3C"/>
    <w:rsid w:val="00FE1253"/>
    <w:rsid w:val="00FE318C"/>
    <w:rsid w:val="00FE5F9E"/>
    <w:rsid w:val="00FF248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CF043C-3F89-4315-A25B-FE1D21933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C02A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table" w:styleId="a3">
    <w:name w:val="Table Grid"/>
    <w:basedOn w:val="a1"/>
    <w:uiPriority w:val="99"/>
    <w:rsid w:val="00C02AAC"/>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Стандартний HTML Знак"/>
    <w:link w:val="HTML"/>
    <w:uiPriority w:val="99"/>
    <w:locked/>
    <w:rsid w:val="00C02AAC"/>
    <w:rPr>
      <w:rFonts w:ascii="Courier New" w:hAnsi="Courier New"/>
      <w:lang w:val="uk-UA" w:eastAsia="uk-UA"/>
    </w:rPr>
  </w:style>
  <w:style w:type="character" w:styleId="a4">
    <w:name w:val="Hyperlink"/>
    <w:basedOn w:val="a0"/>
    <w:uiPriority w:val="99"/>
    <w:rsid w:val="00BF6290"/>
    <w:rPr>
      <w:rFonts w:cs="Times New Roman"/>
      <w:color w:val="0000FF"/>
      <w:u w:val="single"/>
    </w:rPr>
  </w:style>
  <w:style w:type="paragraph" w:styleId="2">
    <w:name w:val="Body Text 2"/>
    <w:basedOn w:val="a"/>
    <w:link w:val="20"/>
    <w:uiPriority w:val="99"/>
    <w:rsid w:val="00532284"/>
    <w:pPr>
      <w:spacing w:after="120" w:line="480" w:lineRule="auto"/>
    </w:pPr>
    <w:rPr>
      <w:lang w:val="ru-RU" w:eastAsia="ru-RU"/>
    </w:rPr>
  </w:style>
  <w:style w:type="paragraph" w:styleId="a5">
    <w:name w:val="footer"/>
    <w:basedOn w:val="a"/>
    <w:link w:val="a6"/>
    <w:uiPriority w:val="99"/>
    <w:rsid w:val="0009567D"/>
    <w:pPr>
      <w:tabs>
        <w:tab w:val="center" w:pos="4819"/>
        <w:tab w:val="right" w:pos="9639"/>
      </w:tabs>
    </w:pPr>
  </w:style>
  <w:style w:type="character" w:customStyle="1" w:styleId="20">
    <w:name w:val="Основний текст 2 Знак"/>
    <w:link w:val="2"/>
    <w:uiPriority w:val="99"/>
    <w:locked/>
    <w:rsid w:val="00532284"/>
    <w:rPr>
      <w:rFonts w:eastAsia="Times New Roman"/>
      <w:sz w:val="24"/>
      <w:lang w:val="ru-RU" w:eastAsia="ru-RU"/>
    </w:rPr>
  </w:style>
  <w:style w:type="character" w:customStyle="1" w:styleId="a6">
    <w:name w:val="Нижній колонтитул Знак"/>
    <w:basedOn w:val="a0"/>
    <w:link w:val="a5"/>
    <w:uiPriority w:val="99"/>
    <w:semiHidden/>
    <w:rPr>
      <w:sz w:val="24"/>
      <w:szCs w:val="24"/>
    </w:rPr>
  </w:style>
  <w:style w:type="character" w:styleId="a7">
    <w:name w:val="page number"/>
    <w:basedOn w:val="a0"/>
    <w:uiPriority w:val="99"/>
    <w:rsid w:val="0009567D"/>
    <w:rPr>
      <w:rFonts w:cs="Times New Roman"/>
    </w:rPr>
  </w:style>
  <w:style w:type="paragraph" w:styleId="a8">
    <w:name w:val="Balloon Text"/>
    <w:basedOn w:val="a"/>
    <w:link w:val="a9"/>
    <w:uiPriority w:val="99"/>
    <w:semiHidden/>
    <w:rsid w:val="007356B1"/>
    <w:rPr>
      <w:rFonts w:ascii="Tahoma" w:hAnsi="Tahoma" w:cs="Tahoma"/>
      <w:sz w:val="16"/>
      <w:szCs w:val="16"/>
    </w:rPr>
  </w:style>
  <w:style w:type="character" w:customStyle="1" w:styleId="a9">
    <w:name w:val="Текст у виносці Знак"/>
    <w:basedOn w:val="a0"/>
    <w:link w:val="a8"/>
    <w:uiPriority w:val="99"/>
    <w:semiHidden/>
    <w:rPr>
      <w:rFonts w:ascii="Segoe UI" w:hAnsi="Segoe UI" w:cs="Segoe UI"/>
      <w:sz w:val="18"/>
      <w:szCs w:val="18"/>
    </w:rPr>
  </w:style>
  <w:style w:type="character" w:customStyle="1" w:styleId="rvts9">
    <w:name w:val="rvts9"/>
    <w:rsid w:val="00F354EF"/>
  </w:style>
  <w:style w:type="character" w:customStyle="1" w:styleId="rvts37">
    <w:name w:val="rvts37"/>
    <w:uiPriority w:val="99"/>
    <w:rsid w:val="00F354EF"/>
  </w:style>
  <w:style w:type="paragraph" w:customStyle="1" w:styleId="rvps7">
    <w:name w:val="rvps7"/>
    <w:basedOn w:val="a"/>
    <w:uiPriority w:val="99"/>
    <w:rsid w:val="00F354EF"/>
    <w:pPr>
      <w:spacing w:before="100" w:beforeAutospacing="1" w:after="100" w:afterAutospacing="1"/>
    </w:pPr>
  </w:style>
  <w:style w:type="paragraph" w:customStyle="1" w:styleId="rvps2">
    <w:name w:val="rvps2"/>
    <w:basedOn w:val="a"/>
    <w:rsid w:val="00F354EF"/>
    <w:pPr>
      <w:spacing w:before="100" w:beforeAutospacing="1" w:after="100" w:afterAutospacing="1"/>
    </w:pPr>
  </w:style>
  <w:style w:type="paragraph" w:customStyle="1" w:styleId="StyleZakonu">
    <w:name w:val="StyleZakonu"/>
    <w:basedOn w:val="a"/>
    <w:uiPriority w:val="99"/>
    <w:rsid w:val="004B3B62"/>
    <w:pPr>
      <w:spacing w:after="60" w:line="220" w:lineRule="exact"/>
      <w:ind w:firstLine="284"/>
      <w:jc w:val="both"/>
    </w:pPr>
    <w:rPr>
      <w:sz w:val="20"/>
      <w:szCs w:val="20"/>
      <w:lang w:eastAsia="ru-RU"/>
    </w:rPr>
  </w:style>
  <w:style w:type="character" w:customStyle="1" w:styleId="rvts0">
    <w:name w:val="rvts0"/>
    <w:basedOn w:val="a0"/>
    <w:uiPriority w:val="99"/>
    <w:rsid w:val="00462F70"/>
    <w:rPr>
      <w:rFonts w:cs="Times New Roman"/>
    </w:rPr>
  </w:style>
  <w:style w:type="paragraph" w:styleId="aa">
    <w:name w:val="header"/>
    <w:basedOn w:val="a"/>
    <w:link w:val="ab"/>
    <w:uiPriority w:val="99"/>
    <w:rsid w:val="00EB045E"/>
    <w:pPr>
      <w:tabs>
        <w:tab w:val="center" w:pos="4677"/>
        <w:tab w:val="right" w:pos="9355"/>
      </w:tabs>
    </w:pPr>
  </w:style>
  <w:style w:type="paragraph" w:customStyle="1" w:styleId="rvps15">
    <w:name w:val="rvps15"/>
    <w:basedOn w:val="a"/>
    <w:uiPriority w:val="99"/>
    <w:rsid w:val="005C40F4"/>
    <w:pPr>
      <w:spacing w:before="100" w:beforeAutospacing="1" w:after="100" w:afterAutospacing="1"/>
    </w:pPr>
  </w:style>
  <w:style w:type="character" w:customStyle="1" w:styleId="ab">
    <w:name w:val="Верхній колонтитул Знак"/>
    <w:link w:val="aa"/>
    <w:uiPriority w:val="99"/>
    <w:locked/>
    <w:rsid w:val="00EB045E"/>
    <w:rPr>
      <w:sz w:val="24"/>
      <w:lang w:val="uk-UA" w:eastAsia="uk-UA"/>
    </w:rPr>
  </w:style>
  <w:style w:type="character" w:customStyle="1" w:styleId="rvts15">
    <w:name w:val="rvts15"/>
    <w:uiPriority w:val="99"/>
    <w:rsid w:val="008109DA"/>
  </w:style>
  <w:style w:type="paragraph" w:customStyle="1" w:styleId="StyleProp">
    <w:name w:val="StyleProp"/>
    <w:basedOn w:val="a"/>
    <w:uiPriority w:val="99"/>
    <w:rsid w:val="00021BCC"/>
    <w:pPr>
      <w:spacing w:line="200" w:lineRule="exact"/>
      <w:ind w:firstLine="227"/>
      <w:jc w:val="both"/>
    </w:pPr>
    <w:rPr>
      <w:sz w:val="1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943559">
      <w:bodyDiv w:val="1"/>
      <w:marLeft w:val="0"/>
      <w:marRight w:val="0"/>
      <w:marTop w:val="0"/>
      <w:marBottom w:val="0"/>
      <w:divBdr>
        <w:top w:val="none" w:sz="0" w:space="0" w:color="auto"/>
        <w:left w:val="none" w:sz="0" w:space="0" w:color="auto"/>
        <w:bottom w:val="none" w:sz="0" w:space="0" w:color="auto"/>
        <w:right w:val="none" w:sz="0" w:space="0" w:color="auto"/>
      </w:divBdr>
    </w:div>
    <w:div w:id="1481186996">
      <w:bodyDiv w:val="1"/>
      <w:marLeft w:val="0"/>
      <w:marRight w:val="0"/>
      <w:marTop w:val="0"/>
      <w:marBottom w:val="0"/>
      <w:divBdr>
        <w:top w:val="none" w:sz="0" w:space="0" w:color="auto"/>
        <w:left w:val="none" w:sz="0" w:space="0" w:color="auto"/>
        <w:bottom w:val="none" w:sz="0" w:space="0" w:color="auto"/>
        <w:right w:val="none" w:sz="0" w:space="0" w:color="auto"/>
      </w:divBdr>
    </w:div>
    <w:div w:id="1527328732">
      <w:bodyDiv w:val="1"/>
      <w:marLeft w:val="0"/>
      <w:marRight w:val="0"/>
      <w:marTop w:val="0"/>
      <w:marBottom w:val="0"/>
      <w:divBdr>
        <w:top w:val="none" w:sz="0" w:space="0" w:color="auto"/>
        <w:left w:val="none" w:sz="0" w:space="0" w:color="auto"/>
        <w:bottom w:val="none" w:sz="0" w:space="0" w:color="auto"/>
        <w:right w:val="none" w:sz="0" w:space="0" w:color="auto"/>
      </w:divBdr>
    </w:div>
    <w:div w:id="1604536522">
      <w:marLeft w:val="0"/>
      <w:marRight w:val="0"/>
      <w:marTop w:val="0"/>
      <w:marBottom w:val="0"/>
      <w:divBdr>
        <w:top w:val="none" w:sz="0" w:space="0" w:color="auto"/>
        <w:left w:val="none" w:sz="0" w:space="0" w:color="auto"/>
        <w:bottom w:val="none" w:sz="0" w:space="0" w:color="auto"/>
        <w:right w:val="none" w:sz="0" w:space="0" w:color="auto"/>
      </w:divBdr>
    </w:div>
    <w:div w:id="1604536523">
      <w:marLeft w:val="0"/>
      <w:marRight w:val="0"/>
      <w:marTop w:val="0"/>
      <w:marBottom w:val="0"/>
      <w:divBdr>
        <w:top w:val="none" w:sz="0" w:space="0" w:color="auto"/>
        <w:left w:val="none" w:sz="0" w:space="0" w:color="auto"/>
        <w:bottom w:val="none" w:sz="0" w:space="0" w:color="auto"/>
        <w:right w:val="none" w:sz="0" w:space="0" w:color="auto"/>
      </w:divBdr>
    </w:div>
    <w:div w:id="1604536524">
      <w:marLeft w:val="0"/>
      <w:marRight w:val="0"/>
      <w:marTop w:val="0"/>
      <w:marBottom w:val="0"/>
      <w:divBdr>
        <w:top w:val="none" w:sz="0" w:space="0" w:color="auto"/>
        <w:left w:val="none" w:sz="0" w:space="0" w:color="auto"/>
        <w:bottom w:val="none" w:sz="0" w:space="0" w:color="auto"/>
        <w:right w:val="none" w:sz="0" w:space="0" w:color="auto"/>
      </w:divBdr>
    </w:div>
    <w:div w:id="1604536525">
      <w:marLeft w:val="0"/>
      <w:marRight w:val="0"/>
      <w:marTop w:val="0"/>
      <w:marBottom w:val="0"/>
      <w:divBdr>
        <w:top w:val="none" w:sz="0" w:space="0" w:color="auto"/>
        <w:left w:val="none" w:sz="0" w:space="0" w:color="auto"/>
        <w:bottom w:val="none" w:sz="0" w:space="0" w:color="auto"/>
        <w:right w:val="none" w:sz="0" w:space="0" w:color="auto"/>
      </w:divBdr>
    </w:div>
    <w:div w:id="1604536526">
      <w:marLeft w:val="0"/>
      <w:marRight w:val="0"/>
      <w:marTop w:val="0"/>
      <w:marBottom w:val="0"/>
      <w:divBdr>
        <w:top w:val="none" w:sz="0" w:space="0" w:color="auto"/>
        <w:left w:val="none" w:sz="0" w:space="0" w:color="auto"/>
        <w:bottom w:val="none" w:sz="0" w:space="0" w:color="auto"/>
        <w:right w:val="none" w:sz="0" w:space="0" w:color="auto"/>
      </w:divBdr>
    </w:div>
    <w:div w:id="1604536527">
      <w:marLeft w:val="0"/>
      <w:marRight w:val="0"/>
      <w:marTop w:val="0"/>
      <w:marBottom w:val="0"/>
      <w:divBdr>
        <w:top w:val="none" w:sz="0" w:space="0" w:color="auto"/>
        <w:left w:val="none" w:sz="0" w:space="0" w:color="auto"/>
        <w:bottom w:val="none" w:sz="0" w:space="0" w:color="auto"/>
        <w:right w:val="none" w:sz="0" w:space="0" w:color="auto"/>
      </w:divBdr>
    </w:div>
    <w:div w:id="1604536528">
      <w:marLeft w:val="0"/>
      <w:marRight w:val="0"/>
      <w:marTop w:val="0"/>
      <w:marBottom w:val="0"/>
      <w:divBdr>
        <w:top w:val="none" w:sz="0" w:space="0" w:color="auto"/>
        <w:left w:val="none" w:sz="0" w:space="0" w:color="auto"/>
        <w:bottom w:val="none" w:sz="0" w:space="0" w:color="auto"/>
        <w:right w:val="none" w:sz="0" w:space="0" w:color="auto"/>
      </w:divBdr>
    </w:div>
    <w:div w:id="1604536529">
      <w:marLeft w:val="0"/>
      <w:marRight w:val="0"/>
      <w:marTop w:val="0"/>
      <w:marBottom w:val="0"/>
      <w:divBdr>
        <w:top w:val="none" w:sz="0" w:space="0" w:color="auto"/>
        <w:left w:val="none" w:sz="0" w:space="0" w:color="auto"/>
        <w:bottom w:val="none" w:sz="0" w:space="0" w:color="auto"/>
        <w:right w:val="none" w:sz="0" w:space="0" w:color="auto"/>
      </w:divBdr>
    </w:div>
    <w:div w:id="1604536530">
      <w:marLeft w:val="0"/>
      <w:marRight w:val="0"/>
      <w:marTop w:val="0"/>
      <w:marBottom w:val="0"/>
      <w:divBdr>
        <w:top w:val="none" w:sz="0" w:space="0" w:color="auto"/>
        <w:left w:val="none" w:sz="0" w:space="0" w:color="auto"/>
        <w:bottom w:val="none" w:sz="0" w:space="0" w:color="auto"/>
        <w:right w:val="none" w:sz="0" w:space="0" w:color="auto"/>
      </w:divBdr>
    </w:div>
    <w:div w:id="1604536531">
      <w:marLeft w:val="0"/>
      <w:marRight w:val="0"/>
      <w:marTop w:val="0"/>
      <w:marBottom w:val="0"/>
      <w:divBdr>
        <w:top w:val="none" w:sz="0" w:space="0" w:color="auto"/>
        <w:left w:val="none" w:sz="0" w:space="0" w:color="auto"/>
        <w:bottom w:val="none" w:sz="0" w:space="0" w:color="auto"/>
        <w:right w:val="none" w:sz="0" w:space="0" w:color="auto"/>
      </w:divBdr>
    </w:div>
    <w:div w:id="1604536532">
      <w:marLeft w:val="0"/>
      <w:marRight w:val="0"/>
      <w:marTop w:val="0"/>
      <w:marBottom w:val="0"/>
      <w:divBdr>
        <w:top w:val="none" w:sz="0" w:space="0" w:color="auto"/>
        <w:left w:val="none" w:sz="0" w:space="0" w:color="auto"/>
        <w:bottom w:val="none" w:sz="0" w:space="0" w:color="auto"/>
        <w:right w:val="none" w:sz="0" w:space="0" w:color="auto"/>
      </w:divBdr>
    </w:div>
    <w:div w:id="1604536533">
      <w:marLeft w:val="0"/>
      <w:marRight w:val="0"/>
      <w:marTop w:val="0"/>
      <w:marBottom w:val="0"/>
      <w:divBdr>
        <w:top w:val="none" w:sz="0" w:space="0" w:color="auto"/>
        <w:left w:val="none" w:sz="0" w:space="0" w:color="auto"/>
        <w:bottom w:val="none" w:sz="0" w:space="0" w:color="auto"/>
        <w:right w:val="none" w:sz="0" w:space="0" w:color="auto"/>
      </w:divBdr>
    </w:div>
    <w:div w:id="1604536534">
      <w:marLeft w:val="0"/>
      <w:marRight w:val="0"/>
      <w:marTop w:val="0"/>
      <w:marBottom w:val="0"/>
      <w:divBdr>
        <w:top w:val="none" w:sz="0" w:space="0" w:color="auto"/>
        <w:left w:val="none" w:sz="0" w:space="0" w:color="auto"/>
        <w:bottom w:val="none" w:sz="0" w:space="0" w:color="auto"/>
        <w:right w:val="none" w:sz="0" w:space="0" w:color="auto"/>
      </w:divBdr>
    </w:div>
    <w:div w:id="1604536535">
      <w:marLeft w:val="0"/>
      <w:marRight w:val="0"/>
      <w:marTop w:val="0"/>
      <w:marBottom w:val="0"/>
      <w:divBdr>
        <w:top w:val="none" w:sz="0" w:space="0" w:color="auto"/>
        <w:left w:val="none" w:sz="0" w:space="0" w:color="auto"/>
        <w:bottom w:val="none" w:sz="0" w:space="0" w:color="auto"/>
        <w:right w:val="none" w:sz="0" w:space="0" w:color="auto"/>
      </w:divBdr>
    </w:div>
    <w:div w:id="1604536536">
      <w:marLeft w:val="0"/>
      <w:marRight w:val="0"/>
      <w:marTop w:val="0"/>
      <w:marBottom w:val="0"/>
      <w:divBdr>
        <w:top w:val="none" w:sz="0" w:space="0" w:color="auto"/>
        <w:left w:val="none" w:sz="0" w:space="0" w:color="auto"/>
        <w:bottom w:val="none" w:sz="0" w:space="0" w:color="auto"/>
        <w:right w:val="none" w:sz="0" w:space="0" w:color="auto"/>
      </w:divBdr>
    </w:div>
    <w:div w:id="1604536537">
      <w:marLeft w:val="0"/>
      <w:marRight w:val="0"/>
      <w:marTop w:val="0"/>
      <w:marBottom w:val="0"/>
      <w:divBdr>
        <w:top w:val="none" w:sz="0" w:space="0" w:color="auto"/>
        <w:left w:val="none" w:sz="0" w:space="0" w:color="auto"/>
        <w:bottom w:val="none" w:sz="0" w:space="0" w:color="auto"/>
        <w:right w:val="none" w:sz="0" w:space="0" w:color="auto"/>
      </w:divBdr>
    </w:div>
    <w:div w:id="1604536538">
      <w:marLeft w:val="0"/>
      <w:marRight w:val="0"/>
      <w:marTop w:val="0"/>
      <w:marBottom w:val="0"/>
      <w:divBdr>
        <w:top w:val="none" w:sz="0" w:space="0" w:color="auto"/>
        <w:left w:val="none" w:sz="0" w:space="0" w:color="auto"/>
        <w:bottom w:val="none" w:sz="0" w:space="0" w:color="auto"/>
        <w:right w:val="none" w:sz="0" w:space="0" w:color="auto"/>
      </w:divBdr>
    </w:div>
    <w:div w:id="1604536539">
      <w:marLeft w:val="0"/>
      <w:marRight w:val="0"/>
      <w:marTop w:val="0"/>
      <w:marBottom w:val="0"/>
      <w:divBdr>
        <w:top w:val="none" w:sz="0" w:space="0" w:color="auto"/>
        <w:left w:val="none" w:sz="0" w:space="0" w:color="auto"/>
        <w:bottom w:val="none" w:sz="0" w:space="0" w:color="auto"/>
        <w:right w:val="none" w:sz="0" w:space="0" w:color="auto"/>
      </w:divBdr>
    </w:div>
    <w:div w:id="1604536540">
      <w:marLeft w:val="0"/>
      <w:marRight w:val="0"/>
      <w:marTop w:val="0"/>
      <w:marBottom w:val="0"/>
      <w:divBdr>
        <w:top w:val="none" w:sz="0" w:space="0" w:color="auto"/>
        <w:left w:val="none" w:sz="0" w:space="0" w:color="auto"/>
        <w:bottom w:val="none" w:sz="0" w:space="0" w:color="auto"/>
        <w:right w:val="none" w:sz="0" w:space="0" w:color="auto"/>
      </w:divBdr>
    </w:div>
    <w:div w:id="1604536541">
      <w:marLeft w:val="0"/>
      <w:marRight w:val="0"/>
      <w:marTop w:val="0"/>
      <w:marBottom w:val="0"/>
      <w:divBdr>
        <w:top w:val="none" w:sz="0" w:space="0" w:color="auto"/>
        <w:left w:val="none" w:sz="0" w:space="0" w:color="auto"/>
        <w:bottom w:val="none" w:sz="0" w:space="0" w:color="auto"/>
        <w:right w:val="none" w:sz="0" w:space="0" w:color="auto"/>
      </w:divBdr>
    </w:div>
    <w:div w:id="1604536542">
      <w:marLeft w:val="0"/>
      <w:marRight w:val="0"/>
      <w:marTop w:val="0"/>
      <w:marBottom w:val="0"/>
      <w:divBdr>
        <w:top w:val="none" w:sz="0" w:space="0" w:color="auto"/>
        <w:left w:val="none" w:sz="0" w:space="0" w:color="auto"/>
        <w:bottom w:val="none" w:sz="0" w:space="0" w:color="auto"/>
        <w:right w:val="none" w:sz="0" w:space="0" w:color="auto"/>
      </w:divBdr>
    </w:div>
    <w:div w:id="1604536543">
      <w:marLeft w:val="0"/>
      <w:marRight w:val="0"/>
      <w:marTop w:val="0"/>
      <w:marBottom w:val="0"/>
      <w:divBdr>
        <w:top w:val="none" w:sz="0" w:space="0" w:color="auto"/>
        <w:left w:val="none" w:sz="0" w:space="0" w:color="auto"/>
        <w:bottom w:val="none" w:sz="0" w:space="0" w:color="auto"/>
        <w:right w:val="none" w:sz="0" w:space="0" w:color="auto"/>
      </w:divBdr>
    </w:div>
    <w:div w:id="1604536544">
      <w:marLeft w:val="0"/>
      <w:marRight w:val="0"/>
      <w:marTop w:val="0"/>
      <w:marBottom w:val="0"/>
      <w:divBdr>
        <w:top w:val="none" w:sz="0" w:space="0" w:color="auto"/>
        <w:left w:val="none" w:sz="0" w:space="0" w:color="auto"/>
        <w:bottom w:val="none" w:sz="0" w:space="0" w:color="auto"/>
        <w:right w:val="none" w:sz="0" w:space="0" w:color="auto"/>
      </w:divBdr>
    </w:div>
    <w:div w:id="1604536545">
      <w:marLeft w:val="0"/>
      <w:marRight w:val="0"/>
      <w:marTop w:val="0"/>
      <w:marBottom w:val="0"/>
      <w:divBdr>
        <w:top w:val="none" w:sz="0" w:space="0" w:color="auto"/>
        <w:left w:val="none" w:sz="0" w:space="0" w:color="auto"/>
        <w:bottom w:val="none" w:sz="0" w:space="0" w:color="auto"/>
        <w:right w:val="none" w:sz="0" w:space="0" w:color="auto"/>
      </w:divBdr>
    </w:div>
    <w:div w:id="1604536546">
      <w:marLeft w:val="0"/>
      <w:marRight w:val="0"/>
      <w:marTop w:val="0"/>
      <w:marBottom w:val="0"/>
      <w:divBdr>
        <w:top w:val="none" w:sz="0" w:space="0" w:color="auto"/>
        <w:left w:val="none" w:sz="0" w:space="0" w:color="auto"/>
        <w:bottom w:val="none" w:sz="0" w:space="0" w:color="auto"/>
        <w:right w:val="none" w:sz="0" w:space="0" w:color="auto"/>
      </w:divBdr>
    </w:div>
    <w:div w:id="1604536547">
      <w:marLeft w:val="0"/>
      <w:marRight w:val="0"/>
      <w:marTop w:val="0"/>
      <w:marBottom w:val="0"/>
      <w:divBdr>
        <w:top w:val="none" w:sz="0" w:space="0" w:color="auto"/>
        <w:left w:val="none" w:sz="0" w:space="0" w:color="auto"/>
        <w:bottom w:val="none" w:sz="0" w:space="0" w:color="auto"/>
        <w:right w:val="none" w:sz="0" w:space="0" w:color="auto"/>
      </w:divBdr>
    </w:div>
    <w:div w:id="1604536548">
      <w:marLeft w:val="0"/>
      <w:marRight w:val="0"/>
      <w:marTop w:val="0"/>
      <w:marBottom w:val="0"/>
      <w:divBdr>
        <w:top w:val="none" w:sz="0" w:space="0" w:color="auto"/>
        <w:left w:val="none" w:sz="0" w:space="0" w:color="auto"/>
        <w:bottom w:val="none" w:sz="0" w:space="0" w:color="auto"/>
        <w:right w:val="none" w:sz="0" w:space="0" w:color="auto"/>
      </w:divBdr>
    </w:div>
    <w:div w:id="1604536549">
      <w:marLeft w:val="0"/>
      <w:marRight w:val="0"/>
      <w:marTop w:val="0"/>
      <w:marBottom w:val="0"/>
      <w:divBdr>
        <w:top w:val="none" w:sz="0" w:space="0" w:color="auto"/>
        <w:left w:val="none" w:sz="0" w:space="0" w:color="auto"/>
        <w:bottom w:val="none" w:sz="0" w:space="0" w:color="auto"/>
        <w:right w:val="none" w:sz="0" w:space="0" w:color="auto"/>
      </w:divBdr>
    </w:div>
    <w:div w:id="1604536550">
      <w:marLeft w:val="0"/>
      <w:marRight w:val="0"/>
      <w:marTop w:val="0"/>
      <w:marBottom w:val="0"/>
      <w:divBdr>
        <w:top w:val="none" w:sz="0" w:space="0" w:color="auto"/>
        <w:left w:val="none" w:sz="0" w:space="0" w:color="auto"/>
        <w:bottom w:val="none" w:sz="0" w:space="0" w:color="auto"/>
        <w:right w:val="none" w:sz="0" w:space="0" w:color="auto"/>
      </w:divBdr>
    </w:div>
    <w:div w:id="1604536551">
      <w:marLeft w:val="0"/>
      <w:marRight w:val="0"/>
      <w:marTop w:val="0"/>
      <w:marBottom w:val="0"/>
      <w:divBdr>
        <w:top w:val="none" w:sz="0" w:space="0" w:color="auto"/>
        <w:left w:val="none" w:sz="0" w:space="0" w:color="auto"/>
        <w:bottom w:val="none" w:sz="0" w:space="0" w:color="auto"/>
        <w:right w:val="none" w:sz="0" w:space="0" w:color="auto"/>
      </w:divBdr>
    </w:div>
    <w:div w:id="1604536552">
      <w:marLeft w:val="0"/>
      <w:marRight w:val="0"/>
      <w:marTop w:val="0"/>
      <w:marBottom w:val="0"/>
      <w:divBdr>
        <w:top w:val="none" w:sz="0" w:space="0" w:color="auto"/>
        <w:left w:val="none" w:sz="0" w:space="0" w:color="auto"/>
        <w:bottom w:val="none" w:sz="0" w:space="0" w:color="auto"/>
        <w:right w:val="none" w:sz="0" w:space="0" w:color="auto"/>
      </w:divBdr>
    </w:div>
    <w:div w:id="1604536553">
      <w:marLeft w:val="0"/>
      <w:marRight w:val="0"/>
      <w:marTop w:val="0"/>
      <w:marBottom w:val="0"/>
      <w:divBdr>
        <w:top w:val="none" w:sz="0" w:space="0" w:color="auto"/>
        <w:left w:val="none" w:sz="0" w:space="0" w:color="auto"/>
        <w:bottom w:val="none" w:sz="0" w:space="0" w:color="auto"/>
        <w:right w:val="none" w:sz="0" w:space="0" w:color="auto"/>
      </w:divBdr>
    </w:div>
    <w:div w:id="1604536554">
      <w:marLeft w:val="0"/>
      <w:marRight w:val="0"/>
      <w:marTop w:val="0"/>
      <w:marBottom w:val="0"/>
      <w:divBdr>
        <w:top w:val="none" w:sz="0" w:space="0" w:color="auto"/>
        <w:left w:val="none" w:sz="0" w:space="0" w:color="auto"/>
        <w:bottom w:val="none" w:sz="0" w:space="0" w:color="auto"/>
        <w:right w:val="none" w:sz="0" w:space="0" w:color="auto"/>
      </w:divBdr>
    </w:div>
    <w:div w:id="1604536555">
      <w:marLeft w:val="0"/>
      <w:marRight w:val="0"/>
      <w:marTop w:val="0"/>
      <w:marBottom w:val="0"/>
      <w:divBdr>
        <w:top w:val="none" w:sz="0" w:space="0" w:color="auto"/>
        <w:left w:val="none" w:sz="0" w:space="0" w:color="auto"/>
        <w:bottom w:val="none" w:sz="0" w:space="0" w:color="auto"/>
        <w:right w:val="none" w:sz="0" w:space="0" w:color="auto"/>
      </w:divBdr>
    </w:div>
    <w:div w:id="1604536556">
      <w:marLeft w:val="0"/>
      <w:marRight w:val="0"/>
      <w:marTop w:val="0"/>
      <w:marBottom w:val="0"/>
      <w:divBdr>
        <w:top w:val="none" w:sz="0" w:space="0" w:color="auto"/>
        <w:left w:val="none" w:sz="0" w:space="0" w:color="auto"/>
        <w:bottom w:val="none" w:sz="0" w:space="0" w:color="auto"/>
        <w:right w:val="none" w:sz="0" w:space="0" w:color="auto"/>
      </w:divBdr>
    </w:div>
    <w:div w:id="1604536557">
      <w:marLeft w:val="0"/>
      <w:marRight w:val="0"/>
      <w:marTop w:val="0"/>
      <w:marBottom w:val="0"/>
      <w:divBdr>
        <w:top w:val="none" w:sz="0" w:space="0" w:color="auto"/>
        <w:left w:val="none" w:sz="0" w:space="0" w:color="auto"/>
        <w:bottom w:val="none" w:sz="0" w:space="0" w:color="auto"/>
        <w:right w:val="none" w:sz="0" w:space="0" w:color="auto"/>
      </w:divBdr>
    </w:div>
    <w:div w:id="1604536558">
      <w:marLeft w:val="0"/>
      <w:marRight w:val="0"/>
      <w:marTop w:val="0"/>
      <w:marBottom w:val="0"/>
      <w:divBdr>
        <w:top w:val="none" w:sz="0" w:space="0" w:color="auto"/>
        <w:left w:val="none" w:sz="0" w:space="0" w:color="auto"/>
        <w:bottom w:val="none" w:sz="0" w:space="0" w:color="auto"/>
        <w:right w:val="none" w:sz="0" w:space="0" w:color="auto"/>
      </w:divBdr>
    </w:div>
    <w:div w:id="1604536559">
      <w:marLeft w:val="0"/>
      <w:marRight w:val="0"/>
      <w:marTop w:val="0"/>
      <w:marBottom w:val="0"/>
      <w:divBdr>
        <w:top w:val="none" w:sz="0" w:space="0" w:color="auto"/>
        <w:left w:val="none" w:sz="0" w:space="0" w:color="auto"/>
        <w:bottom w:val="none" w:sz="0" w:space="0" w:color="auto"/>
        <w:right w:val="none" w:sz="0" w:space="0" w:color="auto"/>
      </w:divBdr>
    </w:div>
    <w:div w:id="1604536560">
      <w:marLeft w:val="0"/>
      <w:marRight w:val="0"/>
      <w:marTop w:val="0"/>
      <w:marBottom w:val="0"/>
      <w:divBdr>
        <w:top w:val="none" w:sz="0" w:space="0" w:color="auto"/>
        <w:left w:val="none" w:sz="0" w:space="0" w:color="auto"/>
        <w:bottom w:val="none" w:sz="0" w:space="0" w:color="auto"/>
        <w:right w:val="none" w:sz="0" w:space="0" w:color="auto"/>
      </w:divBdr>
    </w:div>
    <w:div w:id="1604536561">
      <w:marLeft w:val="0"/>
      <w:marRight w:val="0"/>
      <w:marTop w:val="0"/>
      <w:marBottom w:val="0"/>
      <w:divBdr>
        <w:top w:val="none" w:sz="0" w:space="0" w:color="auto"/>
        <w:left w:val="none" w:sz="0" w:space="0" w:color="auto"/>
        <w:bottom w:val="none" w:sz="0" w:space="0" w:color="auto"/>
        <w:right w:val="none" w:sz="0" w:space="0" w:color="auto"/>
      </w:divBdr>
    </w:div>
    <w:div w:id="1604536562">
      <w:marLeft w:val="0"/>
      <w:marRight w:val="0"/>
      <w:marTop w:val="0"/>
      <w:marBottom w:val="0"/>
      <w:divBdr>
        <w:top w:val="none" w:sz="0" w:space="0" w:color="auto"/>
        <w:left w:val="none" w:sz="0" w:space="0" w:color="auto"/>
        <w:bottom w:val="none" w:sz="0" w:space="0" w:color="auto"/>
        <w:right w:val="none" w:sz="0" w:space="0" w:color="auto"/>
      </w:divBdr>
    </w:div>
    <w:div w:id="1604536563">
      <w:marLeft w:val="0"/>
      <w:marRight w:val="0"/>
      <w:marTop w:val="0"/>
      <w:marBottom w:val="0"/>
      <w:divBdr>
        <w:top w:val="none" w:sz="0" w:space="0" w:color="auto"/>
        <w:left w:val="none" w:sz="0" w:space="0" w:color="auto"/>
        <w:bottom w:val="none" w:sz="0" w:space="0" w:color="auto"/>
        <w:right w:val="none" w:sz="0" w:space="0" w:color="auto"/>
      </w:divBdr>
    </w:div>
    <w:div w:id="1604536564">
      <w:marLeft w:val="0"/>
      <w:marRight w:val="0"/>
      <w:marTop w:val="0"/>
      <w:marBottom w:val="0"/>
      <w:divBdr>
        <w:top w:val="none" w:sz="0" w:space="0" w:color="auto"/>
        <w:left w:val="none" w:sz="0" w:space="0" w:color="auto"/>
        <w:bottom w:val="none" w:sz="0" w:space="0" w:color="auto"/>
        <w:right w:val="none" w:sz="0" w:space="0" w:color="auto"/>
      </w:divBdr>
    </w:div>
    <w:div w:id="1604536565">
      <w:marLeft w:val="0"/>
      <w:marRight w:val="0"/>
      <w:marTop w:val="0"/>
      <w:marBottom w:val="0"/>
      <w:divBdr>
        <w:top w:val="none" w:sz="0" w:space="0" w:color="auto"/>
        <w:left w:val="none" w:sz="0" w:space="0" w:color="auto"/>
        <w:bottom w:val="none" w:sz="0" w:space="0" w:color="auto"/>
        <w:right w:val="none" w:sz="0" w:space="0" w:color="auto"/>
      </w:divBdr>
    </w:div>
    <w:div w:id="1604536566">
      <w:marLeft w:val="0"/>
      <w:marRight w:val="0"/>
      <w:marTop w:val="0"/>
      <w:marBottom w:val="0"/>
      <w:divBdr>
        <w:top w:val="none" w:sz="0" w:space="0" w:color="auto"/>
        <w:left w:val="none" w:sz="0" w:space="0" w:color="auto"/>
        <w:bottom w:val="none" w:sz="0" w:space="0" w:color="auto"/>
        <w:right w:val="none" w:sz="0" w:space="0" w:color="auto"/>
      </w:divBdr>
    </w:div>
    <w:div w:id="1604536567">
      <w:marLeft w:val="0"/>
      <w:marRight w:val="0"/>
      <w:marTop w:val="0"/>
      <w:marBottom w:val="0"/>
      <w:divBdr>
        <w:top w:val="none" w:sz="0" w:space="0" w:color="auto"/>
        <w:left w:val="none" w:sz="0" w:space="0" w:color="auto"/>
        <w:bottom w:val="none" w:sz="0" w:space="0" w:color="auto"/>
        <w:right w:val="none" w:sz="0" w:space="0" w:color="auto"/>
      </w:divBdr>
    </w:div>
    <w:div w:id="1604536568">
      <w:marLeft w:val="0"/>
      <w:marRight w:val="0"/>
      <w:marTop w:val="0"/>
      <w:marBottom w:val="0"/>
      <w:divBdr>
        <w:top w:val="none" w:sz="0" w:space="0" w:color="auto"/>
        <w:left w:val="none" w:sz="0" w:space="0" w:color="auto"/>
        <w:bottom w:val="none" w:sz="0" w:space="0" w:color="auto"/>
        <w:right w:val="none" w:sz="0" w:space="0" w:color="auto"/>
      </w:divBdr>
    </w:div>
    <w:div w:id="1604536569">
      <w:marLeft w:val="0"/>
      <w:marRight w:val="0"/>
      <w:marTop w:val="0"/>
      <w:marBottom w:val="0"/>
      <w:divBdr>
        <w:top w:val="none" w:sz="0" w:space="0" w:color="auto"/>
        <w:left w:val="none" w:sz="0" w:space="0" w:color="auto"/>
        <w:bottom w:val="none" w:sz="0" w:space="0" w:color="auto"/>
        <w:right w:val="none" w:sz="0" w:space="0" w:color="auto"/>
      </w:divBdr>
    </w:div>
    <w:div w:id="1604536570">
      <w:marLeft w:val="0"/>
      <w:marRight w:val="0"/>
      <w:marTop w:val="0"/>
      <w:marBottom w:val="0"/>
      <w:divBdr>
        <w:top w:val="none" w:sz="0" w:space="0" w:color="auto"/>
        <w:left w:val="none" w:sz="0" w:space="0" w:color="auto"/>
        <w:bottom w:val="none" w:sz="0" w:space="0" w:color="auto"/>
        <w:right w:val="none" w:sz="0" w:space="0" w:color="auto"/>
      </w:divBdr>
    </w:div>
    <w:div w:id="1604536571">
      <w:marLeft w:val="0"/>
      <w:marRight w:val="0"/>
      <w:marTop w:val="0"/>
      <w:marBottom w:val="0"/>
      <w:divBdr>
        <w:top w:val="none" w:sz="0" w:space="0" w:color="auto"/>
        <w:left w:val="none" w:sz="0" w:space="0" w:color="auto"/>
        <w:bottom w:val="none" w:sz="0" w:space="0" w:color="auto"/>
        <w:right w:val="none" w:sz="0" w:space="0" w:color="auto"/>
      </w:divBdr>
    </w:div>
    <w:div w:id="1604536572">
      <w:marLeft w:val="0"/>
      <w:marRight w:val="0"/>
      <w:marTop w:val="0"/>
      <w:marBottom w:val="0"/>
      <w:divBdr>
        <w:top w:val="none" w:sz="0" w:space="0" w:color="auto"/>
        <w:left w:val="none" w:sz="0" w:space="0" w:color="auto"/>
        <w:bottom w:val="none" w:sz="0" w:space="0" w:color="auto"/>
        <w:right w:val="none" w:sz="0" w:space="0" w:color="auto"/>
      </w:divBdr>
    </w:div>
    <w:div w:id="1604536573">
      <w:marLeft w:val="0"/>
      <w:marRight w:val="0"/>
      <w:marTop w:val="0"/>
      <w:marBottom w:val="0"/>
      <w:divBdr>
        <w:top w:val="none" w:sz="0" w:space="0" w:color="auto"/>
        <w:left w:val="none" w:sz="0" w:space="0" w:color="auto"/>
        <w:bottom w:val="none" w:sz="0" w:space="0" w:color="auto"/>
        <w:right w:val="none" w:sz="0" w:space="0" w:color="auto"/>
      </w:divBdr>
    </w:div>
    <w:div w:id="1604536574">
      <w:marLeft w:val="0"/>
      <w:marRight w:val="0"/>
      <w:marTop w:val="0"/>
      <w:marBottom w:val="0"/>
      <w:divBdr>
        <w:top w:val="none" w:sz="0" w:space="0" w:color="auto"/>
        <w:left w:val="none" w:sz="0" w:space="0" w:color="auto"/>
        <w:bottom w:val="none" w:sz="0" w:space="0" w:color="auto"/>
        <w:right w:val="none" w:sz="0" w:space="0" w:color="auto"/>
      </w:divBdr>
    </w:div>
    <w:div w:id="1604536575">
      <w:marLeft w:val="0"/>
      <w:marRight w:val="0"/>
      <w:marTop w:val="0"/>
      <w:marBottom w:val="0"/>
      <w:divBdr>
        <w:top w:val="none" w:sz="0" w:space="0" w:color="auto"/>
        <w:left w:val="none" w:sz="0" w:space="0" w:color="auto"/>
        <w:bottom w:val="none" w:sz="0" w:space="0" w:color="auto"/>
        <w:right w:val="none" w:sz="0" w:space="0" w:color="auto"/>
      </w:divBdr>
    </w:div>
    <w:div w:id="1604536576">
      <w:marLeft w:val="0"/>
      <w:marRight w:val="0"/>
      <w:marTop w:val="0"/>
      <w:marBottom w:val="0"/>
      <w:divBdr>
        <w:top w:val="none" w:sz="0" w:space="0" w:color="auto"/>
        <w:left w:val="none" w:sz="0" w:space="0" w:color="auto"/>
        <w:bottom w:val="none" w:sz="0" w:space="0" w:color="auto"/>
        <w:right w:val="none" w:sz="0" w:space="0" w:color="auto"/>
      </w:divBdr>
    </w:div>
    <w:div w:id="1604536577">
      <w:marLeft w:val="0"/>
      <w:marRight w:val="0"/>
      <w:marTop w:val="0"/>
      <w:marBottom w:val="0"/>
      <w:divBdr>
        <w:top w:val="none" w:sz="0" w:space="0" w:color="auto"/>
        <w:left w:val="none" w:sz="0" w:space="0" w:color="auto"/>
        <w:bottom w:val="none" w:sz="0" w:space="0" w:color="auto"/>
        <w:right w:val="none" w:sz="0" w:space="0" w:color="auto"/>
      </w:divBdr>
    </w:div>
    <w:div w:id="1604536578">
      <w:marLeft w:val="0"/>
      <w:marRight w:val="0"/>
      <w:marTop w:val="0"/>
      <w:marBottom w:val="0"/>
      <w:divBdr>
        <w:top w:val="none" w:sz="0" w:space="0" w:color="auto"/>
        <w:left w:val="none" w:sz="0" w:space="0" w:color="auto"/>
        <w:bottom w:val="none" w:sz="0" w:space="0" w:color="auto"/>
        <w:right w:val="none" w:sz="0" w:space="0" w:color="auto"/>
      </w:divBdr>
    </w:div>
    <w:div w:id="1604536579">
      <w:marLeft w:val="0"/>
      <w:marRight w:val="0"/>
      <w:marTop w:val="0"/>
      <w:marBottom w:val="0"/>
      <w:divBdr>
        <w:top w:val="none" w:sz="0" w:space="0" w:color="auto"/>
        <w:left w:val="none" w:sz="0" w:space="0" w:color="auto"/>
        <w:bottom w:val="none" w:sz="0" w:space="0" w:color="auto"/>
        <w:right w:val="none" w:sz="0" w:space="0" w:color="auto"/>
      </w:divBdr>
    </w:div>
    <w:div w:id="1604536580">
      <w:marLeft w:val="0"/>
      <w:marRight w:val="0"/>
      <w:marTop w:val="0"/>
      <w:marBottom w:val="0"/>
      <w:divBdr>
        <w:top w:val="none" w:sz="0" w:space="0" w:color="auto"/>
        <w:left w:val="none" w:sz="0" w:space="0" w:color="auto"/>
        <w:bottom w:val="none" w:sz="0" w:space="0" w:color="auto"/>
        <w:right w:val="none" w:sz="0" w:space="0" w:color="auto"/>
      </w:divBdr>
    </w:div>
    <w:div w:id="1604536581">
      <w:marLeft w:val="0"/>
      <w:marRight w:val="0"/>
      <w:marTop w:val="0"/>
      <w:marBottom w:val="0"/>
      <w:divBdr>
        <w:top w:val="none" w:sz="0" w:space="0" w:color="auto"/>
        <w:left w:val="none" w:sz="0" w:space="0" w:color="auto"/>
        <w:bottom w:val="none" w:sz="0" w:space="0" w:color="auto"/>
        <w:right w:val="none" w:sz="0" w:space="0" w:color="auto"/>
      </w:divBdr>
    </w:div>
    <w:div w:id="1604536582">
      <w:marLeft w:val="0"/>
      <w:marRight w:val="0"/>
      <w:marTop w:val="0"/>
      <w:marBottom w:val="0"/>
      <w:divBdr>
        <w:top w:val="none" w:sz="0" w:space="0" w:color="auto"/>
        <w:left w:val="none" w:sz="0" w:space="0" w:color="auto"/>
        <w:bottom w:val="none" w:sz="0" w:space="0" w:color="auto"/>
        <w:right w:val="none" w:sz="0" w:space="0" w:color="auto"/>
      </w:divBdr>
    </w:div>
    <w:div w:id="1604536583">
      <w:marLeft w:val="0"/>
      <w:marRight w:val="0"/>
      <w:marTop w:val="0"/>
      <w:marBottom w:val="0"/>
      <w:divBdr>
        <w:top w:val="none" w:sz="0" w:space="0" w:color="auto"/>
        <w:left w:val="none" w:sz="0" w:space="0" w:color="auto"/>
        <w:bottom w:val="none" w:sz="0" w:space="0" w:color="auto"/>
        <w:right w:val="none" w:sz="0" w:space="0" w:color="auto"/>
      </w:divBdr>
    </w:div>
    <w:div w:id="1604536584">
      <w:marLeft w:val="0"/>
      <w:marRight w:val="0"/>
      <w:marTop w:val="0"/>
      <w:marBottom w:val="0"/>
      <w:divBdr>
        <w:top w:val="none" w:sz="0" w:space="0" w:color="auto"/>
        <w:left w:val="none" w:sz="0" w:space="0" w:color="auto"/>
        <w:bottom w:val="none" w:sz="0" w:space="0" w:color="auto"/>
        <w:right w:val="none" w:sz="0" w:space="0" w:color="auto"/>
      </w:divBdr>
    </w:div>
    <w:div w:id="1604536585">
      <w:marLeft w:val="0"/>
      <w:marRight w:val="0"/>
      <w:marTop w:val="0"/>
      <w:marBottom w:val="0"/>
      <w:divBdr>
        <w:top w:val="none" w:sz="0" w:space="0" w:color="auto"/>
        <w:left w:val="none" w:sz="0" w:space="0" w:color="auto"/>
        <w:bottom w:val="none" w:sz="0" w:space="0" w:color="auto"/>
        <w:right w:val="none" w:sz="0" w:space="0" w:color="auto"/>
      </w:divBdr>
    </w:div>
    <w:div w:id="1604536586">
      <w:marLeft w:val="0"/>
      <w:marRight w:val="0"/>
      <w:marTop w:val="0"/>
      <w:marBottom w:val="0"/>
      <w:divBdr>
        <w:top w:val="none" w:sz="0" w:space="0" w:color="auto"/>
        <w:left w:val="none" w:sz="0" w:space="0" w:color="auto"/>
        <w:bottom w:val="none" w:sz="0" w:space="0" w:color="auto"/>
        <w:right w:val="none" w:sz="0" w:space="0" w:color="auto"/>
      </w:divBdr>
    </w:div>
    <w:div w:id="1604536587">
      <w:marLeft w:val="0"/>
      <w:marRight w:val="0"/>
      <w:marTop w:val="0"/>
      <w:marBottom w:val="0"/>
      <w:divBdr>
        <w:top w:val="none" w:sz="0" w:space="0" w:color="auto"/>
        <w:left w:val="none" w:sz="0" w:space="0" w:color="auto"/>
        <w:bottom w:val="none" w:sz="0" w:space="0" w:color="auto"/>
        <w:right w:val="none" w:sz="0" w:space="0" w:color="auto"/>
      </w:divBdr>
    </w:div>
    <w:div w:id="1604536588">
      <w:marLeft w:val="0"/>
      <w:marRight w:val="0"/>
      <w:marTop w:val="0"/>
      <w:marBottom w:val="0"/>
      <w:divBdr>
        <w:top w:val="none" w:sz="0" w:space="0" w:color="auto"/>
        <w:left w:val="none" w:sz="0" w:space="0" w:color="auto"/>
        <w:bottom w:val="none" w:sz="0" w:space="0" w:color="auto"/>
        <w:right w:val="none" w:sz="0" w:space="0" w:color="auto"/>
      </w:divBdr>
    </w:div>
    <w:div w:id="1604536589">
      <w:marLeft w:val="0"/>
      <w:marRight w:val="0"/>
      <w:marTop w:val="0"/>
      <w:marBottom w:val="0"/>
      <w:divBdr>
        <w:top w:val="none" w:sz="0" w:space="0" w:color="auto"/>
        <w:left w:val="none" w:sz="0" w:space="0" w:color="auto"/>
        <w:bottom w:val="none" w:sz="0" w:space="0" w:color="auto"/>
        <w:right w:val="none" w:sz="0" w:space="0" w:color="auto"/>
      </w:divBdr>
    </w:div>
    <w:div w:id="1604536590">
      <w:marLeft w:val="0"/>
      <w:marRight w:val="0"/>
      <w:marTop w:val="0"/>
      <w:marBottom w:val="0"/>
      <w:divBdr>
        <w:top w:val="none" w:sz="0" w:space="0" w:color="auto"/>
        <w:left w:val="none" w:sz="0" w:space="0" w:color="auto"/>
        <w:bottom w:val="none" w:sz="0" w:space="0" w:color="auto"/>
        <w:right w:val="none" w:sz="0" w:space="0" w:color="auto"/>
      </w:divBdr>
    </w:div>
    <w:div w:id="1604536591">
      <w:marLeft w:val="0"/>
      <w:marRight w:val="0"/>
      <w:marTop w:val="0"/>
      <w:marBottom w:val="0"/>
      <w:divBdr>
        <w:top w:val="none" w:sz="0" w:space="0" w:color="auto"/>
        <w:left w:val="none" w:sz="0" w:space="0" w:color="auto"/>
        <w:bottom w:val="none" w:sz="0" w:space="0" w:color="auto"/>
        <w:right w:val="none" w:sz="0" w:space="0" w:color="auto"/>
      </w:divBdr>
    </w:div>
    <w:div w:id="1604536592">
      <w:marLeft w:val="0"/>
      <w:marRight w:val="0"/>
      <w:marTop w:val="0"/>
      <w:marBottom w:val="0"/>
      <w:divBdr>
        <w:top w:val="none" w:sz="0" w:space="0" w:color="auto"/>
        <w:left w:val="none" w:sz="0" w:space="0" w:color="auto"/>
        <w:bottom w:val="none" w:sz="0" w:space="0" w:color="auto"/>
        <w:right w:val="none" w:sz="0" w:space="0" w:color="auto"/>
      </w:divBdr>
    </w:div>
    <w:div w:id="1604536593">
      <w:marLeft w:val="0"/>
      <w:marRight w:val="0"/>
      <w:marTop w:val="0"/>
      <w:marBottom w:val="0"/>
      <w:divBdr>
        <w:top w:val="none" w:sz="0" w:space="0" w:color="auto"/>
        <w:left w:val="none" w:sz="0" w:space="0" w:color="auto"/>
        <w:bottom w:val="none" w:sz="0" w:space="0" w:color="auto"/>
        <w:right w:val="none" w:sz="0" w:space="0" w:color="auto"/>
      </w:divBdr>
    </w:div>
    <w:div w:id="1604536594">
      <w:marLeft w:val="0"/>
      <w:marRight w:val="0"/>
      <w:marTop w:val="0"/>
      <w:marBottom w:val="0"/>
      <w:divBdr>
        <w:top w:val="none" w:sz="0" w:space="0" w:color="auto"/>
        <w:left w:val="none" w:sz="0" w:space="0" w:color="auto"/>
        <w:bottom w:val="none" w:sz="0" w:space="0" w:color="auto"/>
        <w:right w:val="none" w:sz="0" w:space="0" w:color="auto"/>
      </w:divBdr>
    </w:div>
    <w:div w:id="1604536595">
      <w:marLeft w:val="0"/>
      <w:marRight w:val="0"/>
      <w:marTop w:val="0"/>
      <w:marBottom w:val="0"/>
      <w:divBdr>
        <w:top w:val="none" w:sz="0" w:space="0" w:color="auto"/>
        <w:left w:val="none" w:sz="0" w:space="0" w:color="auto"/>
        <w:bottom w:val="none" w:sz="0" w:space="0" w:color="auto"/>
        <w:right w:val="none" w:sz="0" w:space="0" w:color="auto"/>
      </w:divBdr>
    </w:div>
    <w:div w:id="1604536596">
      <w:marLeft w:val="0"/>
      <w:marRight w:val="0"/>
      <w:marTop w:val="0"/>
      <w:marBottom w:val="0"/>
      <w:divBdr>
        <w:top w:val="none" w:sz="0" w:space="0" w:color="auto"/>
        <w:left w:val="none" w:sz="0" w:space="0" w:color="auto"/>
        <w:bottom w:val="none" w:sz="0" w:space="0" w:color="auto"/>
        <w:right w:val="none" w:sz="0" w:space="0" w:color="auto"/>
      </w:divBdr>
    </w:div>
    <w:div w:id="1604536597">
      <w:marLeft w:val="0"/>
      <w:marRight w:val="0"/>
      <w:marTop w:val="0"/>
      <w:marBottom w:val="0"/>
      <w:divBdr>
        <w:top w:val="none" w:sz="0" w:space="0" w:color="auto"/>
        <w:left w:val="none" w:sz="0" w:space="0" w:color="auto"/>
        <w:bottom w:val="none" w:sz="0" w:space="0" w:color="auto"/>
        <w:right w:val="none" w:sz="0" w:space="0" w:color="auto"/>
      </w:divBdr>
    </w:div>
    <w:div w:id="1604536598">
      <w:marLeft w:val="0"/>
      <w:marRight w:val="0"/>
      <w:marTop w:val="0"/>
      <w:marBottom w:val="0"/>
      <w:divBdr>
        <w:top w:val="none" w:sz="0" w:space="0" w:color="auto"/>
        <w:left w:val="none" w:sz="0" w:space="0" w:color="auto"/>
        <w:bottom w:val="none" w:sz="0" w:space="0" w:color="auto"/>
        <w:right w:val="none" w:sz="0" w:space="0" w:color="auto"/>
      </w:divBdr>
    </w:div>
    <w:div w:id="1604536599">
      <w:marLeft w:val="0"/>
      <w:marRight w:val="0"/>
      <w:marTop w:val="0"/>
      <w:marBottom w:val="0"/>
      <w:divBdr>
        <w:top w:val="none" w:sz="0" w:space="0" w:color="auto"/>
        <w:left w:val="none" w:sz="0" w:space="0" w:color="auto"/>
        <w:bottom w:val="none" w:sz="0" w:space="0" w:color="auto"/>
        <w:right w:val="none" w:sz="0" w:space="0" w:color="auto"/>
      </w:divBdr>
    </w:div>
    <w:div w:id="1604536600">
      <w:marLeft w:val="0"/>
      <w:marRight w:val="0"/>
      <w:marTop w:val="0"/>
      <w:marBottom w:val="0"/>
      <w:divBdr>
        <w:top w:val="none" w:sz="0" w:space="0" w:color="auto"/>
        <w:left w:val="none" w:sz="0" w:space="0" w:color="auto"/>
        <w:bottom w:val="none" w:sz="0" w:space="0" w:color="auto"/>
        <w:right w:val="none" w:sz="0" w:space="0" w:color="auto"/>
      </w:divBdr>
    </w:div>
    <w:div w:id="1604536601">
      <w:marLeft w:val="0"/>
      <w:marRight w:val="0"/>
      <w:marTop w:val="0"/>
      <w:marBottom w:val="0"/>
      <w:divBdr>
        <w:top w:val="none" w:sz="0" w:space="0" w:color="auto"/>
        <w:left w:val="none" w:sz="0" w:space="0" w:color="auto"/>
        <w:bottom w:val="none" w:sz="0" w:space="0" w:color="auto"/>
        <w:right w:val="none" w:sz="0" w:space="0" w:color="auto"/>
      </w:divBdr>
    </w:div>
    <w:div w:id="1604536602">
      <w:marLeft w:val="0"/>
      <w:marRight w:val="0"/>
      <w:marTop w:val="0"/>
      <w:marBottom w:val="0"/>
      <w:divBdr>
        <w:top w:val="none" w:sz="0" w:space="0" w:color="auto"/>
        <w:left w:val="none" w:sz="0" w:space="0" w:color="auto"/>
        <w:bottom w:val="none" w:sz="0" w:space="0" w:color="auto"/>
        <w:right w:val="none" w:sz="0" w:space="0" w:color="auto"/>
      </w:divBdr>
    </w:div>
    <w:div w:id="1604536603">
      <w:marLeft w:val="0"/>
      <w:marRight w:val="0"/>
      <w:marTop w:val="0"/>
      <w:marBottom w:val="0"/>
      <w:divBdr>
        <w:top w:val="none" w:sz="0" w:space="0" w:color="auto"/>
        <w:left w:val="none" w:sz="0" w:space="0" w:color="auto"/>
        <w:bottom w:val="none" w:sz="0" w:space="0" w:color="auto"/>
        <w:right w:val="none" w:sz="0" w:space="0" w:color="auto"/>
      </w:divBdr>
    </w:div>
    <w:div w:id="1604536604">
      <w:marLeft w:val="0"/>
      <w:marRight w:val="0"/>
      <w:marTop w:val="0"/>
      <w:marBottom w:val="0"/>
      <w:divBdr>
        <w:top w:val="none" w:sz="0" w:space="0" w:color="auto"/>
        <w:left w:val="none" w:sz="0" w:space="0" w:color="auto"/>
        <w:bottom w:val="none" w:sz="0" w:space="0" w:color="auto"/>
        <w:right w:val="none" w:sz="0" w:space="0" w:color="auto"/>
      </w:divBdr>
    </w:div>
    <w:div w:id="1604536605">
      <w:marLeft w:val="0"/>
      <w:marRight w:val="0"/>
      <w:marTop w:val="0"/>
      <w:marBottom w:val="0"/>
      <w:divBdr>
        <w:top w:val="none" w:sz="0" w:space="0" w:color="auto"/>
        <w:left w:val="none" w:sz="0" w:space="0" w:color="auto"/>
        <w:bottom w:val="none" w:sz="0" w:space="0" w:color="auto"/>
        <w:right w:val="none" w:sz="0" w:space="0" w:color="auto"/>
      </w:divBdr>
    </w:div>
    <w:div w:id="1604536606">
      <w:marLeft w:val="0"/>
      <w:marRight w:val="0"/>
      <w:marTop w:val="0"/>
      <w:marBottom w:val="0"/>
      <w:divBdr>
        <w:top w:val="none" w:sz="0" w:space="0" w:color="auto"/>
        <w:left w:val="none" w:sz="0" w:space="0" w:color="auto"/>
        <w:bottom w:val="none" w:sz="0" w:space="0" w:color="auto"/>
        <w:right w:val="none" w:sz="0" w:space="0" w:color="auto"/>
      </w:divBdr>
    </w:div>
    <w:div w:id="1604536607">
      <w:marLeft w:val="0"/>
      <w:marRight w:val="0"/>
      <w:marTop w:val="0"/>
      <w:marBottom w:val="0"/>
      <w:divBdr>
        <w:top w:val="none" w:sz="0" w:space="0" w:color="auto"/>
        <w:left w:val="none" w:sz="0" w:space="0" w:color="auto"/>
        <w:bottom w:val="none" w:sz="0" w:space="0" w:color="auto"/>
        <w:right w:val="none" w:sz="0" w:space="0" w:color="auto"/>
      </w:divBdr>
    </w:div>
    <w:div w:id="1604536608">
      <w:marLeft w:val="0"/>
      <w:marRight w:val="0"/>
      <w:marTop w:val="0"/>
      <w:marBottom w:val="0"/>
      <w:divBdr>
        <w:top w:val="none" w:sz="0" w:space="0" w:color="auto"/>
        <w:left w:val="none" w:sz="0" w:space="0" w:color="auto"/>
        <w:bottom w:val="none" w:sz="0" w:space="0" w:color="auto"/>
        <w:right w:val="none" w:sz="0" w:space="0" w:color="auto"/>
      </w:divBdr>
    </w:div>
    <w:div w:id="1604536609">
      <w:marLeft w:val="0"/>
      <w:marRight w:val="0"/>
      <w:marTop w:val="0"/>
      <w:marBottom w:val="0"/>
      <w:divBdr>
        <w:top w:val="none" w:sz="0" w:space="0" w:color="auto"/>
        <w:left w:val="none" w:sz="0" w:space="0" w:color="auto"/>
        <w:bottom w:val="none" w:sz="0" w:space="0" w:color="auto"/>
        <w:right w:val="none" w:sz="0" w:space="0" w:color="auto"/>
      </w:divBdr>
    </w:div>
    <w:div w:id="1604536610">
      <w:marLeft w:val="0"/>
      <w:marRight w:val="0"/>
      <w:marTop w:val="0"/>
      <w:marBottom w:val="0"/>
      <w:divBdr>
        <w:top w:val="none" w:sz="0" w:space="0" w:color="auto"/>
        <w:left w:val="none" w:sz="0" w:space="0" w:color="auto"/>
        <w:bottom w:val="none" w:sz="0" w:space="0" w:color="auto"/>
        <w:right w:val="none" w:sz="0" w:space="0" w:color="auto"/>
      </w:divBdr>
    </w:div>
    <w:div w:id="1604536611">
      <w:marLeft w:val="0"/>
      <w:marRight w:val="0"/>
      <w:marTop w:val="0"/>
      <w:marBottom w:val="0"/>
      <w:divBdr>
        <w:top w:val="none" w:sz="0" w:space="0" w:color="auto"/>
        <w:left w:val="none" w:sz="0" w:space="0" w:color="auto"/>
        <w:bottom w:val="none" w:sz="0" w:space="0" w:color="auto"/>
        <w:right w:val="none" w:sz="0" w:space="0" w:color="auto"/>
      </w:divBdr>
    </w:div>
    <w:div w:id="1604536612">
      <w:marLeft w:val="0"/>
      <w:marRight w:val="0"/>
      <w:marTop w:val="0"/>
      <w:marBottom w:val="0"/>
      <w:divBdr>
        <w:top w:val="none" w:sz="0" w:space="0" w:color="auto"/>
        <w:left w:val="none" w:sz="0" w:space="0" w:color="auto"/>
        <w:bottom w:val="none" w:sz="0" w:space="0" w:color="auto"/>
        <w:right w:val="none" w:sz="0" w:space="0" w:color="auto"/>
      </w:divBdr>
    </w:div>
    <w:div w:id="1604536613">
      <w:marLeft w:val="0"/>
      <w:marRight w:val="0"/>
      <w:marTop w:val="0"/>
      <w:marBottom w:val="0"/>
      <w:divBdr>
        <w:top w:val="none" w:sz="0" w:space="0" w:color="auto"/>
        <w:left w:val="none" w:sz="0" w:space="0" w:color="auto"/>
        <w:bottom w:val="none" w:sz="0" w:space="0" w:color="auto"/>
        <w:right w:val="none" w:sz="0" w:space="0" w:color="auto"/>
      </w:divBdr>
    </w:div>
    <w:div w:id="160453661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zakon2.rada.gov.ua/laws/show/80731-10/paran2544" TargetMode="External"/><Relationship Id="rId21" Type="http://schemas.openxmlformats.org/officeDocument/2006/relationships/hyperlink" Target="http://zakon2.rada.gov.ua/laws/show/80731-10/paran606" TargetMode="External"/><Relationship Id="rId42" Type="http://schemas.openxmlformats.org/officeDocument/2006/relationships/hyperlink" Target="http://zakon2.rada.gov.ua/laws/show/80731-10/paran1054" TargetMode="External"/><Relationship Id="rId63" Type="http://schemas.openxmlformats.org/officeDocument/2006/relationships/hyperlink" Target="http://zakon2.rada.gov.ua/laws/show/80731-10/paran1469" TargetMode="External"/><Relationship Id="rId84" Type="http://schemas.openxmlformats.org/officeDocument/2006/relationships/hyperlink" Target="http://zakon2.rada.gov.ua/laws/show/80731-10/paran1881" TargetMode="External"/><Relationship Id="rId138" Type="http://schemas.openxmlformats.org/officeDocument/2006/relationships/hyperlink" Target="http://zakon2.rada.gov.ua/laws/show/80731-10/paran279" TargetMode="External"/><Relationship Id="rId159" Type="http://schemas.openxmlformats.org/officeDocument/2006/relationships/hyperlink" Target="http://zakon2.rada.gov.ua/laws/show/80731-10/paran2680" TargetMode="External"/><Relationship Id="rId170" Type="http://schemas.openxmlformats.org/officeDocument/2006/relationships/hyperlink" Target="http://zakon2.rada.gov.ua/laws/show/80731-10/paran1164" TargetMode="External"/><Relationship Id="rId191" Type="http://schemas.openxmlformats.org/officeDocument/2006/relationships/hyperlink" Target="http://zakon2.rada.gov.ua/laws/show/80731-10/paran1578" TargetMode="External"/><Relationship Id="rId205" Type="http://schemas.openxmlformats.org/officeDocument/2006/relationships/hyperlink" Target="http://zakon2.rada.gov.ua/laws/show/80731-10/paran1859" TargetMode="External"/><Relationship Id="rId226" Type="http://schemas.openxmlformats.org/officeDocument/2006/relationships/hyperlink" Target="http://zakon2.rada.gov.ua/laws/show/80731-10/paran2047" TargetMode="External"/><Relationship Id="rId247" Type="http://schemas.openxmlformats.org/officeDocument/2006/relationships/hyperlink" Target="http://zakon2.rada.gov.ua/laws/show/80731-10/paran2572" TargetMode="External"/><Relationship Id="rId107" Type="http://schemas.openxmlformats.org/officeDocument/2006/relationships/hyperlink" Target="http://zakon2.rada.gov.ua/laws/show/80731-10/paran3888" TargetMode="External"/><Relationship Id="rId268" Type="http://schemas.openxmlformats.org/officeDocument/2006/relationships/hyperlink" Target="https://itd.rada.gov.ua/mps/info/page/21030" TargetMode="External"/><Relationship Id="rId11" Type="http://schemas.openxmlformats.org/officeDocument/2006/relationships/hyperlink" Target="http://zakon2.rada.gov.ua/laws/show/80731-10/paran252" TargetMode="External"/><Relationship Id="rId32" Type="http://schemas.openxmlformats.org/officeDocument/2006/relationships/hyperlink" Target="http://zakon2.rada.gov.ua/laws/show/80731-10/paran998" TargetMode="External"/><Relationship Id="rId53" Type="http://schemas.openxmlformats.org/officeDocument/2006/relationships/hyperlink" Target="http://zakon2.rada.gov.ua/laws/show/80731-10/paran1283" TargetMode="External"/><Relationship Id="rId74" Type="http://schemas.openxmlformats.org/officeDocument/2006/relationships/hyperlink" Target="http://zakon2.rada.gov.ua/laws/show/80731-10/paran1737" TargetMode="External"/><Relationship Id="rId128" Type="http://schemas.openxmlformats.org/officeDocument/2006/relationships/hyperlink" Target="http://zakon2.rada.gov.ua/laws/show/80731-10/paran2594" TargetMode="External"/><Relationship Id="rId149" Type="http://schemas.openxmlformats.org/officeDocument/2006/relationships/hyperlink" Target="http://zakon2.rada.gov.ua/laws/show/80731-10/paran820" TargetMode="External"/><Relationship Id="rId5" Type="http://schemas.openxmlformats.org/officeDocument/2006/relationships/webSettings" Target="webSettings.xml"/><Relationship Id="rId95" Type="http://schemas.openxmlformats.org/officeDocument/2006/relationships/hyperlink" Target="http://zakon2.rada.gov.ua/laws/show/80731-10/paran1987" TargetMode="External"/><Relationship Id="rId160" Type="http://schemas.openxmlformats.org/officeDocument/2006/relationships/hyperlink" Target="http://zakon2.rada.gov.ua/laws/show/80731-10/paran2977" TargetMode="External"/><Relationship Id="rId181" Type="http://schemas.openxmlformats.org/officeDocument/2006/relationships/hyperlink" Target="http://zakon2.rada.gov.ua/laws/show/80731-10/paran1309" TargetMode="External"/><Relationship Id="rId216" Type="http://schemas.openxmlformats.org/officeDocument/2006/relationships/hyperlink" Target="http://zakon2.rada.gov.ua/laws/show/80731-10/paran1987" TargetMode="External"/><Relationship Id="rId237" Type="http://schemas.openxmlformats.org/officeDocument/2006/relationships/hyperlink" Target="http://zakon2.rada.gov.ua/laws/show/80731-10/paran2529" TargetMode="External"/><Relationship Id="rId258" Type="http://schemas.openxmlformats.org/officeDocument/2006/relationships/hyperlink" Target="https://itd.rada.gov.ua/mps/info/page/20985" TargetMode="External"/><Relationship Id="rId279" Type="http://schemas.openxmlformats.org/officeDocument/2006/relationships/footer" Target="footer1.xml"/><Relationship Id="rId22" Type="http://schemas.openxmlformats.org/officeDocument/2006/relationships/hyperlink" Target="http://zakon2.rada.gov.ua/laws/show/80731-10/paran640" TargetMode="External"/><Relationship Id="rId43" Type="http://schemas.openxmlformats.org/officeDocument/2006/relationships/hyperlink" Target="http://zakon2.rada.gov.ua/laws/show/80731-10/paran1082" TargetMode="External"/><Relationship Id="rId64" Type="http://schemas.openxmlformats.org/officeDocument/2006/relationships/hyperlink" Target="http://zakon2.rada.gov.ua/laws/show/80731-10/paran1469" TargetMode="External"/><Relationship Id="rId118" Type="http://schemas.openxmlformats.org/officeDocument/2006/relationships/hyperlink" Target="http://zakon2.rada.gov.ua/laws/show/80731-10/paran2552" TargetMode="External"/><Relationship Id="rId139" Type="http://schemas.openxmlformats.org/officeDocument/2006/relationships/hyperlink" Target="http://zakon2.rada.gov.ua/laws/show/80731-10/paran279" TargetMode="External"/><Relationship Id="rId85" Type="http://schemas.openxmlformats.org/officeDocument/2006/relationships/hyperlink" Target="http://zakon2.rada.gov.ua/laws/show/80731-10/paran1881" TargetMode="External"/><Relationship Id="rId150" Type="http://schemas.openxmlformats.org/officeDocument/2006/relationships/hyperlink" Target="http://zakon2.rada.gov.ua/laws/show/80731-10/paran965" TargetMode="External"/><Relationship Id="rId171" Type="http://schemas.openxmlformats.org/officeDocument/2006/relationships/hyperlink" Target="http://zakon2.rada.gov.ua/laws/show/80731-10/paran1182" TargetMode="External"/><Relationship Id="rId192" Type="http://schemas.openxmlformats.org/officeDocument/2006/relationships/hyperlink" Target="http://zakon2.rada.gov.ua/laws/show/80731-10/paran1586" TargetMode="External"/><Relationship Id="rId206" Type="http://schemas.openxmlformats.org/officeDocument/2006/relationships/hyperlink" Target="http://zakon2.rada.gov.ua/laws/show/80731-10/paran1873" TargetMode="External"/><Relationship Id="rId227" Type="http://schemas.openxmlformats.org/officeDocument/2006/relationships/hyperlink" Target="http://zakon2.rada.gov.ua/laws/show/80731-10/paran2186" TargetMode="External"/><Relationship Id="rId248" Type="http://schemas.openxmlformats.org/officeDocument/2006/relationships/hyperlink" Target="http://zakon2.rada.gov.ua/laws/show/80731-10/paran2572" TargetMode="External"/><Relationship Id="rId269" Type="http://schemas.openxmlformats.org/officeDocument/2006/relationships/hyperlink" Target="https://itd.rada.gov.ua/mps/info/page/21074" TargetMode="External"/><Relationship Id="rId12" Type="http://schemas.openxmlformats.org/officeDocument/2006/relationships/hyperlink" Target="http://zakon2.rada.gov.ua/laws/show/80731-10/paran275" TargetMode="External"/><Relationship Id="rId33" Type="http://schemas.openxmlformats.org/officeDocument/2006/relationships/hyperlink" Target="http://zakon2.rada.gov.ua/laws/show/80731-10/paran1004" TargetMode="External"/><Relationship Id="rId108" Type="http://schemas.openxmlformats.org/officeDocument/2006/relationships/hyperlink" Target="http://zakon2.rada.gov.ua/laws/show/80731-10/paran2270" TargetMode="External"/><Relationship Id="rId129" Type="http://schemas.openxmlformats.org/officeDocument/2006/relationships/hyperlink" Target="http://zakon2.rada.gov.ua/laws/show/80731-10/paran2594" TargetMode="External"/><Relationship Id="rId280" Type="http://schemas.openxmlformats.org/officeDocument/2006/relationships/header" Target="header2.xml"/><Relationship Id="rId54" Type="http://schemas.openxmlformats.org/officeDocument/2006/relationships/hyperlink" Target="http://zakon2.rada.gov.ua/laws/show/80731-10/paran1291" TargetMode="External"/><Relationship Id="rId75" Type="http://schemas.openxmlformats.org/officeDocument/2006/relationships/hyperlink" Target="http://zakon2.rada.gov.ua/laws/show/80731-10/paran1737" TargetMode="External"/><Relationship Id="rId96" Type="http://schemas.openxmlformats.org/officeDocument/2006/relationships/hyperlink" Target="http://zakon2.rada.gov.ua/laws/show/80731-10/paran2029" TargetMode="External"/><Relationship Id="rId140" Type="http://schemas.openxmlformats.org/officeDocument/2006/relationships/hyperlink" Target="http://zakon2.rada.gov.ua/laws/show/80731-10/paran301" TargetMode="External"/><Relationship Id="rId161" Type="http://schemas.openxmlformats.org/officeDocument/2006/relationships/hyperlink" Target="http://zakon2.rada.gov.ua/laws/show/80731-10/paran2979" TargetMode="External"/><Relationship Id="rId182" Type="http://schemas.openxmlformats.org/officeDocument/2006/relationships/hyperlink" Target="http://zakon2.rada.gov.ua/laws/show/80731-10/paran1341" TargetMode="External"/><Relationship Id="rId217" Type="http://schemas.openxmlformats.org/officeDocument/2006/relationships/hyperlink" Target="http://zakon2.rada.gov.ua/laws/show/80731-10/paran1987" TargetMode="External"/><Relationship Id="rId6" Type="http://schemas.openxmlformats.org/officeDocument/2006/relationships/footnotes" Target="footnotes.xml"/><Relationship Id="rId238" Type="http://schemas.openxmlformats.org/officeDocument/2006/relationships/hyperlink" Target="http://zakon2.rada.gov.ua/laws/show/80731-10/paran2529" TargetMode="External"/><Relationship Id="rId259" Type="http://schemas.openxmlformats.org/officeDocument/2006/relationships/hyperlink" Target="https://itd.rada.gov.ua/mps/info/page/21078" TargetMode="External"/><Relationship Id="rId23" Type="http://schemas.openxmlformats.org/officeDocument/2006/relationships/hyperlink" Target="http://zakon2.rada.gov.ua/laws/show/80731-10/paran815" TargetMode="External"/><Relationship Id="rId119" Type="http://schemas.openxmlformats.org/officeDocument/2006/relationships/hyperlink" Target="http://zakon2.rada.gov.ua/laws/show/80731-10/paran2552" TargetMode="External"/><Relationship Id="rId270" Type="http://schemas.openxmlformats.org/officeDocument/2006/relationships/hyperlink" Target="https://itd.rada.gov.ua/mps/info/page/21067" TargetMode="External"/><Relationship Id="rId44" Type="http://schemas.openxmlformats.org/officeDocument/2006/relationships/hyperlink" Target="http://zakon2.rada.gov.ua/laws/show/80731-10/paran1107" TargetMode="External"/><Relationship Id="rId65" Type="http://schemas.openxmlformats.org/officeDocument/2006/relationships/hyperlink" Target="http://zakon2.rada.gov.ua/laws/show/80731-10/paran1573" TargetMode="External"/><Relationship Id="rId86" Type="http://schemas.openxmlformats.org/officeDocument/2006/relationships/hyperlink" Target="http://zakon2.rada.gov.ua/laws/show/80731-10/paran1889" TargetMode="External"/><Relationship Id="rId130" Type="http://schemas.openxmlformats.org/officeDocument/2006/relationships/hyperlink" Target="http://zakon2.rada.gov.ua/laws/show/80731-10/paran2599" TargetMode="External"/><Relationship Id="rId151" Type="http://schemas.openxmlformats.org/officeDocument/2006/relationships/hyperlink" Target="http://zakon2.rada.gov.ua/laws/show/80731-10/paran971" TargetMode="External"/><Relationship Id="rId172" Type="http://schemas.openxmlformats.org/officeDocument/2006/relationships/hyperlink" Target="http://zakon2.rada.gov.ua/laws/show/80731-10/paran1195" TargetMode="External"/><Relationship Id="rId193" Type="http://schemas.openxmlformats.org/officeDocument/2006/relationships/hyperlink" Target="http://zakon2.rada.gov.ua/laws/show/80731-10/paran1586" TargetMode="External"/><Relationship Id="rId202" Type="http://schemas.openxmlformats.org/officeDocument/2006/relationships/hyperlink" Target="http://zakon2.rada.gov.ua/laws/show/80731-10/paran1827" TargetMode="External"/><Relationship Id="rId207" Type="http://schemas.openxmlformats.org/officeDocument/2006/relationships/hyperlink" Target="http://zakon2.rada.gov.ua/laws/show/80731-10/paran1881" TargetMode="External"/><Relationship Id="rId223" Type="http://schemas.openxmlformats.org/officeDocument/2006/relationships/hyperlink" Target="http://zakon2.rada.gov.ua/laws/show/80731-10/paran2038" TargetMode="External"/><Relationship Id="rId228" Type="http://schemas.openxmlformats.org/officeDocument/2006/relationships/hyperlink" Target="http://zakon2.rada.gov.ua/laws/show/80731-10/paran2186" TargetMode="External"/><Relationship Id="rId244" Type="http://schemas.openxmlformats.org/officeDocument/2006/relationships/hyperlink" Target="http://zakon2.rada.gov.ua/laws/show/80731-10/paran2563" TargetMode="External"/><Relationship Id="rId249" Type="http://schemas.openxmlformats.org/officeDocument/2006/relationships/hyperlink" Target="http://zakon2.rada.gov.ua/laws/show/80731-10/paran2577" TargetMode="External"/><Relationship Id="rId13" Type="http://schemas.openxmlformats.org/officeDocument/2006/relationships/hyperlink" Target="http://zakon2.rada.gov.ua/laws/show/80731-10/paran275" TargetMode="External"/><Relationship Id="rId18" Type="http://schemas.openxmlformats.org/officeDocument/2006/relationships/hyperlink" Target="http://zakon2.rada.gov.ua/laws/show/80731-10/paran309" TargetMode="External"/><Relationship Id="rId39" Type="http://schemas.openxmlformats.org/officeDocument/2006/relationships/hyperlink" Target="http://zakon2.rada.gov.ua/laws/show/80731-10/paran1020" TargetMode="External"/><Relationship Id="rId109" Type="http://schemas.openxmlformats.org/officeDocument/2006/relationships/hyperlink" Target="http://zakon2.rada.gov.ua/laws/show/80731-10/paran2270" TargetMode="External"/><Relationship Id="rId260" Type="http://schemas.openxmlformats.org/officeDocument/2006/relationships/hyperlink" Target="https://itd.rada.gov.ua/mps/info/page/21016" TargetMode="External"/><Relationship Id="rId265" Type="http://schemas.openxmlformats.org/officeDocument/2006/relationships/hyperlink" Target="https://itd.rada.gov.ua/mps/info/page/21143" TargetMode="External"/><Relationship Id="rId281" Type="http://schemas.openxmlformats.org/officeDocument/2006/relationships/fontTable" Target="fontTable.xml"/><Relationship Id="rId34" Type="http://schemas.openxmlformats.org/officeDocument/2006/relationships/hyperlink" Target="http://zakon2.rada.gov.ua/laws/show/80731-10/paran1004" TargetMode="External"/><Relationship Id="rId50" Type="http://schemas.openxmlformats.org/officeDocument/2006/relationships/hyperlink" Target="http://zakon2.rada.gov.ua/laws/show/80731-10/paran1228" TargetMode="External"/><Relationship Id="rId55" Type="http://schemas.openxmlformats.org/officeDocument/2006/relationships/hyperlink" Target="http://zakon2.rada.gov.ua/laws/show/80731-10/paran1309" TargetMode="External"/><Relationship Id="rId76" Type="http://schemas.openxmlformats.org/officeDocument/2006/relationships/hyperlink" Target="http://zakon2.rada.gov.ua/laws/show/80731-10/paran1737" TargetMode="External"/><Relationship Id="rId97" Type="http://schemas.openxmlformats.org/officeDocument/2006/relationships/hyperlink" Target="http://zakon2.rada.gov.ua/laws/show/80731-10/paran2033" TargetMode="External"/><Relationship Id="rId104" Type="http://schemas.openxmlformats.org/officeDocument/2006/relationships/hyperlink" Target="http://zakon2.rada.gov.ua/laws/show/80731-10/paran2186" TargetMode="External"/><Relationship Id="rId120" Type="http://schemas.openxmlformats.org/officeDocument/2006/relationships/hyperlink" Target="http://zakon2.rada.gov.ua/laws/show/80731-10/paran2563" TargetMode="External"/><Relationship Id="rId125" Type="http://schemas.openxmlformats.org/officeDocument/2006/relationships/hyperlink" Target="http://zakon2.rada.gov.ua/laws/show/80731-10/paran2572" TargetMode="External"/><Relationship Id="rId141" Type="http://schemas.openxmlformats.org/officeDocument/2006/relationships/hyperlink" Target="http://zakon2.rada.gov.ua/laws/show/80731-10/paran309" TargetMode="External"/><Relationship Id="rId146" Type="http://schemas.openxmlformats.org/officeDocument/2006/relationships/hyperlink" Target="http://zakon2.rada.gov.ua/laws/show/80731-10/paran640" TargetMode="External"/><Relationship Id="rId167" Type="http://schemas.openxmlformats.org/officeDocument/2006/relationships/hyperlink" Target="http://zakon2.rada.gov.ua/laws/show/80731-10/paran1107" TargetMode="External"/><Relationship Id="rId188" Type="http://schemas.openxmlformats.org/officeDocument/2006/relationships/hyperlink" Target="http://zakon2.rada.gov.ua/laws/show/80731-10/paran1573" TargetMode="External"/><Relationship Id="rId7" Type="http://schemas.openxmlformats.org/officeDocument/2006/relationships/endnotes" Target="endnotes.xml"/><Relationship Id="rId71" Type="http://schemas.openxmlformats.org/officeDocument/2006/relationships/hyperlink" Target="http://zakon2.rada.gov.ua/laws/show/80731-10/paran1607" TargetMode="External"/><Relationship Id="rId92" Type="http://schemas.openxmlformats.org/officeDocument/2006/relationships/hyperlink" Target="http://zakon2.rada.gov.ua/laws/show/80731-10/paran1987" TargetMode="External"/><Relationship Id="rId162" Type="http://schemas.openxmlformats.org/officeDocument/2006/relationships/hyperlink" Target="http://zakon2.rada.gov.ua/laws/show/80731-10/paran1020" TargetMode="External"/><Relationship Id="rId183" Type="http://schemas.openxmlformats.org/officeDocument/2006/relationships/hyperlink" Target="http://zakon2.rada.gov.ua/laws/show/80731-10/paran1345" TargetMode="External"/><Relationship Id="rId213" Type="http://schemas.openxmlformats.org/officeDocument/2006/relationships/hyperlink" Target="http://zakon2.rada.gov.ua/laws/show/80731-10/paran1977" TargetMode="External"/><Relationship Id="rId218" Type="http://schemas.openxmlformats.org/officeDocument/2006/relationships/hyperlink" Target="http://zakon2.rada.gov.ua/laws/show/80731-10/paran1987" TargetMode="External"/><Relationship Id="rId234" Type="http://schemas.openxmlformats.org/officeDocument/2006/relationships/hyperlink" Target="http://zakon2.rada.gov.ua/laws/show/80731-10/paran2398" TargetMode="External"/><Relationship Id="rId239" Type="http://schemas.openxmlformats.org/officeDocument/2006/relationships/hyperlink" Target="http://zakon2.rada.gov.ua/laws/show/80731-10/paran2544" TargetMode="External"/><Relationship Id="rId2" Type="http://schemas.openxmlformats.org/officeDocument/2006/relationships/numbering" Target="numbering.xml"/><Relationship Id="rId29" Type="http://schemas.openxmlformats.org/officeDocument/2006/relationships/hyperlink" Target="http://zakon2.rada.gov.ua/laws/show/80731-10/paran3537" TargetMode="External"/><Relationship Id="rId250" Type="http://schemas.openxmlformats.org/officeDocument/2006/relationships/hyperlink" Target="http://zakon2.rada.gov.ua/laws/show/80731-10/paran2577" TargetMode="External"/><Relationship Id="rId255" Type="http://schemas.openxmlformats.org/officeDocument/2006/relationships/hyperlink" Target="https://itd.rada.gov.ua/mps/info/page/21181" TargetMode="External"/><Relationship Id="rId271" Type="http://schemas.openxmlformats.org/officeDocument/2006/relationships/hyperlink" Target="https://itd.rada.gov.ua/mps/info/page/21088" TargetMode="External"/><Relationship Id="rId276" Type="http://schemas.openxmlformats.org/officeDocument/2006/relationships/hyperlink" Target="https://itd.rada.gov.ua/mps/info/page/21157" TargetMode="External"/><Relationship Id="rId24" Type="http://schemas.openxmlformats.org/officeDocument/2006/relationships/hyperlink" Target="http://zakon2.rada.gov.ua/laws/show/80731-10/paran815" TargetMode="External"/><Relationship Id="rId40" Type="http://schemas.openxmlformats.org/officeDocument/2006/relationships/hyperlink" Target="http://zakon2.rada.gov.ua/laws/show/80731-10/paran1051" TargetMode="External"/><Relationship Id="rId45" Type="http://schemas.openxmlformats.org/officeDocument/2006/relationships/hyperlink" Target="http://zakon2.rada.gov.ua/laws/show/80731-10/paran1157" TargetMode="External"/><Relationship Id="rId66" Type="http://schemas.openxmlformats.org/officeDocument/2006/relationships/hyperlink" Target="http://zakon2.rada.gov.ua/laws/show/80731-10/paran1573" TargetMode="External"/><Relationship Id="rId87" Type="http://schemas.openxmlformats.org/officeDocument/2006/relationships/hyperlink" Target="http://zakon2.rada.gov.ua/laws/show/80731-10/paran1893" TargetMode="External"/><Relationship Id="rId110" Type="http://schemas.openxmlformats.org/officeDocument/2006/relationships/hyperlink" Target="http://zakon2.rada.gov.ua/laws/show/80731-10/paran2398" TargetMode="External"/><Relationship Id="rId115" Type="http://schemas.openxmlformats.org/officeDocument/2006/relationships/hyperlink" Target="http://zakon2.rada.gov.ua/laws/show/80731-10/paran2529" TargetMode="External"/><Relationship Id="rId131" Type="http://schemas.openxmlformats.org/officeDocument/2006/relationships/hyperlink" Target="http://zakon2.rada.gov.ua/laws/show/80731-10/paran2599" TargetMode="External"/><Relationship Id="rId136" Type="http://schemas.openxmlformats.org/officeDocument/2006/relationships/hyperlink" Target="http://zakon2.rada.gov.ua/laws/show/80731-10/paran275" TargetMode="External"/><Relationship Id="rId157" Type="http://schemas.openxmlformats.org/officeDocument/2006/relationships/hyperlink" Target="http://zakon2.rada.gov.ua/laws/show/80731-10/paran1004" TargetMode="External"/><Relationship Id="rId178" Type="http://schemas.openxmlformats.org/officeDocument/2006/relationships/hyperlink" Target="http://zakon2.rada.gov.ua/laws/show/80731-10/paran1309" TargetMode="External"/><Relationship Id="rId61" Type="http://schemas.openxmlformats.org/officeDocument/2006/relationships/hyperlink" Target="http://zakon2.rada.gov.ua/laws/show/80731-10/paran1358" TargetMode="External"/><Relationship Id="rId82" Type="http://schemas.openxmlformats.org/officeDocument/2006/relationships/hyperlink" Target="http://zakon2.rada.gov.ua/laws/show/80731-10/paran1859" TargetMode="External"/><Relationship Id="rId152" Type="http://schemas.openxmlformats.org/officeDocument/2006/relationships/hyperlink" Target="http://zakon2.rada.gov.ua/laws/show/80731-10/paran3537" TargetMode="External"/><Relationship Id="rId173" Type="http://schemas.openxmlformats.org/officeDocument/2006/relationships/hyperlink" Target="http://zakon2.rada.gov.ua/laws/show/80731-10/paran1228" TargetMode="External"/><Relationship Id="rId194" Type="http://schemas.openxmlformats.org/officeDocument/2006/relationships/hyperlink" Target="http://zakon2.rada.gov.ua/laws/show/80731-10/paran1607" TargetMode="External"/><Relationship Id="rId199" Type="http://schemas.openxmlformats.org/officeDocument/2006/relationships/hyperlink" Target="http://zakon2.rada.gov.ua/laws/show/80731-10/paran1737" TargetMode="External"/><Relationship Id="rId203" Type="http://schemas.openxmlformats.org/officeDocument/2006/relationships/hyperlink" Target="http://zakon2.rada.gov.ua/laws/show/80731-10/paran1827" TargetMode="External"/><Relationship Id="rId208" Type="http://schemas.openxmlformats.org/officeDocument/2006/relationships/hyperlink" Target="http://zakon2.rada.gov.ua/laws/show/80731-10/paran1881" TargetMode="External"/><Relationship Id="rId229" Type="http://schemas.openxmlformats.org/officeDocument/2006/relationships/hyperlink" Target="http://zakon2.rada.gov.ua/laws/show/80731-10/paran3888" TargetMode="External"/><Relationship Id="rId19" Type="http://schemas.openxmlformats.org/officeDocument/2006/relationships/hyperlink" Target="http://zakon2.rada.gov.ua/laws/show/80731-10/paran594" TargetMode="External"/><Relationship Id="rId224" Type="http://schemas.openxmlformats.org/officeDocument/2006/relationships/hyperlink" Target="http://zakon2.rada.gov.ua/laws/show/80731-10/paran2047" TargetMode="External"/><Relationship Id="rId240" Type="http://schemas.openxmlformats.org/officeDocument/2006/relationships/hyperlink" Target="http://zakon2.rada.gov.ua/laws/show/80731-10/paran2544" TargetMode="External"/><Relationship Id="rId245" Type="http://schemas.openxmlformats.org/officeDocument/2006/relationships/hyperlink" Target="http://zakon2.rada.gov.ua/laws/show/80731-10/paran2569" TargetMode="External"/><Relationship Id="rId261" Type="http://schemas.openxmlformats.org/officeDocument/2006/relationships/hyperlink" Target="https://itd.rada.gov.ua/mps/info/page/21032" TargetMode="External"/><Relationship Id="rId266" Type="http://schemas.openxmlformats.org/officeDocument/2006/relationships/hyperlink" Target="https://itd.rada.gov.ua/mps/info/page/21129" TargetMode="External"/><Relationship Id="rId14" Type="http://schemas.openxmlformats.org/officeDocument/2006/relationships/hyperlink" Target="http://zakon2.rada.gov.ua/laws/show/80731-10/paran279" TargetMode="External"/><Relationship Id="rId30" Type="http://schemas.openxmlformats.org/officeDocument/2006/relationships/hyperlink" Target="http://zakon2.rada.gov.ua/laws/show/80731-10/paran3539" TargetMode="External"/><Relationship Id="rId35" Type="http://schemas.openxmlformats.org/officeDocument/2006/relationships/hyperlink" Target="http://zakon2.rada.gov.ua/laws/show/80731-10/paran2680" TargetMode="External"/><Relationship Id="rId56" Type="http://schemas.openxmlformats.org/officeDocument/2006/relationships/hyperlink" Target="http://zakon2.rada.gov.ua/laws/show/80731-10/paran1309" TargetMode="External"/><Relationship Id="rId77" Type="http://schemas.openxmlformats.org/officeDocument/2006/relationships/hyperlink" Target="http://zakon2.rada.gov.ua/laws/show/80731-10/paran1827" TargetMode="External"/><Relationship Id="rId100" Type="http://schemas.openxmlformats.org/officeDocument/2006/relationships/hyperlink" Target="http://zakon2.rada.gov.ua/laws/show/80731-10/paran2038" TargetMode="External"/><Relationship Id="rId105" Type="http://schemas.openxmlformats.org/officeDocument/2006/relationships/hyperlink" Target="http://zakon2.rada.gov.ua/laws/show/80731-10/paran2186" TargetMode="External"/><Relationship Id="rId126" Type="http://schemas.openxmlformats.org/officeDocument/2006/relationships/hyperlink" Target="http://zakon2.rada.gov.ua/laws/show/80731-10/paran2577" TargetMode="External"/><Relationship Id="rId147" Type="http://schemas.openxmlformats.org/officeDocument/2006/relationships/hyperlink" Target="http://zakon2.rada.gov.ua/laws/show/80731-10/paran815" TargetMode="External"/><Relationship Id="rId168" Type="http://schemas.openxmlformats.org/officeDocument/2006/relationships/hyperlink" Target="http://zakon2.rada.gov.ua/laws/show/80731-10/paran1157" TargetMode="External"/><Relationship Id="rId282" Type="http://schemas.openxmlformats.org/officeDocument/2006/relationships/theme" Target="theme/theme1.xml"/><Relationship Id="rId8" Type="http://schemas.openxmlformats.org/officeDocument/2006/relationships/hyperlink" Target="http://zakon2.rada.gov.ua/laws/show/80732-10/paran34" TargetMode="External"/><Relationship Id="rId51" Type="http://schemas.openxmlformats.org/officeDocument/2006/relationships/hyperlink" Target="http://zakon2.rada.gov.ua/laws/show/80731-10/paran1271" TargetMode="External"/><Relationship Id="rId72" Type="http://schemas.openxmlformats.org/officeDocument/2006/relationships/hyperlink" Target="http://zakon2.rada.gov.ua/laws/show/80731-10/paran1607" TargetMode="External"/><Relationship Id="rId93" Type="http://schemas.openxmlformats.org/officeDocument/2006/relationships/hyperlink" Target="http://zakon2.rada.gov.ua/laws/show/80731-10/paran1987" TargetMode="External"/><Relationship Id="rId98" Type="http://schemas.openxmlformats.org/officeDocument/2006/relationships/hyperlink" Target="http://zakon2.rada.gov.ua/laws/show/80731-10/paran2033" TargetMode="External"/><Relationship Id="rId121" Type="http://schemas.openxmlformats.org/officeDocument/2006/relationships/hyperlink" Target="http://zakon2.rada.gov.ua/laws/show/80731-10/paran2563" TargetMode="External"/><Relationship Id="rId142" Type="http://schemas.openxmlformats.org/officeDocument/2006/relationships/hyperlink" Target="http://zakon2.rada.gov.ua/laws/show/80731-10/paran309" TargetMode="External"/><Relationship Id="rId163" Type="http://schemas.openxmlformats.org/officeDocument/2006/relationships/hyperlink" Target="http://zakon2.rada.gov.ua/laws/show/80731-10/paran1051" TargetMode="External"/><Relationship Id="rId184" Type="http://schemas.openxmlformats.org/officeDocument/2006/relationships/hyperlink" Target="http://zakon2.rada.gov.ua/laws/show/80731-10/paran1358" TargetMode="External"/><Relationship Id="rId189" Type="http://schemas.openxmlformats.org/officeDocument/2006/relationships/hyperlink" Target="http://zakon2.rada.gov.ua/laws/show/80731-10/paran1573" TargetMode="External"/><Relationship Id="rId219" Type="http://schemas.openxmlformats.org/officeDocument/2006/relationships/hyperlink" Target="http://zakon2.rada.gov.ua/laws/show/80731-10/paran2029" TargetMode="External"/><Relationship Id="rId3" Type="http://schemas.openxmlformats.org/officeDocument/2006/relationships/styles" Target="styles.xml"/><Relationship Id="rId214" Type="http://schemas.openxmlformats.org/officeDocument/2006/relationships/hyperlink" Target="http://zakon2.rada.gov.ua/laws/show/80731-10/paran1977" TargetMode="External"/><Relationship Id="rId230" Type="http://schemas.openxmlformats.org/officeDocument/2006/relationships/hyperlink" Target="http://zakon2.rada.gov.ua/laws/show/80731-10/paran3888" TargetMode="External"/><Relationship Id="rId235" Type="http://schemas.openxmlformats.org/officeDocument/2006/relationships/hyperlink" Target="http://zakon2.rada.gov.ua/laws/show/80731-10/paran2413" TargetMode="External"/><Relationship Id="rId251" Type="http://schemas.openxmlformats.org/officeDocument/2006/relationships/hyperlink" Target="http://zakon2.rada.gov.ua/laws/show/80731-10/paran2594" TargetMode="External"/><Relationship Id="rId256" Type="http://schemas.openxmlformats.org/officeDocument/2006/relationships/hyperlink" Target="https://itd.rada.gov.ua/mps/info/page/18150" TargetMode="External"/><Relationship Id="rId277" Type="http://schemas.openxmlformats.org/officeDocument/2006/relationships/hyperlink" Target="https://itd.rada.gov.ua/mps/info/page/21089" TargetMode="External"/><Relationship Id="rId25" Type="http://schemas.openxmlformats.org/officeDocument/2006/relationships/hyperlink" Target="http://zakon2.rada.gov.ua/laws/show/80731-10/paran820" TargetMode="External"/><Relationship Id="rId46" Type="http://schemas.openxmlformats.org/officeDocument/2006/relationships/hyperlink" Target="http://zakon2.rada.gov.ua/laws/show/80731-10/paran1157" TargetMode="External"/><Relationship Id="rId67" Type="http://schemas.openxmlformats.org/officeDocument/2006/relationships/hyperlink" Target="http://zakon2.rada.gov.ua/laws/show/80731-10/paran1578" TargetMode="External"/><Relationship Id="rId116" Type="http://schemas.openxmlformats.org/officeDocument/2006/relationships/hyperlink" Target="http://zakon2.rada.gov.ua/laws/show/80731-10/paran2544" TargetMode="External"/><Relationship Id="rId137" Type="http://schemas.openxmlformats.org/officeDocument/2006/relationships/hyperlink" Target="http://zakon2.rada.gov.ua/laws/show/80731-10/paran275" TargetMode="External"/><Relationship Id="rId158" Type="http://schemas.openxmlformats.org/officeDocument/2006/relationships/hyperlink" Target="http://zakon2.rada.gov.ua/laws/show/80731-10/paran2680" TargetMode="External"/><Relationship Id="rId272" Type="http://schemas.openxmlformats.org/officeDocument/2006/relationships/hyperlink" Target="https://itd.rada.gov.ua/mps/info/page/21254" TargetMode="External"/><Relationship Id="rId20" Type="http://schemas.openxmlformats.org/officeDocument/2006/relationships/hyperlink" Target="http://zakon2.rada.gov.ua/laws/show/80731-10/paran594" TargetMode="External"/><Relationship Id="rId41" Type="http://schemas.openxmlformats.org/officeDocument/2006/relationships/hyperlink" Target="http://zakon2.rada.gov.ua/laws/show/80731-10/paran1054" TargetMode="External"/><Relationship Id="rId62" Type="http://schemas.openxmlformats.org/officeDocument/2006/relationships/hyperlink" Target="http://zakon2.rada.gov.ua/laws/show/80731-10/paran1358" TargetMode="External"/><Relationship Id="rId83" Type="http://schemas.openxmlformats.org/officeDocument/2006/relationships/hyperlink" Target="http://zakon2.rada.gov.ua/laws/show/80731-10/paran1873" TargetMode="External"/><Relationship Id="rId88" Type="http://schemas.openxmlformats.org/officeDocument/2006/relationships/hyperlink" Target="http://zakon2.rada.gov.ua/laws/show/80731-10/paran1904" TargetMode="External"/><Relationship Id="rId111" Type="http://schemas.openxmlformats.org/officeDocument/2006/relationships/hyperlink" Target="http://zakon2.rada.gov.ua/laws/show/80731-10/paran2398" TargetMode="External"/><Relationship Id="rId132" Type="http://schemas.openxmlformats.org/officeDocument/2006/relationships/hyperlink" Target="http://zakon2.rada.gov.ua/laws/show/80732-10/paran34" TargetMode="External"/><Relationship Id="rId153" Type="http://schemas.openxmlformats.org/officeDocument/2006/relationships/hyperlink" Target="http://zakon2.rada.gov.ua/laws/show/80731-10/paran3539" TargetMode="External"/><Relationship Id="rId174" Type="http://schemas.openxmlformats.org/officeDocument/2006/relationships/hyperlink" Target="http://zakon2.rada.gov.ua/laws/show/80731-10/paran1271" TargetMode="External"/><Relationship Id="rId179" Type="http://schemas.openxmlformats.org/officeDocument/2006/relationships/hyperlink" Target="http://zakon2.rada.gov.ua/laws/show/80731-10/paran1309" TargetMode="External"/><Relationship Id="rId195" Type="http://schemas.openxmlformats.org/officeDocument/2006/relationships/hyperlink" Target="http://zakon2.rada.gov.ua/laws/show/80731-10/paran1607" TargetMode="External"/><Relationship Id="rId209" Type="http://schemas.openxmlformats.org/officeDocument/2006/relationships/hyperlink" Target="http://zakon2.rada.gov.ua/laws/show/80731-10/paran1889" TargetMode="External"/><Relationship Id="rId190" Type="http://schemas.openxmlformats.org/officeDocument/2006/relationships/hyperlink" Target="http://zakon2.rada.gov.ua/laws/show/80731-10/paran1578" TargetMode="External"/><Relationship Id="rId204" Type="http://schemas.openxmlformats.org/officeDocument/2006/relationships/hyperlink" Target="http://zakon2.rada.gov.ua/laws/show/80731-10/paran1859" TargetMode="External"/><Relationship Id="rId220" Type="http://schemas.openxmlformats.org/officeDocument/2006/relationships/hyperlink" Target="http://zakon2.rada.gov.ua/laws/show/80731-10/paran2033" TargetMode="External"/><Relationship Id="rId225" Type="http://schemas.openxmlformats.org/officeDocument/2006/relationships/hyperlink" Target="http://zakon2.rada.gov.ua/laws/show/80731-10/paran2047" TargetMode="External"/><Relationship Id="rId241" Type="http://schemas.openxmlformats.org/officeDocument/2006/relationships/hyperlink" Target="http://zakon2.rada.gov.ua/laws/show/80731-10/paran2552" TargetMode="External"/><Relationship Id="rId246" Type="http://schemas.openxmlformats.org/officeDocument/2006/relationships/hyperlink" Target="http://zakon2.rada.gov.ua/laws/show/80731-10/paran2569" TargetMode="External"/><Relationship Id="rId267" Type="http://schemas.openxmlformats.org/officeDocument/2006/relationships/hyperlink" Target="https://itd.rada.gov.ua/mps/info/page/21189" TargetMode="External"/><Relationship Id="rId15" Type="http://schemas.openxmlformats.org/officeDocument/2006/relationships/hyperlink" Target="http://zakon2.rada.gov.ua/laws/show/80731-10/paran279" TargetMode="External"/><Relationship Id="rId36" Type="http://schemas.openxmlformats.org/officeDocument/2006/relationships/hyperlink" Target="http://zakon2.rada.gov.ua/laws/show/80731-10/paran2680" TargetMode="External"/><Relationship Id="rId57" Type="http://schemas.openxmlformats.org/officeDocument/2006/relationships/hyperlink" Target="http://zakon2.rada.gov.ua/laws/show/80731-10/paran1309" TargetMode="External"/><Relationship Id="rId106" Type="http://schemas.openxmlformats.org/officeDocument/2006/relationships/hyperlink" Target="http://zakon2.rada.gov.ua/laws/show/80731-10/paran3888" TargetMode="External"/><Relationship Id="rId127" Type="http://schemas.openxmlformats.org/officeDocument/2006/relationships/hyperlink" Target="http://zakon2.rada.gov.ua/laws/show/80731-10/paran2577" TargetMode="External"/><Relationship Id="rId262" Type="http://schemas.openxmlformats.org/officeDocument/2006/relationships/hyperlink" Target="https://itd.rada.gov.ua/mps/info/page/20996" TargetMode="External"/><Relationship Id="rId10" Type="http://schemas.openxmlformats.org/officeDocument/2006/relationships/hyperlink" Target="http://zakon2.rada.gov.ua/laws/show/80731-10/paran252" TargetMode="External"/><Relationship Id="rId31" Type="http://schemas.openxmlformats.org/officeDocument/2006/relationships/hyperlink" Target="http://zakon2.rada.gov.ua/laws/show/80731-10/paran998" TargetMode="External"/><Relationship Id="rId52" Type="http://schemas.openxmlformats.org/officeDocument/2006/relationships/hyperlink" Target="http://zakon2.rada.gov.ua/laws/show/80731-10/paran1275" TargetMode="External"/><Relationship Id="rId73" Type="http://schemas.openxmlformats.org/officeDocument/2006/relationships/hyperlink" Target="http://zakon2.rada.gov.ua/laws/show/80731-10/paran1737" TargetMode="External"/><Relationship Id="rId78" Type="http://schemas.openxmlformats.org/officeDocument/2006/relationships/hyperlink" Target="http://zakon2.rada.gov.ua/laws/show/80731-10/paran1827" TargetMode="External"/><Relationship Id="rId94" Type="http://schemas.openxmlformats.org/officeDocument/2006/relationships/hyperlink" Target="http://zakon2.rada.gov.ua/laws/show/80731-10/paran1987" TargetMode="External"/><Relationship Id="rId99" Type="http://schemas.openxmlformats.org/officeDocument/2006/relationships/hyperlink" Target="http://zakon2.rada.gov.ua/laws/show/80731-10/paran2038" TargetMode="External"/><Relationship Id="rId101" Type="http://schemas.openxmlformats.org/officeDocument/2006/relationships/hyperlink" Target="http://zakon2.rada.gov.ua/laws/show/80731-10/paran2047" TargetMode="External"/><Relationship Id="rId122" Type="http://schemas.openxmlformats.org/officeDocument/2006/relationships/hyperlink" Target="http://zakon2.rada.gov.ua/laws/show/80731-10/paran2569" TargetMode="External"/><Relationship Id="rId143" Type="http://schemas.openxmlformats.org/officeDocument/2006/relationships/hyperlink" Target="http://zakon2.rada.gov.ua/laws/show/80731-10/paran594" TargetMode="External"/><Relationship Id="rId148" Type="http://schemas.openxmlformats.org/officeDocument/2006/relationships/hyperlink" Target="http://zakon2.rada.gov.ua/laws/show/80731-10/paran815" TargetMode="External"/><Relationship Id="rId164" Type="http://schemas.openxmlformats.org/officeDocument/2006/relationships/hyperlink" Target="http://zakon2.rada.gov.ua/laws/show/80731-10/paran1054" TargetMode="External"/><Relationship Id="rId169" Type="http://schemas.openxmlformats.org/officeDocument/2006/relationships/hyperlink" Target="http://zakon2.rada.gov.ua/laws/show/80731-10/paran1157" TargetMode="External"/><Relationship Id="rId185" Type="http://schemas.openxmlformats.org/officeDocument/2006/relationships/hyperlink" Target="http://zakon2.rada.gov.ua/laws/show/80731-10/paran1358" TargetMode="External"/><Relationship Id="rId4" Type="http://schemas.openxmlformats.org/officeDocument/2006/relationships/settings" Target="settings.xml"/><Relationship Id="rId9" Type="http://schemas.openxmlformats.org/officeDocument/2006/relationships/hyperlink" Target="http://zakon2.rada.gov.ua/laws/show/80731-10/paran246" TargetMode="External"/><Relationship Id="rId180" Type="http://schemas.openxmlformats.org/officeDocument/2006/relationships/hyperlink" Target="http://zakon2.rada.gov.ua/laws/show/80731-10/paran1309" TargetMode="External"/><Relationship Id="rId210" Type="http://schemas.openxmlformats.org/officeDocument/2006/relationships/hyperlink" Target="http://zakon2.rada.gov.ua/laws/show/80731-10/paran1893" TargetMode="External"/><Relationship Id="rId215" Type="http://schemas.openxmlformats.org/officeDocument/2006/relationships/hyperlink" Target="http://zakon2.rada.gov.ua/laws/show/80731-10/paran1987" TargetMode="External"/><Relationship Id="rId236" Type="http://schemas.openxmlformats.org/officeDocument/2006/relationships/hyperlink" Target="http://zakon2.rada.gov.ua/laws/show/80731-10/paran2413" TargetMode="External"/><Relationship Id="rId257" Type="http://schemas.openxmlformats.org/officeDocument/2006/relationships/hyperlink" Target="https://itd.rada.gov.ua/mps/info/page/21066" TargetMode="External"/><Relationship Id="rId278" Type="http://schemas.openxmlformats.org/officeDocument/2006/relationships/header" Target="header1.xml"/><Relationship Id="rId26" Type="http://schemas.openxmlformats.org/officeDocument/2006/relationships/hyperlink" Target="http://zakon2.rada.gov.ua/laws/show/80731-10/paran820" TargetMode="External"/><Relationship Id="rId231" Type="http://schemas.openxmlformats.org/officeDocument/2006/relationships/hyperlink" Target="http://zakon2.rada.gov.ua/laws/show/80731-10/paran2270" TargetMode="External"/><Relationship Id="rId252" Type="http://schemas.openxmlformats.org/officeDocument/2006/relationships/hyperlink" Target="http://zakon2.rada.gov.ua/laws/show/80731-10/paran2594" TargetMode="External"/><Relationship Id="rId273" Type="http://schemas.openxmlformats.org/officeDocument/2006/relationships/hyperlink" Target="https://itd.rada.gov.ua/mps/info/page/21180" TargetMode="External"/><Relationship Id="rId47" Type="http://schemas.openxmlformats.org/officeDocument/2006/relationships/hyperlink" Target="http://zakon2.rada.gov.ua/laws/show/80731-10/paran1164" TargetMode="External"/><Relationship Id="rId68" Type="http://schemas.openxmlformats.org/officeDocument/2006/relationships/hyperlink" Target="http://zakon2.rada.gov.ua/laws/show/80731-10/paran1578" TargetMode="External"/><Relationship Id="rId89" Type="http://schemas.openxmlformats.org/officeDocument/2006/relationships/hyperlink" Target="http://zakon2.rada.gov.ua/laws/show/80731-10/paran1904" TargetMode="External"/><Relationship Id="rId112" Type="http://schemas.openxmlformats.org/officeDocument/2006/relationships/hyperlink" Target="http://zakon2.rada.gov.ua/laws/show/80731-10/paran2413" TargetMode="External"/><Relationship Id="rId133" Type="http://schemas.openxmlformats.org/officeDocument/2006/relationships/hyperlink" Target="http://zakon2.rada.gov.ua/laws/show/80731-10/paran246" TargetMode="External"/><Relationship Id="rId154" Type="http://schemas.openxmlformats.org/officeDocument/2006/relationships/hyperlink" Target="http://zakon2.rada.gov.ua/laws/show/80731-10/paran998" TargetMode="External"/><Relationship Id="rId175" Type="http://schemas.openxmlformats.org/officeDocument/2006/relationships/hyperlink" Target="http://zakon2.rada.gov.ua/laws/show/80731-10/paran1275" TargetMode="External"/><Relationship Id="rId196" Type="http://schemas.openxmlformats.org/officeDocument/2006/relationships/hyperlink" Target="http://zakon2.rada.gov.ua/laws/show/80731-10/paran1737" TargetMode="External"/><Relationship Id="rId200" Type="http://schemas.openxmlformats.org/officeDocument/2006/relationships/hyperlink" Target="http://zakon2.rada.gov.ua/laws/show/80731-10/paran1827" TargetMode="External"/><Relationship Id="rId16" Type="http://schemas.openxmlformats.org/officeDocument/2006/relationships/hyperlink" Target="http://zakon2.rada.gov.ua/laws/show/80731-10/paran301" TargetMode="External"/><Relationship Id="rId221" Type="http://schemas.openxmlformats.org/officeDocument/2006/relationships/hyperlink" Target="http://zakon2.rada.gov.ua/laws/show/80731-10/paran2033" TargetMode="External"/><Relationship Id="rId242" Type="http://schemas.openxmlformats.org/officeDocument/2006/relationships/hyperlink" Target="http://zakon2.rada.gov.ua/laws/show/80731-10/paran2552" TargetMode="External"/><Relationship Id="rId263" Type="http://schemas.openxmlformats.org/officeDocument/2006/relationships/hyperlink" Target="https://itd.rada.gov.ua/mps/info/page/21261" TargetMode="External"/><Relationship Id="rId37" Type="http://schemas.openxmlformats.org/officeDocument/2006/relationships/hyperlink" Target="http://zakon2.rada.gov.ua/laws/show/80731-10/paran2977" TargetMode="External"/><Relationship Id="rId58" Type="http://schemas.openxmlformats.org/officeDocument/2006/relationships/hyperlink" Target="http://zakon2.rada.gov.ua/laws/show/80731-10/paran1309" TargetMode="External"/><Relationship Id="rId79" Type="http://schemas.openxmlformats.org/officeDocument/2006/relationships/hyperlink" Target="http://zakon2.rada.gov.ua/laws/show/80731-10/paran1827" TargetMode="External"/><Relationship Id="rId102" Type="http://schemas.openxmlformats.org/officeDocument/2006/relationships/hyperlink" Target="http://zakon2.rada.gov.ua/laws/show/80731-10/paran2047" TargetMode="External"/><Relationship Id="rId123" Type="http://schemas.openxmlformats.org/officeDocument/2006/relationships/hyperlink" Target="http://zakon2.rada.gov.ua/laws/show/80731-10/paran2569" TargetMode="External"/><Relationship Id="rId144" Type="http://schemas.openxmlformats.org/officeDocument/2006/relationships/hyperlink" Target="http://zakon2.rada.gov.ua/laws/show/80731-10/paran594" TargetMode="External"/><Relationship Id="rId90" Type="http://schemas.openxmlformats.org/officeDocument/2006/relationships/hyperlink" Target="http://zakon2.rada.gov.ua/laws/show/80731-10/paran1977" TargetMode="External"/><Relationship Id="rId165" Type="http://schemas.openxmlformats.org/officeDocument/2006/relationships/hyperlink" Target="http://zakon2.rada.gov.ua/laws/show/80731-10/paran1054" TargetMode="External"/><Relationship Id="rId186" Type="http://schemas.openxmlformats.org/officeDocument/2006/relationships/hyperlink" Target="http://zakon2.rada.gov.ua/laws/show/80731-10/paran1469" TargetMode="External"/><Relationship Id="rId211" Type="http://schemas.openxmlformats.org/officeDocument/2006/relationships/hyperlink" Target="http://zakon2.rada.gov.ua/laws/show/80731-10/paran1904" TargetMode="External"/><Relationship Id="rId232" Type="http://schemas.openxmlformats.org/officeDocument/2006/relationships/hyperlink" Target="http://zakon2.rada.gov.ua/laws/show/80731-10/paran2270" TargetMode="External"/><Relationship Id="rId253" Type="http://schemas.openxmlformats.org/officeDocument/2006/relationships/hyperlink" Target="http://zakon2.rada.gov.ua/laws/show/80731-10/paran2599" TargetMode="External"/><Relationship Id="rId274" Type="http://schemas.openxmlformats.org/officeDocument/2006/relationships/hyperlink" Target="https://itd.rada.gov.ua/mps/info/page/21098" TargetMode="External"/><Relationship Id="rId27" Type="http://schemas.openxmlformats.org/officeDocument/2006/relationships/hyperlink" Target="http://zakon2.rada.gov.ua/laws/show/80731-10/paran965" TargetMode="External"/><Relationship Id="rId48" Type="http://schemas.openxmlformats.org/officeDocument/2006/relationships/hyperlink" Target="http://zakon2.rada.gov.ua/laws/show/80731-10/paran1182" TargetMode="External"/><Relationship Id="rId69" Type="http://schemas.openxmlformats.org/officeDocument/2006/relationships/hyperlink" Target="http://zakon2.rada.gov.ua/laws/show/80731-10/paran1586" TargetMode="External"/><Relationship Id="rId113" Type="http://schemas.openxmlformats.org/officeDocument/2006/relationships/hyperlink" Target="http://zakon2.rada.gov.ua/laws/show/80731-10/paran2413" TargetMode="External"/><Relationship Id="rId134" Type="http://schemas.openxmlformats.org/officeDocument/2006/relationships/hyperlink" Target="http://zakon2.rada.gov.ua/laws/show/80731-10/paran252" TargetMode="External"/><Relationship Id="rId80" Type="http://schemas.openxmlformats.org/officeDocument/2006/relationships/hyperlink" Target="http://zakon2.rada.gov.ua/laws/show/80731-10/paran1827" TargetMode="External"/><Relationship Id="rId155" Type="http://schemas.openxmlformats.org/officeDocument/2006/relationships/hyperlink" Target="http://zakon2.rada.gov.ua/laws/show/80731-10/paran998" TargetMode="External"/><Relationship Id="rId176" Type="http://schemas.openxmlformats.org/officeDocument/2006/relationships/hyperlink" Target="http://zakon2.rada.gov.ua/laws/show/80731-10/paran1283" TargetMode="External"/><Relationship Id="rId197" Type="http://schemas.openxmlformats.org/officeDocument/2006/relationships/hyperlink" Target="http://zakon2.rada.gov.ua/laws/show/80731-10/paran1737" TargetMode="External"/><Relationship Id="rId201" Type="http://schemas.openxmlformats.org/officeDocument/2006/relationships/hyperlink" Target="http://zakon2.rada.gov.ua/laws/show/80731-10/paran1827" TargetMode="External"/><Relationship Id="rId222" Type="http://schemas.openxmlformats.org/officeDocument/2006/relationships/hyperlink" Target="http://zakon2.rada.gov.ua/laws/show/80731-10/paran2038" TargetMode="External"/><Relationship Id="rId243" Type="http://schemas.openxmlformats.org/officeDocument/2006/relationships/hyperlink" Target="http://zakon2.rada.gov.ua/laws/show/80731-10/paran2563" TargetMode="External"/><Relationship Id="rId264" Type="http://schemas.openxmlformats.org/officeDocument/2006/relationships/hyperlink" Target="https://itd.rada.gov.ua/mps/info/page/21069" TargetMode="External"/><Relationship Id="rId17" Type="http://schemas.openxmlformats.org/officeDocument/2006/relationships/hyperlink" Target="http://zakon2.rada.gov.ua/laws/show/80731-10/paran309" TargetMode="External"/><Relationship Id="rId38" Type="http://schemas.openxmlformats.org/officeDocument/2006/relationships/hyperlink" Target="http://zakon2.rada.gov.ua/laws/show/80731-10/paran2979" TargetMode="External"/><Relationship Id="rId59" Type="http://schemas.openxmlformats.org/officeDocument/2006/relationships/hyperlink" Target="http://zakon2.rada.gov.ua/laws/show/80731-10/paran1341" TargetMode="External"/><Relationship Id="rId103" Type="http://schemas.openxmlformats.org/officeDocument/2006/relationships/hyperlink" Target="http://zakon2.rada.gov.ua/laws/show/80731-10/paran2047" TargetMode="External"/><Relationship Id="rId124" Type="http://schemas.openxmlformats.org/officeDocument/2006/relationships/hyperlink" Target="http://zakon2.rada.gov.ua/laws/show/80731-10/paran2572" TargetMode="External"/><Relationship Id="rId70" Type="http://schemas.openxmlformats.org/officeDocument/2006/relationships/hyperlink" Target="http://zakon2.rada.gov.ua/laws/show/80731-10/paran1586" TargetMode="External"/><Relationship Id="rId91" Type="http://schemas.openxmlformats.org/officeDocument/2006/relationships/hyperlink" Target="http://zakon2.rada.gov.ua/laws/show/80731-10/paran1977" TargetMode="External"/><Relationship Id="rId145" Type="http://schemas.openxmlformats.org/officeDocument/2006/relationships/hyperlink" Target="http://zakon2.rada.gov.ua/laws/show/80731-10/paran606" TargetMode="External"/><Relationship Id="rId166" Type="http://schemas.openxmlformats.org/officeDocument/2006/relationships/hyperlink" Target="http://zakon2.rada.gov.ua/laws/show/80731-10/paran1082" TargetMode="External"/><Relationship Id="rId187" Type="http://schemas.openxmlformats.org/officeDocument/2006/relationships/hyperlink" Target="http://zakon2.rada.gov.ua/laws/show/80731-10/paran1469" TargetMode="External"/><Relationship Id="rId1" Type="http://schemas.openxmlformats.org/officeDocument/2006/relationships/customXml" Target="../customXml/item1.xml"/><Relationship Id="rId212" Type="http://schemas.openxmlformats.org/officeDocument/2006/relationships/hyperlink" Target="http://zakon2.rada.gov.ua/laws/show/80731-10/paran1904" TargetMode="External"/><Relationship Id="rId233" Type="http://schemas.openxmlformats.org/officeDocument/2006/relationships/hyperlink" Target="http://zakon2.rada.gov.ua/laws/show/80731-10/paran2398" TargetMode="External"/><Relationship Id="rId254" Type="http://schemas.openxmlformats.org/officeDocument/2006/relationships/hyperlink" Target="http://zakon2.rada.gov.ua/laws/show/80731-10/paran2599" TargetMode="External"/><Relationship Id="rId28" Type="http://schemas.openxmlformats.org/officeDocument/2006/relationships/hyperlink" Target="http://zakon2.rada.gov.ua/laws/show/80731-10/paran971" TargetMode="External"/><Relationship Id="rId49" Type="http://schemas.openxmlformats.org/officeDocument/2006/relationships/hyperlink" Target="http://zakon2.rada.gov.ua/laws/show/80731-10/paran1195" TargetMode="External"/><Relationship Id="rId114" Type="http://schemas.openxmlformats.org/officeDocument/2006/relationships/hyperlink" Target="http://zakon2.rada.gov.ua/laws/show/80731-10/paran2529" TargetMode="External"/><Relationship Id="rId275" Type="http://schemas.openxmlformats.org/officeDocument/2006/relationships/hyperlink" Target="https://itd.rada.gov.ua/mps/info/page/21223" TargetMode="External"/><Relationship Id="rId60" Type="http://schemas.openxmlformats.org/officeDocument/2006/relationships/hyperlink" Target="http://zakon2.rada.gov.ua/laws/show/80731-10/paran1345" TargetMode="External"/><Relationship Id="rId81" Type="http://schemas.openxmlformats.org/officeDocument/2006/relationships/hyperlink" Target="http://zakon2.rada.gov.ua/laws/show/80731-10/paran1859" TargetMode="External"/><Relationship Id="rId135" Type="http://schemas.openxmlformats.org/officeDocument/2006/relationships/hyperlink" Target="http://zakon2.rada.gov.ua/laws/show/80731-10/paran252" TargetMode="External"/><Relationship Id="rId156" Type="http://schemas.openxmlformats.org/officeDocument/2006/relationships/hyperlink" Target="http://zakon2.rada.gov.ua/laws/show/80731-10/paran1004" TargetMode="External"/><Relationship Id="rId177" Type="http://schemas.openxmlformats.org/officeDocument/2006/relationships/hyperlink" Target="http://zakon2.rada.gov.ua/laws/show/80731-10/paran1291" TargetMode="External"/><Relationship Id="rId198" Type="http://schemas.openxmlformats.org/officeDocument/2006/relationships/hyperlink" Target="http://zakon2.rada.gov.ua/laws/show/80731-10/paran173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7521C-DF0A-4CBB-A88E-6221DD014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26</Pages>
  <Words>8215</Words>
  <Characters>80450</Characters>
  <Application>Microsoft Office Word</Application>
  <DocSecurity>0</DocSecurity>
  <Lines>670</Lines>
  <Paragraphs>176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
  <LinksUpToDate>false</LinksUpToDate>
  <CharactersWithSpaces>88489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subject/>
  <dc:creator>Виталий Комаровский</dc:creator>
  <cp:keywords/>
  <dc:description/>
  <cp:lastModifiedBy>Юрчишин Петро Васильович</cp:lastModifiedBy>
  <cp:revision>4</cp:revision>
  <cp:lastPrinted>2020-05-27T09:51:00Z</cp:lastPrinted>
  <dcterms:created xsi:type="dcterms:W3CDTF">2020-06-03T08:20:00Z</dcterms:created>
  <dcterms:modified xsi:type="dcterms:W3CDTF">2020-06-04T06:58:00Z</dcterms:modified>
</cp:coreProperties>
</file>