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A3238" w:rsidRPr="008F4E88" w:rsidTr="00001E3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A3238" w:rsidRPr="008F4E88" w:rsidRDefault="004A3238" w:rsidP="00001E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4A3238" w:rsidRPr="008F4E88" w:rsidRDefault="004A3238" w:rsidP="00001E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A3238" w:rsidRPr="008F4E88" w:rsidRDefault="004A3238" w:rsidP="00001E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A3238" w:rsidRPr="008F4E88" w:rsidRDefault="004A3238" w:rsidP="00001E33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DD728BF" wp14:editId="0243060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A3238" w:rsidRPr="008F4E88" w:rsidRDefault="004A3238" w:rsidP="00001E33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4A3238" w:rsidRPr="008F4E88" w:rsidRDefault="004A3238" w:rsidP="00001E33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4A3238" w:rsidRPr="008F4E88" w:rsidRDefault="004A3238" w:rsidP="004A323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4A3238" w:rsidRPr="008F4E88" w:rsidTr="00001E33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4A3238" w:rsidRPr="008F4E88" w:rsidRDefault="004A3238" w:rsidP="00001E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4A3238" w:rsidRPr="008F4E88" w:rsidRDefault="004A3238" w:rsidP="00001E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4A3238" w:rsidRPr="008F4E88" w:rsidRDefault="004A3238" w:rsidP="00001E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4A3238" w:rsidRPr="008F4E88" w:rsidRDefault="004A3238" w:rsidP="004A3238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4A3238" w:rsidRDefault="004A3238" w:rsidP="004A323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 xml:space="preserve"> </w:t>
      </w:r>
    </w:p>
    <w:p w:rsidR="004A3238" w:rsidRPr="00FE1D52" w:rsidRDefault="004A3238" w:rsidP="004A323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4A3238" w:rsidRDefault="004A3238" w:rsidP="004A3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4A3238" w:rsidRPr="00FE1D52" w:rsidRDefault="004A3238" w:rsidP="004A3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4A3238" w:rsidRPr="00FE1D52" w:rsidRDefault="004A3238" w:rsidP="004A32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E1D52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Комітет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з питань правоохоронної діяльності </w:t>
      </w:r>
      <w:r w:rsidRPr="00FE1D52">
        <w:rPr>
          <w:rFonts w:ascii="Times New Roman" w:eastAsia="Times New Roman" w:hAnsi="Times New Roman" w:cs="Times New Roman"/>
          <w:sz w:val="28"/>
          <w:lang w:eastAsia="ru-RU"/>
        </w:rPr>
        <w:t xml:space="preserve">на виконання доручення Голови Верховної Ради України Д. Разумкова </w:t>
      </w:r>
      <w:r>
        <w:rPr>
          <w:rFonts w:ascii="Times New Roman" w:eastAsia="Times New Roman" w:hAnsi="Times New Roman" w:cs="Times New Roman"/>
          <w:sz w:val="28"/>
          <w:lang w:eastAsia="en-GB"/>
        </w:rPr>
        <w:t>розглянув на своєму засіданні 20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lang w:eastAsia="en-GB"/>
        </w:rPr>
        <w:t>01</w:t>
      </w:r>
      <w:r>
        <w:rPr>
          <w:rFonts w:ascii="Times New Roman" w:eastAsia="Times New Roman" w:hAnsi="Times New Roman" w:cs="Times New Roman"/>
          <w:sz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lang w:eastAsia="en-GB"/>
        </w:rPr>
        <w:t>1 р. (протокол № 55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 проект Закону України «Про </w:t>
      </w:r>
      <w:r>
        <w:rPr>
          <w:rFonts w:ascii="Times New Roman" w:eastAsia="Times New Roman" w:hAnsi="Times New Roman" w:cs="Times New Roman"/>
          <w:sz w:val="28"/>
        </w:rPr>
        <w:t>внесення змін</w:t>
      </w:r>
      <w:r w:rsidRPr="00FE1D52">
        <w:rPr>
          <w:rFonts w:ascii="Times New Roman" w:eastAsia="Times New Roman" w:hAnsi="Times New Roman" w:cs="Times New Roman"/>
          <w:sz w:val="28"/>
        </w:rPr>
        <w:t xml:space="preserve"> до</w:t>
      </w:r>
      <w:r w:rsidRPr="004A3238">
        <w:t xml:space="preserve"> </w:t>
      </w:r>
      <w:r w:rsidRPr="004A3238">
        <w:rPr>
          <w:rFonts w:ascii="Times New Roman" w:eastAsia="Times New Roman" w:hAnsi="Times New Roman" w:cs="Times New Roman"/>
          <w:sz w:val="28"/>
        </w:rPr>
        <w:t>деяких законодавчих актів України з метою захисту довкілля (щодо посилення відповідальності за дії, спрямовані на забруднення навколишнього середовища)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» (</w:t>
      </w:r>
      <w:r w:rsidRPr="00FE1D52">
        <w:rPr>
          <w:rFonts w:ascii="Times New Roman" w:eastAsia="Times New Roman" w:hAnsi="Times New Roman" w:cs="Times New Roman"/>
          <w:b/>
          <w:sz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lang w:eastAsia="en-GB"/>
        </w:rPr>
        <w:t>3597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), поданий народним депутатом України 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Констанкевич </w:t>
      </w:r>
      <w:r w:rsidRPr="004A3238">
        <w:rPr>
          <w:rFonts w:ascii="Times New Roman" w:eastAsia="Times New Roman" w:hAnsi="Times New Roman" w:cs="Times New Roman"/>
          <w:sz w:val="28"/>
          <w:lang w:eastAsia="en-GB"/>
        </w:rPr>
        <w:t xml:space="preserve">І.М. та іншими народними депутатами України.  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</w:p>
    <w:p w:rsidR="004A3238" w:rsidRPr="00FE1D52" w:rsidRDefault="004A3238" w:rsidP="004A32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lang w:eastAsia="en-GB"/>
        </w:rPr>
      </w:pP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ab/>
        <w:t>Метою законопроекту</w:t>
      </w:r>
      <w:r>
        <w:rPr>
          <w:rFonts w:ascii="Times New Roman" w:eastAsia="Times New Roman" w:hAnsi="Times New Roman" w:cs="Times New Roman"/>
          <w:bCs/>
          <w:sz w:val="28"/>
          <w:lang w:eastAsia="en-GB"/>
        </w:rPr>
        <w:t>, як зазначено у Пояснювальній записці,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є </w:t>
      </w:r>
      <w:r w:rsidRPr="004A32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належне законодавче врегулювання питання посилення штрафних санкцій за забруднення навколишнього середовища, забезпечення права громадян на безпечне довкілля, збереження рослинного і тваринного світу від знищення</w:t>
      </w:r>
      <w:r w:rsidR="006A41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E1D52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</w:p>
    <w:p w:rsidR="004A3238" w:rsidRDefault="004A3238" w:rsidP="00087A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</w:rPr>
        <w:t>Для досягнення зазначеної мети з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аконо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проектом пропонується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7055" w:rsidRPr="00307055">
        <w:rPr>
          <w:rFonts w:ascii="Times New Roman" w:eastAsia="Times New Roman" w:hAnsi="Times New Roman" w:cs="Times New Roman"/>
          <w:sz w:val="28"/>
          <w:szCs w:val="28"/>
        </w:rPr>
        <w:t xml:space="preserve">посилити адміністративну </w:t>
      </w:r>
      <w:r w:rsidR="006A4152">
        <w:rPr>
          <w:rFonts w:ascii="Times New Roman" w:eastAsia="Times New Roman" w:hAnsi="Times New Roman" w:cs="Times New Roman"/>
          <w:sz w:val="28"/>
          <w:szCs w:val="28"/>
        </w:rPr>
        <w:t xml:space="preserve">відповідальність </w:t>
      </w:r>
      <w:r w:rsidR="00307055" w:rsidRPr="00307055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6A41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4152" w:rsidRPr="006A4152">
        <w:rPr>
          <w:rFonts w:ascii="Times New Roman" w:eastAsia="Times New Roman" w:hAnsi="Times New Roman" w:cs="Times New Roman"/>
          <w:sz w:val="28"/>
          <w:szCs w:val="28"/>
        </w:rPr>
        <w:t xml:space="preserve">вчинення адміністративних правопорушень у </w:t>
      </w:r>
      <w:r w:rsidR="006A4152" w:rsidRPr="006A4152">
        <w:rPr>
          <w:rFonts w:ascii="Times New Roman" w:eastAsia="Times New Roman" w:hAnsi="Times New Roman" w:cs="Times New Roman"/>
          <w:bCs/>
          <w:sz w:val="28"/>
          <w:szCs w:val="28"/>
        </w:rPr>
        <w:t>сфері охорони природи та використання природних ресурсів</w:t>
      </w:r>
      <w:r w:rsidR="00087A96" w:rsidRPr="006A4152">
        <w:rPr>
          <w:rFonts w:ascii="Times New Roman" w:eastAsia="Times New Roman" w:hAnsi="Times New Roman" w:cs="Times New Roman"/>
          <w:sz w:val="28"/>
          <w:szCs w:val="28"/>
        </w:rPr>
        <w:t>,</w:t>
      </w:r>
      <w:r w:rsidR="00087A96">
        <w:rPr>
          <w:rFonts w:ascii="Times New Roman" w:eastAsia="Times New Roman" w:hAnsi="Times New Roman" w:cs="Times New Roman"/>
          <w:sz w:val="28"/>
          <w:szCs w:val="28"/>
        </w:rPr>
        <w:t xml:space="preserve"> шляхом внесення змін</w:t>
      </w:r>
      <w:r w:rsidR="00087A96" w:rsidRPr="00087A96">
        <w:t xml:space="preserve"> </w:t>
      </w:r>
      <w:r w:rsidR="009735F3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087A96" w:rsidRPr="00087A96">
        <w:rPr>
          <w:rFonts w:ascii="Times New Roman" w:eastAsia="Times New Roman" w:hAnsi="Times New Roman" w:cs="Times New Roman"/>
          <w:sz w:val="28"/>
          <w:szCs w:val="28"/>
        </w:rPr>
        <w:t xml:space="preserve"> статей </w:t>
      </w:r>
      <w:r w:rsidR="009735F3" w:rsidRPr="00087A96">
        <w:rPr>
          <w:rFonts w:ascii="Times New Roman" w:eastAsia="Times New Roman" w:hAnsi="Times New Roman" w:cs="Times New Roman"/>
          <w:sz w:val="28"/>
          <w:szCs w:val="28"/>
        </w:rPr>
        <w:t>52, 72, 73, 82, 82-1</w:t>
      </w:r>
      <w:r w:rsidR="00266680">
        <w:rPr>
          <w:rFonts w:ascii="Times New Roman" w:eastAsia="Times New Roman" w:hAnsi="Times New Roman" w:cs="Times New Roman"/>
          <w:sz w:val="28"/>
          <w:szCs w:val="28"/>
        </w:rPr>
        <w:t>, 82-3, 82-4, 82-5, 82-6, 82-8,</w:t>
      </w:r>
      <w:r w:rsidR="009735F3" w:rsidRPr="00087A96">
        <w:rPr>
          <w:rFonts w:ascii="Times New Roman" w:eastAsia="Times New Roman" w:hAnsi="Times New Roman" w:cs="Times New Roman"/>
          <w:sz w:val="28"/>
          <w:szCs w:val="28"/>
        </w:rPr>
        <w:t xml:space="preserve"> 91-3, 109, 116-2, 119, 141</w:t>
      </w:r>
      <w:r w:rsidR="009735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7A96" w:rsidRPr="00087A96">
        <w:rPr>
          <w:rFonts w:ascii="Times New Roman" w:eastAsia="Times New Roman" w:hAnsi="Times New Roman" w:cs="Times New Roman"/>
          <w:sz w:val="28"/>
          <w:szCs w:val="28"/>
        </w:rPr>
        <w:t xml:space="preserve">Кодексу України про </w:t>
      </w:r>
      <w:r w:rsidR="009735F3">
        <w:rPr>
          <w:rFonts w:ascii="Times New Roman" w:eastAsia="Times New Roman" w:hAnsi="Times New Roman" w:cs="Times New Roman"/>
          <w:sz w:val="28"/>
          <w:szCs w:val="28"/>
        </w:rPr>
        <w:t>адміністративні правопорушення (далі - КУпАП)</w:t>
      </w:r>
      <w:r w:rsidR="00F072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7A96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6A4152" w:rsidRPr="00307055">
        <w:rPr>
          <w:rFonts w:ascii="Times New Roman" w:eastAsia="Times New Roman" w:hAnsi="Times New Roman" w:cs="Times New Roman"/>
          <w:sz w:val="28"/>
          <w:szCs w:val="28"/>
        </w:rPr>
        <w:t xml:space="preserve"> кримінальну відповідальність </w:t>
      </w:r>
      <w:r w:rsidR="006A4152">
        <w:rPr>
          <w:rFonts w:ascii="Times New Roman" w:eastAsia="Times New Roman" w:hAnsi="Times New Roman" w:cs="Times New Roman"/>
          <w:sz w:val="28"/>
          <w:szCs w:val="28"/>
        </w:rPr>
        <w:t xml:space="preserve">за вчинення </w:t>
      </w:r>
      <w:r w:rsidR="006A4152" w:rsidRPr="006A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кримінальних правопорушень </w:t>
      </w:r>
      <w:r w:rsidR="006A4152" w:rsidRPr="006A41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проти довкілля</w:t>
      </w:r>
      <w:r w:rsidR="006A41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шляхом внесення змін</w:t>
      </w:r>
      <w:r w:rsidR="006A41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31FC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6A4152">
        <w:rPr>
          <w:rFonts w:ascii="Times New Roman" w:eastAsia="Times New Roman" w:hAnsi="Times New Roman" w:cs="Times New Roman"/>
          <w:sz w:val="28"/>
          <w:szCs w:val="28"/>
        </w:rPr>
        <w:t xml:space="preserve"> санкцій</w:t>
      </w:r>
      <w:r w:rsidR="00087A96" w:rsidRPr="00087A96">
        <w:rPr>
          <w:rFonts w:ascii="Times New Roman" w:eastAsia="Times New Roman" w:hAnsi="Times New Roman" w:cs="Times New Roman"/>
          <w:sz w:val="28"/>
          <w:szCs w:val="28"/>
        </w:rPr>
        <w:t xml:space="preserve"> статей </w:t>
      </w:r>
      <w:r w:rsidR="00B431FC" w:rsidRPr="00087A96">
        <w:rPr>
          <w:rFonts w:ascii="Times New Roman" w:eastAsia="Times New Roman" w:hAnsi="Times New Roman" w:cs="Times New Roman"/>
          <w:sz w:val="28"/>
          <w:szCs w:val="28"/>
        </w:rPr>
        <w:t>239, 243, 244, 268</w:t>
      </w:r>
      <w:r w:rsidR="00B431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7A96" w:rsidRPr="00087A96">
        <w:rPr>
          <w:rFonts w:ascii="Times New Roman" w:eastAsia="Times New Roman" w:hAnsi="Times New Roman" w:cs="Times New Roman"/>
          <w:sz w:val="28"/>
          <w:szCs w:val="28"/>
        </w:rPr>
        <w:t xml:space="preserve">Кримінального кодексу України </w:t>
      </w:r>
      <w:r w:rsidR="00B431FC">
        <w:rPr>
          <w:rFonts w:ascii="Times New Roman" w:eastAsia="Times New Roman" w:hAnsi="Times New Roman" w:cs="Times New Roman"/>
          <w:sz w:val="28"/>
          <w:szCs w:val="28"/>
        </w:rPr>
        <w:t>(далі - КК</w:t>
      </w:r>
      <w:r w:rsidR="00087A96" w:rsidRPr="00087A96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F072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3238" w:rsidRPr="00FE1D52" w:rsidRDefault="004A3238" w:rsidP="004A32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Погоджуючись із доцільністю оновлення санкцій норм Особливої частини КУпАП</w:t>
      </w:r>
      <w:r w:rsid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необхідно зазначити, що </w:t>
      </w:r>
      <w:r w:rsidR="00AB7B6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Пояснювальній записці</w:t>
      </w:r>
      <w:r w:rsid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проекту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відсутнє </w:t>
      </w:r>
      <w:proofErr w:type="spellStart"/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обгрунтування</w:t>
      </w:r>
      <w:proofErr w:type="spellEnd"/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необхідності </w:t>
      </w:r>
      <w:r w:rsidR="00F07262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збільшення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26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розміру штрафних санкцій за забруднення навколишнього середовища у 18 разів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в окремих випадках перевищують або сягають рівня санкцій за злочини, п</w:t>
      </w:r>
      <w:r w:rsid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ередбачені КК</w:t>
      </w:r>
      <w:r w:rsidR="00B41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="00942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B41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враховують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</w:t>
      </w:r>
      <w:r w:rsidR="00B41A22" w:rsidRPr="00B41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суспільної шкідливості вчиненого </w:t>
      </w:r>
      <w:r w:rsidR="00942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адміністративного </w:t>
      </w:r>
      <w:r w:rsidR="00B41A22" w:rsidRPr="00B41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правопорушення</w:t>
      </w:r>
      <w:r w:rsidR="00B41A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6680" w:rsidRPr="0026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3238" w:rsidRDefault="00942D6A" w:rsidP="004A3238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Головним науково-експертним</w:t>
      </w:r>
      <w:r w:rsidR="004A3238"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управління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</w:t>
      </w:r>
      <w:r w:rsidR="004A3238"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Апарату Верховної Ради України</w:t>
      </w:r>
      <w:r w:rsidR="004A3238" w:rsidRPr="00FE1D52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 w:rsidR="004A3238" w:rsidRPr="00FE1D5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надані зауваження до проекту, згідно з якими вбачається необхідність суттєвого доопрацювання</w:t>
      </w:r>
      <w:r w:rsidR="004A3238"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положень законопроекту</w:t>
      </w:r>
      <w:r w:rsidR="004A3238"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705AC0" w:rsidRDefault="00705AC0" w:rsidP="00705AC0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Запропоновані проектом зміни до статей 239, 243, 244 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втратили актуальність, оскільки з 1 липня 2020 р. набрав чинності Закон України «Про внесення змін до деяких законодавчих актів України щодо спрощення досудового </w:t>
      </w:r>
      <w:r w:rsidR="005261F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розслідування </w:t>
      </w:r>
      <w:r w:rsidR="005261F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окремих категорій кримінальних правопорушень» 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 xml:space="preserve">(№ 2617-ІХ),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яким, зокрема,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внесені зміни до санкцій зазнач</w:t>
      </w:r>
      <w:r w:rsidR="001E2E5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ених вище статей </w:t>
      </w:r>
      <w:bookmarkStart w:id="0" w:name="_GoBack"/>
      <w:bookmarkEnd w:id="0"/>
      <w:r w:rsidR="001E2E5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цього Кодексу,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відповідно до яких встановлені розміри штрафу значно перевищують пропоновані у проекті розміри штрафу за </w:t>
      </w:r>
      <w:r w:rsidR="00AB7B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вчинення передбачених цими статтями кримінальних правопорушень</w:t>
      </w:r>
      <w:r w:rsidRPr="00705A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1E2E50" w:rsidRPr="00705AC0" w:rsidRDefault="001E2E50" w:rsidP="00705AC0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Також проектом передбачено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внести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зміни до статті 72 КУпАП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відповідно до яких 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адміністративним правопорушенням вважається пошкодження лісу радіоактивними речовинами. Водночас, статтею 265 КК 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 незаконне поводження з радіоактивними матеріалами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передбачено кримінальну відповідальність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</w:t>
      </w:r>
      <w:r w:rsidR="009F3D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 урахуванням наведеного вбачається,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що</w:t>
      </w:r>
      <w:r w:rsidR="009F3D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 запропонованій проектом редакції статті 72 пропонується </w:t>
      </w:r>
      <w:proofErr w:type="spellStart"/>
      <w:r w:rsidR="009F3D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необгрунтоване</w:t>
      </w:r>
      <w:proofErr w:type="spellEnd"/>
      <w:r w:rsidR="009F3D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пом’якшення відповідальності правопорушника, не кажучи вже про можливу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633210" w:rsidRPr="00633210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(у разі прийняття проекту)</w:t>
      </w:r>
      <w:r w:rsidR="009F3D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конкуренцію</w:t>
      </w:r>
      <w:r w:rsidR="0063321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норм під час правової кваліфікації </w:t>
      </w:r>
      <w:r w:rsidR="009F3D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суспільно-небезпечного діяння.</w:t>
      </w:r>
    </w:p>
    <w:p w:rsidR="004A3238" w:rsidRPr="00FE1D52" w:rsidRDefault="004A3238" w:rsidP="004A32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Заслухавши інформацію підкомітету з питань </w:t>
      </w:r>
      <w:r w:rsidRPr="007F50DB">
        <w:rPr>
          <w:rFonts w:ascii="Times New Roman" w:eastAsia="Times New Roman" w:hAnsi="Times New Roman"/>
          <w:bCs/>
          <w:sz w:val="28"/>
          <w:szCs w:val="28"/>
        </w:rPr>
        <w:t xml:space="preserve">законодавства про адміністративні правопорушення та охоронної і детективної діяльності, 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з’ясувавши позицію народних депутатів України – членів Комітету, якими відзначено, </w:t>
      </w:r>
      <w:r w:rsidR="005D5893">
        <w:rPr>
          <w:rFonts w:ascii="Times New Roman" w:eastAsia="Times New Roman" w:hAnsi="Times New Roman" w:cs="Times New Roman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5D5893">
        <w:rPr>
          <w:rFonts w:ascii="Times New Roman" w:eastAsia="Times New Roman" w:hAnsi="Times New Roman" w:cs="Times New Roman"/>
          <w:sz w:val="28"/>
        </w:rPr>
        <w:t xml:space="preserve">види і розміри адміністративних стягнень </w:t>
      </w:r>
      <w:r w:rsidR="00AB7B64">
        <w:rPr>
          <w:rFonts w:ascii="Times New Roman" w:eastAsia="Times New Roman" w:hAnsi="Times New Roman" w:cs="Times New Roman"/>
          <w:sz w:val="28"/>
        </w:rPr>
        <w:t>у сфері</w:t>
      </w:r>
      <w:r w:rsidR="00AB7B64" w:rsidRPr="00AB7B6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B7B64" w:rsidRPr="006A4152">
        <w:rPr>
          <w:rFonts w:ascii="Times New Roman" w:eastAsia="Times New Roman" w:hAnsi="Times New Roman" w:cs="Times New Roman"/>
          <w:bCs/>
          <w:sz w:val="28"/>
          <w:szCs w:val="28"/>
        </w:rPr>
        <w:t>охорони природи та використання природних ресурсів</w:t>
      </w:r>
      <w:r w:rsidR="00AB7B64">
        <w:rPr>
          <w:rFonts w:ascii="Times New Roman" w:eastAsia="Times New Roman" w:hAnsi="Times New Roman" w:cs="Times New Roman"/>
          <w:sz w:val="28"/>
        </w:rPr>
        <w:t xml:space="preserve"> </w:t>
      </w:r>
      <w:r w:rsidR="005D5893">
        <w:rPr>
          <w:rFonts w:ascii="Times New Roman" w:eastAsia="Times New Roman" w:hAnsi="Times New Roman" w:cs="Times New Roman"/>
          <w:sz w:val="28"/>
        </w:rPr>
        <w:t>потребують комплексного перегляду відповідно до рівня  суспільної шкідливості кожного адміністративного правопорушення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ідповідно до </w:t>
      </w:r>
      <w:r w:rsidRPr="00FE1D5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пункту 1 частини першої статті 111,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пункту 3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частини першої статті 114 Регламенту Верховної Ради України, Комітет рекомендує Верховній Раді України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 внесення змін до</w:t>
      </w:r>
      <w:r w:rsidR="005D5893" w:rsidRPr="005D5893">
        <w:rPr>
          <w:rFonts w:ascii="Times New Roman" w:eastAsia="Times New Roman" w:hAnsi="Times New Roman" w:cs="Times New Roman"/>
          <w:sz w:val="28"/>
        </w:rPr>
        <w:t xml:space="preserve"> </w:t>
      </w:r>
      <w:r w:rsidR="005D5893" w:rsidRPr="004A3238">
        <w:rPr>
          <w:rFonts w:ascii="Times New Roman" w:eastAsia="Times New Roman" w:hAnsi="Times New Roman" w:cs="Times New Roman"/>
          <w:sz w:val="28"/>
        </w:rPr>
        <w:t>деяких законодавчих актів України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5893" w:rsidRPr="004A3238">
        <w:rPr>
          <w:rFonts w:ascii="Times New Roman" w:eastAsia="Times New Roman" w:hAnsi="Times New Roman" w:cs="Times New Roman"/>
          <w:sz w:val="28"/>
        </w:rPr>
        <w:t>з метою захисту довкілля (щодо посилення відповідальності за дії, спрямовані на забруднення навколишнього середовища)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 w:rsidR="005D5893">
        <w:rPr>
          <w:rFonts w:ascii="Times New Roman" w:eastAsia="Times New Roman" w:hAnsi="Times New Roman" w:cs="Times New Roman"/>
          <w:sz w:val="28"/>
          <w:szCs w:val="28"/>
        </w:rPr>
        <w:t>3597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 за наслідками розгляду в першому читанні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повернути суб’єкту права законодавчої ініціативи на доопрацювання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4A3238" w:rsidRPr="00FE1D52" w:rsidRDefault="004A3238" w:rsidP="004A32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Голову підкомітету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 питань </w:t>
      </w:r>
      <w:r w:rsidRPr="007F50DB">
        <w:rPr>
          <w:rFonts w:ascii="Times New Roman" w:eastAsia="Times New Roman" w:hAnsi="Times New Roman"/>
          <w:bCs/>
          <w:sz w:val="28"/>
          <w:szCs w:val="28"/>
        </w:rPr>
        <w:t>законодавства про адміністративні правопорушення та охоронної і детективної діяльності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Медяника В’ячеслава Анатолійовича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3238" w:rsidRPr="00FE1D52" w:rsidRDefault="004A3238" w:rsidP="004A3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роект постанови В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ерховної Ради України додається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 </w:t>
      </w:r>
    </w:p>
    <w:p w:rsidR="004A3238" w:rsidRPr="00FE1D52" w:rsidRDefault="004A3238" w:rsidP="004A3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</w:p>
    <w:p w:rsidR="004A3238" w:rsidRPr="00FE1D52" w:rsidRDefault="004A3238" w:rsidP="004A3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A3238" w:rsidRPr="00FE1D52" w:rsidRDefault="004A3238" w:rsidP="004A3238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Голова Комітету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  <w:t xml:space="preserve"> Д. Монастирський</w:t>
      </w:r>
    </w:p>
    <w:p w:rsidR="004A3238" w:rsidRPr="00FE1D52" w:rsidRDefault="004A3238" w:rsidP="004A3238">
      <w:pPr>
        <w:spacing w:after="120" w:line="240" w:lineRule="auto"/>
        <w:ind w:left="28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4A3238" w:rsidRPr="00FE1D52" w:rsidRDefault="004A3238" w:rsidP="004A3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</w:p>
    <w:p w:rsidR="004A3238" w:rsidRPr="00FE1D52" w:rsidRDefault="004A3238" w:rsidP="004A3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4A3238" w:rsidRPr="00FE1D52" w:rsidRDefault="004A3238" w:rsidP="004A3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4A3238" w:rsidRPr="00FE1D52" w:rsidRDefault="004A3238" w:rsidP="004A3238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4A3238" w:rsidRPr="00FE1D52" w:rsidRDefault="004A3238" w:rsidP="004A3238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4A3238" w:rsidRPr="00FE1D52" w:rsidRDefault="004A3238" w:rsidP="004A3238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4A3238" w:rsidRPr="00FE1D52" w:rsidRDefault="004A3238" w:rsidP="004A3238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4A3238" w:rsidRPr="008F4E88" w:rsidRDefault="004A3238" w:rsidP="004A3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238" w:rsidRDefault="004A3238" w:rsidP="004A3238"/>
    <w:p w:rsidR="00266C67" w:rsidRDefault="00F44CD7"/>
    <w:sectPr w:rsidR="00266C67" w:rsidSect="00F44CD7">
      <w:pgSz w:w="11906" w:h="16838"/>
      <w:pgMar w:top="993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38"/>
    <w:rsid w:val="00052A89"/>
    <w:rsid w:val="00087A96"/>
    <w:rsid w:val="000A7717"/>
    <w:rsid w:val="001E2E50"/>
    <w:rsid w:val="00266680"/>
    <w:rsid w:val="00307055"/>
    <w:rsid w:val="004118A0"/>
    <w:rsid w:val="004A3238"/>
    <w:rsid w:val="005261F0"/>
    <w:rsid w:val="005D5893"/>
    <w:rsid w:val="00633210"/>
    <w:rsid w:val="006A4152"/>
    <w:rsid w:val="00705AC0"/>
    <w:rsid w:val="00821A66"/>
    <w:rsid w:val="00942D6A"/>
    <w:rsid w:val="009735F3"/>
    <w:rsid w:val="009F3D04"/>
    <w:rsid w:val="00AB7B64"/>
    <w:rsid w:val="00B41A22"/>
    <w:rsid w:val="00B431FC"/>
    <w:rsid w:val="00DA2157"/>
    <w:rsid w:val="00F07262"/>
    <w:rsid w:val="00F20C46"/>
    <w:rsid w:val="00F4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6626"/>
  <w15:chartTrackingRefBased/>
  <w15:docId w15:val="{8A361880-EC81-445B-A336-3557766F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3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238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0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20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2868</Words>
  <Characters>1636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14</cp:revision>
  <cp:lastPrinted>2021-01-25T12:02:00Z</cp:lastPrinted>
  <dcterms:created xsi:type="dcterms:W3CDTF">2021-01-25T09:41:00Z</dcterms:created>
  <dcterms:modified xsi:type="dcterms:W3CDTF">2021-01-25T12:05:00Z</dcterms:modified>
</cp:coreProperties>
</file>