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firstRow="1" w:lastRow="0" w:firstColumn="1" w:lastColumn="0" w:noHBand="0" w:noVBand="1"/>
      </w:tblPr>
      <w:tblGrid>
        <w:gridCol w:w="4338"/>
      </w:tblGrid>
      <w:tr w:rsidR="00AE576F">
        <w:trPr>
          <w:tblCellSpacing w:w="22" w:type="dxa"/>
        </w:trPr>
        <w:tc>
          <w:tcPr>
            <w:tcW w:w="0" w:type="auto"/>
          </w:tcPr>
          <w:p w:rsidR="00AE576F" w:rsidRDefault="00C265A4">
            <w:pPr>
              <w:pStyle w:val="ae"/>
              <w:spacing w:before="0" w:beforeAutospacing="0" w:after="0" w:afterAutospacing="0"/>
              <w:rPr>
                <w:sz w:val="28"/>
                <w:szCs w:val="28"/>
              </w:rPr>
            </w:pPr>
            <w:bookmarkStart w:id="0" w:name="_GoBack"/>
            <w:bookmarkEnd w:id="0"/>
            <w:r>
              <w:rPr>
                <w:bCs/>
                <w:sz w:val="28"/>
                <w:szCs w:val="28"/>
              </w:rPr>
              <w:t>Проект</w:t>
            </w:r>
            <w:r>
              <w:rPr>
                <w:sz w:val="28"/>
                <w:szCs w:val="28"/>
              </w:rPr>
              <w:t xml:space="preserve"> </w:t>
            </w:r>
          </w:p>
          <w:p w:rsidR="00AE576F" w:rsidRDefault="00C265A4">
            <w:pPr>
              <w:pStyle w:val="ae"/>
              <w:spacing w:before="0" w:beforeAutospacing="0" w:after="0" w:afterAutospacing="0"/>
              <w:rPr>
                <w:bCs/>
                <w:sz w:val="28"/>
                <w:szCs w:val="28"/>
              </w:rPr>
            </w:pPr>
            <w:r>
              <w:rPr>
                <w:bCs/>
                <w:sz w:val="28"/>
                <w:szCs w:val="28"/>
              </w:rPr>
              <w:t>вносять народні депутати України</w:t>
            </w:r>
          </w:p>
          <w:p w:rsidR="00AE576F" w:rsidRDefault="00AE576F">
            <w:pPr>
              <w:pStyle w:val="ae"/>
              <w:spacing w:before="0" w:beforeAutospacing="0" w:after="0" w:afterAutospacing="0"/>
              <w:rPr>
                <w:bCs/>
                <w:sz w:val="28"/>
                <w:szCs w:val="28"/>
              </w:rPr>
            </w:pPr>
          </w:p>
          <w:p w:rsidR="00AE576F" w:rsidRDefault="00AE576F">
            <w:pPr>
              <w:pStyle w:val="ae"/>
              <w:spacing w:before="0" w:beforeAutospacing="0" w:after="0" w:afterAutospacing="0"/>
              <w:rPr>
                <w:bCs/>
                <w:sz w:val="28"/>
                <w:szCs w:val="28"/>
              </w:rPr>
            </w:pPr>
          </w:p>
          <w:p w:rsidR="00AE576F" w:rsidRDefault="00AE576F">
            <w:pPr>
              <w:pStyle w:val="ae"/>
              <w:spacing w:before="0" w:beforeAutospacing="0" w:after="0" w:afterAutospacing="0"/>
              <w:rPr>
                <w:bCs/>
                <w:sz w:val="28"/>
                <w:szCs w:val="28"/>
              </w:rPr>
            </w:pPr>
          </w:p>
          <w:p w:rsidR="00AE576F" w:rsidRDefault="00AE576F">
            <w:pPr>
              <w:pStyle w:val="ae"/>
              <w:spacing w:before="0" w:beforeAutospacing="0" w:after="0" w:afterAutospacing="0"/>
              <w:rPr>
                <w:bCs/>
                <w:sz w:val="28"/>
                <w:szCs w:val="28"/>
              </w:rPr>
            </w:pPr>
          </w:p>
          <w:p w:rsidR="00AE576F" w:rsidRDefault="00AE576F">
            <w:pPr>
              <w:pStyle w:val="ae"/>
              <w:spacing w:before="0" w:beforeAutospacing="0" w:after="0" w:afterAutospacing="0"/>
              <w:rPr>
                <w:bCs/>
                <w:sz w:val="28"/>
                <w:szCs w:val="28"/>
              </w:rPr>
            </w:pPr>
          </w:p>
          <w:p w:rsidR="00AE576F" w:rsidRDefault="00AE576F">
            <w:pPr>
              <w:pStyle w:val="ae"/>
              <w:spacing w:before="0" w:beforeAutospacing="0" w:after="0" w:afterAutospacing="0"/>
              <w:rPr>
                <w:bCs/>
                <w:sz w:val="28"/>
                <w:szCs w:val="28"/>
              </w:rPr>
            </w:pPr>
          </w:p>
          <w:p w:rsidR="00AE576F" w:rsidRDefault="00C265A4">
            <w:pPr>
              <w:pStyle w:val="ae"/>
              <w:spacing w:before="0" w:beforeAutospacing="0" w:after="0" w:afterAutospacing="0"/>
              <w:rPr>
                <w:sz w:val="28"/>
                <w:szCs w:val="28"/>
              </w:rPr>
            </w:pPr>
            <w:r>
              <w:rPr>
                <w:b/>
                <w:bCs/>
                <w:sz w:val="28"/>
                <w:szCs w:val="28"/>
              </w:rPr>
              <w:t xml:space="preserve"> </w:t>
            </w:r>
          </w:p>
        </w:tc>
      </w:tr>
    </w:tbl>
    <w:p w:rsidR="00AE576F" w:rsidRDefault="00C265A4">
      <w:pPr>
        <w:rPr>
          <w:rFonts w:eastAsia="Times New Roman"/>
          <w:sz w:val="28"/>
          <w:szCs w:val="28"/>
        </w:rPr>
      </w:pPr>
      <w:r>
        <w:rPr>
          <w:rFonts w:eastAsia="Times New Roman"/>
          <w:sz w:val="28"/>
          <w:szCs w:val="28"/>
        </w:rPr>
        <w:br w:type="textWrapping" w:clear="all"/>
      </w:r>
    </w:p>
    <w:p w:rsidR="00E23AC5" w:rsidRDefault="00E23AC5">
      <w:pPr>
        <w:rPr>
          <w:rFonts w:eastAsia="Times New Roman"/>
          <w:sz w:val="28"/>
          <w:szCs w:val="28"/>
        </w:rPr>
      </w:pPr>
    </w:p>
    <w:p w:rsidR="00E23AC5" w:rsidRDefault="00E23AC5">
      <w:pPr>
        <w:rPr>
          <w:rFonts w:eastAsia="Times New Roman"/>
          <w:sz w:val="28"/>
          <w:szCs w:val="28"/>
        </w:rPr>
      </w:pPr>
    </w:p>
    <w:p w:rsidR="00E23AC5" w:rsidRDefault="00E23AC5">
      <w:pPr>
        <w:rPr>
          <w:rFonts w:eastAsia="Times New Roman"/>
          <w:sz w:val="28"/>
          <w:szCs w:val="28"/>
        </w:rPr>
      </w:pPr>
    </w:p>
    <w:p w:rsidR="00AE576F" w:rsidRDefault="00C265A4">
      <w:pPr>
        <w:pStyle w:val="2"/>
        <w:spacing w:before="0" w:beforeAutospacing="0" w:after="0" w:afterAutospacing="0" w:line="264" w:lineRule="auto"/>
        <w:jc w:val="center"/>
        <w:rPr>
          <w:rFonts w:eastAsia="Times New Roman"/>
          <w:sz w:val="28"/>
          <w:szCs w:val="28"/>
        </w:rPr>
      </w:pPr>
      <w:r>
        <w:rPr>
          <w:rFonts w:eastAsia="Times New Roman"/>
          <w:sz w:val="28"/>
          <w:szCs w:val="28"/>
        </w:rPr>
        <w:t>ЗАКОН УКРАЇНИ</w:t>
      </w:r>
    </w:p>
    <w:p w:rsidR="00AE576F" w:rsidRDefault="00C265A4">
      <w:pPr>
        <w:pStyle w:val="2"/>
        <w:spacing w:before="0" w:beforeAutospacing="0" w:after="0" w:afterAutospacing="0" w:line="264" w:lineRule="auto"/>
        <w:jc w:val="center"/>
        <w:rPr>
          <w:rFonts w:eastAsia="Times New Roman"/>
          <w:sz w:val="28"/>
          <w:szCs w:val="28"/>
        </w:rPr>
      </w:pPr>
      <w:r>
        <w:rPr>
          <w:rFonts w:eastAsia="Times New Roman"/>
          <w:sz w:val="28"/>
          <w:szCs w:val="28"/>
        </w:rPr>
        <w:t>Про внесення змін до деяких законів України щодо забезпечення врегулювання заборгованості за спожиті енергоносії теплопостачальних та теплогенеруючих організацій, підприємств централізованого водопостачання і водовідведення</w:t>
      </w:r>
    </w:p>
    <w:p w:rsidR="00AE576F" w:rsidRDefault="00AE576F">
      <w:pPr>
        <w:pStyle w:val="ae"/>
        <w:spacing w:before="0" w:beforeAutospacing="0" w:after="0" w:afterAutospacing="0" w:line="264" w:lineRule="auto"/>
        <w:ind w:firstLine="709"/>
        <w:jc w:val="both"/>
        <w:rPr>
          <w:sz w:val="28"/>
          <w:szCs w:val="28"/>
        </w:rPr>
      </w:pPr>
    </w:p>
    <w:p w:rsidR="00AE576F" w:rsidRDefault="00C265A4">
      <w:pPr>
        <w:pStyle w:val="ae"/>
        <w:spacing w:before="0" w:beforeAutospacing="0" w:after="0" w:afterAutospacing="0" w:line="264" w:lineRule="auto"/>
        <w:ind w:firstLine="709"/>
        <w:jc w:val="both"/>
        <w:rPr>
          <w:sz w:val="28"/>
          <w:szCs w:val="28"/>
        </w:rPr>
      </w:pPr>
      <w:r>
        <w:rPr>
          <w:sz w:val="28"/>
          <w:szCs w:val="28"/>
        </w:rPr>
        <w:t xml:space="preserve">Верховна Рада України </w:t>
      </w:r>
      <w:r>
        <w:rPr>
          <w:b/>
          <w:bCs/>
          <w:sz w:val="28"/>
          <w:szCs w:val="28"/>
        </w:rPr>
        <w:t>постановляє</w:t>
      </w:r>
      <w:r>
        <w:rPr>
          <w:sz w:val="28"/>
          <w:szCs w:val="28"/>
        </w:rPr>
        <w:t>:</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І. Внести зміни до таких законодавчих актів України:</w:t>
      </w:r>
    </w:p>
    <w:p w:rsidR="00AE576F" w:rsidRDefault="00AE576F">
      <w:pPr>
        <w:pStyle w:val="ae"/>
        <w:spacing w:before="0" w:beforeAutospacing="0" w:after="0" w:afterAutospacing="0" w:line="264" w:lineRule="auto"/>
        <w:ind w:firstLine="709"/>
        <w:jc w:val="both"/>
        <w:rPr>
          <w:b/>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1. У Законі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(Відомості Верховної Ради України, 2016 р., N 51, ст. 839):</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1) у статті 1:</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у частині першій:</w:t>
      </w:r>
    </w:p>
    <w:p w:rsidR="00AE576F" w:rsidRDefault="00C265A4">
      <w:pPr>
        <w:pStyle w:val="ae"/>
        <w:spacing w:before="0" w:beforeAutospacing="0" w:after="0" w:afterAutospacing="0" w:line="264" w:lineRule="auto"/>
        <w:ind w:firstLine="709"/>
        <w:jc w:val="both"/>
        <w:rPr>
          <w:sz w:val="28"/>
          <w:szCs w:val="28"/>
        </w:rPr>
      </w:pPr>
      <w:r>
        <w:rPr>
          <w:sz w:val="28"/>
          <w:szCs w:val="28"/>
        </w:rPr>
        <w:t>в абзаці першому слово "бюджету" замінити словами "та/або місцевих бюджетів";</w:t>
      </w:r>
    </w:p>
    <w:p w:rsidR="00AE576F" w:rsidRDefault="00C265A4">
      <w:pPr>
        <w:pStyle w:val="ae"/>
        <w:spacing w:before="0" w:beforeAutospacing="0" w:after="0" w:afterAutospacing="0" w:line="264" w:lineRule="auto"/>
        <w:ind w:firstLine="709"/>
        <w:jc w:val="both"/>
        <w:rPr>
          <w:sz w:val="28"/>
          <w:szCs w:val="28"/>
        </w:rPr>
      </w:pPr>
      <w:r>
        <w:rPr>
          <w:sz w:val="28"/>
          <w:szCs w:val="28"/>
        </w:rPr>
        <w:t>абзац п'ятий після слів "послуг з централізованого опалення" доповнити словами ", послуг з постачання теплової енергії, послуг з централізованого постачання гарячої води", після слів "та постачання гарячої води" доповнити словами "(у тому числі у разі заміни сторони у зобов'язанні та/або у разі правонаступництва)";</w:t>
      </w:r>
    </w:p>
    <w:p w:rsidR="00AE576F" w:rsidRDefault="00C265A4">
      <w:pPr>
        <w:pStyle w:val="ae"/>
        <w:spacing w:before="0" w:beforeAutospacing="0" w:after="0" w:afterAutospacing="0" w:line="264" w:lineRule="auto"/>
        <w:ind w:firstLine="709"/>
        <w:jc w:val="both"/>
        <w:rPr>
          <w:color w:val="000000" w:themeColor="text1"/>
          <w:sz w:val="28"/>
          <w:szCs w:val="28"/>
        </w:rPr>
      </w:pPr>
      <w:r>
        <w:rPr>
          <w:color w:val="000000" w:themeColor="text1"/>
          <w:sz w:val="28"/>
          <w:szCs w:val="28"/>
        </w:rPr>
        <w:t>абзац шостий викласти в такій редакції:</w:t>
      </w:r>
    </w:p>
    <w:p w:rsidR="009F2F8C" w:rsidRDefault="00C265A4">
      <w:pPr>
        <w:pStyle w:val="ae"/>
        <w:spacing w:before="0" w:beforeAutospacing="0" w:after="0" w:afterAutospacing="0" w:line="264" w:lineRule="auto"/>
        <w:ind w:firstLine="709"/>
        <w:jc w:val="both"/>
        <w:rPr>
          <w:color w:val="000000" w:themeColor="text1"/>
          <w:sz w:val="28"/>
          <w:szCs w:val="28"/>
        </w:rPr>
      </w:pPr>
      <w:r>
        <w:rPr>
          <w:color w:val="000000" w:themeColor="text1"/>
          <w:sz w:val="28"/>
          <w:szCs w:val="28"/>
        </w:rPr>
        <w:t xml:space="preserve">"кредиторська заборгованість перед електропостачальником, оператором системи розподілу (як правонаступником в частині прав та обов’язків за договорами на постачання електричної енергії та про користування електричною </w:t>
      </w:r>
      <w:r>
        <w:rPr>
          <w:color w:val="000000" w:themeColor="text1"/>
          <w:sz w:val="28"/>
          <w:szCs w:val="28"/>
        </w:rPr>
        <w:lastRenderedPageBreak/>
        <w:t xml:space="preserve">енергією) підприємств централізованого водопостачання і водовідведення за електричну енергію, спожиту для виробництва та надання послуг з </w:t>
      </w:r>
      <w:r w:rsidR="009F2F8C" w:rsidRPr="009F2F8C">
        <w:rPr>
          <w:color w:val="000000" w:themeColor="text1"/>
          <w:sz w:val="28"/>
          <w:szCs w:val="28"/>
        </w:rPr>
        <w:t>це</w:t>
      </w:r>
      <w:r w:rsidR="009F2F8C">
        <w:rPr>
          <w:color w:val="000000" w:themeColor="text1"/>
          <w:sz w:val="28"/>
          <w:szCs w:val="28"/>
        </w:rPr>
        <w:t xml:space="preserve">нтралізованого водопостачання, </w:t>
      </w:r>
      <w:r w:rsidR="009F2F8C" w:rsidRPr="009F2F8C">
        <w:rPr>
          <w:color w:val="000000" w:themeColor="text1"/>
          <w:sz w:val="28"/>
          <w:szCs w:val="28"/>
        </w:rPr>
        <w:t xml:space="preserve"> централізованого водовідведення, </w:t>
      </w:r>
      <w:r w:rsidR="009F2F8C">
        <w:rPr>
          <w:color w:val="000000" w:themeColor="text1"/>
          <w:sz w:val="28"/>
          <w:szCs w:val="28"/>
        </w:rPr>
        <w:t xml:space="preserve">централізованого </w:t>
      </w:r>
      <w:r w:rsidR="009F2F8C" w:rsidRPr="009F2F8C">
        <w:rPr>
          <w:color w:val="000000" w:themeColor="text1"/>
          <w:sz w:val="28"/>
          <w:szCs w:val="28"/>
        </w:rPr>
        <w:t>постачання холодної води</w:t>
      </w:r>
      <w:r w:rsidR="009F2F8C">
        <w:rPr>
          <w:color w:val="000000" w:themeColor="text1"/>
          <w:sz w:val="28"/>
          <w:szCs w:val="28"/>
        </w:rPr>
        <w:t xml:space="preserve">, </w:t>
      </w:r>
      <w:r w:rsidR="009F2F8C" w:rsidRPr="009F2F8C">
        <w:rPr>
          <w:color w:val="000000" w:themeColor="text1"/>
          <w:sz w:val="28"/>
          <w:szCs w:val="28"/>
        </w:rPr>
        <w:t>послуг з водовідведення (з використанням внутрішньобудинкових систем)</w:t>
      </w:r>
      <w:r>
        <w:rPr>
          <w:color w:val="000000" w:themeColor="text1"/>
          <w:sz w:val="28"/>
          <w:szCs w:val="28"/>
        </w:rPr>
        <w:t>; "</w:t>
      </w:r>
    </w:p>
    <w:p w:rsidR="00AE576F" w:rsidRDefault="00C265A4">
      <w:pPr>
        <w:pStyle w:val="ae"/>
        <w:spacing w:before="0" w:beforeAutospacing="0" w:after="0" w:afterAutospacing="0" w:line="264" w:lineRule="auto"/>
        <w:ind w:firstLine="709"/>
        <w:jc w:val="both"/>
        <w:rPr>
          <w:sz w:val="28"/>
          <w:szCs w:val="28"/>
        </w:rPr>
      </w:pPr>
      <w:r>
        <w:rPr>
          <w:sz w:val="28"/>
          <w:szCs w:val="28"/>
        </w:rPr>
        <w:t>в абзаці сьомому слова і цифри "січня 2016" замінити словами і цифрами "травня 2020";</w:t>
      </w:r>
    </w:p>
    <w:p w:rsidR="00AE576F" w:rsidRDefault="00C265A4">
      <w:pPr>
        <w:pStyle w:val="ae"/>
        <w:spacing w:before="0" w:beforeAutospacing="0" w:after="0" w:afterAutospacing="0" w:line="264" w:lineRule="auto"/>
        <w:ind w:firstLine="709"/>
        <w:jc w:val="both"/>
        <w:rPr>
          <w:sz w:val="28"/>
          <w:szCs w:val="28"/>
        </w:rPr>
      </w:pPr>
      <w:r>
        <w:rPr>
          <w:sz w:val="28"/>
          <w:szCs w:val="28"/>
        </w:rPr>
        <w:t>в абзаці одинадцятому слова "та/або електричної енергії" замінити словами та знаком ", електропостачальники або оператори системи розподілу (як правонаступники в частині прав та обов'язків за договорами на постачання електричної енергії та про користування електричною енергією)";</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у частині другій слова "Про питну воду та питне водопостачання", "Про електроенергетику" замінити словами "Про питну воду, питне водопостачання та водовідведення", "Про ринок природного газу", "Про ринок електричної енергії";</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2) у статті 3:</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частину першу доповнити новим абзацом такого змісту:</w:t>
      </w:r>
    </w:p>
    <w:p w:rsidR="00AE576F" w:rsidRDefault="00C265A4">
      <w:pPr>
        <w:pStyle w:val="ae"/>
        <w:spacing w:before="0" w:beforeAutospacing="0" w:after="0" w:afterAutospacing="0" w:line="264" w:lineRule="auto"/>
        <w:ind w:firstLine="709"/>
        <w:jc w:val="both"/>
        <w:rPr>
          <w:sz w:val="28"/>
          <w:szCs w:val="28"/>
        </w:rPr>
      </w:pPr>
      <w:r>
        <w:rPr>
          <w:sz w:val="28"/>
          <w:szCs w:val="28"/>
        </w:rPr>
        <w:t>"Участь у процедурі врегулювання заборгованості відповідно до статті 4 цього Закону не потребує обов'язкового включення до реєстру."</w:t>
      </w:r>
    </w:p>
    <w:p w:rsidR="00AE576F" w:rsidRDefault="00AE576F">
      <w:pPr>
        <w:pStyle w:val="ae"/>
        <w:spacing w:before="0" w:beforeAutospacing="0" w:after="0" w:afterAutospacing="0" w:line="264" w:lineRule="auto"/>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у частині другій:</w:t>
      </w:r>
    </w:p>
    <w:p w:rsidR="00AE576F" w:rsidRDefault="00C265A4">
      <w:pPr>
        <w:pStyle w:val="ae"/>
        <w:spacing w:before="0" w:beforeAutospacing="0" w:after="0" w:afterAutospacing="0" w:line="264" w:lineRule="auto"/>
        <w:ind w:firstLine="709"/>
        <w:jc w:val="both"/>
        <w:rPr>
          <w:sz w:val="28"/>
          <w:szCs w:val="28"/>
        </w:rPr>
      </w:pPr>
      <w:r>
        <w:rPr>
          <w:sz w:val="28"/>
          <w:szCs w:val="28"/>
        </w:rPr>
        <w:t>абзац шостий викласти в такій редакції:</w:t>
      </w:r>
    </w:p>
    <w:p w:rsidR="00AE576F" w:rsidRDefault="00C265A4">
      <w:pPr>
        <w:pStyle w:val="ae"/>
        <w:spacing w:before="0" w:beforeAutospacing="0" w:after="0" w:afterAutospacing="0" w:line="264" w:lineRule="auto"/>
        <w:ind w:firstLine="709"/>
        <w:jc w:val="both"/>
        <w:rPr>
          <w:sz w:val="28"/>
          <w:szCs w:val="28"/>
        </w:rPr>
      </w:pPr>
      <w:r>
        <w:rPr>
          <w:sz w:val="28"/>
          <w:szCs w:val="28"/>
        </w:rPr>
        <w:t>"розрахунки обсягів заборгованості з різниці в тарифах та копії протоколів територіальних комісій з питань узгодження заборгованості з різниці в тарифах або довідки про відсутність такої заборгованості, за підписом керівника "</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після абзацу сьомого доповнити новим абзацом такого змісту:</w:t>
      </w:r>
    </w:p>
    <w:p w:rsidR="00AE576F" w:rsidRDefault="00C265A4">
      <w:pPr>
        <w:pStyle w:val="ae"/>
        <w:spacing w:before="0" w:beforeAutospacing="0" w:after="0" w:afterAutospacing="0" w:line="264" w:lineRule="auto"/>
        <w:ind w:firstLine="709"/>
        <w:jc w:val="both"/>
        <w:rPr>
          <w:sz w:val="28"/>
          <w:szCs w:val="28"/>
        </w:rPr>
      </w:pPr>
      <w:r>
        <w:rPr>
          <w:sz w:val="28"/>
          <w:szCs w:val="28"/>
        </w:rPr>
        <w:t>"довідка, складена підприємством (організацією) у довільній формі, про перелік профінансованих (оплачених) договорів про організацію взаєморозрахунків, укладених в період з 1 січня 2016 року.";</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У зв'язку з цим абзаци восьмий - чотирнадцятий вважати відповідно абзацами дев'ятим - п'ятнадцятим;</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доповнити абзацом шістнадцятим такого змісту:</w:t>
      </w:r>
    </w:p>
    <w:p w:rsidR="00AE576F" w:rsidRDefault="00C265A4">
      <w:pPr>
        <w:pStyle w:val="ae"/>
        <w:spacing w:before="0" w:beforeAutospacing="0" w:after="0" w:afterAutospacing="0" w:line="264" w:lineRule="auto"/>
        <w:ind w:firstLine="709"/>
        <w:jc w:val="both"/>
        <w:rPr>
          <w:sz w:val="28"/>
          <w:szCs w:val="28"/>
        </w:rPr>
      </w:pPr>
      <w:r>
        <w:rPr>
          <w:sz w:val="28"/>
          <w:szCs w:val="28"/>
        </w:rPr>
        <w:t xml:space="preserve">"Для внесення змін до даних, що містяться у реєстрі, учасники процедури врегулювання заборгованості подають центральному органу виконавчої влади, що забезпечує формування та реалізує державну політику у сфері житлово-комунального господарства, заяву з обгрунтуванням необхідності внесення змін до Реєстру, до якої додаються виключно ті документи, визначені в абзацах </w:t>
      </w:r>
      <w:r>
        <w:rPr>
          <w:sz w:val="28"/>
          <w:szCs w:val="28"/>
        </w:rPr>
        <w:lastRenderedPageBreak/>
        <w:t>другому - восьмому частини другої статті 3 Закону, якими підтверджуються відповідні зміни.";</w:t>
      </w:r>
    </w:p>
    <w:p w:rsidR="00AE576F" w:rsidRDefault="00AE576F">
      <w:pPr>
        <w:pStyle w:val="ae"/>
        <w:spacing w:before="0" w:beforeAutospacing="0" w:after="0" w:afterAutospacing="0" w:line="264" w:lineRule="auto"/>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у частині третій:</w:t>
      </w:r>
    </w:p>
    <w:p w:rsidR="00AE576F" w:rsidRDefault="00C265A4">
      <w:pPr>
        <w:pStyle w:val="ae"/>
        <w:spacing w:before="0" w:beforeAutospacing="0" w:after="0" w:afterAutospacing="0" w:line="264" w:lineRule="auto"/>
        <w:ind w:firstLine="709"/>
        <w:jc w:val="both"/>
        <w:rPr>
          <w:sz w:val="28"/>
          <w:szCs w:val="28"/>
        </w:rPr>
      </w:pPr>
      <w:r>
        <w:rPr>
          <w:sz w:val="28"/>
          <w:szCs w:val="28"/>
        </w:rPr>
        <w:t>в абзаці другому слово і цифру "статті 5" замінити словом та цифрами "статей 5 та 6", а слова "протягом трьох місяців" замінити словами "протягом місяця";</w:t>
      </w:r>
    </w:p>
    <w:p w:rsidR="00AE576F" w:rsidRDefault="00C265A4">
      <w:pPr>
        <w:pStyle w:val="ae"/>
        <w:spacing w:before="0" w:beforeAutospacing="0" w:after="0" w:afterAutospacing="0" w:line="264" w:lineRule="auto"/>
        <w:ind w:firstLine="709"/>
        <w:jc w:val="both"/>
        <w:rPr>
          <w:sz w:val="28"/>
          <w:szCs w:val="28"/>
        </w:rPr>
      </w:pPr>
      <w:r>
        <w:rPr>
          <w:sz w:val="28"/>
          <w:szCs w:val="28"/>
        </w:rPr>
        <w:t>в абзаці п'ятому слова "та/або електроенергії" замінити словами "або електропостачальника або оператора системи розподілу (як правонаступника в частині прав та обов'язків за договорами на постачання електричної енергії та про користування електричною енергією)";</w:t>
      </w:r>
    </w:p>
    <w:p w:rsidR="00AE576F" w:rsidRDefault="00AE576F">
      <w:pPr>
        <w:pStyle w:val="ae"/>
        <w:spacing w:before="0" w:beforeAutospacing="0" w:after="0" w:afterAutospacing="0" w:line="264" w:lineRule="auto"/>
        <w:ind w:firstLine="709"/>
        <w:jc w:val="both"/>
        <w:rPr>
          <w:sz w:val="10"/>
          <w:szCs w:val="10"/>
        </w:rPr>
      </w:pPr>
    </w:p>
    <w:p w:rsidR="00AE576F" w:rsidRDefault="00AE576F">
      <w:pPr>
        <w:pStyle w:val="ae"/>
        <w:spacing w:before="0" w:beforeAutospacing="0" w:after="0" w:afterAutospacing="0" w:line="264" w:lineRule="auto"/>
        <w:ind w:firstLine="709"/>
        <w:jc w:val="both"/>
        <w:rPr>
          <w:sz w:val="10"/>
          <w:szCs w:val="10"/>
        </w:rPr>
      </w:pPr>
    </w:p>
    <w:p w:rsidR="00AE576F" w:rsidRDefault="00AE576F">
      <w:pPr>
        <w:pStyle w:val="ae"/>
        <w:spacing w:before="0" w:beforeAutospacing="0" w:after="0" w:afterAutospacing="0" w:line="264" w:lineRule="auto"/>
        <w:ind w:firstLine="709"/>
        <w:jc w:val="both"/>
        <w:rPr>
          <w:sz w:val="10"/>
          <w:szCs w:val="10"/>
        </w:rPr>
      </w:pPr>
    </w:p>
    <w:p w:rsidR="00AE576F" w:rsidRDefault="00AE576F">
      <w:pPr>
        <w:pStyle w:val="ae"/>
        <w:spacing w:before="0" w:beforeAutospacing="0" w:after="0" w:afterAutospacing="0" w:line="264" w:lineRule="auto"/>
        <w:ind w:firstLine="709"/>
        <w:jc w:val="both"/>
        <w:rPr>
          <w:sz w:val="10"/>
          <w:szCs w:val="10"/>
        </w:rPr>
      </w:pPr>
    </w:p>
    <w:p w:rsidR="00AE576F" w:rsidRDefault="00AE576F">
      <w:pPr>
        <w:pStyle w:val="ae"/>
        <w:spacing w:before="0" w:beforeAutospacing="0" w:after="0" w:afterAutospacing="0" w:line="264" w:lineRule="auto"/>
        <w:ind w:firstLine="709"/>
        <w:jc w:val="both"/>
        <w:rPr>
          <w:sz w:val="10"/>
          <w:szCs w:val="10"/>
        </w:rPr>
      </w:pPr>
    </w:p>
    <w:p w:rsidR="00AE576F" w:rsidRDefault="00AE576F">
      <w:pPr>
        <w:pStyle w:val="ae"/>
        <w:spacing w:before="0" w:beforeAutospacing="0" w:after="0" w:afterAutospacing="0" w:line="264" w:lineRule="auto"/>
        <w:ind w:firstLine="709"/>
        <w:jc w:val="both"/>
        <w:rPr>
          <w:sz w:val="10"/>
          <w:szCs w:val="10"/>
        </w:rPr>
      </w:pPr>
    </w:p>
    <w:p w:rsidR="00AE576F" w:rsidRDefault="00AE576F">
      <w:pPr>
        <w:pStyle w:val="ae"/>
        <w:spacing w:before="0" w:beforeAutospacing="0" w:after="0" w:afterAutospacing="0" w:line="264" w:lineRule="auto"/>
        <w:ind w:firstLine="709"/>
        <w:jc w:val="both"/>
        <w:rPr>
          <w:sz w:val="10"/>
          <w:szCs w:val="10"/>
        </w:rPr>
      </w:pPr>
    </w:p>
    <w:p w:rsidR="00AE576F" w:rsidRDefault="00AE576F">
      <w:pPr>
        <w:pStyle w:val="ae"/>
        <w:spacing w:before="0" w:beforeAutospacing="0" w:after="0" w:afterAutospacing="0" w:line="264" w:lineRule="auto"/>
        <w:ind w:firstLine="709"/>
        <w:jc w:val="both"/>
        <w:rPr>
          <w:sz w:val="10"/>
          <w:szCs w:val="10"/>
        </w:rPr>
      </w:pP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3) у статті 4:</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абзац шостий замінити чотирма абзацами такого змісту:</w:t>
      </w:r>
    </w:p>
    <w:p w:rsidR="00AE576F" w:rsidRDefault="00C265A4">
      <w:pPr>
        <w:pStyle w:val="ae"/>
        <w:spacing w:before="0" w:beforeAutospacing="0" w:after="0" w:afterAutospacing="0" w:line="264" w:lineRule="auto"/>
        <w:ind w:firstLine="709"/>
        <w:jc w:val="both"/>
        <w:rPr>
          <w:sz w:val="28"/>
          <w:szCs w:val="28"/>
        </w:rPr>
      </w:pPr>
      <w:r>
        <w:rPr>
          <w:sz w:val="28"/>
          <w:szCs w:val="28"/>
        </w:rPr>
        <w:t>"Підтвердження наявних станом на 1 травня 2020 року обсягів заборгованості з різниці в тарифах на теплову енергію, послуги з централізованого опалення, послуги з постачання теплової енергії, послуги з централізованого постачання гарячої води, послуги з постачання гарячої води, послуги з централізованого постачання холодної води, послуги з централізованого водопостачання, послуги з водовідведення (з використанням внутрішньобудинкових систем), послуги з централізованого водовідведення, здійснюється територіальними комісіями з питань узгодження заборгованості з різниці в тарифах, типове положення про які затверджується центральним органом виконавчої влади, що забезпечує формування та реалізує державну політику у сфері житлово-комунального господарства.</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Взаєморозрахунки проводяться у порядку та на умовах, затверджених Кабінетом Міністрів України, за рахунок видатків на погашення заборгованості з різниці в тарифах:</w:t>
      </w:r>
    </w:p>
    <w:p w:rsidR="00AE576F" w:rsidRDefault="00C265A4">
      <w:pPr>
        <w:pStyle w:val="ae"/>
        <w:spacing w:before="0" w:beforeAutospacing="0" w:after="0" w:afterAutospacing="0" w:line="264" w:lineRule="auto"/>
        <w:ind w:firstLine="709"/>
        <w:jc w:val="both"/>
        <w:rPr>
          <w:sz w:val="28"/>
          <w:szCs w:val="28"/>
        </w:rPr>
      </w:pPr>
      <w:r>
        <w:rPr>
          <w:sz w:val="28"/>
          <w:szCs w:val="28"/>
        </w:rPr>
        <w:t>з державного бюджету - для заборгованості, що утворилася станом на 1 січня 2016 року;</w:t>
      </w:r>
    </w:p>
    <w:p w:rsidR="00AE576F" w:rsidRDefault="00C265A4">
      <w:pPr>
        <w:pStyle w:val="ae"/>
        <w:spacing w:before="0" w:beforeAutospacing="0" w:after="0" w:afterAutospacing="0" w:line="264" w:lineRule="auto"/>
        <w:ind w:firstLine="709"/>
        <w:jc w:val="both"/>
        <w:rPr>
          <w:sz w:val="28"/>
          <w:szCs w:val="28"/>
        </w:rPr>
      </w:pPr>
      <w:r>
        <w:rPr>
          <w:sz w:val="28"/>
          <w:szCs w:val="28"/>
        </w:rPr>
        <w:t>з державного та місцевого бюджетів на паритетних засадах (50 відсотків з державного бюджету, 50 відсотків з відповідного місцевого бюджету) - для заборгованості, що утворилася після 1 січня 2016 року станом на 1 травня 2020 року";</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4) у статті 5:</w:t>
      </w:r>
    </w:p>
    <w:p w:rsidR="00AE576F" w:rsidRDefault="00C265A4">
      <w:pPr>
        <w:pStyle w:val="ae"/>
        <w:spacing w:before="0" w:beforeAutospacing="0" w:after="0" w:afterAutospacing="0" w:line="264" w:lineRule="auto"/>
        <w:ind w:firstLine="709"/>
        <w:jc w:val="both"/>
        <w:rPr>
          <w:sz w:val="28"/>
          <w:szCs w:val="28"/>
        </w:rPr>
      </w:pPr>
      <w:r>
        <w:rPr>
          <w:sz w:val="28"/>
          <w:szCs w:val="28"/>
        </w:rPr>
        <w:t>частину першу викласти в такій редакції:</w:t>
      </w:r>
    </w:p>
    <w:p w:rsidR="00AE576F" w:rsidRDefault="00C265A4">
      <w:pPr>
        <w:pStyle w:val="ae"/>
        <w:spacing w:before="0" w:beforeAutospacing="0" w:after="0" w:afterAutospacing="0" w:line="264" w:lineRule="auto"/>
        <w:ind w:firstLine="709"/>
        <w:jc w:val="both"/>
        <w:rPr>
          <w:sz w:val="28"/>
          <w:szCs w:val="28"/>
        </w:rPr>
      </w:pPr>
      <w:r>
        <w:rPr>
          <w:sz w:val="28"/>
          <w:szCs w:val="28"/>
        </w:rPr>
        <w:lastRenderedPageBreak/>
        <w:t>"Реструктуризації підлягає кредиторська заборгованість теплопостачальних та теплогенеруючих організацій за спожитий природний газ, використаний станом на 1 липня 2016 року для виробництва теплової та електричної енергії, послуг з централізованого опалення, послуг з постачання теплової енергії, послуг з централізованого постачання гарячої води, послуг з постачання гарячої води (без урахування суми неустойки (штрафів, пені), інфляційних нарахувань, процентів річних, нарахованих на заборгованість за спожитий природний газ), за умови відсутності поточної заборгованості за природний газ на дату укладення договору про реструктуризацію заборгованості.";</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851"/>
        <w:jc w:val="both"/>
        <w:rPr>
          <w:sz w:val="28"/>
          <w:szCs w:val="28"/>
        </w:rPr>
      </w:pPr>
      <w:r>
        <w:rPr>
          <w:sz w:val="28"/>
          <w:szCs w:val="28"/>
        </w:rPr>
        <w:t>у частині четвертій:</w:t>
      </w:r>
    </w:p>
    <w:p w:rsidR="00AE576F" w:rsidRDefault="00C265A4">
      <w:pPr>
        <w:pStyle w:val="ae"/>
        <w:spacing w:before="0" w:beforeAutospacing="0" w:after="0" w:afterAutospacing="0" w:line="264" w:lineRule="auto"/>
        <w:ind w:firstLine="851"/>
        <w:jc w:val="both"/>
        <w:rPr>
          <w:sz w:val="28"/>
          <w:szCs w:val="28"/>
        </w:rPr>
      </w:pPr>
      <w:r>
        <w:rPr>
          <w:sz w:val="28"/>
          <w:szCs w:val="28"/>
        </w:rPr>
        <w:t>абзац перший після слів "теплопостачальної та теплогенеруючої організації" доповнити словами "комунальної форми власності", після слів "місцевого самоврядування" доповнити словами "(або військово-цивільною адміністрацією)" та доповнити словами "за рахунок відповідних цільових фондів, що утворюються органами місцевого самоврядування (або військово-цивільними адміністраціями) в складі спеціального фонду місцевих бюджетів";</w:t>
      </w:r>
    </w:p>
    <w:p w:rsidR="00AE576F" w:rsidRDefault="00C265A4">
      <w:pPr>
        <w:pStyle w:val="ae"/>
        <w:spacing w:before="0" w:beforeAutospacing="0" w:after="0" w:afterAutospacing="0" w:line="264" w:lineRule="auto"/>
        <w:ind w:firstLine="708"/>
        <w:jc w:val="both"/>
        <w:rPr>
          <w:sz w:val="28"/>
          <w:szCs w:val="28"/>
        </w:rPr>
      </w:pPr>
      <w:r>
        <w:rPr>
          <w:sz w:val="28"/>
          <w:szCs w:val="28"/>
        </w:rPr>
        <w:t>у абзаці першому частини п’ятої слова "у розмірі, що дорівнює сумі тримісячних платежів за цим договором," замінити словами "у розмірі, що дорівнює сумі щомісячного платежу за цим договором, а також незабезпечення поточних розрахунків з постачальником природного газу на рівні понад 90%,"</w:t>
      </w:r>
    </w:p>
    <w:p w:rsidR="00AE576F" w:rsidRDefault="00C265A4">
      <w:pPr>
        <w:pStyle w:val="ae"/>
        <w:spacing w:before="0" w:beforeAutospacing="0" w:after="0" w:afterAutospacing="0" w:line="264" w:lineRule="auto"/>
        <w:ind w:firstLine="709"/>
        <w:jc w:val="both"/>
        <w:rPr>
          <w:sz w:val="28"/>
          <w:szCs w:val="28"/>
        </w:rPr>
      </w:pPr>
      <w:r>
        <w:rPr>
          <w:sz w:val="28"/>
          <w:szCs w:val="28"/>
        </w:rPr>
        <w:t>частину шосту після слів "місцевого самоврядування" доповнити словами "(або військово-цивільною адміністрацією)";</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8"/>
        <w:jc w:val="both"/>
        <w:rPr>
          <w:sz w:val="28"/>
          <w:szCs w:val="28"/>
        </w:rPr>
      </w:pPr>
      <w:r>
        <w:rPr>
          <w:sz w:val="28"/>
          <w:szCs w:val="28"/>
        </w:rPr>
        <w:t>доповнити новою частиною такого змісту:</w:t>
      </w:r>
    </w:p>
    <w:p w:rsidR="00AE576F" w:rsidRDefault="00C265A4">
      <w:pPr>
        <w:pStyle w:val="ae"/>
        <w:spacing w:before="0" w:beforeAutospacing="0" w:after="0" w:afterAutospacing="0" w:line="264" w:lineRule="auto"/>
        <w:ind w:firstLine="709"/>
        <w:jc w:val="both"/>
        <w:rPr>
          <w:sz w:val="28"/>
          <w:szCs w:val="28"/>
        </w:rPr>
      </w:pPr>
      <w:r>
        <w:rPr>
          <w:sz w:val="28"/>
          <w:szCs w:val="28"/>
        </w:rPr>
        <w:t>"10. Заборгованість теплопостачальних та теплогенеруючих організацій за спожитий природний газ, реструктуризована відповідно до цього Закону,  повторній реструктуризації не підлягає.";</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5) у статті 6:</w:t>
      </w:r>
    </w:p>
    <w:p w:rsidR="00AE576F" w:rsidRDefault="00C265A4">
      <w:pPr>
        <w:pStyle w:val="ae"/>
        <w:spacing w:before="0" w:beforeAutospacing="0" w:after="0" w:afterAutospacing="0" w:line="264" w:lineRule="auto"/>
        <w:ind w:firstLine="709"/>
        <w:jc w:val="both"/>
        <w:rPr>
          <w:sz w:val="28"/>
          <w:szCs w:val="28"/>
        </w:rPr>
      </w:pPr>
      <w:r>
        <w:rPr>
          <w:sz w:val="28"/>
          <w:szCs w:val="28"/>
        </w:rPr>
        <w:t>у частині четвертій:</w:t>
      </w:r>
    </w:p>
    <w:p w:rsidR="00AE576F" w:rsidRDefault="00C265A4">
      <w:pPr>
        <w:pStyle w:val="ae"/>
        <w:spacing w:before="0" w:beforeAutospacing="0" w:after="0" w:afterAutospacing="0" w:line="264" w:lineRule="auto"/>
        <w:ind w:firstLine="709"/>
        <w:jc w:val="both"/>
        <w:rPr>
          <w:sz w:val="28"/>
          <w:szCs w:val="28"/>
        </w:rPr>
      </w:pPr>
      <w:r>
        <w:rPr>
          <w:sz w:val="28"/>
          <w:szCs w:val="28"/>
        </w:rPr>
        <w:t>абзац перший після слів "місцевого самоврядування" доповнити словами "(або військово-цивільною адміністрацією)";</w:t>
      </w:r>
    </w:p>
    <w:p w:rsidR="00AE576F" w:rsidRDefault="00C265A4">
      <w:pPr>
        <w:pStyle w:val="ae"/>
        <w:spacing w:before="0" w:beforeAutospacing="0" w:after="0" w:afterAutospacing="0" w:line="264" w:lineRule="auto"/>
        <w:ind w:firstLine="709"/>
        <w:jc w:val="both"/>
        <w:rPr>
          <w:sz w:val="28"/>
          <w:szCs w:val="28"/>
        </w:rPr>
      </w:pPr>
      <w:r>
        <w:rPr>
          <w:sz w:val="28"/>
          <w:szCs w:val="28"/>
        </w:rPr>
        <w:t>у частині шостій після слів "місцевого самоврядування" доповнити словами "(або військово-цивільною адміністрацією)".</w:t>
      </w:r>
    </w:p>
    <w:p w:rsidR="00AE576F" w:rsidRDefault="00C265A4">
      <w:pPr>
        <w:pStyle w:val="ae"/>
        <w:spacing w:before="0" w:beforeAutospacing="0" w:after="0" w:afterAutospacing="0" w:line="264" w:lineRule="auto"/>
        <w:ind w:firstLine="708"/>
        <w:jc w:val="both"/>
        <w:rPr>
          <w:sz w:val="28"/>
          <w:szCs w:val="28"/>
        </w:rPr>
      </w:pPr>
      <w:r>
        <w:rPr>
          <w:sz w:val="28"/>
          <w:szCs w:val="28"/>
        </w:rPr>
        <w:t>у частині сьомій слова "та порядок списання неустойки (штрафу, пені), інфляційних нарахувань, процентів річних, нарахованих на заборгованість" виключити;</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доповнити новою частиною такого змісту:</w:t>
      </w:r>
    </w:p>
    <w:p w:rsidR="00AE576F" w:rsidRDefault="00C265A4">
      <w:pPr>
        <w:pStyle w:val="ae"/>
        <w:spacing w:before="0" w:beforeAutospacing="0" w:after="0" w:afterAutospacing="0" w:line="264" w:lineRule="auto"/>
        <w:ind w:firstLine="709"/>
        <w:jc w:val="both"/>
        <w:rPr>
          <w:sz w:val="28"/>
          <w:szCs w:val="28"/>
        </w:rPr>
      </w:pPr>
      <w:r>
        <w:rPr>
          <w:sz w:val="28"/>
          <w:szCs w:val="28"/>
        </w:rPr>
        <w:lastRenderedPageBreak/>
        <w:t>"11. Заборгованість підприємств централізованого водопостачання, водовідведення за спожиту електричну енергію, реструктуризована відповідно до цього Закону, повторній реструктуризації не підлягає.";</w:t>
      </w:r>
    </w:p>
    <w:p w:rsidR="00AE576F" w:rsidRDefault="00AE576F">
      <w:pPr>
        <w:pStyle w:val="ae"/>
        <w:spacing w:before="0" w:beforeAutospacing="0" w:after="0" w:afterAutospacing="0" w:line="264" w:lineRule="auto"/>
        <w:ind w:firstLine="708"/>
        <w:jc w:val="both"/>
        <w:rPr>
          <w:sz w:val="10"/>
          <w:szCs w:val="10"/>
        </w:rPr>
      </w:pPr>
    </w:p>
    <w:p w:rsidR="00AE576F" w:rsidRDefault="00C265A4">
      <w:pPr>
        <w:pStyle w:val="ae"/>
        <w:spacing w:before="0" w:beforeAutospacing="0" w:after="0" w:afterAutospacing="0" w:line="264" w:lineRule="auto"/>
        <w:ind w:firstLine="708"/>
        <w:jc w:val="both"/>
        <w:rPr>
          <w:sz w:val="28"/>
          <w:szCs w:val="28"/>
        </w:rPr>
      </w:pPr>
      <w:r>
        <w:rPr>
          <w:sz w:val="28"/>
          <w:szCs w:val="28"/>
        </w:rPr>
        <w:t>6) доповнити статтею 8 такого змісту:</w:t>
      </w:r>
    </w:p>
    <w:p w:rsidR="00AE576F" w:rsidRDefault="00AE576F">
      <w:pPr>
        <w:pStyle w:val="ae"/>
        <w:spacing w:before="0" w:beforeAutospacing="0" w:after="0" w:afterAutospacing="0" w:line="264" w:lineRule="auto"/>
        <w:ind w:firstLine="708"/>
        <w:jc w:val="center"/>
        <w:rPr>
          <w:sz w:val="10"/>
          <w:szCs w:val="10"/>
        </w:rPr>
      </w:pPr>
    </w:p>
    <w:p w:rsidR="00AE576F" w:rsidRDefault="00C265A4">
      <w:pPr>
        <w:pStyle w:val="ae"/>
        <w:spacing w:before="0" w:beforeAutospacing="0" w:after="0" w:afterAutospacing="0" w:line="264" w:lineRule="auto"/>
        <w:ind w:firstLine="708"/>
        <w:jc w:val="center"/>
        <w:rPr>
          <w:sz w:val="28"/>
          <w:szCs w:val="28"/>
        </w:rPr>
      </w:pPr>
      <w:r>
        <w:rPr>
          <w:sz w:val="28"/>
          <w:szCs w:val="28"/>
        </w:rPr>
        <w:t>"</w:t>
      </w:r>
      <w:r>
        <w:rPr>
          <w:bCs/>
          <w:sz w:val="28"/>
          <w:szCs w:val="28"/>
        </w:rPr>
        <w:t>Стаття 8.</w:t>
      </w:r>
      <w:r>
        <w:rPr>
          <w:sz w:val="28"/>
          <w:szCs w:val="28"/>
        </w:rPr>
        <w:t xml:space="preserve"> </w:t>
      </w:r>
      <w:r>
        <w:rPr>
          <w:bCs/>
          <w:sz w:val="28"/>
          <w:szCs w:val="28"/>
        </w:rPr>
        <w:t>Гарантії забезпечення прав та інтересів постачальників енергоносіїв</w:t>
      </w:r>
    </w:p>
    <w:p w:rsidR="00AE576F" w:rsidRDefault="00C265A4">
      <w:pPr>
        <w:pStyle w:val="ae"/>
        <w:spacing w:before="0" w:beforeAutospacing="0" w:after="0" w:afterAutospacing="0" w:line="264" w:lineRule="auto"/>
        <w:ind w:firstLine="709"/>
        <w:jc w:val="both"/>
        <w:rPr>
          <w:sz w:val="28"/>
          <w:szCs w:val="28"/>
        </w:rPr>
      </w:pPr>
      <w:r>
        <w:rPr>
          <w:sz w:val="28"/>
          <w:szCs w:val="28"/>
        </w:rPr>
        <w:t xml:space="preserve">Постачальники природного газу та електричної енергії, заборгованість перед якими </w:t>
      </w:r>
      <w:r>
        <w:rPr>
          <w:rFonts w:eastAsia="Times New Roman"/>
          <w:sz w:val="28"/>
          <w:szCs w:val="28"/>
        </w:rPr>
        <w:t>за спожитий природний газ та електричну енергію (</w:t>
      </w:r>
      <w:r>
        <w:rPr>
          <w:sz w:val="28"/>
          <w:szCs w:val="28"/>
        </w:rPr>
        <w:t xml:space="preserve">з урахуванням суми неустойки (штрафу, пені), інфляційних нарахувань, процентів річних, нарахованих на таку заборгованість) підлягає врегулюванню відповідно до цього Закону, мають право на відшкодування з державного бюджету додаткових витрат </w:t>
      </w:r>
      <w:r>
        <w:rPr>
          <w:rFonts w:eastAsia="Calibri"/>
          <w:sz w:val="28"/>
          <w:szCs w:val="28"/>
          <w:lang w:eastAsia="en-US"/>
        </w:rPr>
        <w:t>на сплату відсотків та інших витрат у зв'язку із запозиченням коштів з метою покриття</w:t>
      </w:r>
      <w:r>
        <w:rPr>
          <w:rFonts w:ascii="Calibri" w:eastAsia="Calibri" w:hAnsi="Calibri"/>
          <w:sz w:val="22"/>
          <w:szCs w:val="22"/>
          <w:lang w:eastAsia="en-US"/>
        </w:rPr>
        <w:t xml:space="preserve"> </w:t>
      </w:r>
      <w:r>
        <w:rPr>
          <w:rFonts w:eastAsia="Calibri"/>
          <w:sz w:val="28"/>
          <w:szCs w:val="28"/>
          <w:lang w:eastAsia="en-US"/>
        </w:rPr>
        <w:t>касових розривів, що утворилися внаслідок врегулювання заборгованості відповідно</w:t>
      </w:r>
      <w:r>
        <w:rPr>
          <w:rFonts w:ascii="Calibri" w:eastAsia="Calibri" w:hAnsi="Calibri"/>
          <w:sz w:val="22"/>
          <w:szCs w:val="22"/>
          <w:lang w:eastAsia="en-US"/>
        </w:rPr>
        <w:t xml:space="preserve"> </w:t>
      </w:r>
      <w:r>
        <w:rPr>
          <w:sz w:val="28"/>
          <w:szCs w:val="28"/>
        </w:rPr>
        <w:t xml:space="preserve"> статей 5-7 цього Закону, в порядку, затвердженому Кабінетом Міністрів України". </w:t>
      </w:r>
    </w:p>
    <w:p w:rsidR="00B53624" w:rsidRDefault="00B53624">
      <w:pPr>
        <w:pStyle w:val="ae"/>
        <w:spacing w:before="0" w:beforeAutospacing="0" w:after="0" w:afterAutospacing="0" w:line="264" w:lineRule="auto"/>
        <w:ind w:firstLine="709"/>
        <w:jc w:val="both"/>
        <w:rPr>
          <w:sz w:val="28"/>
          <w:szCs w:val="28"/>
        </w:rPr>
      </w:pPr>
    </w:p>
    <w:p w:rsidR="00B53624" w:rsidRDefault="00B53624">
      <w:pPr>
        <w:pStyle w:val="ae"/>
        <w:spacing w:before="0" w:beforeAutospacing="0" w:after="0" w:afterAutospacing="0" w:line="264" w:lineRule="auto"/>
        <w:ind w:firstLine="709"/>
        <w:jc w:val="both"/>
        <w:rPr>
          <w:sz w:val="28"/>
          <w:szCs w:val="28"/>
        </w:rPr>
      </w:pPr>
      <w:r>
        <w:rPr>
          <w:sz w:val="28"/>
          <w:szCs w:val="28"/>
        </w:rPr>
        <w:t>у всьому тексті Закону слова «</w:t>
      </w:r>
      <w:r w:rsidRPr="00B53624">
        <w:rPr>
          <w:sz w:val="28"/>
          <w:szCs w:val="28"/>
        </w:rPr>
        <w:t>водопостачання, водовідведення, постачання холодної води та водовідведення (з використанням внутрішньобудинкових систем)</w:t>
      </w:r>
      <w:r>
        <w:rPr>
          <w:sz w:val="28"/>
          <w:szCs w:val="28"/>
        </w:rPr>
        <w:t>» у відповідному відмінку замінити на слова «</w:t>
      </w:r>
      <w:r w:rsidRPr="00B53624">
        <w:rPr>
          <w:sz w:val="28"/>
          <w:szCs w:val="28"/>
        </w:rPr>
        <w:t>централізован</w:t>
      </w:r>
      <w:r>
        <w:rPr>
          <w:sz w:val="28"/>
          <w:szCs w:val="28"/>
        </w:rPr>
        <w:t>е</w:t>
      </w:r>
      <w:r w:rsidRPr="00B53624">
        <w:rPr>
          <w:sz w:val="28"/>
          <w:szCs w:val="28"/>
        </w:rPr>
        <w:t xml:space="preserve"> водопостачання, централізован</w:t>
      </w:r>
      <w:r>
        <w:rPr>
          <w:sz w:val="28"/>
          <w:szCs w:val="28"/>
        </w:rPr>
        <w:t>е</w:t>
      </w:r>
      <w:r w:rsidRPr="00B53624">
        <w:rPr>
          <w:sz w:val="28"/>
          <w:szCs w:val="28"/>
        </w:rPr>
        <w:t xml:space="preserve"> водовідведення, централізован</w:t>
      </w:r>
      <w:r>
        <w:rPr>
          <w:sz w:val="28"/>
          <w:szCs w:val="28"/>
        </w:rPr>
        <w:t>е</w:t>
      </w:r>
      <w:r w:rsidRPr="00B53624">
        <w:rPr>
          <w:sz w:val="28"/>
          <w:szCs w:val="28"/>
        </w:rPr>
        <w:t xml:space="preserve"> постачання холодної води, послуг з водовідведення (з використанням внутрішньобудинкових систем)</w:t>
      </w:r>
      <w:r>
        <w:rPr>
          <w:sz w:val="28"/>
          <w:szCs w:val="28"/>
        </w:rPr>
        <w:t>» у відповідному відмінку.</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2. У Законі України "Про виконавче провадження" (Відомості Верховної Ради України, 2016 р., N 30, ст. 542):</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1) у статті 34:</w:t>
      </w:r>
    </w:p>
    <w:p w:rsidR="00AE576F" w:rsidRDefault="00AE576F">
      <w:pPr>
        <w:pStyle w:val="ae"/>
        <w:spacing w:before="0" w:beforeAutospacing="0" w:after="0" w:afterAutospacing="0" w:line="264" w:lineRule="auto"/>
        <w:ind w:firstLine="709"/>
        <w:jc w:val="both"/>
        <w:rPr>
          <w:sz w:val="10"/>
          <w:szCs w:val="10"/>
        </w:rPr>
      </w:pPr>
    </w:p>
    <w:p w:rsidR="00AE576F" w:rsidRDefault="00025870">
      <w:pPr>
        <w:pStyle w:val="ae"/>
        <w:spacing w:before="0" w:beforeAutospacing="0" w:after="0" w:afterAutospacing="0" w:line="264" w:lineRule="auto"/>
        <w:ind w:firstLine="709"/>
        <w:jc w:val="both"/>
        <w:rPr>
          <w:sz w:val="28"/>
          <w:szCs w:val="28"/>
        </w:rPr>
      </w:pPr>
      <w:r>
        <w:rPr>
          <w:sz w:val="28"/>
          <w:szCs w:val="28"/>
        </w:rPr>
        <w:t>пункт 10 викласти у такій редакції: «в</w:t>
      </w:r>
      <w:r w:rsidRPr="00025870">
        <w:rPr>
          <w:sz w:val="28"/>
          <w:szCs w:val="28"/>
        </w:rPr>
        <w:t xml:space="preserve">ключення підприємств, що виробляють, транспортують та постачають теплову енергію, надають послуги з централізованого опалення та постачання гарячої води, підприємств централізованого водопостачання та водовідведення, що надають послуги з централізованого водопостачання, з централізованого водовідведення, послуги з постачання холодної води та послуги з водовідведення (з використанням внутрішньобудинкових систем), до реєстру підприємств, що беруть участь у процедурі врегулювання заборгованості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з виконавчих проваджень, стягувачами за якими є Національна акціонерна компанія "Нафтогаз України", її дочірня компанія "Газ України", Публічне акціонерне товариство "Укртрансгаз", </w:t>
      </w:r>
      <w:r w:rsidRPr="00025870">
        <w:rPr>
          <w:sz w:val="28"/>
          <w:szCs w:val="28"/>
        </w:rPr>
        <w:lastRenderedPageBreak/>
        <w:t>постачальники природного газу, електропостачальники, оператори системи розподілу (як правонаступники в частині прав та обов’язків за договорами на постачання електричної енергії та про користування електричною енергією), а боржниками - підприємства, що виробляють теплову енергію, транспортують та постачають теплову енергію, надають послуги з централізованого опалення, послуги з постачання теплової енергії, послуги з централізованого постачання гарячої води та постачання гарячої води, та підприємства централізованого водопостачання та водовідведення, що надають послуги з централізованого водопостачання, з централізованого водовідведення, послуги з постачання холодної води та послуги з водовідведення (з використанн</w:t>
      </w:r>
      <w:r>
        <w:rPr>
          <w:sz w:val="28"/>
          <w:szCs w:val="28"/>
        </w:rPr>
        <w:t>ям внутрішньобудинкових систем)</w:t>
      </w:r>
      <w:r w:rsidR="00C265A4">
        <w:rPr>
          <w:sz w:val="28"/>
          <w:szCs w:val="28"/>
        </w:rPr>
        <w:t>;</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частину четверту викласти в такій редакції:</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 xml:space="preserve">"4. </w:t>
      </w:r>
      <w:r w:rsidR="00025870" w:rsidRPr="00025870">
        <w:rPr>
          <w:sz w:val="28"/>
          <w:szCs w:val="28"/>
        </w:rPr>
        <w:t xml:space="preserve">Виконавче провадження з підстави, передбаченої пунктом 10 частини першої цієї статті, зупиняється у частині стягнення з теплопостачальних та теплогенеруючих організацій заборгованості за спожитий природний газ, використаний станом на 1 липня 2016  року для виробництва теплової та електричної енергії, послуг з централізованого опалення, послуг з постачання теплової енергії, послуг з централізованого постачання гарячої води та постачання гарячої води (з урахуванням суми неустойки (штрафу, пені), інфляційних нарахувань, процентів річних, нарахованих на заборгованість за спожитий природний газ), та підприємств централізованого водопостачання та водовідведення, за електричну енергію спожиту для виробництва та надання послуг з централізованого водопостачання, з централізованого водовідведення, послуги з постачання холодної води та послуги з водовідведення (з використанням внутрішньобудинкових систем). </w:t>
      </w:r>
      <w:r>
        <w:rPr>
          <w:sz w:val="28"/>
          <w:szCs w:val="28"/>
        </w:rPr>
        <w:t>";</w:t>
      </w:r>
    </w:p>
    <w:p w:rsidR="00025870" w:rsidRDefault="00025870">
      <w:pPr>
        <w:pStyle w:val="ae"/>
        <w:spacing w:before="0" w:beforeAutospacing="0" w:after="0" w:afterAutospacing="0" w:line="264" w:lineRule="auto"/>
        <w:ind w:firstLine="709"/>
        <w:jc w:val="both"/>
        <w:rPr>
          <w:sz w:val="28"/>
          <w:szCs w:val="28"/>
        </w:rPr>
      </w:pPr>
    </w:p>
    <w:p w:rsidR="00AE576F" w:rsidRDefault="00C265A4">
      <w:pPr>
        <w:pStyle w:val="ae"/>
        <w:spacing w:before="0" w:beforeAutospacing="0" w:after="0" w:afterAutospacing="0" w:line="264" w:lineRule="auto"/>
        <w:ind w:firstLine="709"/>
        <w:jc w:val="both"/>
        <w:rPr>
          <w:sz w:val="28"/>
          <w:szCs w:val="28"/>
        </w:rPr>
      </w:pPr>
      <w:r>
        <w:rPr>
          <w:sz w:val="28"/>
          <w:szCs w:val="28"/>
        </w:rPr>
        <w:t xml:space="preserve">2) пункт шістнадцятий частини першої статті 39 </w:t>
      </w:r>
      <w:r w:rsidR="00025870">
        <w:rPr>
          <w:sz w:val="28"/>
          <w:szCs w:val="28"/>
        </w:rPr>
        <w:t>викласти в такій редакції: «</w:t>
      </w:r>
      <w:r w:rsidR="00025870" w:rsidRPr="00025870">
        <w:rPr>
          <w:sz w:val="28"/>
          <w:szCs w:val="28"/>
        </w:rPr>
        <w:t xml:space="preserve">погашення, списання згідно із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неустойки (штрафів, пені), інших штрафних, фінансових санкцій, а також інфляційних нарахувань і процентів річних, нарахованих на заборгованість теплопостачальних та теплогенеруючих організацій перед Національною акціонерною компанією "Нафтогаз України", її дочірньою компанією "Газ України", Публічним акціонерним товариством "Укртрансгаз", постачальниками природного газу за спожитий природний газ, підприємств централізованого водопостачання та водовідведення, що надають послуги з централізованого водопостачання, з централізованого водовідведення, послуги з постачання холодної води та послуги з водовідведення (з використанням </w:t>
      </w:r>
      <w:r w:rsidR="00025870" w:rsidRPr="00025870">
        <w:rPr>
          <w:sz w:val="28"/>
          <w:szCs w:val="28"/>
        </w:rPr>
        <w:lastRenderedPageBreak/>
        <w:t>внутрішньобудинкових систем), перед електропостачальниками або операторами системи розподілу (як правонаступниками в частині прав та обов’язків за договорами на постачання електричної енергії та про користування електричною енергією) за спожиту електричну енергію, що підлягали виконанню на підставі виконавчого документа за судовим рішенням.</w:t>
      </w:r>
      <w:r w:rsidR="00025870">
        <w:rPr>
          <w:sz w:val="28"/>
          <w:szCs w:val="28"/>
        </w:rPr>
        <w:t>»</w:t>
      </w:r>
    </w:p>
    <w:p w:rsidR="00AE576F" w:rsidRDefault="00AE576F">
      <w:pPr>
        <w:pStyle w:val="ae"/>
        <w:spacing w:before="0" w:beforeAutospacing="0" w:after="0" w:afterAutospacing="0" w:line="264" w:lineRule="auto"/>
        <w:ind w:firstLine="709"/>
        <w:jc w:val="both"/>
        <w:rPr>
          <w:sz w:val="10"/>
          <w:szCs w:val="10"/>
        </w:rPr>
      </w:pPr>
    </w:p>
    <w:p w:rsidR="00AE576F" w:rsidRDefault="00C265A4">
      <w:pPr>
        <w:pStyle w:val="ae"/>
        <w:spacing w:before="0" w:beforeAutospacing="0" w:after="0" w:afterAutospacing="0" w:line="264" w:lineRule="auto"/>
        <w:ind w:firstLine="709"/>
        <w:jc w:val="both"/>
        <w:rPr>
          <w:sz w:val="28"/>
          <w:szCs w:val="28"/>
        </w:rPr>
      </w:pPr>
      <w:r>
        <w:rPr>
          <w:sz w:val="28"/>
          <w:szCs w:val="28"/>
        </w:rPr>
        <w:t xml:space="preserve">3. У Законі України "Про місцеве самоврядування в Україні" (Відомості Верховної Ради України, 1997, N  24, ст.170) розділ </w:t>
      </w:r>
      <w:r>
        <w:rPr>
          <w:sz w:val="28"/>
          <w:szCs w:val="28"/>
          <w:lang w:val="en-US"/>
        </w:rPr>
        <w:t>V</w:t>
      </w:r>
      <w:r>
        <w:rPr>
          <w:sz w:val="28"/>
          <w:szCs w:val="28"/>
        </w:rPr>
        <w:t xml:space="preserve"> "Прикінцеві та перехідні положення" доповнити пунктом 11</w:t>
      </w:r>
      <w:r>
        <w:rPr>
          <w:sz w:val="28"/>
          <w:szCs w:val="28"/>
          <w:vertAlign w:val="superscript"/>
        </w:rPr>
        <w:t>2</w:t>
      </w:r>
      <w:r>
        <w:rPr>
          <w:sz w:val="28"/>
          <w:szCs w:val="28"/>
        </w:rPr>
        <w:t xml:space="preserve"> такого змісту:</w:t>
      </w:r>
    </w:p>
    <w:p w:rsidR="00AE576F" w:rsidRDefault="00C265A4">
      <w:pPr>
        <w:pStyle w:val="ae"/>
        <w:spacing w:before="0" w:beforeAutospacing="0" w:after="0" w:afterAutospacing="0" w:line="264" w:lineRule="auto"/>
        <w:ind w:firstLine="709"/>
        <w:jc w:val="both"/>
        <w:rPr>
          <w:sz w:val="28"/>
          <w:szCs w:val="28"/>
        </w:rPr>
      </w:pPr>
      <w:r>
        <w:rPr>
          <w:sz w:val="28"/>
          <w:szCs w:val="28"/>
        </w:rPr>
        <w:t>"11</w:t>
      </w:r>
      <w:r>
        <w:rPr>
          <w:sz w:val="28"/>
          <w:szCs w:val="28"/>
          <w:vertAlign w:val="superscript"/>
        </w:rPr>
        <w:t>2</w:t>
      </w:r>
      <w:r>
        <w:rPr>
          <w:sz w:val="28"/>
          <w:szCs w:val="28"/>
        </w:rPr>
        <w:t>. З метою забезпечення реалізації заходів із врегулювання заборгованості за спожиті енергоносії теплопостачальних та теплогенеруючих організацій, підприємств централізованого водопостачання і водовідведення, передбачених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від 03.11.2016 №1730-VII, органи місцевого самоврядування утворюють цільові фонди в складі спеціального фонду відповідних місцевих бюджетів."</w:t>
      </w:r>
    </w:p>
    <w:p w:rsidR="00E23AC5" w:rsidRDefault="00E23AC5">
      <w:pPr>
        <w:pStyle w:val="ae"/>
        <w:spacing w:before="0" w:beforeAutospacing="0" w:after="0" w:afterAutospacing="0" w:line="264" w:lineRule="auto"/>
        <w:ind w:firstLine="709"/>
        <w:jc w:val="both"/>
        <w:rPr>
          <w:sz w:val="28"/>
          <w:szCs w:val="28"/>
        </w:rPr>
      </w:pPr>
    </w:p>
    <w:p w:rsidR="00AE576F" w:rsidRDefault="00AE576F">
      <w:pPr>
        <w:pStyle w:val="ae"/>
        <w:spacing w:before="0" w:beforeAutospacing="0" w:after="0" w:afterAutospacing="0" w:line="264" w:lineRule="auto"/>
        <w:ind w:firstLine="709"/>
        <w:jc w:val="both"/>
        <w:rPr>
          <w:sz w:val="10"/>
          <w:szCs w:val="10"/>
        </w:rPr>
      </w:pPr>
    </w:p>
    <w:p w:rsidR="00AE576F" w:rsidRDefault="00AE576F">
      <w:pPr>
        <w:pStyle w:val="ae"/>
        <w:spacing w:before="0" w:beforeAutospacing="0" w:after="0" w:afterAutospacing="0" w:line="264" w:lineRule="auto"/>
        <w:ind w:firstLine="708"/>
        <w:jc w:val="both"/>
        <w:rPr>
          <w:b/>
          <w:bCs/>
          <w:sz w:val="10"/>
          <w:szCs w:val="10"/>
        </w:rPr>
      </w:pPr>
    </w:p>
    <w:p w:rsidR="00AE576F" w:rsidRDefault="00C265A4">
      <w:pPr>
        <w:pStyle w:val="ae"/>
        <w:spacing w:before="0" w:beforeAutospacing="0" w:after="0" w:afterAutospacing="0" w:line="264" w:lineRule="auto"/>
        <w:ind w:firstLine="708"/>
        <w:jc w:val="both"/>
        <w:rPr>
          <w:b/>
          <w:bCs/>
          <w:sz w:val="28"/>
          <w:szCs w:val="28"/>
        </w:rPr>
      </w:pPr>
      <w:r>
        <w:rPr>
          <w:b/>
          <w:bCs/>
          <w:sz w:val="28"/>
          <w:szCs w:val="28"/>
        </w:rPr>
        <w:t>II. Прикінцеві та перехідні положення.</w:t>
      </w:r>
    </w:p>
    <w:p w:rsidR="00AE576F" w:rsidRDefault="00AE576F">
      <w:pPr>
        <w:pStyle w:val="ae"/>
        <w:spacing w:before="0" w:beforeAutospacing="0" w:after="0" w:afterAutospacing="0" w:line="264" w:lineRule="auto"/>
        <w:ind w:firstLine="708"/>
        <w:jc w:val="both"/>
        <w:rPr>
          <w:sz w:val="10"/>
          <w:szCs w:val="10"/>
        </w:rPr>
      </w:pPr>
    </w:p>
    <w:p w:rsidR="00AE576F" w:rsidRDefault="00C265A4">
      <w:pPr>
        <w:pStyle w:val="ae"/>
        <w:spacing w:before="0" w:beforeAutospacing="0" w:after="0" w:afterAutospacing="0" w:line="264" w:lineRule="auto"/>
        <w:ind w:firstLine="708"/>
        <w:jc w:val="both"/>
        <w:rPr>
          <w:sz w:val="28"/>
          <w:szCs w:val="28"/>
        </w:rPr>
      </w:pPr>
      <w:r>
        <w:rPr>
          <w:sz w:val="28"/>
          <w:szCs w:val="28"/>
        </w:rPr>
        <w:t>1. Цей Закон набирає чинності з дня, наступного за днем його офіційного опублікування.</w:t>
      </w:r>
    </w:p>
    <w:p w:rsidR="00AE576F" w:rsidRDefault="00AE576F">
      <w:pPr>
        <w:pStyle w:val="ae"/>
        <w:spacing w:before="0" w:beforeAutospacing="0" w:after="0" w:afterAutospacing="0" w:line="264" w:lineRule="auto"/>
        <w:ind w:firstLine="708"/>
        <w:jc w:val="both"/>
        <w:rPr>
          <w:sz w:val="10"/>
          <w:szCs w:val="10"/>
        </w:rPr>
      </w:pPr>
    </w:p>
    <w:p w:rsidR="00AE576F" w:rsidRDefault="00C265A4">
      <w:pPr>
        <w:pStyle w:val="ae"/>
        <w:spacing w:before="0" w:beforeAutospacing="0" w:after="0" w:afterAutospacing="0" w:line="264" w:lineRule="auto"/>
        <w:ind w:firstLine="708"/>
        <w:jc w:val="both"/>
        <w:rPr>
          <w:sz w:val="28"/>
          <w:szCs w:val="28"/>
        </w:rPr>
      </w:pPr>
      <w:r>
        <w:rPr>
          <w:sz w:val="28"/>
          <w:szCs w:val="28"/>
        </w:rPr>
        <w:t>2. Для суб'єктів господарювання, засновник яких знаходиться на території, де органи державної влади тимчасово не здійснюють свої повноваження, виконання зобов'язань за договорами про реструктуризацію заборгованості забезпечується шляхом прийняття відповідного рішення військово-цивільною адміністрацією, яка виконує повноваження відповідних органів у районі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де зареєстровано суб'єкт господарювання.</w:t>
      </w:r>
    </w:p>
    <w:p w:rsidR="00AE576F" w:rsidRDefault="00AE576F">
      <w:pPr>
        <w:pStyle w:val="ae"/>
        <w:spacing w:before="0" w:beforeAutospacing="0" w:after="0" w:afterAutospacing="0" w:line="264" w:lineRule="auto"/>
        <w:ind w:firstLine="708"/>
        <w:jc w:val="both"/>
        <w:rPr>
          <w:sz w:val="10"/>
          <w:szCs w:val="10"/>
        </w:rPr>
      </w:pPr>
    </w:p>
    <w:p w:rsidR="00AE576F" w:rsidRDefault="00C265A4">
      <w:pPr>
        <w:pStyle w:val="ae"/>
        <w:spacing w:before="0" w:beforeAutospacing="0" w:after="0" w:afterAutospacing="0" w:line="264" w:lineRule="auto"/>
        <w:ind w:firstLine="708"/>
        <w:jc w:val="both"/>
        <w:rPr>
          <w:sz w:val="28"/>
          <w:szCs w:val="28"/>
        </w:rPr>
      </w:pPr>
      <w:r>
        <w:rPr>
          <w:sz w:val="28"/>
          <w:szCs w:val="28"/>
        </w:rPr>
        <w:t>3. Кабінету Міністрів України:</w:t>
      </w:r>
    </w:p>
    <w:p w:rsidR="00AE576F" w:rsidRDefault="00C265A4">
      <w:pPr>
        <w:pStyle w:val="ae"/>
        <w:spacing w:before="0" w:beforeAutospacing="0" w:after="0" w:afterAutospacing="0" w:line="264" w:lineRule="auto"/>
        <w:ind w:firstLine="708"/>
        <w:jc w:val="both"/>
        <w:rPr>
          <w:sz w:val="28"/>
          <w:szCs w:val="28"/>
        </w:rPr>
      </w:pPr>
      <w:r>
        <w:rPr>
          <w:sz w:val="28"/>
          <w:szCs w:val="28"/>
        </w:rPr>
        <w:t>забезпечити прийняття нормативно-правових актів, передбачених цим Законом;</w:t>
      </w:r>
    </w:p>
    <w:p w:rsidR="00AE576F" w:rsidRDefault="00C265A4">
      <w:pPr>
        <w:pStyle w:val="ae"/>
        <w:spacing w:before="0" w:beforeAutospacing="0" w:after="0" w:afterAutospacing="0" w:line="264" w:lineRule="auto"/>
        <w:ind w:firstLine="708"/>
        <w:jc w:val="both"/>
        <w:rPr>
          <w:sz w:val="28"/>
          <w:szCs w:val="28"/>
        </w:rPr>
      </w:pPr>
      <w:r>
        <w:rPr>
          <w:sz w:val="28"/>
          <w:szCs w:val="28"/>
        </w:rPr>
        <w:t xml:space="preserve"> привести свої нормативно-правові акти у відповідність із цим Законом;</w:t>
      </w:r>
    </w:p>
    <w:p w:rsidR="00AE576F" w:rsidRDefault="00C265A4">
      <w:pPr>
        <w:pStyle w:val="ae"/>
        <w:spacing w:before="0" w:beforeAutospacing="0" w:after="0" w:afterAutospacing="0" w:line="264" w:lineRule="auto"/>
        <w:ind w:firstLine="708"/>
        <w:jc w:val="both"/>
        <w:rPr>
          <w:sz w:val="28"/>
          <w:szCs w:val="28"/>
        </w:rPr>
      </w:pPr>
      <w:r>
        <w:rPr>
          <w:sz w:val="28"/>
          <w:szCs w:val="28"/>
        </w:rPr>
        <w:t xml:space="preserve">забезпечити приведення міністерствами та іншими центральними органами виконавчої влади їх нормативно-правових актів у відповідність із цим Законом; </w:t>
      </w:r>
    </w:p>
    <w:p w:rsidR="00AE576F" w:rsidRDefault="00C265A4">
      <w:pPr>
        <w:pStyle w:val="ae"/>
        <w:spacing w:before="0" w:beforeAutospacing="0" w:after="0" w:afterAutospacing="0" w:line="264" w:lineRule="auto"/>
        <w:ind w:firstLine="708"/>
        <w:jc w:val="both"/>
        <w:rPr>
          <w:sz w:val="28"/>
          <w:szCs w:val="28"/>
        </w:rPr>
      </w:pPr>
      <w:r>
        <w:rPr>
          <w:sz w:val="28"/>
          <w:szCs w:val="28"/>
        </w:rPr>
        <w:t xml:space="preserve">протягом місяця з дня набрання чинності цим Законом забезпечити функціонування територіальних комісій з питань узгодження заборгованості з </w:t>
      </w:r>
      <w:r>
        <w:rPr>
          <w:sz w:val="28"/>
          <w:szCs w:val="28"/>
        </w:rPr>
        <w:lastRenderedPageBreak/>
        <w:t>різниці в тарифах та підтвердження ними наявної заборгованості не пізніше           1 жовтня 2020 року.</w:t>
      </w:r>
    </w:p>
    <w:p w:rsidR="00AE576F" w:rsidRDefault="00C265A4">
      <w:pPr>
        <w:pStyle w:val="ae"/>
        <w:jc w:val="both"/>
      </w:pPr>
      <w:r>
        <w:t>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4819"/>
        <w:gridCol w:w="4820"/>
      </w:tblGrid>
      <w:tr w:rsidR="00AE576F">
        <w:trPr>
          <w:tblCellSpacing w:w="22" w:type="dxa"/>
        </w:trPr>
        <w:tc>
          <w:tcPr>
            <w:tcW w:w="2500" w:type="pct"/>
            <w:vAlign w:val="bottom"/>
          </w:tcPr>
          <w:p w:rsidR="00AE576F" w:rsidRDefault="00C265A4">
            <w:pPr>
              <w:pStyle w:val="ae"/>
              <w:jc w:val="center"/>
              <w:rPr>
                <w:sz w:val="28"/>
                <w:szCs w:val="28"/>
              </w:rPr>
            </w:pPr>
            <w:r>
              <w:rPr>
                <w:b/>
                <w:bCs/>
                <w:sz w:val="28"/>
                <w:szCs w:val="28"/>
              </w:rPr>
              <w:t>Голова Верховної Ради</w:t>
            </w:r>
            <w:r>
              <w:rPr>
                <w:sz w:val="28"/>
                <w:szCs w:val="28"/>
              </w:rPr>
              <w:br/>
            </w:r>
            <w:r>
              <w:rPr>
                <w:b/>
                <w:bCs/>
                <w:sz w:val="28"/>
                <w:szCs w:val="28"/>
              </w:rPr>
              <w:t>України</w:t>
            </w:r>
          </w:p>
        </w:tc>
        <w:tc>
          <w:tcPr>
            <w:tcW w:w="2500" w:type="pct"/>
            <w:vAlign w:val="bottom"/>
          </w:tcPr>
          <w:p w:rsidR="00AE576F" w:rsidRDefault="00C265A4">
            <w:pPr>
              <w:pStyle w:val="ae"/>
              <w:jc w:val="center"/>
              <w:rPr>
                <w:sz w:val="28"/>
                <w:szCs w:val="28"/>
              </w:rPr>
            </w:pPr>
            <w:r>
              <w:rPr>
                <w:b/>
                <w:bCs/>
                <w:sz w:val="28"/>
                <w:szCs w:val="28"/>
              </w:rPr>
              <w:t> </w:t>
            </w:r>
          </w:p>
        </w:tc>
      </w:tr>
    </w:tbl>
    <w:p w:rsidR="00AE576F" w:rsidRDefault="00AE576F">
      <w:pPr>
        <w:pStyle w:val="ae"/>
        <w:jc w:val="both"/>
        <w:rPr>
          <w:sz w:val="28"/>
          <w:szCs w:val="28"/>
        </w:rPr>
      </w:pPr>
    </w:p>
    <w:p w:rsidR="00AE576F" w:rsidRDefault="00C265A4">
      <w:pPr>
        <w:pStyle w:val="ae"/>
        <w:jc w:val="both"/>
      </w:pPr>
      <w:r>
        <w:t> </w:t>
      </w:r>
    </w:p>
    <w:sectPr w:rsidR="00AE576F">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4D5" w:rsidRDefault="003434D5">
      <w:pPr>
        <w:spacing w:after="0" w:line="240" w:lineRule="auto"/>
      </w:pPr>
      <w:r>
        <w:separator/>
      </w:r>
    </w:p>
  </w:endnote>
  <w:endnote w:type="continuationSeparator" w:id="0">
    <w:p w:rsidR="003434D5" w:rsidRDefault="00343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4D5" w:rsidRDefault="003434D5">
      <w:pPr>
        <w:spacing w:after="0" w:line="240" w:lineRule="auto"/>
      </w:pPr>
      <w:r>
        <w:separator/>
      </w:r>
    </w:p>
  </w:footnote>
  <w:footnote w:type="continuationSeparator" w:id="0">
    <w:p w:rsidR="003434D5" w:rsidRDefault="003434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0267751"/>
      <w:docPartObj>
        <w:docPartGallery w:val="AutoText"/>
      </w:docPartObj>
    </w:sdtPr>
    <w:sdtEndPr/>
    <w:sdtContent>
      <w:p w:rsidR="00AE576F" w:rsidRDefault="00C265A4">
        <w:pPr>
          <w:pStyle w:val="aa"/>
          <w:jc w:val="center"/>
        </w:pPr>
        <w:r>
          <w:fldChar w:fldCharType="begin"/>
        </w:r>
        <w:r>
          <w:instrText>PAGE   \* MERGEFORMAT</w:instrText>
        </w:r>
        <w:r>
          <w:fldChar w:fldCharType="separate"/>
        </w:r>
        <w:r w:rsidR="00EB1DF7" w:rsidRPr="00EB1DF7">
          <w:rPr>
            <w:noProof/>
            <w:lang w:val="ru-RU"/>
          </w:rPr>
          <w:t>2</w:t>
        </w:r>
        <w:r>
          <w:fldChar w:fldCharType="end"/>
        </w:r>
      </w:p>
    </w:sdtContent>
  </w:sdt>
  <w:p w:rsidR="00AE576F" w:rsidRDefault="00AE576F">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B81"/>
    <w:rsid w:val="FFF2B9A0"/>
    <w:rsid w:val="0000288F"/>
    <w:rsid w:val="00025870"/>
    <w:rsid w:val="00073861"/>
    <w:rsid w:val="00130036"/>
    <w:rsid w:val="0015335E"/>
    <w:rsid w:val="001B43DD"/>
    <w:rsid w:val="001F07C8"/>
    <w:rsid w:val="002012E8"/>
    <w:rsid w:val="00212B87"/>
    <w:rsid w:val="002A4DDB"/>
    <w:rsid w:val="00304074"/>
    <w:rsid w:val="003434D5"/>
    <w:rsid w:val="00353349"/>
    <w:rsid w:val="003D4504"/>
    <w:rsid w:val="003F08D1"/>
    <w:rsid w:val="00481169"/>
    <w:rsid w:val="004C1844"/>
    <w:rsid w:val="00522F0F"/>
    <w:rsid w:val="005945BE"/>
    <w:rsid w:val="0066630C"/>
    <w:rsid w:val="00747AB4"/>
    <w:rsid w:val="00760A46"/>
    <w:rsid w:val="00772B81"/>
    <w:rsid w:val="007B6ED4"/>
    <w:rsid w:val="007B759C"/>
    <w:rsid w:val="008878FB"/>
    <w:rsid w:val="008D2A5D"/>
    <w:rsid w:val="009D3CC2"/>
    <w:rsid w:val="009F2F8C"/>
    <w:rsid w:val="00A22CBE"/>
    <w:rsid w:val="00AB7797"/>
    <w:rsid w:val="00AE576F"/>
    <w:rsid w:val="00AF0E67"/>
    <w:rsid w:val="00AF6476"/>
    <w:rsid w:val="00B53624"/>
    <w:rsid w:val="00B805B8"/>
    <w:rsid w:val="00BA7A7F"/>
    <w:rsid w:val="00BD3CF4"/>
    <w:rsid w:val="00C265A4"/>
    <w:rsid w:val="00D278BD"/>
    <w:rsid w:val="00E23AC5"/>
    <w:rsid w:val="00E44AC9"/>
    <w:rsid w:val="00EB1DF7"/>
    <w:rsid w:val="00EB3F34"/>
    <w:rsid w:val="00F06EE3"/>
    <w:rsid w:val="00F35A60"/>
    <w:rsid w:val="00FF6A66"/>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3DB82CF-DF8F-46A9-83D1-2370D66B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sz w:val="24"/>
      <w:szCs w:val="24"/>
    </w:rPr>
  </w:style>
  <w:style w:type="paragraph" w:styleId="2">
    <w:name w:val="heading 2"/>
    <w:basedOn w:val="a"/>
    <w:next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paragraph" w:styleId="a4">
    <w:name w:val="Balloon Text"/>
    <w:basedOn w:val="a"/>
    <w:link w:val="a5"/>
    <w:uiPriority w:val="99"/>
    <w:semiHidden/>
    <w:unhideWhenUsed/>
    <w:qFormat/>
    <w:rPr>
      <w:rFonts w:ascii="Segoe UI" w:hAnsi="Segoe UI" w:cs="Segoe UI"/>
      <w:sz w:val="18"/>
      <w:szCs w:val="18"/>
    </w:rPr>
  </w:style>
  <w:style w:type="paragraph" w:styleId="a6">
    <w:name w:val="annotation text"/>
    <w:basedOn w:val="a"/>
    <w:link w:val="a7"/>
    <w:uiPriority w:val="99"/>
    <w:semiHidden/>
    <w:unhideWhenUsed/>
    <w:qFormat/>
    <w:rPr>
      <w:sz w:val="20"/>
      <w:szCs w:val="20"/>
    </w:rPr>
  </w:style>
  <w:style w:type="paragraph" w:styleId="a8">
    <w:name w:val="annotation subject"/>
    <w:basedOn w:val="a6"/>
    <w:next w:val="a6"/>
    <w:link w:val="a9"/>
    <w:uiPriority w:val="99"/>
    <w:semiHidden/>
    <w:unhideWhenUsed/>
    <w:qFormat/>
    <w:rPr>
      <w:b/>
      <w:bCs/>
    </w:rPr>
  </w:style>
  <w:style w:type="paragraph" w:styleId="aa">
    <w:name w:val="header"/>
    <w:basedOn w:val="a"/>
    <w:link w:val="ab"/>
    <w:uiPriority w:val="99"/>
    <w:unhideWhenUsed/>
    <w:qFormat/>
    <w:pPr>
      <w:tabs>
        <w:tab w:val="center" w:pos="4819"/>
        <w:tab w:val="right" w:pos="9639"/>
      </w:tabs>
    </w:pPr>
  </w:style>
  <w:style w:type="paragraph" w:styleId="ac">
    <w:name w:val="footer"/>
    <w:basedOn w:val="a"/>
    <w:link w:val="ad"/>
    <w:uiPriority w:val="99"/>
    <w:unhideWhenUsed/>
    <w:qFormat/>
    <w:pPr>
      <w:tabs>
        <w:tab w:val="center" w:pos="4819"/>
        <w:tab w:val="right" w:pos="9639"/>
      </w:tabs>
    </w:pPr>
  </w:style>
  <w:style w:type="paragraph" w:styleId="ae">
    <w:name w:val="Normal (Web)"/>
    <w:basedOn w:val="a"/>
    <w:uiPriority w:val="99"/>
    <w:unhideWhenUsed/>
    <w:qFormat/>
    <w:pPr>
      <w:spacing w:before="100" w:beforeAutospacing="1" w:after="100" w:afterAutospacing="1"/>
    </w:pPr>
  </w:style>
  <w:style w:type="character" w:customStyle="1" w:styleId="20">
    <w:name w:val="Заголовок 2 Знак"/>
    <w:basedOn w:val="a0"/>
    <w:link w:val="2"/>
    <w:uiPriority w:val="9"/>
    <w:semiHidden/>
    <w:qFormat/>
    <w:rPr>
      <w:rFonts w:asciiTheme="majorHAnsi" w:eastAsiaTheme="majorEastAsia" w:hAnsiTheme="majorHAnsi" w:cstheme="majorBidi"/>
      <w:color w:val="2E74B5" w:themeColor="accent1" w:themeShade="BF"/>
      <w:sz w:val="26"/>
      <w:szCs w:val="26"/>
    </w:rPr>
  </w:style>
  <w:style w:type="character" w:customStyle="1" w:styleId="a7">
    <w:name w:val="Текст примітки Знак"/>
    <w:basedOn w:val="a0"/>
    <w:link w:val="a6"/>
    <w:uiPriority w:val="99"/>
    <w:semiHidden/>
    <w:qFormat/>
    <w:rPr>
      <w:rFonts w:eastAsiaTheme="minorEastAsia"/>
    </w:rPr>
  </w:style>
  <w:style w:type="character" w:customStyle="1" w:styleId="a9">
    <w:name w:val="Тема примітки Знак"/>
    <w:basedOn w:val="a7"/>
    <w:link w:val="a8"/>
    <w:uiPriority w:val="99"/>
    <w:semiHidden/>
    <w:qFormat/>
    <w:rPr>
      <w:rFonts w:eastAsiaTheme="minorEastAsia"/>
      <w:b/>
      <w:bCs/>
    </w:rPr>
  </w:style>
  <w:style w:type="character" w:customStyle="1" w:styleId="a5">
    <w:name w:val="Текст у виносці Знак"/>
    <w:basedOn w:val="a0"/>
    <w:link w:val="a4"/>
    <w:uiPriority w:val="99"/>
    <w:semiHidden/>
    <w:qFormat/>
    <w:rPr>
      <w:rFonts w:ascii="Segoe UI" w:eastAsiaTheme="minorEastAsia" w:hAnsi="Segoe UI" w:cs="Segoe UI"/>
      <w:sz w:val="18"/>
      <w:szCs w:val="18"/>
    </w:rPr>
  </w:style>
  <w:style w:type="character" w:customStyle="1" w:styleId="ab">
    <w:name w:val="Верхній колонтитул Знак"/>
    <w:basedOn w:val="a0"/>
    <w:link w:val="aa"/>
    <w:uiPriority w:val="99"/>
    <w:qFormat/>
    <w:rPr>
      <w:rFonts w:eastAsiaTheme="minorEastAsia"/>
      <w:sz w:val="24"/>
      <w:szCs w:val="24"/>
    </w:rPr>
  </w:style>
  <w:style w:type="character" w:customStyle="1" w:styleId="ad">
    <w:name w:val="Нижній колонтитул Знак"/>
    <w:basedOn w:val="a0"/>
    <w:link w:val="ac"/>
    <w:uiPriority w:val="99"/>
    <w:qFormat/>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A66441-BF6B-49F9-90E3-B4B289B01D33}">
  <ds:schemaRefs>
    <ds:schemaRef ds:uri="http://schemas.microsoft.com/sharepoint/v3/contenttype/forms"/>
  </ds:schemaRefs>
</ds:datastoreItem>
</file>

<file path=customXml/itemProps3.xml><?xml version="1.0" encoding="utf-8"?>
<ds:datastoreItem xmlns:ds="http://schemas.openxmlformats.org/officeDocument/2006/customXml" ds:itemID="{AAF8EA0F-5103-4471-BA66-9AF79CA20A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7D4003-C0D1-447C-857D-2DE6569B731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9615</Words>
  <Characters>5482</Characters>
  <Application>Microsoft Office Word</Application>
  <DocSecurity>0</DocSecurity>
  <Lines>45</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2020-06-09T06:40:00Z</dcterms:created>
  <dcterms:modified xsi:type="dcterms:W3CDTF">2020-06-09T06:40:00Z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1049-11.1.0.9505</vt:lpwstr>
  </property>
  <property fmtid="{D5CDD505-2E9C-101B-9397-08002B2CF9AE}" pid="3" name="ContentTypeId">
    <vt:lpwstr>0x0101005082CF9611B70740801F57C691914AA100112606590970F34A82426E1C2D62EACA</vt:lpwstr>
  </property>
</Properties>
</file>