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E85" w:rsidRPr="00581F2F" w:rsidRDefault="007E3E85" w:rsidP="004204E9">
      <w:pPr>
        <w:spacing w:before="0" w:after="0"/>
        <w:jc w:val="center"/>
        <w:rPr>
          <w:b/>
          <w:bCs/>
          <w:sz w:val="27"/>
          <w:szCs w:val="27"/>
          <w:lang w:val="uk-UA"/>
        </w:rPr>
      </w:pPr>
      <w:bookmarkStart w:id="0" w:name="_GoBack"/>
      <w:bookmarkEnd w:id="0"/>
      <w:r w:rsidRPr="00581F2F">
        <w:rPr>
          <w:b/>
          <w:bCs/>
          <w:sz w:val="27"/>
          <w:szCs w:val="27"/>
        </w:rPr>
        <w:t>П</w:t>
      </w:r>
      <w:r w:rsidRPr="00581F2F">
        <w:rPr>
          <w:b/>
          <w:bCs/>
          <w:sz w:val="27"/>
          <w:szCs w:val="27"/>
          <w:lang w:val="uk-UA"/>
        </w:rPr>
        <w:t>ОРІВНЯЛЬНА ТАБЛИЦЯ</w:t>
      </w:r>
    </w:p>
    <w:p w:rsidR="007E3E85" w:rsidRPr="00581F2F" w:rsidRDefault="007E3E85" w:rsidP="004204E9">
      <w:pPr>
        <w:spacing w:before="0" w:after="0"/>
        <w:jc w:val="center"/>
        <w:rPr>
          <w:b/>
          <w:bCs/>
          <w:sz w:val="27"/>
          <w:szCs w:val="27"/>
          <w:lang w:val="uk-UA"/>
        </w:rPr>
      </w:pPr>
      <w:r w:rsidRPr="00581F2F">
        <w:rPr>
          <w:b/>
          <w:bCs/>
          <w:sz w:val="27"/>
          <w:szCs w:val="27"/>
          <w:lang w:val="uk-UA"/>
        </w:rPr>
        <w:t xml:space="preserve">до проекту Закону України </w:t>
      </w:r>
    </w:p>
    <w:p w:rsidR="007E3E85" w:rsidRPr="00581F2F" w:rsidRDefault="007E3E85" w:rsidP="004204E9">
      <w:pPr>
        <w:spacing w:before="0" w:after="0"/>
        <w:ind w:firstLine="540"/>
        <w:jc w:val="center"/>
        <w:rPr>
          <w:b/>
          <w:sz w:val="27"/>
          <w:szCs w:val="27"/>
          <w:lang w:val="uk-UA"/>
        </w:rPr>
      </w:pPr>
      <w:r w:rsidRPr="00581F2F">
        <w:rPr>
          <w:b/>
          <w:bCs/>
          <w:sz w:val="27"/>
          <w:szCs w:val="27"/>
          <w:lang w:val="uk-UA"/>
        </w:rPr>
        <w:t>«</w:t>
      </w:r>
      <w:r w:rsidRPr="00581F2F">
        <w:rPr>
          <w:b/>
          <w:sz w:val="27"/>
          <w:szCs w:val="27"/>
          <w:lang w:val="uk-UA"/>
        </w:rPr>
        <w:t>Про внесення змін до деяких законів України щодо забезпечення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w:t>
      </w:r>
    </w:p>
    <w:p w:rsidR="007E3E85" w:rsidRPr="00581F2F" w:rsidRDefault="007E3E85" w:rsidP="007E3E85">
      <w:pPr>
        <w:spacing w:before="0" w:after="0"/>
        <w:ind w:left="426"/>
        <w:rPr>
          <w:b/>
          <w:bCs/>
          <w:sz w:val="10"/>
          <w:szCs w:val="10"/>
          <w:lang w:val="uk-UA"/>
        </w:r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13"/>
        <w:gridCol w:w="7655"/>
      </w:tblGrid>
      <w:tr w:rsidR="00581F2F" w:rsidRPr="00581F2F" w:rsidTr="007E3E85">
        <w:trPr>
          <w:trHeight w:val="501"/>
        </w:trPr>
        <w:tc>
          <w:tcPr>
            <w:tcW w:w="7513" w:type="dxa"/>
          </w:tcPr>
          <w:p w:rsidR="007E3E85" w:rsidRPr="00581F2F" w:rsidRDefault="007E3E85" w:rsidP="00247B9A">
            <w:pPr>
              <w:pStyle w:val="rvps2"/>
              <w:spacing w:before="0" w:beforeAutospacing="0" w:after="0" w:afterAutospacing="0"/>
              <w:jc w:val="center"/>
              <w:textAlignment w:val="baseline"/>
              <w:rPr>
                <w:b/>
                <w:shd w:val="clear" w:color="auto" w:fill="FFFFFF"/>
                <w:lang w:eastAsia="ru-RU"/>
              </w:rPr>
            </w:pPr>
            <w:r w:rsidRPr="00581F2F">
              <w:rPr>
                <w:b/>
                <w:shd w:val="clear" w:color="auto" w:fill="FFFFFF"/>
              </w:rPr>
              <w:t>Зміст положення акта законодавства</w:t>
            </w:r>
          </w:p>
          <w:p w:rsidR="007E3E85" w:rsidRPr="00581F2F" w:rsidRDefault="007E3E85" w:rsidP="00247B9A">
            <w:pPr>
              <w:spacing w:before="0" w:after="0"/>
              <w:jc w:val="center"/>
              <w:rPr>
                <w:lang w:val="uk-UA"/>
              </w:rPr>
            </w:pPr>
          </w:p>
        </w:tc>
        <w:tc>
          <w:tcPr>
            <w:tcW w:w="7655" w:type="dxa"/>
          </w:tcPr>
          <w:p w:rsidR="007E3E85" w:rsidRPr="00581F2F" w:rsidRDefault="007E3E85" w:rsidP="00247B9A">
            <w:pPr>
              <w:spacing w:before="0" w:after="0"/>
              <w:jc w:val="center"/>
              <w:rPr>
                <w:b/>
                <w:bCs/>
                <w:lang w:val="uk-UA"/>
              </w:rPr>
            </w:pPr>
            <w:r w:rsidRPr="00581F2F">
              <w:rPr>
                <w:b/>
                <w:shd w:val="clear" w:color="auto" w:fill="FFFFFF"/>
              </w:rPr>
              <w:t>Зміст відповідного положення проекту акта</w:t>
            </w:r>
          </w:p>
        </w:tc>
      </w:tr>
      <w:tr w:rsidR="00581F2F" w:rsidRPr="00581F2F" w:rsidTr="00E442FC">
        <w:trPr>
          <w:trHeight w:val="483"/>
        </w:trPr>
        <w:tc>
          <w:tcPr>
            <w:tcW w:w="15168" w:type="dxa"/>
            <w:gridSpan w:val="2"/>
            <w:shd w:val="clear" w:color="auto" w:fill="BFBFBF" w:themeFill="background1" w:themeFillShade="BF"/>
          </w:tcPr>
          <w:p w:rsidR="00861175" w:rsidRPr="00581F2F" w:rsidRDefault="00861175" w:rsidP="00247B9A">
            <w:pPr>
              <w:spacing w:before="0" w:after="0"/>
              <w:jc w:val="center"/>
              <w:rPr>
                <w:b/>
                <w:sz w:val="28"/>
                <w:szCs w:val="28"/>
                <w:lang w:val="uk-UA"/>
              </w:rPr>
            </w:pPr>
            <w:r w:rsidRPr="00581F2F">
              <w:rPr>
                <w:rFonts w:eastAsia="MS Mincho"/>
                <w:b/>
                <w:szCs w:val="28"/>
                <w:lang w:val="uk-UA" w:eastAsia="ja-JP"/>
              </w:rPr>
              <w:t>Закон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p>
        </w:tc>
      </w:tr>
      <w:tr w:rsidR="00581F2F" w:rsidRPr="00581F2F" w:rsidTr="007E3E85">
        <w:trPr>
          <w:trHeight w:val="483"/>
        </w:trPr>
        <w:tc>
          <w:tcPr>
            <w:tcW w:w="7513" w:type="dxa"/>
          </w:tcPr>
          <w:p w:rsidR="007E3E85" w:rsidRPr="00581F2F" w:rsidRDefault="007E3E85" w:rsidP="00247B9A">
            <w:pPr>
              <w:spacing w:before="0" w:after="0"/>
              <w:jc w:val="center"/>
              <w:rPr>
                <w:b/>
                <w:lang w:val="uk-UA"/>
              </w:rPr>
            </w:pPr>
            <w:r w:rsidRPr="00581F2F">
              <w:rPr>
                <w:b/>
                <w:lang w:val="uk-UA"/>
              </w:rPr>
              <w:t>Стаття 1. Визначення термінів</w:t>
            </w:r>
          </w:p>
          <w:p w:rsidR="00BE3CB5" w:rsidRPr="00581F2F" w:rsidRDefault="00BE3CB5" w:rsidP="00247B9A">
            <w:pPr>
              <w:spacing w:before="0" w:after="0"/>
              <w:jc w:val="center"/>
              <w:rPr>
                <w:b/>
                <w:lang w:val="uk-UA"/>
              </w:rPr>
            </w:pPr>
          </w:p>
          <w:p w:rsidR="007E3E85" w:rsidRPr="00581F2F" w:rsidRDefault="007E3E85" w:rsidP="00247B9A">
            <w:pPr>
              <w:numPr>
                <w:ilvl w:val="0"/>
                <w:numId w:val="10"/>
              </w:numPr>
              <w:spacing w:before="0" w:after="0"/>
              <w:jc w:val="both"/>
              <w:rPr>
                <w:lang w:val="uk-UA"/>
              </w:rPr>
            </w:pPr>
            <w:r w:rsidRPr="00581F2F">
              <w:rPr>
                <w:lang w:val="uk-UA"/>
              </w:rPr>
              <w:t>У цьому Законі терміни вживаються в такому значенні:</w:t>
            </w:r>
          </w:p>
          <w:p w:rsidR="007E3E85" w:rsidRPr="00581F2F" w:rsidRDefault="007E3E85" w:rsidP="00247B9A">
            <w:pPr>
              <w:spacing w:before="0" w:after="0"/>
              <w:jc w:val="both"/>
              <w:rPr>
                <w:lang w:val="uk-UA"/>
              </w:rPr>
            </w:pPr>
            <w:r w:rsidRPr="00581F2F">
              <w:rPr>
                <w:lang w:val="uk-UA"/>
              </w:rPr>
              <w:t>взаєморозрахунки - розрахунки з погашення заборгованості, що проводяться за рахунок видатків державного бюджету учасниками процедури врегулювання заборгованості;</w:t>
            </w:r>
          </w:p>
          <w:p w:rsidR="007E3E85" w:rsidRPr="00581F2F" w:rsidRDefault="007E3E85" w:rsidP="00247B9A">
            <w:pPr>
              <w:spacing w:before="120" w:after="120"/>
              <w:jc w:val="both"/>
              <w:rPr>
                <w:lang w:val="uk-UA"/>
              </w:rPr>
            </w:pPr>
            <w:r w:rsidRPr="00581F2F">
              <w:rPr>
                <w:lang w:val="uk-UA"/>
              </w:rPr>
              <w:t>договір про організацію взаєморозрахунків - договір, який укладається учасниками процедури врегулювання заборгованості для погашення заборгованості та є підставою для проведення взаєморозрахунків відповідно до цього Закону;</w:t>
            </w:r>
          </w:p>
          <w:p w:rsidR="007E3E85" w:rsidRPr="00581F2F" w:rsidRDefault="007E3E85" w:rsidP="00247B9A">
            <w:pPr>
              <w:spacing w:before="120" w:after="120"/>
              <w:jc w:val="both"/>
              <w:rPr>
                <w:lang w:val="uk-UA"/>
              </w:rPr>
            </w:pPr>
            <w:r w:rsidRPr="00581F2F">
              <w:rPr>
                <w:lang w:val="uk-UA"/>
              </w:rPr>
              <w:t>заборгованість, що підлягає врегулюванню відповідно до цього Закону (далі - заборгованість):</w:t>
            </w:r>
          </w:p>
          <w:p w:rsidR="007E3E85" w:rsidRPr="00581F2F" w:rsidRDefault="007E3E85" w:rsidP="00247B9A">
            <w:pPr>
              <w:spacing w:before="120" w:after="120"/>
              <w:jc w:val="both"/>
              <w:rPr>
                <w:lang w:val="uk-UA"/>
              </w:rPr>
            </w:pPr>
            <w:r w:rsidRPr="00581F2F">
              <w:rPr>
                <w:lang w:val="uk-UA"/>
              </w:rPr>
              <w:t>кредиторська заборгованість перед постачальником природного газу теплопостачальних та теплогенеруючих організацій за спожитий природний газ, використаний для виробництва теплової та електричної енергії, надання послуг з централізованого опалення та постачання гарячої води;</w:t>
            </w:r>
          </w:p>
          <w:p w:rsidR="007E3E85" w:rsidRPr="00581F2F" w:rsidRDefault="007E3E85" w:rsidP="00247B9A">
            <w:pPr>
              <w:spacing w:before="0" w:after="0"/>
              <w:jc w:val="both"/>
              <w:rPr>
                <w:b/>
                <w:lang w:val="uk-UA"/>
              </w:rPr>
            </w:pPr>
          </w:p>
          <w:p w:rsidR="007E3E85" w:rsidRPr="00581F2F" w:rsidRDefault="007E3E85" w:rsidP="00247B9A">
            <w:pPr>
              <w:spacing w:before="0" w:after="0"/>
              <w:jc w:val="both"/>
              <w:rPr>
                <w:b/>
                <w:lang w:val="uk-UA"/>
              </w:rPr>
            </w:pPr>
          </w:p>
          <w:p w:rsidR="007E3E85" w:rsidRPr="00581F2F" w:rsidRDefault="007E3E85" w:rsidP="00247B9A">
            <w:pPr>
              <w:spacing w:before="0" w:after="0"/>
              <w:jc w:val="both"/>
              <w:rPr>
                <w:lang w:val="uk-UA"/>
              </w:rPr>
            </w:pPr>
            <w:r w:rsidRPr="00581F2F">
              <w:rPr>
                <w:lang w:val="uk-UA"/>
              </w:rPr>
              <w:t>кредиторська заборгованість перед постачальником електричної енергії підприємств централізованого водопостачання і водовідведення за електричну енергію, спожиту для виробництва та надання послуг з централізованого водопостачання та водовідведення, з постачання холодної води та водовідведення (з використанням внутрішньобудинкових систем);</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7E3E85" w:rsidRPr="00581F2F" w:rsidRDefault="007E3E85" w:rsidP="00247B9A">
            <w:pPr>
              <w:spacing w:before="0" w:after="0"/>
              <w:jc w:val="both"/>
              <w:rPr>
                <w:shd w:val="clear" w:color="auto" w:fill="FFFFFF"/>
                <w:lang w:val="uk-UA"/>
              </w:rPr>
            </w:pPr>
          </w:p>
          <w:p w:rsidR="007E3E85" w:rsidRPr="00581F2F" w:rsidRDefault="007E3E85" w:rsidP="00247B9A">
            <w:pPr>
              <w:spacing w:before="0" w:after="0"/>
              <w:jc w:val="both"/>
              <w:rPr>
                <w:shd w:val="clear" w:color="auto" w:fill="FFFFFF"/>
                <w:lang w:val="uk-UA"/>
              </w:rPr>
            </w:pPr>
            <w:r w:rsidRPr="00581F2F">
              <w:rPr>
                <w:shd w:val="clear" w:color="auto" w:fill="FFFFFF"/>
                <w:lang w:val="uk-UA"/>
              </w:rPr>
              <w:t>заборгованість з різниці в тарифах на теплову енергію, послуги з централізованого опалення, постачання гарячої води, водопостачання,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з централізованого опалення, постачання гарячої води, централізованого водопостачання, водовідведення, постачання холодної води та водовідведення (з використанням внутрішньобудинкових систем) населенню,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з централізованого опалення, постачання гарячої води, водопостачання, водовідведення, постачання холодної води та водовідведення (з використанням внутрішньобудинкових систем) тарифам, що затверджувалися та/або погоджувалися органами державної влади чи органами місцевого самоврядування, та залишилася не погашеною станом на 1 січня 2016 року (далі - заборгованість з різниці в тарифах);</w:t>
            </w:r>
          </w:p>
          <w:p w:rsidR="007E3E85" w:rsidRPr="00581F2F" w:rsidRDefault="007E3E85" w:rsidP="00247B9A">
            <w:pPr>
              <w:spacing w:before="0" w:after="0"/>
              <w:jc w:val="both"/>
              <w:rPr>
                <w:shd w:val="clear" w:color="auto" w:fill="FFFFFF"/>
                <w:lang w:val="uk-UA"/>
              </w:rPr>
            </w:pPr>
          </w:p>
          <w:p w:rsidR="007E3E85" w:rsidRPr="00581F2F" w:rsidRDefault="007E3E85" w:rsidP="00247B9A">
            <w:pPr>
              <w:spacing w:before="0" w:after="0"/>
              <w:jc w:val="both"/>
              <w:rPr>
                <w:shd w:val="clear" w:color="auto" w:fill="FFFFFF"/>
                <w:lang w:val="uk-UA"/>
              </w:rPr>
            </w:pPr>
            <w:r w:rsidRPr="00581F2F">
              <w:rPr>
                <w:shd w:val="clear" w:color="auto" w:fill="FFFFFF"/>
              </w:rPr>
              <w:t>постачальник природного газу - Національна акціонерна компанія "Нафтогаз України" та її дочірня компанія "Газ України";</w:t>
            </w:r>
          </w:p>
          <w:p w:rsidR="007E3E85" w:rsidRPr="00581F2F" w:rsidRDefault="007E3E85" w:rsidP="00247B9A">
            <w:pPr>
              <w:spacing w:after="0"/>
              <w:ind w:firstLine="284"/>
              <w:jc w:val="center"/>
              <w:rPr>
                <w:lang w:val="uk-UA"/>
              </w:rPr>
            </w:pPr>
            <w:r w:rsidRPr="00581F2F">
              <w:rPr>
                <w:lang w:val="uk-UA"/>
              </w:rPr>
              <w:t>[…]</w:t>
            </w:r>
          </w:p>
          <w:p w:rsidR="007E3E85" w:rsidRPr="00581F2F" w:rsidRDefault="007E3E85" w:rsidP="00247B9A">
            <w:pPr>
              <w:spacing w:before="0" w:after="0"/>
              <w:jc w:val="both"/>
              <w:rPr>
                <w:lang w:val="uk-UA"/>
              </w:rPr>
            </w:pPr>
            <w:r w:rsidRPr="00581F2F">
              <w:rPr>
                <w:lang w:val="uk-UA"/>
              </w:rPr>
              <w:t xml:space="preserve">учасники процедури врегулювання заборгованості - підприємства та організації, включені до реєстру, постачальники природного газу </w:t>
            </w:r>
            <w:r w:rsidRPr="00581F2F">
              <w:rPr>
                <w:b/>
                <w:lang w:val="uk-UA"/>
              </w:rPr>
              <w:t>та/або електричної енергії</w:t>
            </w:r>
            <w:r w:rsidRPr="00581F2F">
              <w:rPr>
                <w:lang w:val="uk-UA"/>
              </w:rPr>
              <w:t>,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4204E9" w:rsidRPr="00581F2F" w:rsidRDefault="004204E9" w:rsidP="00247B9A">
            <w:pPr>
              <w:spacing w:before="0" w:after="0"/>
              <w:jc w:val="both"/>
              <w:rPr>
                <w:lang w:val="uk-UA"/>
              </w:rPr>
            </w:pPr>
          </w:p>
          <w:p w:rsidR="007E3E85" w:rsidRPr="00581F2F" w:rsidRDefault="007E3E85" w:rsidP="00247B9A">
            <w:pPr>
              <w:spacing w:after="0"/>
              <w:ind w:firstLine="284"/>
              <w:jc w:val="center"/>
              <w:rPr>
                <w:lang w:val="uk-UA"/>
              </w:rPr>
            </w:pPr>
            <w:r w:rsidRPr="00581F2F">
              <w:rPr>
                <w:lang w:val="uk-UA"/>
              </w:rPr>
              <w:t>[…]</w:t>
            </w:r>
          </w:p>
          <w:p w:rsidR="007E3E85" w:rsidRPr="00581F2F" w:rsidRDefault="007E3E85" w:rsidP="00247B9A">
            <w:pPr>
              <w:spacing w:before="0" w:after="0"/>
              <w:jc w:val="both"/>
              <w:rPr>
                <w:b/>
                <w:bCs/>
                <w:lang w:val="uk-UA"/>
              </w:rPr>
            </w:pPr>
            <w:r w:rsidRPr="00581F2F">
              <w:rPr>
                <w:lang w:val="uk-UA"/>
              </w:rPr>
              <w:lastRenderedPageBreak/>
              <w:t>2. Інші терміни вживаються в цьому Законі у значеннях, наведених у законах України "Про житлово-комунальні послуги", "Про теплопостачання", "Про питну воду та питне водопостачання", "Про електроенергетику" та інших законах України.</w:t>
            </w:r>
          </w:p>
        </w:tc>
        <w:tc>
          <w:tcPr>
            <w:tcW w:w="7655" w:type="dxa"/>
          </w:tcPr>
          <w:p w:rsidR="007E3E85" w:rsidRPr="00581F2F" w:rsidRDefault="007E3E85" w:rsidP="00247B9A">
            <w:pPr>
              <w:spacing w:before="0" w:after="0"/>
              <w:jc w:val="center"/>
              <w:rPr>
                <w:b/>
                <w:lang w:val="uk-UA"/>
              </w:rPr>
            </w:pPr>
            <w:r w:rsidRPr="00581F2F">
              <w:rPr>
                <w:b/>
                <w:lang w:val="uk-UA"/>
              </w:rPr>
              <w:lastRenderedPageBreak/>
              <w:t>Стаття 1. Визначення термінів</w:t>
            </w:r>
          </w:p>
          <w:p w:rsidR="007E3E85" w:rsidRPr="00581F2F" w:rsidRDefault="007E3E85" w:rsidP="00247B9A">
            <w:pPr>
              <w:spacing w:before="0" w:after="0"/>
              <w:jc w:val="both"/>
              <w:rPr>
                <w:bCs/>
                <w:iCs/>
                <w:lang w:val="uk-UA"/>
              </w:rPr>
            </w:pPr>
          </w:p>
          <w:p w:rsidR="007E3E85" w:rsidRPr="00581F2F" w:rsidRDefault="007E3E85" w:rsidP="00247B9A">
            <w:pPr>
              <w:spacing w:before="0" w:after="0"/>
              <w:jc w:val="both"/>
              <w:rPr>
                <w:lang w:val="uk-UA"/>
              </w:rPr>
            </w:pPr>
            <w:r w:rsidRPr="00581F2F">
              <w:rPr>
                <w:lang w:val="uk-UA"/>
              </w:rPr>
              <w:t>1.</w:t>
            </w:r>
            <w:r w:rsidRPr="00581F2F">
              <w:rPr>
                <w:lang w:val="uk-UA"/>
              </w:rPr>
              <w:tab/>
              <w:t>У цьому Законі терміни вживаються в такому значенні:</w:t>
            </w:r>
          </w:p>
          <w:p w:rsidR="007E3E85" w:rsidRPr="00581F2F" w:rsidRDefault="007E3E85" w:rsidP="00247B9A">
            <w:pPr>
              <w:spacing w:before="0" w:after="0"/>
              <w:jc w:val="both"/>
              <w:rPr>
                <w:lang w:val="uk-UA"/>
              </w:rPr>
            </w:pPr>
            <w:r w:rsidRPr="00581F2F">
              <w:rPr>
                <w:lang w:val="uk-UA"/>
              </w:rPr>
              <w:t xml:space="preserve">взаєморозрахунки - розрахунки з погашення заборгованості, що проводяться за рахунок видатків державного </w:t>
            </w:r>
            <w:r w:rsidRPr="00581F2F">
              <w:rPr>
                <w:b/>
                <w:lang w:val="uk-UA"/>
              </w:rPr>
              <w:t>та/або місцевих бюджетів</w:t>
            </w:r>
            <w:r w:rsidRPr="00581F2F">
              <w:rPr>
                <w:lang w:val="uk-UA"/>
              </w:rPr>
              <w:t xml:space="preserve"> учасниками процедури врегулювання заборгованості;</w:t>
            </w:r>
          </w:p>
          <w:p w:rsidR="007E3E85" w:rsidRPr="00581F2F" w:rsidRDefault="007E3E85" w:rsidP="00247B9A">
            <w:pPr>
              <w:spacing w:before="0" w:after="0"/>
              <w:jc w:val="both"/>
              <w:rPr>
                <w:bCs/>
                <w:iCs/>
                <w:lang w:val="uk-UA"/>
              </w:rPr>
            </w:pPr>
          </w:p>
          <w:p w:rsidR="007E3E85" w:rsidRPr="00581F2F" w:rsidRDefault="007E3E85" w:rsidP="007E3E85">
            <w:pPr>
              <w:spacing w:after="0"/>
              <w:ind w:firstLine="284"/>
              <w:jc w:val="both"/>
              <w:rPr>
                <w:lang w:val="uk-UA"/>
              </w:rPr>
            </w:pPr>
            <w:r w:rsidRPr="00581F2F">
              <w:rPr>
                <w:lang w:val="uk-UA"/>
              </w:rPr>
              <w:t>[…]</w:t>
            </w:r>
          </w:p>
          <w:p w:rsidR="007E3E85" w:rsidRPr="00581F2F" w:rsidRDefault="007E3E85" w:rsidP="00247B9A">
            <w:pPr>
              <w:spacing w:before="0" w:after="0"/>
              <w:jc w:val="both"/>
              <w:rPr>
                <w:bCs/>
                <w:iCs/>
                <w:lang w:val="uk-UA"/>
              </w:rPr>
            </w:pPr>
          </w:p>
          <w:p w:rsidR="007E3E85" w:rsidRPr="00581F2F" w:rsidRDefault="007E3E85" w:rsidP="00247B9A">
            <w:pPr>
              <w:spacing w:before="0" w:after="0"/>
              <w:jc w:val="both"/>
              <w:rPr>
                <w:bCs/>
                <w:iCs/>
                <w:lang w:val="uk-UA"/>
              </w:rPr>
            </w:pPr>
          </w:p>
          <w:p w:rsidR="007E3E85" w:rsidRPr="00581F2F" w:rsidRDefault="007E3E85" w:rsidP="00247B9A">
            <w:pPr>
              <w:spacing w:before="0" w:after="0"/>
              <w:jc w:val="both"/>
              <w:rPr>
                <w:bCs/>
                <w:iCs/>
                <w:lang w:val="uk-UA"/>
              </w:rPr>
            </w:pPr>
          </w:p>
          <w:p w:rsidR="007E3E85" w:rsidRPr="00581F2F" w:rsidRDefault="007E3E85" w:rsidP="00247B9A">
            <w:pPr>
              <w:spacing w:before="0" w:after="0"/>
              <w:jc w:val="both"/>
              <w:rPr>
                <w:bCs/>
                <w:iCs/>
                <w:lang w:val="uk-UA"/>
              </w:rPr>
            </w:pPr>
          </w:p>
          <w:p w:rsidR="004204E9" w:rsidRPr="00581F2F" w:rsidRDefault="004204E9" w:rsidP="00247B9A">
            <w:pPr>
              <w:spacing w:before="0" w:after="0"/>
              <w:jc w:val="both"/>
              <w:rPr>
                <w:lang w:val="uk-UA"/>
              </w:rPr>
            </w:pPr>
          </w:p>
          <w:p w:rsidR="007E3E85" w:rsidRPr="00581F2F" w:rsidRDefault="007E3E85" w:rsidP="00247B9A">
            <w:pPr>
              <w:spacing w:before="0" w:after="0"/>
              <w:jc w:val="both"/>
              <w:rPr>
                <w:lang w:val="uk-UA"/>
              </w:rPr>
            </w:pPr>
            <w:r w:rsidRPr="00581F2F">
              <w:rPr>
                <w:lang w:val="uk-UA"/>
              </w:rPr>
              <w:t xml:space="preserve">кредиторська заборгованість перед постачальником природного газу теплопостачальних та теплогенеруючих організацій за спожитий природний газ, використаний для виробництва теплової та електричної енергії, надання послуг з централізованого опалення, </w:t>
            </w:r>
            <w:r w:rsidRPr="00581F2F">
              <w:rPr>
                <w:b/>
              </w:rPr>
              <w:t>послуг з постачання теплової енергії</w:t>
            </w:r>
            <w:r w:rsidRPr="00581F2F">
              <w:rPr>
                <w:b/>
                <w:lang w:val="uk-UA"/>
              </w:rPr>
              <w:t xml:space="preserve">, </w:t>
            </w:r>
            <w:r w:rsidRPr="00581F2F">
              <w:rPr>
                <w:b/>
              </w:rPr>
              <w:t>послуг з централізованого постачання гарячої води</w:t>
            </w:r>
            <w:r w:rsidRPr="00581F2F">
              <w:rPr>
                <w:b/>
                <w:lang w:val="uk-UA"/>
              </w:rPr>
              <w:t xml:space="preserve"> </w:t>
            </w:r>
            <w:r w:rsidRPr="00581F2F">
              <w:rPr>
                <w:lang w:val="uk-UA"/>
              </w:rPr>
              <w:t xml:space="preserve">та постачання гарячої води </w:t>
            </w:r>
            <w:r w:rsidRPr="00581F2F">
              <w:rPr>
                <w:bCs/>
                <w:iCs/>
                <w:lang w:val="uk-UA"/>
              </w:rPr>
              <w:t>(</w:t>
            </w:r>
            <w:r w:rsidRPr="00581F2F">
              <w:rPr>
                <w:b/>
                <w:bCs/>
                <w:iCs/>
                <w:lang w:val="uk-UA"/>
              </w:rPr>
              <w:t>у тому числі у разі заміни сторони у зобов’язанні та/або у разі  правонаступництва)</w:t>
            </w:r>
            <w:r w:rsidRPr="00581F2F">
              <w:rPr>
                <w:lang w:val="uk-UA"/>
              </w:rPr>
              <w:t xml:space="preserve">, </w:t>
            </w:r>
          </w:p>
          <w:p w:rsidR="007E3E85" w:rsidRPr="002B031F" w:rsidRDefault="007E3E85" w:rsidP="00247B9A">
            <w:pPr>
              <w:shd w:val="clear" w:color="auto" w:fill="FFFFFF"/>
              <w:spacing w:before="0" w:after="0"/>
              <w:jc w:val="both"/>
              <w:rPr>
                <w:b/>
                <w:lang w:val="uk-UA" w:eastAsia="uk-UA"/>
              </w:rPr>
            </w:pPr>
            <w:r w:rsidRPr="002B031F">
              <w:rPr>
                <w:b/>
                <w:iCs/>
                <w:lang w:val="uk-UA"/>
              </w:rPr>
              <w:t>кр</w:t>
            </w:r>
            <w:r w:rsidR="00C60387" w:rsidRPr="002B031F">
              <w:rPr>
                <w:b/>
                <w:iCs/>
                <w:lang w:val="uk-UA"/>
              </w:rPr>
              <w:t>едиторська заборгованість перед</w:t>
            </w:r>
            <w:r w:rsidRPr="002B031F">
              <w:rPr>
                <w:b/>
                <w:iCs/>
                <w:lang w:val="uk-UA"/>
              </w:rPr>
              <w:t xml:space="preserve"> електропостачальником, </w:t>
            </w:r>
            <w:r w:rsidRPr="002B031F">
              <w:rPr>
                <w:b/>
                <w:shd w:val="clear" w:color="auto" w:fill="FFFFFF"/>
              </w:rPr>
              <w:t>оператором системи розподілу (як правонаступником в частині прав та обов’язків за договорами на постачання електричної енергії та про користування електричною енергією)</w:t>
            </w:r>
            <w:r w:rsidRPr="002B031F">
              <w:rPr>
                <w:b/>
                <w:shd w:val="clear" w:color="auto" w:fill="FFFFFF"/>
                <w:lang w:val="uk-UA"/>
              </w:rPr>
              <w:t xml:space="preserve"> </w:t>
            </w:r>
            <w:r w:rsidRPr="002B031F">
              <w:rPr>
                <w:b/>
                <w:lang w:eastAsia="uk-UA"/>
              </w:rPr>
              <w:t>підприємств централізованого водопостачання і водовідведення за електричну енергію, спожиту для виробництва та надання</w:t>
            </w:r>
            <w:r w:rsidR="002D5141">
              <w:rPr>
                <w:b/>
                <w:lang w:val="uk-UA" w:eastAsia="uk-UA"/>
              </w:rPr>
              <w:t xml:space="preserve"> </w:t>
            </w:r>
            <w:r w:rsidR="00353C4D" w:rsidRPr="00353C4D">
              <w:rPr>
                <w:b/>
                <w:lang w:val="uk-UA" w:eastAsia="uk-UA"/>
              </w:rPr>
              <w:t xml:space="preserve">послуг з централізованого водопостачання, централізованого </w:t>
            </w:r>
            <w:r w:rsidR="00353C4D" w:rsidRPr="00353C4D">
              <w:rPr>
                <w:b/>
                <w:lang w:val="uk-UA" w:eastAsia="uk-UA"/>
              </w:rPr>
              <w:lastRenderedPageBreak/>
              <w:t>водовідведення, централізованого постачання холодної води, послуг з водовідведення (з використанням внутрішньобудинкових систем)</w:t>
            </w:r>
            <w:r w:rsidRPr="002B031F">
              <w:rPr>
                <w:b/>
                <w:lang w:val="uk-UA" w:eastAsia="uk-UA"/>
              </w:rPr>
              <w:t>;</w:t>
            </w:r>
          </w:p>
          <w:p w:rsidR="007E3E85" w:rsidRPr="00581F2F" w:rsidRDefault="007E3E85" w:rsidP="00247B9A">
            <w:pPr>
              <w:spacing w:before="0" w:after="0"/>
              <w:jc w:val="both"/>
              <w:rPr>
                <w:shd w:val="clear" w:color="auto" w:fill="FFFFFF"/>
                <w:lang w:val="uk-UA"/>
              </w:rPr>
            </w:pPr>
            <w:r w:rsidRPr="00581F2F">
              <w:rPr>
                <w:shd w:val="clear" w:color="auto" w:fill="FFFFFF"/>
                <w:lang w:val="uk-UA"/>
              </w:rPr>
              <w:t xml:space="preserve">заборгованість з різниці в тарифах на теплову енергію, послуги з централізованого опалення, постачання гарячої води, водопостачання, водовідведення, постачання холодної води та водовідведення (з використанням внутрішньобудинкових систем), що вироблялися, транспортувалися та постачалися населенню, установам і організаціям, що фінансуються з державного та/або місцевих бюджетів, та/або іншим підприємствам теплопостачання, централізованого водопостачання та водовідведення, що постачають теплову енергію, надають послуги </w:t>
            </w:r>
            <w:r w:rsidR="00353C4D" w:rsidRPr="00353C4D">
              <w:rPr>
                <w:b/>
                <w:shd w:val="clear" w:color="auto" w:fill="FFFFFF"/>
                <w:lang w:val="uk-UA"/>
              </w:rPr>
              <w:t>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w:t>
            </w:r>
            <w:r w:rsidR="00353C4D">
              <w:rPr>
                <w:b/>
                <w:shd w:val="clear" w:color="auto" w:fill="FFFFFF"/>
                <w:lang w:val="uk-UA"/>
              </w:rPr>
              <w:t xml:space="preserve"> </w:t>
            </w:r>
            <w:r w:rsidRPr="00581F2F">
              <w:rPr>
                <w:shd w:val="clear" w:color="auto" w:fill="FFFFFF"/>
                <w:lang w:val="uk-UA"/>
              </w:rPr>
              <w:t xml:space="preserve">населенню, а також організаціям та установам, що фінансуються з державного та/або місцевих бюджетів, яка виникла у зв’язку з невідповідністю фактичної вартості теплової енергії, послуг з централізованого опалення, постачання гарячої води, </w:t>
            </w:r>
            <w:r w:rsidR="00353C4D" w:rsidRPr="00353C4D">
              <w:rPr>
                <w:b/>
                <w:shd w:val="clear" w:color="auto" w:fill="FFFFFF"/>
                <w:lang w:val="uk-UA"/>
              </w:rPr>
              <w:t>послуг 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w:t>
            </w:r>
            <w:r w:rsidRPr="00581F2F">
              <w:rPr>
                <w:shd w:val="clear" w:color="auto" w:fill="FFFFFF"/>
                <w:lang w:val="uk-UA"/>
              </w:rPr>
              <w:t xml:space="preserve"> тарифам, що затверджувалися та/або погоджувалися органами державної влади чи органами місцевого самоврядування, та залишилася не погашеною станом на </w:t>
            </w:r>
            <w:r w:rsidRPr="00581F2F">
              <w:rPr>
                <w:b/>
                <w:shd w:val="clear" w:color="auto" w:fill="FFFFFF"/>
                <w:lang w:val="uk-UA"/>
              </w:rPr>
              <w:t>1 травня 2020 року</w:t>
            </w:r>
            <w:r w:rsidRPr="00581F2F">
              <w:rPr>
                <w:shd w:val="clear" w:color="auto" w:fill="FFFFFF"/>
                <w:lang w:val="uk-UA"/>
              </w:rPr>
              <w:t xml:space="preserve"> (далі - заборгованість з різниці в тарифах);</w:t>
            </w:r>
          </w:p>
          <w:p w:rsidR="007E3E85" w:rsidRPr="00581F2F" w:rsidRDefault="007E3E85" w:rsidP="00247B9A">
            <w:pPr>
              <w:spacing w:before="0" w:after="0"/>
              <w:jc w:val="both"/>
              <w:rPr>
                <w:shd w:val="clear" w:color="auto" w:fill="FFFFFF"/>
                <w:lang w:val="uk-UA"/>
              </w:rPr>
            </w:pPr>
          </w:p>
          <w:p w:rsidR="007E3E85" w:rsidRPr="00BB4C97" w:rsidRDefault="00BB4C97" w:rsidP="00BB4C97">
            <w:pPr>
              <w:spacing w:before="0" w:after="0"/>
              <w:jc w:val="both"/>
              <w:rPr>
                <w:shd w:val="clear" w:color="auto" w:fill="FFFFFF"/>
                <w:lang w:val="uk-UA"/>
              </w:rPr>
            </w:pPr>
            <w:r w:rsidRPr="00581F2F">
              <w:rPr>
                <w:shd w:val="clear" w:color="auto" w:fill="FFFFFF"/>
              </w:rPr>
              <w:t>постачальник природного газу - Національна акціонерна компанія "Нафтогаз України" та її дочірня компанія "Газ України";</w:t>
            </w:r>
          </w:p>
          <w:p w:rsidR="007E3E85" w:rsidRPr="00581F2F" w:rsidRDefault="007E3E85" w:rsidP="00247B9A">
            <w:pPr>
              <w:spacing w:after="0"/>
              <w:ind w:firstLine="284"/>
              <w:jc w:val="center"/>
              <w:rPr>
                <w:lang w:val="uk-UA"/>
              </w:rPr>
            </w:pPr>
            <w:r w:rsidRPr="00581F2F">
              <w:rPr>
                <w:lang w:val="uk-UA"/>
              </w:rPr>
              <w:t xml:space="preserve"> […]</w:t>
            </w:r>
          </w:p>
          <w:p w:rsidR="007E3E85" w:rsidRPr="00581F2F" w:rsidRDefault="007E3E85" w:rsidP="00247B9A">
            <w:pPr>
              <w:spacing w:before="0" w:after="0"/>
              <w:jc w:val="both"/>
              <w:rPr>
                <w:lang w:val="uk-UA"/>
              </w:rPr>
            </w:pPr>
            <w:r w:rsidRPr="00581F2F">
              <w:rPr>
                <w:lang w:val="uk-UA"/>
              </w:rPr>
              <w:t>учасники процедури врегулювання заборгованості - підприємства та організації, включені до реєстру, постачальники природного газу,</w:t>
            </w:r>
            <w:r w:rsidRPr="00581F2F">
              <w:rPr>
                <w:lang w:val="uk-UA" w:eastAsia="uk-UA"/>
              </w:rPr>
              <w:t xml:space="preserve"> </w:t>
            </w:r>
            <w:r w:rsidRPr="00581F2F">
              <w:rPr>
                <w:shd w:val="clear" w:color="auto" w:fill="FFFFFF"/>
              </w:rPr>
              <w:t>електропостачальник</w:t>
            </w:r>
            <w:r w:rsidRPr="00581F2F">
              <w:rPr>
                <w:shd w:val="clear" w:color="auto" w:fill="FFFFFF"/>
                <w:lang w:val="uk-UA"/>
              </w:rPr>
              <w:t xml:space="preserve">и </w:t>
            </w:r>
            <w:r w:rsidRPr="00581F2F">
              <w:rPr>
                <w:b/>
                <w:shd w:val="clear" w:color="auto" w:fill="FFFFFF"/>
                <w:lang w:val="uk-UA"/>
              </w:rPr>
              <w:t>або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w:t>
            </w:r>
            <w:r w:rsidRPr="00581F2F">
              <w:rPr>
                <w:lang w:val="uk-UA"/>
              </w:rPr>
              <w:t xml:space="preserve"> оптовий постачальник електричної енергії, розпорядники коштів державного та місцевих бюджетів, органи, що здійснюють казначейське обслуговування бюджетних коштів.</w:t>
            </w:r>
          </w:p>
          <w:p w:rsidR="007E3E85" w:rsidRPr="00581F2F" w:rsidRDefault="007E3E85" w:rsidP="00247B9A">
            <w:pPr>
              <w:spacing w:after="0"/>
              <w:ind w:firstLine="284"/>
              <w:jc w:val="center"/>
              <w:rPr>
                <w:lang w:val="uk-UA"/>
              </w:rPr>
            </w:pPr>
            <w:r w:rsidRPr="00581F2F">
              <w:rPr>
                <w:lang w:val="uk-UA"/>
              </w:rPr>
              <w:lastRenderedPageBreak/>
              <w:t>[…]</w:t>
            </w:r>
          </w:p>
          <w:p w:rsidR="007E3E85" w:rsidRPr="00581F2F" w:rsidRDefault="007E3E85" w:rsidP="00247B9A">
            <w:pPr>
              <w:spacing w:before="0" w:after="0"/>
              <w:jc w:val="both"/>
              <w:rPr>
                <w:lang w:val="uk-UA"/>
              </w:rPr>
            </w:pPr>
            <w:r w:rsidRPr="00581F2F">
              <w:rPr>
                <w:bCs/>
                <w:lang w:val="uk-UA"/>
              </w:rPr>
              <w:t>2. Інші терміни вживаються в цьому Законі у значеннях, наведених у законах України "Про житлово-комунальні послуги", "Про теплопостачання", "</w:t>
            </w:r>
            <w:r w:rsidRPr="00581F2F">
              <w:rPr>
                <w:b/>
                <w:bCs/>
                <w:shd w:val="clear" w:color="auto" w:fill="FFFFFF"/>
              </w:rPr>
              <w:t>Про питну воду, питне водопостачання та водовідведення</w:t>
            </w:r>
            <w:r w:rsidRPr="00581F2F">
              <w:rPr>
                <w:bCs/>
                <w:lang w:val="uk-UA"/>
              </w:rPr>
              <w:t>", "</w:t>
            </w:r>
            <w:r w:rsidRPr="00581F2F">
              <w:rPr>
                <w:b/>
                <w:lang w:val="uk-UA"/>
              </w:rPr>
              <w:t>Про ринок природного газу</w:t>
            </w:r>
            <w:r w:rsidRPr="00581F2F">
              <w:rPr>
                <w:bCs/>
                <w:lang w:val="uk-UA"/>
              </w:rPr>
              <w:t>"</w:t>
            </w:r>
            <w:r w:rsidRPr="00581F2F">
              <w:rPr>
                <w:b/>
                <w:lang w:val="uk-UA"/>
              </w:rPr>
              <w:t xml:space="preserve">, </w:t>
            </w:r>
            <w:r w:rsidRPr="00581F2F">
              <w:rPr>
                <w:bCs/>
                <w:lang w:val="uk-UA"/>
              </w:rPr>
              <w:t>"</w:t>
            </w:r>
            <w:r w:rsidRPr="00581F2F">
              <w:rPr>
                <w:b/>
                <w:lang w:eastAsia="uk-UA"/>
              </w:rPr>
              <w:t>Про ринок електричної енергії</w:t>
            </w:r>
            <w:r w:rsidRPr="00581F2F">
              <w:rPr>
                <w:bCs/>
                <w:lang w:val="uk-UA"/>
              </w:rPr>
              <w:t>"</w:t>
            </w:r>
            <w:r w:rsidRPr="00581F2F">
              <w:rPr>
                <w:lang w:eastAsia="uk-UA"/>
              </w:rPr>
              <w:t> </w:t>
            </w:r>
            <w:r w:rsidRPr="00581F2F">
              <w:rPr>
                <w:b/>
                <w:lang w:val="uk-UA"/>
              </w:rPr>
              <w:t xml:space="preserve"> </w:t>
            </w:r>
            <w:r w:rsidRPr="00581F2F">
              <w:rPr>
                <w:bCs/>
                <w:lang w:val="uk-UA"/>
              </w:rPr>
              <w:t>та інших законах України.</w:t>
            </w:r>
          </w:p>
        </w:tc>
      </w:tr>
      <w:tr w:rsidR="00581F2F" w:rsidRPr="00AE7730" w:rsidTr="007E3E85">
        <w:trPr>
          <w:trHeight w:val="701"/>
        </w:trPr>
        <w:tc>
          <w:tcPr>
            <w:tcW w:w="7513" w:type="dxa"/>
          </w:tcPr>
          <w:p w:rsidR="007E3E85" w:rsidRPr="00581F2F" w:rsidRDefault="007E3E85" w:rsidP="007E3E85">
            <w:pPr>
              <w:spacing w:before="0" w:after="0"/>
              <w:rPr>
                <w:b/>
                <w:lang w:val="uk-UA"/>
              </w:rPr>
            </w:pPr>
            <w:r w:rsidRPr="00581F2F">
              <w:rPr>
                <w:b/>
                <w:lang w:val="uk-UA"/>
              </w:rPr>
              <w:lastRenderedPageBreak/>
              <w:t>Стаття 3. Порядок участі у процедурі врегулювання заборгованості</w:t>
            </w:r>
          </w:p>
          <w:p w:rsidR="007E3E85" w:rsidRPr="00581F2F" w:rsidRDefault="007E3E85" w:rsidP="00247B9A">
            <w:pPr>
              <w:spacing w:before="0" w:after="0"/>
              <w:jc w:val="both"/>
              <w:rPr>
                <w:lang w:val="uk-UA"/>
              </w:rPr>
            </w:pPr>
            <w:r w:rsidRPr="00581F2F">
              <w:rPr>
                <w:lang w:val="uk-UA"/>
              </w:rPr>
              <w:t>1.Для участі у процедурі врегулювання заборгованості теплопостачальні та теплогенеруючі організації, підприємства централізованого водопостачання та водовідведення включаються до реєстру, який веде центральний орган виконавчої влади, що забезпечує формування та реалізує державну політику у сфері житлово-комунального господарства.</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7D1F6B" w:rsidRDefault="007E3E85" w:rsidP="007D1F6B">
            <w:pPr>
              <w:spacing w:before="0" w:after="0"/>
              <w:jc w:val="both"/>
              <w:rPr>
                <w:lang w:val="uk-UA"/>
              </w:rPr>
            </w:pPr>
            <w:r w:rsidRPr="00581F2F">
              <w:rPr>
                <w:lang w:val="uk-UA"/>
              </w:rPr>
              <w:t>2. Для включення до реєстру підприємства централізованого водопостачання і водовідведення, теплопостачальні і теплогенеруючі організації подають центральному органу виконавчої влади, що забезпечує формування та реалізує державну політику у сфері житлово-комунального господарства, заяву, до якої додаються:</w:t>
            </w:r>
          </w:p>
          <w:p w:rsidR="002A5B9F" w:rsidRPr="00581F2F" w:rsidRDefault="002A5B9F" w:rsidP="002A5B9F">
            <w:pPr>
              <w:spacing w:after="0"/>
              <w:ind w:firstLine="284"/>
              <w:jc w:val="center"/>
              <w:rPr>
                <w:lang w:val="uk-UA"/>
              </w:rPr>
            </w:pPr>
            <w:r w:rsidRPr="00581F2F">
              <w:rPr>
                <w:lang w:val="uk-UA"/>
              </w:rPr>
              <w:t>[…]</w:t>
            </w:r>
          </w:p>
          <w:p w:rsidR="007E3E85" w:rsidRPr="00581F2F" w:rsidRDefault="007E3E85" w:rsidP="00247B9A">
            <w:pPr>
              <w:pStyle w:val="ac"/>
              <w:spacing w:before="0" w:beforeAutospacing="0" w:after="0" w:afterAutospacing="0"/>
              <w:jc w:val="both"/>
            </w:pPr>
          </w:p>
          <w:p w:rsidR="007E3E85" w:rsidRPr="00581F2F" w:rsidRDefault="007E3E85" w:rsidP="00247B9A">
            <w:pPr>
              <w:pStyle w:val="ac"/>
              <w:spacing w:before="0" w:beforeAutospacing="0" w:after="0" w:afterAutospacing="0"/>
              <w:jc w:val="both"/>
              <w:rPr>
                <w:b/>
              </w:rPr>
            </w:pPr>
            <w:r w:rsidRPr="00581F2F">
              <w:t xml:space="preserve">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w:t>
            </w:r>
            <w:r w:rsidRPr="00581F2F">
              <w:rPr>
                <w:b/>
              </w:rPr>
              <w:t>(ця норма не поширюється на теплогенеруючі підприємства, що не постачають теплову енергію населенню).</w:t>
            </w:r>
          </w:p>
          <w:p w:rsidR="007E3E85" w:rsidRPr="00581F2F" w:rsidRDefault="007E3E85" w:rsidP="00247B9A">
            <w:pPr>
              <w:spacing w:before="0" w:after="0"/>
              <w:jc w:val="center"/>
              <w:rPr>
                <w:b/>
                <w:bCs/>
                <w:lang w:val="uk-UA"/>
              </w:rPr>
            </w:pPr>
          </w:p>
          <w:p w:rsidR="007E3E85" w:rsidRPr="00581F2F" w:rsidRDefault="007E3E85" w:rsidP="00247B9A">
            <w:pPr>
              <w:spacing w:before="0" w:after="0"/>
              <w:rPr>
                <w:b/>
                <w:bCs/>
                <w:lang w:val="uk-UA"/>
              </w:rPr>
            </w:pPr>
            <w:r w:rsidRPr="00581F2F">
              <w:rPr>
                <w:b/>
                <w:bCs/>
                <w:lang w:val="uk-UA"/>
              </w:rPr>
              <w:t>абзац відсутній</w:t>
            </w:r>
          </w:p>
          <w:p w:rsidR="007E3E85" w:rsidRPr="00581F2F" w:rsidRDefault="007E3E85" w:rsidP="00247B9A">
            <w:pPr>
              <w:pStyle w:val="ac"/>
              <w:spacing w:before="0" w:beforeAutospacing="0" w:after="0" w:afterAutospacing="0"/>
              <w:jc w:val="center"/>
            </w:pPr>
          </w:p>
          <w:p w:rsidR="007E3E85" w:rsidRPr="00581F2F" w:rsidRDefault="007E3E85" w:rsidP="00247B9A">
            <w:pPr>
              <w:pStyle w:val="ac"/>
              <w:spacing w:before="0" w:beforeAutospacing="0" w:after="0" w:afterAutospacing="0"/>
              <w:jc w:val="center"/>
            </w:pPr>
          </w:p>
          <w:p w:rsidR="007E3E85" w:rsidRPr="00581F2F" w:rsidRDefault="007E3E85" w:rsidP="00247B9A">
            <w:pPr>
              <w:pStyle w:val="ac"/>
              <w:spacing w:before="0" w:beforeAutospacing="0" w:after="0" w:afterAutospacing="0"/>
              <w:jc w:val="both"/>
            </w:pPr>
          </w:p>
          <w:p w:rsidR="007E3E85" w:rsidRPr="00581F2F" w:rsidRDefault="007E3E85" w:rsidP="00247B9A">
            <w:pPr>
              <w:pStyle w:val="ac"/>
              <w:spacing w:before="0" w:beforeAutospacing="0" w:after="0" w:afterAutospacing="0"/>
              <w:jc w:val="both"/>
            </w:pPr>
            <w:r w:rsidRPr="00581F2F">
              <w:lastRenderedPageBreak/>
              <w:t>Відповідальність за повноту та достовірність даних, наведених у поданих документах, несуть учасники процедури врегулювання заборгованості.</w:t>
            </w:r>
          </w:p>
          <w:p w:rsidR="007E3E85" w:rsidRPr="00581F2F" w:rsidRDefault="007E3E85" w:rsidP="00247B9A">
            <w:pPr>
              <w:pStyle w:val="ac"/>
              <w:spacing w:before="0" w:beforeAutospacing="0" w:after="0" w:afterAutospacing="0"/>
              <w:jc w:val="both"/>
              <w:rPr>
                <w:lang w:val="ru-RU"/>
              </w:rPr>
            </w:pPr>
          </w:p>
          <w:p w:rsidR="007E3E85" w:rsidRPr="00581F2F" w:rsidRDefault="007E3E85" w:rsidP="00247B9A">
            <w:pPr>
              <w:pStyle w:val="ac"/>
              <w:spacing w:before="0" w:beforeAutospacing="0" w:after="0" w:afterAutospacing="0"/>
              <w:jc w:val="both"/>
            </w:pPr>
            <w:r w:rsidRPr="00581F2F">
              <w:t>Рішення про включення або про відмову у включенні до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протягом 10 робочих днів з дня надходження заяви та розміщується на офіційному веб-сайті цього органу.</w:t>
            </w:r>
          </w:p>
          <w:p w:rsidR="007E3E85" w:rsidRPr="00581F2F" w:rsidRDefault="007E3E85" w:rsidP="00247B9A">
            <w:pPr>
              <w:pStyle w:val="ac"/>
              <w:spacing w:before="0" w:beforeAutospacing="0" w:after="0" w:afterAutospacing="0"/>
              <w:jc w:val="both"/>
            </w:pPr>
          </w:p>
          <w:p w:rsidR="007E3E85" w:rsidRPr="00581F2F" w:rsidRDefault="007E3E85" w:rsidP="00247B9A">
            <w:pPr>
              <w:pStyle w:val="ac"/>
              <w:spacing w:before="0" w:beforeAutospacing="0" w:after="0" w:afterAutospacing="0"/>
              <w:jc w:val="both"/>
            </w:pPr>
            <w:r w:rsidRPr="00581F2F">
              <w:t>Включення до реєстру здійснюється безоплатно.</w:t>
            </w:r>
          </w:p>
          <w:p w:rsidR="007E3E85" w:rsidRPr="00581F2F" w:rsidRDefault="007E3E85" w:rsidP="00247B9A">
            <w:pPr>
              <w:spacing w:before="0" w:after="0"/>
              <w:jc w:val="center"/>
              <w:rPr>
                <w:b/>
                <w:bCs/>
                <w:lang w:val="uk-UA"/>
              </w:rPr>
            </w:pPr>
          </w:p>
          <w:p w:rsidR="007E3E85" w:rsidRPr="00581F2F" w:rsidRDefault="007E3E85" w:rsidP="00247B9A">
            <w:pPr>
              <w:pStyle w:val="ac"/>
              <w:spacing w:before="0" w:beforeAutospacing="0" w:after="0" w:afterAutospacing="0"/>
              <w:jc w:val="both"/>
            </w:pPr>
            <w:r w:rsidRPr="00581F2F">
              <w:t>Підставою для відмови у включенні до реєстру є:</w:t>
            </w:r>
          </w:p>
          <w:p w:rsidR="007E3E85" w:rsidRPr="00581F2F" w:rsidRDefault="007E3E85" w:rsidP="00247B9A">
            <w:pPr>
              <w:pStyle w:val="ac"/>
              <w:spacing w:before="0" w:beforeAutospacing="0" w:after="0" w:afterAutospacing="0"/>
              <w:jc w:val="both"/>
            </w:pPr>
            <w:r w:rsidRPr="00581F2F">
              <w:t>неподання документів, передбачених цією частиною;</w:t>
            </w:r>
          </w:p>
          <w:p w:rsidR="007E3E85" w:rsidRPr="00581F2F" w:rsidRDefault="007E3E85" w:rsidP="00247B9A">
            <w:pPr>
              <w:pStyle w:val="ac"/>
              <w:spacing w:before="0" w:beforeAutospacing="0" w:after="0" w:afterAutospacing="0"/>
              <w:jc w:val="both"/>
            </w:pPr>
            <w:r w:rsidRPr="00581F2F">
              <w:t>невідповідність поданих документів вимогам законодавства;</w:t>
            </w:r>
          </w:p>
          <w:p w:rsidR="007E3E85" w:rsidRPr="00581F2F" w:rsidRDefault="007E3E85" w:rsidP="00247B9A">
            <w:pPr>
              <w:pStyle w:val="ac"/>
              <w:spacing w:before="0" w:beforeAutospacing="0" w:after="0" w:afterAutospacing="0"/>
              <w:jc w:val="both"/>
            </w:pPr>
            <w:r w:rsidRPr="00581F2F">
              <w:t>виявлення недостовірних відомостей у поданих документах.</w:t>
            </w:r>
          </w:p>
          <w:p w:rsidR="007E3E85" w:rsidRPr="00581F2F" w:rsidRDefault="007E3E85" w:rsidP="00247B9A">
            <w:pPr>
              <w:pStyle w:val="ac"/>
              <w:spacing w:before="0" w:beforeAutospacing="0" w:after="0" w:afterAutospacing="0"/>
              <w:jc w:val="center"/>
              <w:rPr>
                <w:b/>
                <w:bCs/>
              </w:rPr>
            </w:pPr>
          </w:p>
          <w:p w:rsidR="007E3E85" w:rsidRPr="00581F2F" w:rsidRDefault="007E3E85" w:rsidP="00247B9A">
            <w:pPr>
              <w:pStyle w:val="ac"/>
              <w:spacing w:before="0" w:beforeAutospacing="0" w:after="0" w:afterAutospacing="0"/>
              <w:rPr>
                <w:lang w:val="ru-RU"/>
              </w:rPr>
            </w:pPr>
            <w:r w:rsidRPr="00581F2F">
              <w:rPr>
                <w:b/>
                <w:bCs/>
              </w:rPr>
              <w:t>абзац відсутній</w:t>
            </w:r>
          </w:p>
          <w:p w:rsidR="007E3E85" w:rsidRPr="00581F2F" w:rsidRDefault="007E3E85" w:rsidP="00247B9A">
            <w:pPr>
              <w:pStyle w:val="ac"/>
              <w:spacing w:before="0" w:beforeAutospacing="0" w:after="0" w:afterAutospacing="0"/>
              <w:jc w:val="center"/>
              <w:rPr>
                <w:b/>
                <w:lang w:val="ru-RU"/>
              </w:rPr>
            </w:pPr>
          </w:p>
        </w:tc>
        <w:tc>
          <w:tcPr>
            <w:tcW w:w="7655" w:type="dxa"/>
          </w:tcPr>
          <w:p w:rsidR="007E3E85" w:rsidRPr="00581F2F" w:rsidRDefault="007E3E85" w:rsidP="00247B9A">
            <w:pPr>
              <w:spacing w:before="0" w:after="0"/>
              <w:jc w:val="center"/>
              <w:rPr>
                <w:b/>
                <w:lang w:val="uk-UA"/>
              </w:rPr>
            </w:pPr>
            <w:r w:rsidRPr="00581F2F">
              <w:rPr>
                <w:b/>
                <w:lang w:val="uk-UA"/>
              </w:rPr>
              <w:lastRenderedPageBreak/>
              <w:t>Стаття 3. Порядок участі у процедурі врегулювання заборгованості</w:t>
            </w:r>
          </w:p>
          <w:p w:rsidR="004204E9" w:rsidRPr="00581F2F" w:rsidRDefault="004204E9" w:rsidP="00247B9A">
            <w:pPr>
              <w:spacing w:before="0" w:after="0"/>
              <w:jc w:val="center"/>
              <w:rPr>
                <w:b/>
                <w:lang w:val="uk-UA"/>
              </w:rPr>
            </w:pPr>
          </w:p>
          <w:p w:rsidR="007E3E85" w:rsidRPr="00581F2F" w:rsidRDefault="007E3E85" w:rsidP="00247B9A">
            <w:pPr>
              <w:pStyle w:val="af3"/>
              <w:numPr>
                <w:ilvl w:val="0"/>
                <w:numId w:val="14"/>
              </w:numPr>
              <w:tabs>
                <w:tab w:val="left" w:pos="245"/>
              </w:tabs>
              <w:spacing w:before="0" w:after="0"/>
              <w:ind w:left="0" w:firstLine="0"/>
              <w:jc w:val="both"/>
              <w:rPr>
                <w:lang w:val="uk-UA"/>
              </w:rPr>
            </w:pPr>
            <w:r w:rsidRPr="00581F2F">
              <w:rPr>
                <w:lang w:val="uk-UA"/>
              </w:rPr>
              <w:t>Для участі у процедурі врегулювання заборгованості теплопостачальні та теплогенеруючі організації, підприємства централізованого водопостачання та водовідведення включаються до реєстру, який веде центральний орган виконавчої влади, що забезпечує формування та реалізує державну політику у сфері житлово-комунального господарства.</w:t>
            </w:r>
          </w:p>
          <w:p w:rsidR="007E3E85" w:rsidRPr="00581F2F" w:rsidRDefault="007E3E85" w:rsidP="004204E9">
            <w:pPr>
              <w:pStyle w:val="af3"/>
              <w:tabs>
                <w:tab w:val="left" w:pos="245"/>
              </w:tabs>
              <w:spacing w:before="0" w:after="0"/>
              <w:ind w:left="0"/>
              <w:jc w:val="both"/>
              <w:rPr>
                <w:b/>
                <w:shd w:val="clear" w:color="auto" w:fill="FFFFFF"/>
                <w:lang w:val="uk-UA"/>
              </w:rPr>
            </w:pPr>
            <w:r w:rsidRPr="00581F2F">
              <w:rPr>
                <w:b/>
                <w:lang w:val="uk-UA"/>
              </w:rPr>
              <w:t xml:space="preserve">Участь у </w:t>
            </w:r>
            <w:r w:rsidRPr="00581F2F">
              <w:rPr>
                <w:b/>
                <w:shd w:val="clear" w:color="auto" w:fill="FFFFFF"/>
              </w:rPr>
              <w:t>процедур</w:t>
            </w:r>
            <w:r w:rsidRPr="00581F2F">
              <w:rPr>
                <w:b/>
                <w:shd w:val="clear" w:color="auto" w:fill="FFFFFF"/>
                <w:lang w:val="uk-UA"/>
              </w:rPr>
              <w:t>і</w:t>
            </w:r>
            <w:r w:rsidRPr="00581F2F">
              <w:rPr>
                <w:b/>
                <w:shd w:val="clear" w:color="auto" w:fill="FFFFFF"/>
              </w:rPr>
              <w:t xml:space="preserve"> врегулювання заборгованості відповідно до </w:t>
            </w:r>
            <w:hyperlink r:id="rId10" w:anchor="n45" w:history="1">
              <w:r w:rsidRPr="00581F2F">
                <w:rPr>
                  <w:rStyle w:val="a6"/>
                  <w:b/>
                  <w:color w:val="auto"/>
                  <w:u w:val="none"/>
                  <w:shd w:val="clear" w:color="auto" w:fill="FFFFFF"/>
                </w:rPr>
                <w:t>статті 4</w:t>
              </w:r>
            </w:hyperlink>
            <w:r w:rsidRPr="00581F2F">
              <w:rPr>
                <w:b/>
                <w:shd w:val="clear" w:color="auto" w:fill="FFFFFF"/>
              </w:rPr>
              <w:t> цього Закону</w:t>
            </w:r>
            <w:r w:rsidRPr="00581F2F">
              <w:rPr>
                <w:b/>
                <w:shd w:val="clear" w:color="auto" w:fill="FFFFFF"/>
                <w:lang w:val="uk-UA"/>
              </w:rPr>
              <w:t xml:space="preserve"> не потребує</w:t>
            </w:r>
            <w:r w:rsidRPr="00581F2F">
              <w:rPr>
                <w:b/>
                <w:lang w:val="uk-UA"/>
              </w:rPr>
              <w:t xml:space="preserve"> обов’язкового включення до реєстру.</w:t>
            </w:r>
          </w:p>
          <w:p w:rsidR="007E3E85" w:rsidRDefault="007E3E85" w:rsidP="00247B9A">
            <w:pPr>
              <w:spacing w:before="0" w:after="0"/>
              <w:jc w:val="both"/>
              <w:rPr>
                <w:lang w:val="uk-UA"/>
              </w:rPr>
            </w:pPr>
            <w:r w:rsidRPr="00581F2F">
              <w:rPr>
                <w:lang w:val="uk-UA"/>
              </w:rPr>
              <w:t>2. Для включення до реєстру підприємства централізованого водопостачання і водовідведення, теплопостачальні і теплогенеруючі організації подають центральному органу виконавчої влади, що забезпечує формування та реалізує державну політику у сфері житлово-комунального господарства, заяву, до якої додаються:</w:t>
            </w:r>
          </w:p>
          <w:p w:rsidR="007D1F6B" w:rsidRPr="00581F2F" w:rsidRDefault="007D1F6B" w:rsidP="00247B9A">
            <w:pPr>
              <w:spacing w:before="0" w:after="0"/>
              <w:jc w:val="both"/>
              <w:rPr>
                <w:lang w:val="uk-UA"/>
              </w:rPr>
            </w:pPr>
          </w:p>
          <w:p w:rsidR="007E3E85" w:rsidRPr="00581F2F" w:rsidRDefault="007D1F6B" w:rsidP="007D1F6B">
            <w:pPr>
              <w:spacing w:before="0" w:after="0"/>
              <w:jc w:val="center"/>
              <w:rPr>
                <w:b/>
                <w:lang w:val="uk-UA"/>
              </w:rPr>
            </w:pPr>
            <w:r w:rsidRPr="007D1F6B">
              <w:rPr>
                <w:b/>
                <w:lang w:val="uk-UA"/>
              </w:rPr>
              <w:t>[…]</w:t>
            </w:r>
          </w:p>
          <w:p w:rsidR="007E3E85" w:rsidRPr="00581F2F" w:rsidRDefault="007E3E85" w:rsidP="00247B9A">
            <w:pPr>
              <w:spacing w:before="0" w:after="0"/>
              <w:jc w:val="both"/>
              <w:rPr>
                <w:rStyle w:val="apple-converted-space"/>
                <w:b/>
                <w:u w:val="single"/>
                <w:shd w:val="clear" w:color="auto" w:fill="FFFFFF"/>
                <w:lang w:val="uk-UA"/>
              </w:rPr>
            </w:pPr>
            <w:r w:rsidRPr="00581F2F">
              <w:rPr>
                <w:lang w:val="uk-UA"/>
              </w:rPr>
              <w:t xml:space="preserve">розрахунки обсягів заборгованості з різниці в тарифах та копії протоколів територіальних комісій з питань узгодження заборгованості з різниці в тарифах </w:t>
            </w:r>
            <w:r w:rsidRPr="00581F2F">
              <w:rPr>
                <w:b/>
                <w:shd w:val="clear" w:color="auto" w:fill="FFFFFF"/>
                <w:lang w:val="uk-UA"/>
              </w:rPr>
              <w:t xml:space="preserve">або </w:t>
            </w:r>
            <w:r w:rsidRPr="00581F2F">
              <w:rPr>
                <w:rStyle w:val="apple-converted-space"/>
                <w:b/>
                <w:shd w:val="clear" w:color="auto" w:fill="FFFFFF"/>
                <w:lang w:val="uk-UA"/>
              </w:rPr>
              <w:t>довідки про відсутність такої заборгованості, за підписом керівника.</w:t>
            </w:r>
          </w:p>
          <w:p w:rsidR="007E3E85" w:rsidRPr="00581F2F" w:rsidRDefault="007E3E85" w:rsidP="00247B9A">
            <w:pPr>
              <w:spacing w:before="0" w:after="0"/>
              <w:jc w:val="both"/>
              <w:rPr>
                <w:rStyle w:val="apple-converted-space"/>
                <w:b/>
                <w:u w:val="single"/>
                <w:shd w:val="clear" w:color="auto" w:fill="FFFFFF"/>
                <w:lang w:val="uk-UA"/>
              </w:rPr>
            </w:pPr>
          </w:p>
          <w:p w:rsidR="007E3E85" w:rsidRPr="00581F2F" w:rsidRDefault="007E3E85" w:rsidP="00247B9A">
            <w:pPr>
              <w:spacing w:before="0" w:after="0"/>
              <w:jc w:val="both"/>
              <w:rPr>
                <w:b/>
                <w:lang w:val="uk-UA"/>
              </w:rPr>
            </w:pPr>
            <w:r w:rsidRPr="00581F2F">
              <w:rPr>
                <w:b/>
                <w:lang w:val="uk-UA"/>
              </w:rPr>
              <w:t>довідка, складена підприємством (організацією) у довільній формі, про перелік профінансованих</w:t>
            </w:r>
            <w:r w:rsidR="004204E9" w:rsidRPr="00581F2F">
              <w:rPr>
                <w:b/>
                <w:lang w:val="uk-UA"/>
              </w:rPr>
              <w:t xml:space="preserve"> (оплачених)</w:t>
            </w:r>
            <w:r w:rsidRPr="00581F2F">
              <w:rPr>
                <w:b/>
                <w:lang w:val="uk-UA"/>
              </w:rPr>
              <w:t xml:space="preserve"> договорів про організацію взаєморозрахунків, укладених в період з 1 січня 2016.</w:t>
            </w:r>
          </w:p>
          <w:p w:rsidR="007E3E85" w:rsidRPr="00581F2F" w:rsidRDefault="007E3E85" w:rsidP="00247B9A">
            <w:pPr>
              <w:spacing w:before="0" w:after="0"/>
              <w:jc w:val="both"/>
              <w:rPr>
                <w:strike/>
                <w:lang w:val="uk-UA"/>
              </w:rPr>
            </w:pPr>
          </w:p>
          <w:p w:rsidR="007E3E85" w:rsidRPr="00581F2F" w:rsidRDefault="007E3E85" w:rsidP="00247B9A">
            <w:pPr>
              <w:spacing w:before="0" w:after="0"/>
              <w:jc w:val="both"/>
              <w:rPr>
                <w:b/>
                <w:lang w:val="uk-UA"/>
              </w:rPr>
            </w:pPr>
            <w:r w:rsidRPr="00581F2F">
              <w:t>Відповідальність за повноту та достовірність даних, наведених у поданих документах, несуть учасники процедури врегулювання заборгованості.</w:t>
            </w:r>
            <w:r w:rsidRPr="00581F2F">
              <w:rPr>
                <w:lang w:val="uk-UA"/>
              </w:rPr>
              <w:t xml:space="preserve"> </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r w:rsidRPr="00581F2F">
              <w:t>Рішення про включення або про відмову у включенні до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w:t>
            </w:r>
            <w:r w:rsidRPr="00581F2F">
              <w:rPr>
                <w:lang w:val="uk-UA"/>
              </w:rPr>
              <w:t xml:space="preserve"> </w:t>
            </w:r>
            <w:r w:rsidRPr="00581F2F">
              <w:t xml:space="preserve">протягом </w:t>
            </w:r>
            <w:r w:rsidRPr="00581F2F">
              <w:rPr>
                <w:lang w:val="uk-UA"/>
              </w:rPr>
              <w:t>10</w:t>
            </w:r>
            <w:r w:rsidRPr="00581F2F">
              <w:t xml:space="preserve"> робочих днів</w:t>
            </w:r>
            <w:r w:rsidRPr="00581F2F">
              <w:rPr>
                <w:b/>
              </w:rPr>
              <w:t xml:space="preserve"> </w:t>
            </w:r>
            <w:r w:rsidRPr="00581F2F">
              <w:t>з дня надходження заяви та розміщується на офіційному веб-сайті цього органу.</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r w:rsidRPr="00581F2F">
              <w:t>Включення до реєстру здійснюється безоплатно.</w:t>
            </w:r>
          </w:p>
          <w:p w:rsidR="007E3E85" w:rsidRPr="00581F2F" w:rsidRDefault="007E3E85" w:rsidP="00247B9A">
            <w:pPr>
              <w:spacing w:before="0" w:after="0"/>
              <w:jc w:val="both"/>
              <w:rPr>
                <w:b/>
                <w:lang w:val="uk-UA"/>
              </w:rPr>
            </w:pPr>
          </w:p>
          <w:p w:rsidR="007E3E85" w:rsidRPr="00581F2F" w:rsidRDefault="007E3E85" w:rsidP="00247B9A">
            <w:pPr>
              <w:pStyle w:val="ac"/>
              <w:spacing w:before="0" w:beforeAutospacing="0" w:after="0" w:afterAutospacing="0"/>
              <w:jc w:val="both"/>
              <w:rPr>
                <w:lang w:val="ru-RU"/>
              </w:rPr>
            </w:pPr>
            <w:r w:rsidRPr="00581F2F">
              <w:t>Підставою для відмови у включенні до реєстру є:</w:t>
            </w:r>
          </w:p>
          <w:p w:rsidR="007E3E85" w:rsidRPr="00581F2F" w:rsidRDefault="007E3E85" w:rsidP="00247B9A">
            <w:pPr>
              <w:pStyle w:val="ac"/>
              <w:spacing w:before="0" w:beforeAutospacing="0" w:after="0" w:afterAutospacing="0"/>
              <w:jc w:val="both"/>
            </w:pPr>
            <w:r w:rsidRPr="00581F2F">
              <w:t>неподання документів, передбачених цією частиною;</w:t>
            </w:r>
          </w:p>
          <w:p w:rsidR="007E3E85" w:rsidRPr="00581F2F" w:rsidRDefault="007E3E85" w:rsidP="00247B9A">
            <w:pPr>
              <w:pStyle w:val="ac"/>
              <w:spacing w:before="0" w:beforeAutospacing="0" w:after="0" w:afterAutospacing="0"/>
              <w:jc w:val="both"/>
            </w:pPr>
            <w:r w:rsidRPr="00581F2F">
              <w:t>невідповідність поданих документів вимогам законодавства;</w:t>
            </w:r>
          </w:p>
          <w:p w:rsidR="007E3E85" w:rsidRPr="00581F2F" w:rsidRDefault="007E3E85" w:rsidP="00247B9A">
            <w:pPr>
              <w:pStyle w:val="ac"/>
              <w:spacing w:before="0" w:beforeAutospacing="0" w:after="0" w:afterAutospacing="0"/>
              <w:jc w:val="both"/>
            </w:pPr>
            <w:r w:rsidRPr="00581F2F">
              <w:t>виявлення недостовірних відомостей у поданих документах.</w:t>
            </w:r>
          </w:p>
          <w:p w:rsidR="007E3E85" w:rsidRPr="00581F2F" w:rsidRDefault="007E3E85" w:rsidP="00247B9A">
            <w:pPr>
              <w:ind w:firstLine="178"/>
              <w:jc w:val="both"/>
              <w:rPr>
                <w:b/>
                <w:lang w:val="uk-UA"/>
              </w:rPr>
            </w:pPr>
            <w:r w:rsidRPr="00581F2F">
              <w:rPr>
                <w:b/>
                <w:lang w:val="uk-UA"/>
              </w:rPr>
              <w:t>Для внесення змін до даних, що містяться у реєстрі, учасники процедури врегулювання заборгованості подають центральному органу виконавчої влади, що забезпечує формування та реалізує державну політику у сфері житлово-комунального господарства, заяву з обґрунтуванням необхідності внесення змін до Реєстру, до якої додаються</w:t>
            </w:r>
            <w:r w:rsidRPr="00581F2F">
              <w:rPr>
                <w:rFonts w:eastAsia="MS Mincho"/>
                <w:b/>
                <w:lang w:val="uk-UA" w:eastAsia="ja-JP"/>
              </w:rPr>
              <w:t xml:space="preserve"> виключно ті</w:t>
            </w:r>
            <w:r w:rsidRPr="00581F2F">
              <w:rPr>
                <w:b/>
                <w:lang w:val="uk-UA"/>
              </w:rPr>
              <w:t xml:space="preserve"> документи, визначені в абзацах другому – восьмому частини </w:t>
            </w:r>
            <w:r w:rsidRPr="00581F2F">
              <w:rPr>
                <w:b/>
                <w:shd w:val="clear" w:color="auto" w:fill="FFFFFF"/>
                <w:lang w:val="uk-UA"/>
              </w:rPr>
              <w:t>другої статті 3 Закону</w:t>
            </w:r>
            <w:r w:rsidRPr="00581F2F">
              <w:rPr>
                <w:b/>
                <w:lang w:val="uk-UA"/>
              </w:rPr>
              <w:t>, якими підтверджуються відповідні зміни.</w:t>
            </w:r>
          </w:p>
        </w:tc>
      </w:tr>
      <w:tr w:rsidR="00581F2F" w:rsidRPr="00581F2F" w:rsidTr="007E3E85">
        <w:trPr>
          <w:trHeight w:val="2688"/>
        </w:trPr>
        <w:tc>
          <w:tcPr>
            <w:tcW w:w="7513" w:type="dxa"/>
          </w:tcPr>
          <w:p w:rsidR="007E3E85" w:rsidRPr="00581F2F" w:rsidRDefault="007E3E85" w:rsidP="00247B9A">
            <w:pPr>
              <w:pStyle w:val="rvps2"/>
              <w:shd w:val="clear" w:color="auto" w:fill="FFFFFF"/>
              <w:spacing w:before="0" w:beforeAutospacing="0" w:after="0" w:afterAutospacing="0"/>
              <w:ind w:firstLine="448"/>
              <w:jc w:val="both"/>
            </w:pPr>
            <w:r w:rsidRPr="00581F2F">
              <w:lastRenderedPageBreak/>
              <w:t>3. Виключення учасника процедури врегулювання заборгованості з реєстру здійснюється за рішенням керівника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уповноваженої ним посадової особи у разі:</w:t>
            </w:r>
          </w:p>
          <w:p w:rsidR="007E3E85" w:rsidRPr="00581F2F" w:rsidRDefault="007E3E85" w:rsidP="00247B9A">
            <w:pPr>
              <w:pStyle w:val="rvps2"/>
              <w:shd w:val="clear" w:color="auto" w:fill="FFFFFF"/>
              <w:spacing w:before="0" w:beforeAutospacing="0" w:after="0" w:afterAutospacing="0"/>
              <w:ind w:firstLine="448"/>
              <w:jc w:val="both"/>
            </w:pPr>
            <w:r w:rsidRPr="00581F2F">
              <w:t>ухилення від укладення цим учасником процедури врегулювання заборгованості договору (договорів) про реструктуризацію заборгованості, якщо укладення такого договору (договорів) є необхідним відповідно до </w:t>
            </w:r>
            <w:hyperlink r:id="rId11" w:anchor="n52" w:history="1">
              <w:r w:rsidRPr="00581F2F">
                <w:rPr>
                  <w:rStyle w:val="a6"/>
                  <w:b/>
                  <w:color w:val="auto"/>
                </w:rPr>
                <w:t>статті 5</w:t>
              </w:r>
            </w:hyperlink>
            <w:r w:rsidRPr="00581F2F">
              <w:rPr>
                <w:b/>
              </w:rPr>
              <w:t> </w:t>
            </w:r>
            <w:r w:rsidRPr="00581F2F">
              <w:t>цього Закону, протягом трьох місяців з моменту завершення процедури врегулювання заборгованості відповідно до </w:t>
            </w:r>
            <w:hyperlink r:id="rId12" w:anchor="n45" w:history="1">
              <w:r w:rsidRPr="00581F2F">
                <w:rPr>
                  <w:rStyle w:val="a6"/>
                  <w:color w:val="auto"/>
                </w:rPr>
                <w:t>статті 4</w:t>
              </w:r>
            </w:hyperlink>
            <w:r w:rsidRPr="00581F2F">
              <w:t> цього Закону;</w:t>
            </w:r>
          </w:p>
          <w:p w:rsidR="007E3E85" w:rsidRPr="00581F2F" w:rsidRDefault="007E3E85" w:rsidP="00247B9A">
            <w:pPr>
              <w:pStyle w:val="rvps2"/>
              <w:shd w:val="clear" w:color="auto" w:fill="FFFFFF"/>
              <w:spacing w:before="0" w:beforeAutospacing="0" w:after="0" w:afterAutospacing="0"/>
              <w:ind w:firstLine="450"/>
              <w:jc w:val="both"/>
            </w:pPr>
            <w:r w:rsidRPr="00581F2F">
              <w:t xml:space="preserve">нездійснення цим учасником процедури врегулювання заборгованості платежів за договором (договорами) про </w:t>
            </w:r>
            <w:r w:rsidRPr="00581F2F">
              <w:lastRenderedPageBreak/>
              <w:t>реструктуризацію заборгованості, укладеним (укладеними) відповідно до цього Закону, у розмірі, що дорівнює сумі тримісячних платежів за цим (цими) договором (договорами);</w:t>
            </w:r>
          </w:p>
          <w:p w:rsidR="007E3E85" w:rsidRPr="00581F2F" w:rsidRDefault="007E3E85" w:rsidP="00247B9A">
            <w:pPr>
              <w:pStyle w:val="rvps2"/>
              <w:shd w:val="clear" w:color="auto" w:fill="FFFFFF"/>
              <w:spacing w:before="0" w:beforeAutospacing="0" w:afterLines="120" w:after="288" w:afterAutospacing="0"/>
              <w:ind w:firstLine="448"/>
              <w:jc w:val="both"/>
            </w:pPr>
            <w:r w:rsidRPr="00581F2F">
              <w:t>закінчення строку дії договору (договорів) цього учасника процедури про реструктуризацію заборгованості або повне погашення заборгованості за ним (ними).</w:t>
            </w:r>
          </w:p>
          <w:p w:rsidR="007E3E85" w:rsidRPr="00581F2F" w:rsidRDefault="007E3E85" w:rsidP="00247B9A">
            <w:pPr>
              <w:pStyle w:val="rvps2"/>
              <w:shd w:val="clear" w:color="auto" w:fill="FFFFFF"/>
              <w:spacing w:before="0" w:beforeAutospacing="0" w:afterLines="120" w:after="288" w:afterAutospacing="0"/>
              <w:ind w:firstLine="448"/>
              <w:jc w:val="both"/>
            </w:pPr>
            <w:r w:rsidRPr="00581F2F">
              <w:t>Рішення про виключення учасника процедури врегулювання заборгованості з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у десятиденний строк з дня надходження обґрунтованого звернення постачальника природного газу та/або електроенергії.</w:t>
            </w:r>
          </w:p>
          <w:p w:rsidR="007E3E85" w:rsidRPr="00581F2F" w:rsidRDefault="007E3E85" w:rsidP="00E442FC">
            <w:pPr>
              <w:spacing w:before="0" w:after="0"/>
              <w:rPr>
                <w:lang w:val="uk-UA"/>
              </w:rPr>
            </w:pPr>
          </w:p>
          <w:p w:rsidR="00E442FC" w:rsidRPr="00581F2F" w:rsidRDefault="00E442FC" w:rsidP="00E442FC">
            <w:pPr>
              <w:spacing w:before="0" w:after="0"/>
              <w:rPr>
                <w:lang w:val="uk-UA"/>
              </w:rPr>
            </w:pPr>
          </w:p>
          <w:p w:rsidR="007E3E85" w:rsidRPr="00581F2F" w:rsidRDefault="007E3E85" w:rsidP="00247B9A">
            <w:pPr>
              <w:spacing w:before="0" w:after="0"/>
              <w:jc w:val="center"/>
            </w:pPr>
            <w:r w:rsidRPr="00581F2F">
              <w:rPr>
                <w:lang w:val="uk-UA"/>
              </w:rPr>
              <w:t>[…]</w:t>
            </w:r>
          </w:p>
        </w:tc>
        <w:tc>
          <w:tcPr>
            <w:tcW w:w="7655" w:type="dxa"/>
          </w:tcPr>
          <w:p w:rsidR="007E3E85" w:rsidRPr="00581F2F" w:rsidRDefault="007E3E85" w:rsidP="004204E9">
            <w:pPr>
              <w:pStyle w:val="rvps2"/>
              <w:shd w:val="clear" w:color="auto" w:fill="FFFFFF"/>
              <w:spacing w:before="0" w:beforeAutospacing="0" w:after="0" w:afterAutospacing="0"/>
              <w:ind w:firstLine="317"/>
              <w:jc w:val="both"/>
            </w:pPr>
            <w:r w:rsidRPr="00581F2F">
              <w:rPr>
                <w:b/>
              </w:rPr>
              <w:lastRenderedPageBreak/>
              <w:t>3</w:t>
            </w:r>
            <w:r w:rsidRPr="00581F2F">
              <w:t>. Виключення учасника процедури врегулювання заборгованості з реєстру здійснюється за рішенням керівника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уповноваженої ним посадової особи у разі:</w:t>
            </w:r>
          </w:p>
          <w:p w:rsidR="007E3E85" w:rsidRPr="00581F2F" w:rsidRDefault="007E3E85" w:rsidP="004204E9">
            <w:pPr>
              <w:pStyle w:val="rvps2"/>
              <w:shd w:val="clear" w:color="auto" w:fill="FFFFFF"/>
              <w:spacing w:before="0" w:beforeAutospacing="0" w:after="0" w:afterAutospacing="0"/>
              <w:ind w:firstLine="317"/>
              <w:jc w:val="both"/>
            </w:pPr>
            <w:bookmarkStart w:id="1" w:name="n39"/>
            <w:bookmarkEnd w:id="1"/>
            <w:r w:rsidRPr="00581F2F">
              <w:t>ухилення від укладення цим учасником процедури врегулювання заборгованості договору (договорів) про реструктуризацію заборгованості, якщо укладення такого договору (договорів) є необхідним відповідно до </w:t>
            </w:r>
            <w:hyperlink r:id="rId13" w:anchor="n52" w:history="1">
              <w:r w:rsidRPr="00581F2F">
                <w:rPr>
                  <w:rStyle w:val="a6"/>
                  <w:b/>
                  <w:color w:val="auto"/>
                  <w:bdr w:val="none" w:sz="0" w:space="0" w:color="auto" w:frame="1"/>
                </w:rPr>
                <w:t>статті 5</w:t>
              </w:r>
            </w:hyperlink>
            <w:r w:rsidRPr="00581F2F">
              <w:t>,</w:t>
            </w:r>
            <w:r w:rsidRPr="00581F2F">
              <w:rPr>
                <w:b/>
              </w:rPr>
              <w:t xml:space="preserve"> 6</w:t>
            </w:r>
            <w:r w:rsidRPr="00581F2F">
              <w:t xml:space="preserve"> цього Закону, </w:t>
            </w:r>
            <w:r w:rsidRPr="00581F2F">
              <w:rPr>
                <w:b/>
              </w:rPr>
              <w:t xml:space="preserve">протягом </w:t>
            </w:r>
            <w:r w:rsidR="004204E9" w:rsidRPr="00581F2F">
              <w:rPr>
                <w:b/>
              </w:rPr>
              <w:t>місяця</w:t>
            </w:r>
            <w:r w:rsidRPr="00581F2F">
              <w:t xml:space="preserve"> з моменту завершення процедури врегулювання заборгованості відповідно до </w:t>
            </w:r>
            <w:hyperlink r:id="rId14" w:anchor="n45" w:history="1">
              <w:r w:rsidRPr="00581F2F">
                <w:rPr>
                  <w:rStyle w:val="a6"/>
                  <w:color w:val="auto"/>
                  <w:bdr w:val="none" w:sz="0" w:space="0" w:color="auto" w:frame="1"/>
                </w:rPr>
                <w:t>статті 4</w:t>
              </w:r>
            </w:hyperlink>
            <w:r w:rsidRPr="00581F2F">
              <w:t> цього Закону;</w:t>
            </w:r>
          </w:p>
          <w:p w:rsidR="004204E9" w:rsidRPr="00581F2F" w:rsidRDefault="007E3E85" w:rsidP="004204E9">
            <w:pPr>
              <w:pStyle w:val="rvps2"/>
              <w:shd w:val="clear" w:color="auto" w:fill="FFFFFF"/>
              <w:spacing w:before="0" w:beforeAutospacing="0" w:after="0" w:afterAutospacing="0"/>
              <w:ind w:firstLine="317"/>
              <w:jc w:val="both"/>
              <w:textAlignment w:val="baseline"/>
            </w:pPr>
            <w:bookmarkStart w:id="2" w:name="n40"/>
            <w:bookmarkEnd w:id="2"/>
            <w:r w:rsidRPr="00581F2F">
              <w:t xml:space="preserve">нездійснення цим учасником процедури врегулювання заборгованості платежів за договором (договорами) про </w:t>
            </w:r>
            <w:r w:rsidRPr="00581F2F">
              <w:lastRenderedPageBreak/>
              <w:t xml:space="preserve">реструктуризацію заборгованості, укладеним (укладеними) відповідно до цього Закону, у розмірі, що дорівнює сумі </w:t>
            </w:r>
            <w:r w:rsidR="000873B7" w:rsidRPr="000873B7">
              <w:t>тримісячних</w:t>
            </w:r>
            <w:r w:rsidR="004204E9" w:rsidRPr="000873B7">
              <w:t xml:space="preserve"> платеж</w:t>
            </w:r>
            <w:r w:rsidR="000873B7" w:rsidRPr="000873B7">
              <w:t>ів</w:t>
            </w:r>
            <w:r w:rsidRPr="00581F2F">
              <w:t xml:space="preserve"> за цим (цими) договором (договорами</w:t>
            </w:r>
            <w:r w:rsidRPr="00581F2F">
              <w:rPr>
                <w:b/>
              </w:rPr>
              <w:t>);</w:t>
            </w:r>
            <w:bookmarkStart w:id="3" w:name="n41"/>
            <w:bookmarkEnd w:id="3"/>
          </w:p>
          <w:p w:rsidR="007E3E85" w:rsidRPr="00581F2F" w:rsidRDefault="007E3E85" w:rsidP="004204E9">
            <w:pPr>
              <w:pStyle w:val="rvps2"/>
              <w:shd w:val="clear" w:color="auto" w:fill="FFFFFF"/>
              <w:spacing w:before="0" w:beforeAutospacing="0" w:after="0" w:afterAutospacing="0"/>
              <w:ind w:firstLine="317"/>
              <w:jc w:val="both"/>
              <w:textAlignment w:val="baseline"/>
            </w:pPr>
            <w:r w:rsidRPr="00581F2F">
              <w:t>закінчення строку дії договору (договорів) цього учасника процедури про реструктуризацію заборгованості або повне погашення заборгованості за ним (ними).</w:t>
            </w:r>
          </w:p>
          <w:p w:rsidR="004204E9" w:rsidRPr="00581F2F" w:rsidRDefault="004204E9" w:rsidP="00247B9A">
            <w:pPr>
              <w:shd w:val="clear" w:color="auto" w:fill="FFFFFF"/>
              <w:spacing w:before="0" w:after="0"/>
              <w:ind w:firstLine="450"/>
              <w:jc w:val="both"/>
            </w:pPr>
            <w:bookmarkStart w:id="4" w:name="n42"/>
            <w:bookmarkEnd w:id="4"/>
          </w:p>
          <w:p w:rsidR="007E3E85" w:rsidRPr="00581F2F" w:rsidRDefault="007E3E85" w:rsidP="00247B9A">
            <w:pPr>
              <w:shd w:val="clear" w:color="auto" w:fill="FFFFFF"/>
              <w:spacing w:before="0" w:after="0"/>
              <w:ind w:firstLine="450"/>
              <w:jc w:val="both"/>
              <w:rPr>
                <w:b/>
                <w:lang w:val="uk-UA" w:eastAsia="uk-UA"/>
              </w:rPr>
            </w:pPr>
            <w:r w:rsidRPr="00581F2F">
              <w:t xml:space="preserve">Рішення про виключення учасника процедури врегулювання заборгованості з реєстру приймається керівником центрального органу виконавчої влади, що забезпечує формування та реалізує державну політику у сфері житлово-комунального господарства, або уповноваженою ним посадовою особою у десятиденний строк з дня надходження обґрунтованого звернення постачальника природного газу </w:t>
            </w:r>
            <w:r w:rsidRPr="00581F2F">
              <w:rPr>
                <w:b/>
                <w:lang w:val="uk-UA"/>
              </w:rPr>
              <w:t xml:space="preserve">або </w:t>
            </w:r>
            <w:r w:rsidRPr="00581F2F">
              <w:rPr>
                <w:b/>
                <w:shd w:val="clear" w:color="auto" w:fill="FFFFFF"/>
              </w:rPr>
              <w:t>електропостачальник</w:t>
            </w:r>
            <w:r w:rsidRPr="00581F2F">
              <w:rPr>
                <w:b/>
                <w:shd w:val="clear" w:color="auto" w:fill="FFFFFF"/>
                <w:lang w:val="uk-UA"/>
              </w:rPr>
              <w:t>а</w:t>
            </w:r>
            <w:r w:rsidRPr="00581F2F" w:rsidDel="00F7795A">
              <w:rPr>
                <w:b/>
                <w:lang w:eastAsia="uk-UA"/>
              </w:rPr>
              <w:t xml:space="preserve"> </w:t>
            </w:r>
            <w:r w:rsidRPr="00581F2F">
              <w:rPr>
                <w:b/>
                <w:shd w:val="clear" w:color="auto" w:fill="FFFFFF"/>
              </w:rPr>
              <w:t>або оператора системи розподілу (як правонаступника в частині прав та обов’язків за договорами на постачання електричної енергії та про користування електричною енергією)</w:t>
            </w:r>
            <w:r w:rsidRPr="00581F2F">
              <w:rPr>
                <w:b/>
                <w:lang w:eastAsia="uk-UA"/>
              </w:rPr>
              <w:t>.</w:t>
            </w:r>
            <w:bookmarkStart w:id="5" w:name="n43"/>
            <w:bookmarkEnd w:id="5"/>
          </w:p>
          <w:p w:rsidR="007E3E85" w:rsidRPr="00581F2F" w:rsidRDefault="007E3E85" w:rsidP="00247B9A">
            <w:pPr>
              <w:spacing w:before="0" w:after="0"/>
              <w:ind w:firstLine="284"/>
              <w:jc w:val="center"/>
              <w:rPr>
                <w:b/>
              </w:rPr>
            </w:pPr>
            <w:r w:rsidRPr="00581F2F">
              <w:rPr>
                <w:lang w:val="uk-UA"/>
              </w:rPr>
              <w:t>[…]</w:t>
            </w:r>
          </w:p>
        </w:tc>
      </w:tr>
      <w:tr w:rsidR="00581F2F" w:rsidRPr="00430C08" w:rsidTr="007E3E85">
        <w:trPr>
          <w:trHeight w:val="371"/>
        </w:trPr>
        <w:tc>
          <w:tcPr>
            <w:tcW w:w="7513" w:type="dxa"/>
          </w:tcPr>
          <w:p w:rsidR="007E3E85" w:rsidRPr="00581F2F" w:rsidRDefault="007E3E85" w:rsidP="00247B9A">
            <w:pPr>
              <w:shd w:val="clear" w:color="auto" w:fill="FFFFFF"/>
              <w:spacing w:before="0" w:after="150"/>
              <w:ind w:firstLine="450"/>
              <w:jc w:val="both"/>
              <w:rPr>
                <w:b/>
                <w:lang w:val="uk-UA" w:eastAsia="uk-UA"/>
              </w:rPr>
            </w:pPr>
            <w:r w:rsidRPr="00581F2F">
              <w:rPr>
                <w:b/>
                <w:bCs/>
                <w:lang w:val="uk-UA" w:eastAsia="uk-UA"/>
              </w:rPr>
              <w:lastRenderedPageBreak/>
              <w:t>Стаття 4. </w:t>
            </w:r>
            <w:r w:rsidRPr="00581F2F">
              <w:rPr>
                <w:b/>
                <w:lang w:val="uk-UA" w:eastAsia="uk-UA"/>
              </w:rPr>
              <w:t>Проведення взаєморозрахунків</w:t>
            </w:r>
          </w:p>
          <w:p w:rsidR="007E3E85" w:rsidRPr="00581F2F" w:rsidRDefault="007E3E85" w:rsidP="00247B9A">
            <w:pPr>
              <w:shd w:val="clear" w:color="auto" w:fill="FFFFFF"/>
              <w:spacing w:before="0" w:after="150"/>
              <w:ind w:firstLine="450"/>
              <w:jc w:val="both"/>
              <w:rPr>
                <w:lang w:val="uk-UA" w:eastAsia="uk-UA"/>
              </w:rPr>
            </w:pPr>
            <w:bookmarkStart w:id="6" w:name="n46"/>
            <w:bookmarkEnd w:id="6"/>
            <w:r w:rsidRPr="00581F2F">
              <w:rPr>
                <w:lang w:val="uk-UA" w:eastAsia="uk-UA"/>
              </w:rPr>
              <w:t>1. Взаєморозрахунки проводяться щодо врегулювання заборгованості з різниці в тарифах для погашення:</w:t>
            </w:r>
          </w:p>
          <w:p w:rsidR="007E3E85" w:rsidRPr="00581F2F" w:rsidRDefault="007E3E85" w:rsidP="00247B9A">
            <w:pPr>
              <w:shd w:val="clear" w:color="auto" w:fill="FFFFFF"/>
              <w:spacing w:before="0" w:after="150"/>
              <w:ind w:firstLine="450"/>
              <w:jc w:val="both"/>
              <w:rPr>
                <w:lang w:val="uk-UA" w:eastAsia="uk-UA"/>
              </w:rPr>
            </w:pPr>
            <w:bookmarkStart w:id="7" w:name="n47"/>
            <w:bookmarkEnd w:id="7"/>
            <w:r w:rsidRPr="00581F2F">
              <w:rPr>
                <w:lang w:val="uk-UA" w:eastAsia="uk-UA"/>
              </w:rPr>
              <w:t xml:space="preserve">кредиторської заборгованості теплопостачальних та теплогенеруючих організацій за спожитий природний газ, використаний для виробництва теплової енергії для населення, надання послуг з централізованого опалення та постачання гарячої води населенню (без урахування розміру зобов’язань із сплати неустойки (штрафів, пені), інфляційних нарахувань, процентів річних, нарахованих на заборгованість за спожитий природний газ), не погашеної на початок місяця, в якому укладається договір про організацію взаєморозрахунків, а в разі її відсутності - кредиторської заборгованості перед постачальником природного газу теплопостачальних та теплогенеруючих організацій за природний газ, використаний для виробництва теплової та електричної енергії, </w:t>
            </w:r>
            <w:r w:rsidRPr="00581F2F">
              <w:rPr>
                <w:lang w:val="uk-UA" w:eastAsia="uk-UA"/>
              </w:rPr>
              <w:lastRenderedPageBreak/>
              <w:t>надання послуг з централізованого опалення та постачання гарячої води іншим категоріям споживачів;</w:t>
            </w:r>
          </w:p>
          <w:p w:rsidR="007E3E85" w:rsidRPr="00581F2F" w:rsidRDefault="007E3E85" w:rsidP="00247B9A">
            <w:pPr>
              <w:shd w:val="clear" w:color="auto" w:fill="FFFFFF"/>
              <w:spacing w:before="0" w:after="150"/>
              <w:ind w:firstLine="450"/>
              <w:jc w:val="both"/>
              <w:rPr>
                <w:lang w:val="uk-UA" w:eastAsia="uk-UA"/>
              </w:rPr>
            </w:pPr>
            <w:bookmarkStart w:id="8" w:name="n48"/>
            <w:bookmarkEnd w:id="8"/>
            <w:r w:rsidRPr="00581F2F">
              <w:rPr>
                <w:lang w:val="uk-UA" w:eastAsia="uk-UA"/>
              </w:rPr>
              <w:t>кредиторської заборгованості оптового постачальника електричної енергії перед теплогенеруючими організаціями в обсязі спожитої для виробництва та надання послуг централізованого водопостачання та водовідведення, постачання холодної води та водовідведення (з використанням внутрішньобудинкових систем) електричної енергії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p>
          <w:p w:rsidR="002A5B9F" w:rsidRDefault="007E3E85" w:rsidP="002A5B9F">
            <w:pPr>
              <w:shd w:val="clear" w:color="auto" w:fill="FFFFFF"/>
              <w:spacing w:before="0" w:after="150"/>
              <w:ind w:firstLine="450"/>
              <w:jc w:val="both"/>
              <w:rPr>
                <w:lang w:val="uk-UA" w:eastAsia="uk-UA"/>
              </w:rPr>
            </w:pPr>
            <w:bookmarkStart w:id="9" w:name="n49"/>
            <w:bookmarkEnd w:id="9"/>
            <w:r w:rsidRPr="00581F2F">
              <w:rPr>
                <w:lang w:val="uk-UA" w:eastAsia="uk-UA"/>
              </w:rPr>
              <w:t>кредиторської заборгованості підприємств централізованого водопостачання і водовідведення за спожиту для виробництва послуг централізованого водопостачання та водовідведення, постачання холодної води та водовідведення (з використанням внутрішньобудинкових систем) електричну енергію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bookmarkStart w:id="10" w:name="n50"/>
            <w:bookmarkEnd w:id="10"/>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зобов’язань учасників процедури врегулювання заборгованості перед державним бюджетом.</w:t>
            </w:r>
          </w:p>
          <w:p w:rsidR="007E3E85" w:rsidRPr="00581F2F" w:rsidRDefault="007E3E85" w:rsidP="00247B9A">
            <w:pPr>
              <w:shd w:val="clear" w:color="auto" w:fill="FFFFFF"/>
              <w:spacing w:before="0" w:after="150"/>
              <w:ind w:firstLine="450"/>
              <w:rPr>
                <w:b/>
                <w:lang w:val="uk-UA" w:eastAsia="uk-UA"/>
              </w:rPr>
            </w:pPr>
            <w:r w:rsidRPr="00581F2F">
              <w:rPr>
                <w:b/>
                <w:lang w:val="uk-UA" w:eastAsia="uk-UA"/>
              </w:rPr>
              <w:t>абзац відсутній</w:t>
            </w: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150"/>
              <w:ind w:firstLine="450"/>
              <w:jc w:val="both"/>
              <w:rPr>
                <w:lang w:val="uk-UA" w:eastAsia="uk-UA"/>
              </w:rPr>
            </w:pPr>
          </w:p>
          <w:p w:rsidR="007E3E85" w:rsidRPr="00581F2F" w:rsidRDefault="007E3E85" w:rsidP="00247B9A">
            <w:pPr>
              <w:shd w:val="clear" w:color="auto" w:fill="FFFFFF"/>
              <w:spacing w:before="0" w:after="0"/>
              <w:ind w:firstLine="448"/>
              <w:jc w:val="both"/>
              <w:rPr>
                <w:lang w:val="uk-UA" w:eastAsia="uk-UA"/>
              </w:rPr>
            </w:pPr>
          </w:p>
          <w:p w:rsidR="004204E9" w:rsidRPr="00581F2F" w:rsidRDefault="004204E9" w:rsidP="00D17AD8">
            <w:pPr>
              <w:shd w:val="clear" w:color="auto" w:fill="FFFFFF"/>
              <w:spacing w:before="0" w:after="0"/>
              <w:jc w:val="both"/>
              <w:rPr>
                <w:lang w:val="uk-UA" w:eastAsia="uk-UA"/>
              </w:rPr>
            </w:pPr>
            <w:bookmarkStart w:id="11" w:name="n51"/>
            <w:bookmarkEnd w:id="11"/>
          </w:p>
          <w:p w:rsidR="007E3E85" w:rsidRPr="00581F2F" w:rsidRDefault="007E3E85" w:rsidP="00247B9A">
            <w:pPr>
              <w:shd w:val="clear" w:color="auto" w:fill="FFFFFF"/>
              <w:spacing w:before="0" w:after="0"/>
              <w:ind w:firstLine="448"/>
              <w:jc w:val="both"/>
              <w:rPr>
                <w:lang w:val="uk-UA" w:eastAsia="uk-UA"/>
              </w:rPr>
            </w:pPr>
            <w:r w:rsidRPr="00581F2F">
              <w:rPr>
                <w:lang w:val="uk-UA" w:eastAsia="uk-UA"/>
              </w:rPr>
              <w:t xml:space="preserve">Взаєморозрахунки проводяться у порядку та на умовах, затверджених Кабінетом Міністрів України, за рахунок видатків </w:t>
            </w:r>
            <w:r w:rsidRPr="00581F2F">
              <w:rPr>
                <w:b/>
                <w:lang w:val="uk-UA" w:eastAsia="uk-UA"/>
              </w:rPr>
              <w:t>державного бюджету</w:t>
            </w:r>
            <w:r w:rsidRPr="00581F2F">
              <w:rPr>
                <w:lang w:val="uk-UA" w:eastAsia="uk-UA"/>
              </w:rPr>
              <w:t xml:space="preserve"> на погашення заборгованості з різниці в тарифах.</w:t>
            </w:r>
          </w:p>
          <w:p w:rsidR="007E3E85" w:rsidRPr="00581F2F" w:rsidRDefault="007E3E85" w:rsidP="00247B9A">
            <w:pPr>
              <w:shd w:val="clear" w:color="auto" w:fill="FFFFFF"/>
              <w:spacing w:before="0" w:after="0"/>
              <w:ind w:firstLine="448"/>
              <w:jc w:val="both"/>
              <w:rPr>
                <w:lang w:val="uk-UA" w:eastAsia="uk-UA"/>
              </w:rPr>
            </w:pPr>
          </w:p>
          <w:p w:rsidR="007E3E85" w:rsidRPr="00581F2F" w:rsidRDefault="007E3E85" w:rsidP="007E3E85">
            <w:pPr>
              <w:spacing w:before="0" w:after="0"/>
              <w:ind w:firstLine="454"/>
              <w:rPr>
                <w:b/>
                <w:lang w:val="uk-UA"/>
              </w:rPr>
            </w:pPr>
            <w:r w:rsidRPr="00581F2F">
              <w:rPr>
                <w:b/>
                <w:lang w:val="uk-UA"/>
              </w:rPr>
              <w:t>абзац відсутній</w:t>
            </w:r>
          </w:p>
          <w:p w:rsidR="007E3E85" w:rsidRPr="00581F2F" w:rsidRDefault="007E3E85" w:rsidP="00247B9A">
            <w:pPr>
              <w:shd w:val="clear" w:color="auto" w:fill="FFFFFF"/>
              <w:spacing w:before="0" w:after="0"/>
              <w:ind w:firstLine="448"/>
              <w:jc w:val="both"/>
              <w:rPr>
                <w:b/>
                <w:bCs/>
                <w:lang w:val="uk-UA"/>
              </w:rPr>
            </w:pPr>
          </w:p>
        </w:tc>
        <w:tc>
          <w:tcPr>
            <w:tcW w:w="7655" w:type="dxa"/>
          </w:tcPr>
          <w:p w:rsidR="007E3E85" w:rsidRPr="00581F2F" w:rsidRDefault="007E3E85" w:rsidP="00247B9A">
            <w:pPr>
              <w:shd w:val="clear" w:color="auto" w:fill="FFFFFF"/>
              <w:spacing w:before="0" w:after="150"/>
              <w:ind w:firstLine="450"/>
              <w:jc w:val="both"/>
              <w:rPr>
                <w:b/>
                <w:lang w:val="uk-UA" w:eastAsia="uk-UA"/>
              </w:rPr>
            </w:pPr>
            <w:r w:rsidRPr="00581F2F">
              <w:rPr>
                <w:b/>
                <w:bCs/>
                <w:lang w:val="uk-UA" w:eastAsia="uk-UA"/>
              </w:rPr>
              <w:lastRenderedPageBreak/>
              <w:t>Стаття 4. </w:t>
            </w:r>
            <w:r w:rsidRPr="00581F2F">
              <w:rPr>
                <w:b/>
                <w:lang w:val="uk-UA" w:eastAsia="uk-UA"/>
              </w:rPr>
              <w:t>Проведення взаєморозрахунків</w:t>
            </w:r>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1. Взаєморозрахунки проводяться щодо врегулювання заборгованості з різниці в тарифах для погашення:</w:t>
            </w:r>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 xml:space="preserve">кредиторської заборгованості теплопостачальних та теплогенеруючих організацій за спожитий природний газ, використаний для виробництва теплової енергії для населення, надання послуг з централізованого опалення та постачання гарячої води населенню (без урахування розміру зобов’язань із сплати неустойки (штрафів, пені), інфляційних нарахувань, процентів річних, нарахованих на заборгованість за спожитий природний газ), не погашеної на початок місяця, в якому укладається договір про організацію взаєморозрахунків, а в разі її відсутності - кредиторської заборгованості перед постачальником природного газу теплопостачальних та теплогенеруючих організацій за природний газ, використаний для виробництва теплової та електричної енергії, надання послуг з </w:t>
            </w:r>
            <w:r w:rsidRPr="00581F2F">
              <w:rPr>
                <w:lang w:val="uk-UA" w:eastAsia="uk-UA"/>
              </w:rPr>
              <w:lastRenderedPageBreak/>
              <w:t>централізованого опалення та постачання гарячої води іншим категоріям споживачів;</w:t>
            </w:r>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 xml:space="preserve">кредиторської заборгованості оптового постачальника електричної енергії перед теплогенеруючими організаціями в обсязі спожитої для виробництва та </w:t>
            </w:r>
            <w:r w:rsidR="00353C4D" w:rsidRPr="00353C4D">
              <w:rPr>
                <w:b/>
                <w:lang w:val="uk-UA" w:eastAsia="uk-UA"/>
              </w:rPr>
              <w:t>надання послуг 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w:t>
            </w:r>
            <w:r w:rsidR="00353C4D">
              <w:rPr>
                <w:lang w:val="uk-UA" w:eastAsia="uk-UA"/>
              </w:rPr>
              <w:t xml:space="preserve"> </w:t>
            </w:r>
            <w:r w:rsidRPr="00581F2F">
              <w:rPr>
                <w:lang w:val="uk-UA" w:eastAsia="uk-UA"/>
              </w:rPr>
              <w:t>електричної енергії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 xml:space="preserve">кредиторської заборгованості підприємств централізованого водопостачання і водовідведення за спожиту для виробництва </w:t>
            </w:r>
            <w:r w:rsidR="00353C4D" w:rsidRPr="00353C4D">
              <w:rPr>
                <w:b/>
                <w:color w:val="000000"/>
                <w:szCs w:val="28"/>
                <w:lang w:val="uk-UA"/>
              </w:rPr>
              <w:t>послуг 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w:t>
            </w:r>
            <w:r w:rsidR="00353C4D">
              <w:rPr>
                <w:b/>
                <w:color w:val="000000"/>
                <w:sz w:val="28"/>
                <w:szCs w:val="28"/>
                <w:lang w:val="uk-UA"/>
              </w:rPr>
              <w:t xml:space="preserve"> </w:t>
            </w:r>
            <w:r w:rsidRPr="00581F2F">
              <w:rPr>
                <w:lang w:val="uk-UA" w:eastAsia="uk-UA"/>
              </w:rPr>
              <w:t>електричну енергію (без урахування розміру зобов’язань із сплати неустойки (штрафів, пені), інфляційних нарахувань, процентів річних, нарахованих на заборгованість за електричну енергію), не погашеної на початок місяця, в якому укладається договір про організацію взаєморозрахунків;</w:t>
            </w:r>
          </w:p>
          <w:p w:rsidR="007E3E85" w:rsidRPr="00581F2F" w:rsidRDefault="007E3E85" w:rsidP="00247B9A">
            <w:pPr>
              <w:shd w:val="clear" w:color="auto" w:fill="FFFFFF"/>
              <w:spacing w:before="0" w:after="150"/>
              <w:ind w:firstLine="450"/>
              <w:jc w:val="both"/>
              <w:rPr>
                <w:lang w:val="uk-UA" w:eastAsia="uk-UA"/>
              </w:rPr>
            </w:pPr>
            <w:r w:rsidRPr="00581F2F">
              <w:rPr>
                <w:lang w:val="uk-UA" w:eastAsia="uk-UA"/>
              </w:rPr>
              <w:t>зобов’язань учасників процедури врегулювання заборгованості перед державним бюджетом.</w:t>
            </w:r>
          </w:p>
          <w:p w:rsidR="007E3E85" w:rsidRPr="00581F2F" w:rsidRDefault="007E3E85" w:rsidP="00247B9A">
            <w:pPr>
              <w:tabs>
                <w:tab w:val="left" w:pos="709"/>
              </w:tabs>
              <w:spacing w:after="0"/>
              <w:ind w:firstLine="387"/>
              <w:jc w:val="both"/>
              <w:rPr>
                <w:b/>
                <w:shd w:val="clear" w:color="auto" w:fill="FFFFFF"/>
                <w:lang w:val="uk-UA"/>
              </w:rPr>
            </w:pPr>
            <w:r w:rsidRPr="00581F2F">
              <w:rPr>
                <w:b/>
                <w:shd w:val="clear" w:color="auto" w:fill="FFFFFF"/>
                <w:lang w:val="uk-UA"/>
              </w:rPr>
              <w:t xml:space="preserve">Підтвердження наявних станом на 1 травня 2020 року обсягів заборгованості з різниці в тарифах на теплову енергію, </w:t>
            </w:r>
            <w:r w:rsidRPr="00581F2F">
              <w:rPr>
                <w:b/>
                <w:lang w:val="uk-UA"/>
              </w:rPr>
              <w:t xml:space="preserve">послуги з централізованого опалення, послуги з постачання теплової енергії, послуги з централізованого постачання гарячої води, послуги  з постачання гарячої води, </w:t>
            </w:r>
            <w:r w:rsidR="00353C4D" w:rsidRPr="00353C4D">
              <w:rPr>
                <w:b/>
                <w:lang w:val="uk-UA" w:eastAsia="uk-UA"/>
              </w:rPr>
              <w:t>послуг</w:t>
            </w:r>
            <w:r w:rsidR="00353C4D">
              <w:rPr>
                <w:b/>
                <w:lang w:val="uk-UA" w:eastAsia="uk-UA"/>
              </w:rPr>
              <w:t>и</w:t>
            </w:r>
            <w:r w:rsidR="00353C4D" w:rsidRPr="00353C4D">
              <w:rPr>
                <w:b/>
                <w:lang w:val="uk-UA" w:eastAsia="uk-UA"/>
              </w:rPr>
              <w:t xml:space="preserve"> з централізованого водопостачання, централізованого водовідведення, централізованого постачання холодної води, послуг з водовідведення (з використанням внутрішньобудинкових систем)</w:t>
            </w:r>
            <w:r w:rsidRPr="00581F2F">
              <w:rPr>
                <w:b/>
                <w:shd w:val="clear" w:color="auto" w:fill="FFFFFF"/>
                <w:lang w:val="uk-UA"/>
              </w:rPr>
              <w:t xml:space="preserve"> здійснюється </w:t>
            </w:r>
            <w:r w:rsidRPr="00581F2F">
              <w:rPr>
                <w:b/>
                <w:shd w:val="clear" w:color="auto" w:fill="FFFFFF"/>
              </w:rPr>
              <w:t>територіальними комісіями з питань узгодження заборгованості з різниці в тарифах</w:t>
            </w:r>
            <w:r w:rsidRPr="00581F2F">
              <w:rPr>
                <w:b/>
                <w:shd w:val="clear" w:color="auto" w:fill="FFFFFF"/>
                <w:lang w:val="uk-UA"/>
              </w:rPr>
              <w:t xml:space="preserve">, типове положення про які </w:t>
            </w:r>
            <w:r w:rsidRPr="00581F2F">
              <w:rPr>
                <w:b/>
                <w:shd w:val="clear" w:color="auto" w:fill="FFFFFF"/>
                <w:lang w:val="uk-UA"/>
              </w:rPr>
              <w:lastRenderedPageBreak/>
              <w:t>затверджується ц</w:t>
            </w:r>
            <w:r w:rsidRPr="00581F2F">
              <w:rPr>
                <w:b/>
                <w:shd w:val="clear" w:color="auto" w:fill="FFFFFF"/>
              </w:rPr>
              <w:t>ентральн</w:t>
            </w:r>
            <w:r w:rsidRPr="00581F2F">
              <w:rPr>
                <w:b/>
                <w:shd w:val="clear" w:color="auto" w:fill="FFFFFF"/>
                <w:lang w:val="uk-UA"/>
              </w:rPr>
              <w:t xml:space="preserve">им </w:t>
            </w:r>
            <w:r w:rsidRPr="00581F2F">
              <w:rPr>
                <w:b/>
                <w:shd w:val="clear" w:color="auto" w:fill="FFFFFF"/>
              </w:rPr>
              <w:t>орган</w:t>
            </w:r>
            <w:r w:rsidRPr="00581F2F">
              <w:rPr>
                <w:b/>
                <w:shd w:val="clear" w:color="auto" w:fill="FFFFFF"/>
                <w:lang w:val="uk-UA"/>
              </w:rPr>
              <w:t>ом</w:t>
            </w:r>
            <w:r w:rsidRPr="00581F2F">
              <w:rPr>
                <w:b/>
                <w:shd w:val="clear" w:color="auto" w:fill="FFFFFF"/>
              </w:rPr>
              <w:t xml:space="preserve"> виконавчої влади, що забезпечує формування та реалізує державну політику у сфері житлово-комунального господарства</w:t>
            </w:r>
            <w:r w:rsidRPr="00581F2F">
              <w:rPr>
                <w:b/>
                <w:shd w:val="clear" w:color="auto" w:fill="FFFFFF"/>
                <w:lang w:val="uk-UA"/>
              </w:rPr>
              <w:t>.</w:t>
            </w:r>
          </w:p>
          <w:p w:rsidR="007E3E85" w:rsidRPr="006A0D95" w:rsidRDefault="007E3E85" w:rsidP="00247B9A">
            <w:pPr>
              <w:shd w:val="clear" w:color="auto" w:fill="FFFFFF"/>
              <w:spacing w:before="0" w:after="150"/>
              <w:ind w:firstLine="450"/>
              <w:jc w:val="both"/>
              <w:rPr>
                <w:b/>
                <w:lang w:val="uk-UA" w:eastAsia="uk-UA"/>
              </w:rPr>
            </w:pPr>
            <w:r w:rsidRPr="006A0D95">
              <w:rPr>
                <w:b/>
                <w:lang w:val="uk-UA" w:eastAsia="uk-UA"/>
              </w:rPr>
              <w:t>Взаєморозрахунки проводяться у порядку та на умовах, затверджених Кабінетом Міністрів України, за рахунок видатків на погашення заборгованості з різниці в тарифах:</w:t>
            </w:r>
          </w:p>
          <w:p w:rsidR="00EA7335" w:rsidRPr="00581F2F" w:rsidRDefault="00EA7335" w:rsidP="00EA7335">
            <w:pPr>
              <w:shd w:val="clear" w:color="auto" w:fill="FFFFFF"/>
              <w:spacing w:before="0" w:after="150"/>
              <w:ind w:firstLine="450"/>
              <w:jc w:val="both"/>
              <w:rPr>
                <w:b/>
                <w:lang w:val="uk-UA" w:eastAsia="uk-UA"/>
              </w:rPr>
            </w:pPr>
            <w:r w:rsidRPr="00581F2F">
              <w:rPr>
                <w:b/>
                <w:lang w:val="uk-UA" w:eastAsia="uk-UA"/>
              </w:rPr>
              <w:t>з державного бюджет</w:t>
            </w:r>
            <w:r w:rsidRPr="00430C08">
              <w:rPr>
                <w:lang w:val="uk-UA" w:eastAsia="uk-UA"/>
              </w:rPr>
              <w:t>у</w:t>
            </w:r>
            <w:r w:rsidRPr="00581F2F">
              <w:rPr>
                <w:b/>
                <w:lang w:val="uk-UA" w:eastAsia="uk-UA"/>
              </w:rPr>
              <w:t xml:space="preserve"> – для заборгованості, що утворилася станом на 1 січня 2016 року;</w:t>
            </w:r>
          </w:p>
          <w:p w:rsidR="007E3E85" w:rsidRPr="00581F2F" w:rsidRDefault="002A5B9F" w:rsidP="002B031F">
            <w:pPr>
              <w:shd w:val="clear" w:color="auto" w:fill="FFFFFF"/>
              <w:spacing w:before="0" w:after="150"/>
              <w:ind w:firstLine="450"/>
              <w:jc w:val="both"/>
              <w:rPr>
                <w:b/>
                <w:bCs/>
                <w:lang w:val="uk-UA" w:eastAsia="uk-UA"/>
              </w:rPr>
            </w:pPr>
            <w:r w:rsidRPr="002A5B9F">
              <w:rPr>
                <w:b/>
                <w:lang w:val="uk-UA" w:eastAsia="uk-UA"/>
              </w:rPr>
              <w:t xml:space="preserve">з державного та місцевого бюджетів </w:t>
            </w:r>
            <w:r w:rsidR="002B031F">
              <w:rPr>
                <w:b/>
                <w:lang w:val="uk-UA" w:eastAsia="uk-UA"/>
              </w:rPr>
              <w:t>на паритетних засадах</w:t>
            </w:r>
            <w:r w:rsidR="00C60387">
              <w:rPr>
                <w:b/>
                <w:lang w:val="uk-UA" w:eastAsia="uk-UA"/>
              </w:rPr>
              <w:t xml:space="preserve"> (50 відсотків з державного бюджету, 50 відсотків з відповідного місцевого бюджету)</w:t>
            </w:r>
            <w:r w:rsidRPr="002A5B9F">
              <w:rPr>
                <w:b/>
                <w:lang w:val="uk-UA" w:eastAsia="uk-UA"/>
              </w:rPr>
              <w:t xml:space="preserve"> - для заборгованості, що утворилася після 1 січня 2016 року станом на 1 травня 2020 року"</w:t>
            </w:r>
            <w:r w:rsidR="007E3E85" w:rsidRPr="00581F2F">
              <w:rPr>
                <w:b/>
                <w:shd w:val="clear" w:color="auto" w:fill="FFFFFF"/>
                <w:lang w:val="uk-UA"/>
              </w:rPr>
              <w:t>.</w:t>
            </w:r>
          </w:p>
        </w:tc>
      </w:tr>
      <w:tr w:rsidR="00581F2F" w:rsidRPr="00581F2F" w:rsidTr="007E3E85">
        <w:trPr>
          <w:trHeight w:val="371"/>
        </w:trPr>
        <w:tc>
          <w:tcPr>
            <w:tcW w:w="7513" w:type="dxa"/>
          </w:tcPr>
          <w:p w:rsidR="007E3E85" w:rsidRPr="00581F2F" w:rsidRDefault="007E3E85" w:rsidP="00247B9A">
            <w:pPr>
              <w:spacing w:before="0" w:after="0"/>
              <w:jc w:val="both"/>
              <w:rPr>
                <w:b/>
                <w:lang w:val="uk-UA"/>
              </w:rPr>
            </w:pPr>
            <w:r w:rsidRPr="00581F2F">
              <w:rPr>
                <w:b/>
                <w:lang w:val="uk-UA"/>
              </w:rPr>
              <w:lastRenderedPageBreak/>
              <w:t>Стаття 5. Реструктуризація заборгованості теплопостачальних та теплогенеруючих організацій за спожитий природний газ</w:t>
            </w:r>
          </w:p>
          <w:p w:rsidR="007E3E85" w:rsidRPr="00581F2F" w:rsidRDefault="007E3E85" w:rsidP="00247B9A">
            <w:pPr>
              <w:spacing w:before="0" w:after="0"/>
              <w:jc w:val="both"/>
              <w:rPr>
                <w:b/>
                <w:lang w:val="uk-UA"/>
              </w:rPr>
            </w:pPr>
          </w:p>
          <w:p w:rsidR="007E3E85" w:rsidRPr="00581F2F" w:rsidRDefault="007E3E85" w:rsidP="00247B9A">
            <w:pPr>
              <w:spacing w:before="0" w:after="0"/>
              <w:jc w:val="both"/>
              <w:rPr>
                <w:b/>
                <w:lang w:val="uk-UA"/>
              </w:rPr>
            </w:pPr>
            <w:r w:rsidRPr="00581F2F">
              <w:rPr>
                <w:lang w:val="uk-UA"/>
              </w:rPr>
              <w:t xml:space="preserve">1. Реструктуризації підлягає кредиторська заборгованість теплопостачальних та теплогенеруючих організацій за спожитий природний газ, використаний станом на 1 </w:t>
            </w:r>
            <w:r w:rsidRPr="00581F2F">
              <w:rPr>
                <w:b/>
                <w:lang w:val="uk-UA"/>
              </w:rPr>
              <w:t>липня 2016 року</w:t>
            </w:r>
            <w:r w:rsidRPr="00581F2F">
              <w:rPr>
                <w:lang w:val="uk-UA"/>
              </w:rPr>
              <w:t xml:space="preserve"> для виробництва теплової та електричної енергії, послуг </w:t>
            </w:r>
            <w:r w:rsidRPr="00581F2F">
              <w:rPr>
                <w:b/>
                <w:lang w:val="uk-UA"/>
              </w:rPr>
              <w:t>з опалення та постачання гарячої води</w:t>
            </w:r>
            <w:r w:rsidRPr="00581F2F">
              <w:rPr>
                <w:lang w:val="uk-UA"/>
              </w:rPr>
              <w:t xml:space="preserve"> (без урахування суми неустойки (штрафів, пені), інфляційних нарахувань, процентів річних, нарахованих на заборгованість за спожитий природний газ), </w:t>
            </w:r>
            <w:r w:rsidRPr="00581F2F">
              <w:rPr>
                <w:b/>
                <w:lang w:val="uk-UA"/>
              </w:rPr>
              <w:t>не погашена станом на 31 грудня 2016 року.</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D17AD8" w:rsidRPr="00581F2F" w:rsidRDefault="00D17AD8" w:rsidP="00247B9A">
            <w:pPr>
              <w:spacing w:before="0" w:after="0"/>
              <w:jc w:val="both"/>
              <w:rPr>
                <w:lang w:val="uk-UA"/>
              </w:rPr>
            </w:pPr>
          </w:p>
          <w:p w:rsidR="00D17AD8" w:rsidRPr="00581F2F" w:rsidRDefault="00D17AD8" w:rsidP="00247B9A">
            <w:pPr>
              <w:spacing w:before="0" w:after="0"/>
              <w:jc w:val="both"/>
              <w:rPr>
                <w:lang w:val="uk-UA"/>
              </w:rPr>
            </w:pP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both"/>
              <w:rPr>
                <w:lang w:val="uk-UA"/>
              </w:rPr>
            </w:pPr>
            <w:r w:rsidRPr="00581F2F">
              <w:rPr>
                <w:lang w:val="uk-UA"/>
              </w:rPr>
              <w:t xml:space="preserve">4. Виконання зобов'язань теплопостачальної або теплогенеруючої організації за договором про реструктуризацію заборгованості забезпечується шляхом прийняття відповідного рішення органом місцевого самоврядування, що представляє відповідну територіальну громаду, до комунальної власності якої належить така теплопостачальна або теплогенеруюча організація, та який виступає </w:t>
            </w:r>
            <w:r w:rsidRPr="00581F2F">
              <w:rPr>
                <w:lang w:val="uk-UA"/>
              </w:rPr>
              <w:lastRenderedPageBreak/>
              <w:t>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7E3E85" w:rsidRPr="00581F2F" w:rsidRDefault="007E3E85" w:rsidP="00247B9A">
            <w:pPr>
              <w:spacing w:before="0" w:after="0"/>
              <w:jc w:val="both"/>
              <w:rPr>
                <w:lang w:val="uk-UA"/>
              </w:rPr>
            </w:pPr>
          </w:p>
          <w:p w:rsidR="00D17AD8" w:rsidRPr="00581F2F" w:rsidRDefault="00D17AD8" w:rsidP="00247B9A">
            <w:pPr>
              <w:spacing w:before="0" w:after="0"/>
              <w:jc w:val="both"/>
              <w:rPr>
                <w:lang w:val="uk-UA"/>
              </w:rPr>
            </w:pPr>
          </w:p>
          <w:p w:rsidR="00D17AD8" w:rsidRPr="00581F2F" w:rsidRDefault="00D17AD8" w:rsidP="00247B9A">
            <w:pPr>
              <w:spacing w:before="0" w:after="0"/>
              <w:jc w:val="both"/>
              <w:rPr>
                <w:lang w:val="uk-UA"/>
              </w:rPr>
            </w:pPr>
          </w:p>
          <w:p w:rsidR="00D17AD8" w:rsidRPr="00581F2F" w:rsidRDefault="00D17AD8" w:rsidP="00247B9A">
            <w:pPr>
              <w:spacing w:before="0" w:after="0"/>
              <w:jc w:val="both"/>
              <w:rPr>
                <w:lang w:val="uk-UA"/>
              </w:rPr>
            </w:pPr>
          </w:p>
          <w:p w:rsidR="007E3E85" w:rsidRPr="00581F2F" w:rsidRDefault="007E3E85" w:rsidP="00247B9A">
            <w:pPr>
              <w:spacing w:before="0" w:after="0"/>
              <w:jc w:val="both"/>
              <w:rPr>
                <w:lang w:val="uk-UA"/>
              </w:rPr>
            </w:pPr>
            <w:r w:rsidRPr="00581F2F">
              <w:rPr>
                <w:lang w:val="uk-UA"/>
              </w:rPr>
              <w:t>Для підприємств, що не належать до комунального сектору економіки, фінансові та/або інші гарантії на суму реструктуризації (крім суми заборгованості з різниці в тарифах, погашення якої проводиться за рахунок видатків державного бюджету) надає державний орган, підприємство, установа, організація, до сфери управління якого (якої) належить така теплопостачальна або теплогенеруюча організація, або будь-який вид забезпечення, передбачений законодавством України, на виконання договору реструктуризації надається суб'єктом господарювання, заборгованість якого підлягає реструктуризації, на суму реструктуризації (крім суми заборгованості з різниці в тарифах, погашення якої проводиться за рахунок видатків державного бюджету).</w:t>
            </w:r>
          </w:p>
          <w:p w:rsidR="00D0551D" w:rsidRPr="00581F2F" w:rsidRDefault="00D0551D" w:rsidP="00247B9A">
            <w:pPr>
              <w:spacing w:before="0" w:after="0"/>
              <w:jc w:val="both"/>
              <w:rPr>
                <w:lang w:val="uk-UA"/>
              </w:rPr>
            </w:pPr>
          </w:p>
          <w:p w:rsidR="00D0551D" w:rsidRPr="00581F2F" w:rsidRDefault="00D0551D" w:rsidP="00D0551D">
            <w:pPr>
              <w:spacing w:before="0" w:after="0"/>
              <w:jc w:val="both"/>
              <w:rPr>
                <w:lang w:val="uk-UA"/>
              </w:rPr>
            </w:pPr>
            <w:r w:rsidRPr="00581F2F">
              <w:rPr>
                <w:lang w:val="uk-UA"/>
              </w:rPr>
              <w:t>5.</w:t>
            </w:r>
            <w:r w:rsidRPr="00581F2F">
              <w:t xml:space="preserve"> </w:t>
            </w:r>
            <w:r w:rsidRPr="00581F2F">
              <w:rPr>
                <w:lang w:val="uk-UA"/>
              </w:rPr>
              <w:t>Повне або часткове нездійснення платежів за договором про реструктуризацію заборгованості, укладеним відповідно до цього Закону, у розмірі, що дорівнює сумі тримісячних платежів за цим договором, є підставою для:</w:t>
            </w:r>
          </w:p>
          <w:p w:rsidR="00D0551D" w:rsidRPr="00581F2F" w:rsidRDefault="00D0551D" w:rsidP="00D0551D">
            <w:pPr>
              <w:spacing w:before="0" w:after="0"/>
              <w:jc w:val="both"/>
              <w:rPr>
                <w:lang w:val="uk-UA"/>
              </w:rPr>
            </w:pPr>
          </w:p>
          <w:p w:rsidR="00D0551D" w:rsidRPr="00581F2F" w:rsidRDefault="00D0551D" w:rsidP="00D0551D">
            <w:pPr>
              <w:spacing w:before="0" w:after="0"/>
              <w:jc w:val="both"/>
              <w:rPr>
                <w:lang w:val="uk-UA"/>
              </w:rPr>
            </w:pPr>
          </w:p>
          <w:p w:rsidR="00D0551D" w:rsidRPr="00581F2F" w:rsidRDefault="00D0551D" w:rsidP="00D0551D">
            <w:pPr>
              <w:spacing w:before="0" w:after="0"/>
              <w:jc w:val="both"/>
              <w:rPr>
                <w:lang w:val="uk-UA"/>
              </w:rPr>
            </w:pPr>
            <w:r w:rsidRPr="00581F2F">
              <w:rPr>
                <w:lang w:val="uk-UA"/>
              </w:rPr>
              <w:t>розірвання договору про реструктуризацію заборгованості постачальником природного газу в односторонньому порядку;</w:t>
            </w:r>
          </w:p>
          <w:p w:rsidR="00D0551D" w:rsidRPr="00581F2F" w:rsidRDefault="00D0551D" w:rsidP="00D0551D">
            <w:pPr>
              <w:spacing w:before="0" w:after="0"/>
              <w:jc w:val="both"/>
              <w:rPr>
                <w:lang w:val="uk-UA"/>
              </w:rPr>
            </w:pPr>
            <w:r w:rsidRPr="00581F2F">
              <w:rPr>
                <w:lang w:val="uk-UA"/>
              </w:rPr>
              <w:t>дострокового стягнення всієї реструктуризованої та непогашеної заборгованості згідно з договором про реструктуризацію заборгованості;</w:t>
            </w:r>
          </w:p>
          <w:p w:rsidR="00D0551D" w:rsidRPr="00581F2F" w:rsidRDefault="00D0551D" w:rsidP="00D0551D">
            <w:pPr>
              <w:spacing w:before="0" w:after="0"/>
              <w:jc w:val="both"/>
              <w:rPr>
                <w:lang w:val="uk-UA"/>
              </w:rPr>
            </w:pPr>
            <w:r w:rsidRPr="00581F2F">
              <w:rPr>
                <w:lang w:val="uk-UA"/>
              </w:rPr>
              <w:t>нарахування на непогашену суму реструктуризованої заборгованості неустойки (штрафів, пені), процентів річних, інфляційних нарахувань.</w:t>
            </w:r>
          </w:p>
          <w:p w:rsidR="00D0551D" w:rsidRPr="00581F2F" w:rsidRDefault="00D0551D" w:rsidP="00247B9A">
            <w:pPr>
              <w:spacing w:before="0" w:after="0"/>
              <w:jc w:val="both"/>
              <w:rPr>
                <w:lang w:val="uk-UA"/>
              </w:rPr>
            </w:pPr>
          </w:p>
          <w:p w:rsidR="007E3E85" w:rsidRPr="00581F2F" w:rsidRDefault="007E3E85" w:rsidP="00247B9A">
            <w:pPr>
              <w:spacing w:before="0" w:after="0"/>
              <w:jc w:val="both"/>
              <w:rPr>
                <w:shd w:val="clear" w:color="auto" w:fill="FFFFFF"/>
                <w:lang w:val="uk-UA"/>
              </w:rPr>
            </w:pPr>
            <w:r w:rsidRPr="00581F2F">
              <w:rPr>
                <w:shd w:val="clear" w:color="auto" w:fill="FFFFFF"/>
              </w:rPr>
              <w:t xml:space="preserve">6. Реструктуризація кредиторської заборгованості теплопостачальних або теплогенеруючих організацій державної та комунальної форм власності здійснюється за погодженням з державним органом, до сфери </w:t>
            </w:r>
            <w:r w:rsidRPr="00581F2F">
              <w:rPr>
                <w:shd w:val="clear" w:color="auto" w:fill="FFFFFF"/>
              </w:rPr>
              <w:lastRenderedPageBreak/>
              <w:t>управління якого належить така організація, або відповідним органом місцевого самоврядування.</w:t>
            </w: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center"/>
              <w:rPr>
                <w:lang w:val="uk-UA"/>
              </w:rPr>
            </w:pPr>
          </w:p>
          <w:p w:rsidR="007E3E85" w:rsidRPr="00581F2F" w:rsidRDefault="007E3E85" w:rsidP="00247B9A">
            <w:pPr>
              <w:spacing w:before="0" w:after="0"/>
              <w:jc w:val="both"/>
              <w:rPr>
                <w:b/>
                <w:lang w:val="uk-UA"/>
              </w:rPr>
            </w:pPr>
          </w:p>
          <w:p w:rsidR="007E3E85" w:rsidRPr="00581F2F" w:rsidRDefault="007E3E85" w:rsidP="00E442FC">
            <w:pPr>
              <w:spacing w:before="0" w:after="0"/>
              <w:jc w:val="center"/>
              <w:rPr>
                <w:b/>
                <w:lang w:val="uk-UA"/>
              </w:rPr>
            </w:pPr>
            <w:r w:rsidRPr="00581F2F">
              <w:rPr>
                <w:b/>
                <w:bCs/>
                <w:lang w:val="uk-UA"/>
              </w:rPr>
              <w:t>частина відсутня</w:t>
            </w:r>
          </w:p>
        </w:tc>
        <w:tc>
          <w:tcPr>
            <w:tcW w:w="7655" w:type="dxa"/>
          </w:tcPr>
          <w:p w:rsidR="007E3E85" w:rsidRPr="00581F2F" w:rsidRDefault="007E3E85" w:rsidP="00247B9A">
            <w:pPr>
              <w:spacing w:before="0" w:after="0"/>
              <w:jc w:val="both"/>
              <w:rPr>
                <w:b/>
                <w:lang w:val="uk-UA"/>
              </w:rPr>
            </w:pPr>
            <w:r w:rsidRPr="00581F2F">
              <w:rPr>
                <w:b/>
                <w:lang w:val="uk-UA"/>
              </w:rPr>
              <w:lastRenderedPageBreak/>
              <w:t>Стаття 5. Реструктуризація заборгованості теплопостачальних та теплогенеруючих організацій за спожитий природний газ</w:t>
            </w:r>
          </w:p>
          <w:p w:rsidR="007E3E85" w:rsidRPr="00581F2F" w:rsidRDefault="007E3E85" w:rsidP="00247B9A">
            <w:pPr>
              <w:spacing w:before="0" w:after="0"/>
              <w:jc w:val="both"/>
              <w:rPr>
                <w:b/>
                <w:lang w:val="uk-UA"/>
              </w:rPr>
            </w:pPr>
          </w:p>
          <w:p w:rsidR="007E3E85" w:rsidRPr="00581F2F" w:rsidRDefault="007E3E85" w:rsidP="00247B9A">
            <w:pPr>
              <w:spacing w:before="0" w:after="0"/>
              <w:jc w:val="both"/>
              <w:rPr>
                <w:b/>
                <w:lang w:val="uk-UA"/>
              </w:rPr>
            </w:pPr>
            <w:r w:rsidRPr="00581F2F">
              <w:rPr>
                <w:lang w:val="uk-UA"/>
              </w:rPr>
              <w:t>1. Реструктуризації підлягає кредиторська заборгованість теплопостачальних та теплогенеруючих організацій за спожитий природний газ, використаний станом на 1 липня 2016</w:t>
            </w:r>
            <w:r w:rsidRPr="00581F2F">
              <w:rPr>
                <w:b/>
                <w:lang w:val="uk-UA"/>
              </w:rPr>
              <w:t xml:space="preserve"> </w:t>
            </w:r>
            <w:r w:rsidRPr="00581F2F">
              <w:rPr>
                <w:lang w:val="uk-UA"/>
              </w:rPr>
              <w:t xml:space="preserve">року для виробництва теплової та електричної енергії, послуг з </w:t>
            </w:r>
            <w:r w:rsidRPr="00581F2F">
              <w:rPr>
                <w:b/>
                <w:lang w:val="uk-UA"/>
              </w:rPr>
              <w:t xml:space="preserve">централізованого опалення, </w:t>
            </w:r>
            <w:r w:rsidRPr="00581F2F">
              <w:rPr>
                <w:b/>
              </w:rPr>
              <w:t>послуг з постачання теплової енергії</w:t>
            </w:r>
            <w:r w:rsidRPr="00581F2F">
              <w:rPr>
                <w:b/>
                <w:lang w:val="uk-UA"/>
              </w:rPr>
              <w:t xml:space="preserve">, </w:t>
            </w:r>
            <w:r w:rsidRPr="00581F2F">
              <w:rPr>
                <w:b/>
              </w:rPr>
              <w:t>послуг з централізованого постачання гарячої води</w:t>
            </w:r>
            <w:r w:rsidRPr="00581F2F">
              <w:rPr>
                <w:b/>
                <w:lang w:val="uk-UA"/>
              </w:rPr>
              <w:t xml:space="preserve">, </w:t>
            </w:r>
            <w:r w:rsidRPr="00581F2F">
              <w:rPr>
                <w:b/>
              </w:rPr>
              <w:t>послуг з</w:t>
            </w:r>
            <w:r w:rsidRPr="00581F2F">
              <w:rPr>
                <w:lang w:val="uk-UA"/>
              </w:rPr>
              <w:t xml:space="preserve"> постачання гарячої води (без урахування суми неустойки (штрафів, пені), інфляційних нарахувань, процентів річних, нарахованих на заборгованість за спожитий природний газ)</w:t>
            </w:r>
            <w:r w:rsidR="00D17AD8" w:rsidRPr="00581F2F">
              <w:rPr>
                <w:lang w:val="uk-UA"/>
              </w:rPr>
              <w:t>,</w:t>
            </w:r>
            <w:r w:rsidRPr="00581F2F">
              <w:rPr>
                <w:lang w:val="uk-UA"/>
              </w:rPr>
              <w:t xml:space="preserve"> </w:t>
            </w:r>
            <w:r w:rsidR="00D17AD8" w:rsidRPr="00581F2F">
              <w:rPr>
                <w:b/>
                <w:lang w:val="uk-UA"/>
              </w:rPr>
              <w:t>за умови відсутності поточної заборгованості за природний газ на дату укладення договору про реструктуризацію заборгованості.</w:t>
            </w:r>
          </w:p>
          <w:p w:rsidR="00D17AD8" w:rsidRPr="00581F2F" w:rsidRDefault="00D17AD8" w:rsidP="00247B9A">
            <w:pPr>
              <w:spacing w:before="0" w:after="0"/>
              <w:jc w:val="center"/>
              <w:rPr>
                <w:lang w:val="uk-UA"/>
              </w:rPr>
            </w:pP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both"/>
              <w:rPr>
                <w:b/>
                <w:lang w:val="uk-UA"/>
              </w:rPr>
            </w:pPr>
            <w:r w:rsidRPr="00581F2F">
              <w:rPr>
                <w:lang w:val="uk-UA"/>
              </w:rPr>
              <w:t>4. Виконання зобов'язань теплопостачальної або теплогенеруючої організації</w:t>
            </w:r>
            <w:r w:rsidR="00D0551D" w:rsidRPr="00581F2F">
              <w:rPr>
                <w:lang w:val="uk-UA"/>
              </w:rPr>
              <w:t xml:space="preserve"> </w:t>
            </w:r>
            <w:r w:rsidR="00D0551D" w:rsidRPr="00581F2F">
              <w:rPr>
                <w:b/>
                <w:lang w:val="uk-UA"/>
              </w:rPr>
              <w:t>комунальної форми власності</w:t>
            </w:r>
            <w:r w:rsidRPr="00581F2F">
              <w:rPr>
                <w:lang w:val="uk-UA"/>
              </w:rPr>
              <w:t xml:space="preserve"> за договором про реструктуризацію заборгованості забезпечується шляхом прийняття відповідного рішення органом місцевого самоврядування (або</w:t>
            </w:r>
            <w:r w:rsidRPr="00581F2F">
              <w:rPr>
                <w:b/>
                <w:lang w:val="uk-UA"/>
              </w:rPr>
              <w:t xml:space="preserve"> військово-цивільною адміністрацією</w:t>
            </w:r>
            <w:r w:rsidRPr="00581F2F">
              <w:rPr>
                <w:lang w:val="uk-UA"/>
              </w:rPr>
              <w:t xml:space="preserve">), що представляє відповідну територіальну громаду, до комунальної власності якої належить така </w:t>
            </w:r>
            <w:r w:rsidRPr="00581F2F">
              <w:rPr>
                <w:lang w:val="uk-UA"/>
              </w:rPr>
              <w:lastRenderedPageBreak/>
              <w:t>теплопостачальна або теплогенеруюча організація,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r w:rsidR="00D17AD8" w:rsidRPr="00581F2F">
              <w:rPr>
                <w:lang w:val="uk-UA"/>
              </w:rPr>
              <w:t xml:space="preserve"> </w:t>
            </w:r>
            <w:r w:rsidR="00D17AD8" w:rsidRPr="00581F2F">
              <w:rPr>
                <w:b/>
                <w:lang w:val="uk-UA"/>
              </w:rPr>
              <w:t>за рахунок відповідних цільових фондів, що утворюються органами місцевого самоврядування (або військово-цивільними адміністраціями) в складі спеціального фонду місцевих бюджетів</w:t>
            </w:r>
            <w:r w:rsidRPr="00581F2F">
              <w:rPr>
                <w:b/>
                <w:lang w:val="uk-UA"/>
              </w:rPr>
              <w:t>.</w:t>
            </w:r>
          </w:p>
          <w:p w:rsidR="007E3E85" w:rsidRPr="00581F2F" w:rsidRDefault="00D0551D" w:rsidP="00D0551D">
            <w:pPr>
              <w:spacing w:before="0" w:after="0"/>
              <w:jc w:val="both"/>
              <w:rPr>
                <w:lang w:val="uk-UA"/>
              </w:rPr>
            </w:pPr>
            <w:r w:rsidRPr="00581F2F">
              <w:rPr>
                <w:lang w:val="uk-UA"/>
              </w:rPr>
              <w:t>Для підприємств, що не належать до комунального сектору економіки, фінансові та/або інші гарантії на суму реструктуризації (крім суми заборгованості з різниці в тарифах, погашення якої проводиться за рахунок видатків державного бюджету) надає державний орган, підприємство, установа, організація, до сфери управління якого (якої) належить така теплопостачальна або теплогенеруюча організація, або будь-який вид забезпечення, передбачений законодавством України, на виконання договору реструктуризації надається суб'єктом господарювання, заборгованість якого підлягає реструктуризації, на суму реструктуризації (крім суми заборгованості з різниці в тарифах, погашення якої проводиться за рахунок видатків державного бюджету).</w:t>
            </w:r>
          </w:p>
          <w:p w:rsidR="007E3E85" w:rsidRPr="00581F2F" w:rsidRDefault="007E3E85" w:rsidP="00D0551D">
            <w:pPr>
              <w:spacing w:before="0" w:after="0"/>
              <w:rPr>
                <w:lang w:val="uk-UA"/>
              </w:rPr>
            </w:pPr>
          </w:p>
          <w:p w:rsidR="00D0551D" w:rsidRPr="00581F2F" w:rsidRDefault="00D0551D" w:rsidP="00D0551D">
            <w:pPr>
              <w:spacing w:before="0" w:after="0"/>
              <w:jc w:val="both"/>
              <w:rPr>
                <w:lang w:val="uk-UA"/>
              </w:rPr>
            </w:pPr>
            <w:r w:rsidRPr="00581F2F">
              <w:rPr>
                <w:lang w:val="uk-UA"/>
              </w:rPr>
              <w:t>5.</w:t>
            </w:r>
            <w:r w:rsidRPr="00581F2F">
              <w:t xml:space="preserve"> </w:t>
            </w:r>
            <w:r w:rsidRPr="00581F2F">
              <w:rPr>
                <w:lang w:val="uk-UA"/>
              </w:rPr>
              <w:t xml:space="preserve">Повне або часткове нездійснення платежів за договором про реструктуризацію заборгованості, укладеним відповідно до цього Закону, у розмірі, </w:t>
            </w:r>
            <w:r w:rsidRPr="00581F2F">
              <w:rPr>
                <w:b/>
                <w:lang w:val="uk-UA"/>
              </w:rPr>
              <w:t>що дорівнює сумі щомісячного платежу за цим договором, а також незабезпечення поточних розрахунків з постачальником природного газу на рівні понад 90%,</w:t>
            </w:r>
            <w:r w:rsidRPr="00581F2F">
              <w:rPr>
                <w:lang w:val="uk-UA"/>
              </w:rPr>
              <w:t xml:space="preserve"> є підставою для:</w:t>
            </w:r>
          </w:p>
          <w:p w:rsidR="00D0551D" w:rsidRPr="00581F2F" w:rsidRDefault="00D0551D" w:rsidP="00D0551D">
            <w:pPr>
              <w:spacing w:before="0" w:after="0"/>
              <w:jc w:val="both"/>
              <w:rPr>
                <w:lang w:val="uk-UA"/>
              </w:rPr>
            </w:pPr>
            <w:r w:rsidRPr="00581F2F">
              <w:rPr>
                <w:lang w:val="uk-UA"/>
              </w:rPr>
              <w:t>розірвання договору про реструктуризацію заборгованості постачальником природного газу в односторонньому порядку;</w:t>
            </w:r>
          </w:p>
          <w:p w:rsidR="00D0551D" w:rsidRPr="00581F2F" w:rsidRDefault="00D0551D" w:rsidP="00D0551D">
            <w:pPr>
              <w:spacing w:before="0" w:after="0"/>
              <w:jc w:val="both"/>
              <w:rPr>
                <w:lang w:val="uk-UA"/>
              </w:rPr>
            </w:pPr>
            <w:r w:rsidRPr="00581F2F">
              <w:rPr>
                <w:lang w:val="uk-UA"/>
              </w:rPr>
              <w:t>дострокового стягнення всієї реструктуризованої та непогашеної заборгованості згідно з договором про реструктуризацію заборгованості;</w:t>
            </w:r>
          </w:p>
          <w:p w:rsidR="00D5311B" w:rsidRDefault="00D5311B" w:rsidP="00D0551D">
            <w:pPr>
              <w:spacing w:before="0" w:after="0"/>
              <w:jc w:val="both"/>
              <w:rPr>
                <w:lang w:val="uk-UA"/>
              </w:rPr>
            </w:pPr>
          </w:p>
          <w:p w:rsidR="00D0551D" w:rsidRPr="00581F2F" w:rsidRDefault="00D0551D" w:rsidP="00D0551D">
            <w:pPr>
              <w:spacing w:before="0" w:after="0"/>
              <w:jc w:val="both"/>
              <w:rPr>
                <w:lang w:val="uk-UA"/>
              </w:rPr>
            </w:pPr>
            <w:r w:rsidRPr="00581F2F">
              <w:rPr>
                <w:lang w:val="uk-UA"/>
              </w:rPr>
              <w:t>нарахування на непогашену суму реструктуризованої заборгованості неустойки (штрафів, пені), процентів річних, інфляційних нарахувань.</w:t>
            </w:r>
          </w:p>
          <w:p w:rsidR="00D0551D" w:rsidRPr="00581F2F" w:rsidRDefault="00D0551D" w:rsidP="00D0551D">
            <w:pPr>
              <w:spacing w:before="0" w:after="0"/>
              <w:rPr>
                <w:lang w:val="uk-UA"/>
              </w:rPr>
            </w:pPr>
          </w:p>
          <w:p w:rsidR="007E3E85" w:rsidRPr="00581F2F" w:rsidRDefault="007E3E85" w:rsidP="00247B9A">
            <w:pPr>
              <w:spacing w:before="0" w:after="0"/>
              <w:jc w:val="both"/>
              <w:rPr>
                <w:b/>
                <w:shd w:val="clear" w:color="auto" w:fill="FFFFFF"/>
                <w:lang w:val="uk-UA"/>
              </w:rPr>
            </w:pPr>
            <w:r w:rsidRPr="00581F2F">
              <w:rPr>
                <w:shd w:val="clear" w:color="auto" w:fill="FFFFFF"/>
                <w:lang w:val="uk-UA"/>
              </w:rPr>
              <w:t xml:space="preserve">6. Реструктуризація кредиторської заборгованості теплопостачальних або теплогенеруючих організацій державної та комунальної форм власності здійснюється за погодженням з державним органом, до сфери </w:t>
            </w:r>
            <w:r w:rsidRPr="00581F2F">
              <w:rPr>
                <w:shd w:val="clear" w:color="auto" w:fill="FFFFFF"/>
                <w:lang w:val="uk-UA"/>
              </w:rPr>
              <w:lastRenderedPageBreak/>
              <w:t>управління якого належить така організація, або відповідним органом місцевого самоврядування</w:t>
            </w:r>
            <w:r w:rsidRPr="00581F2F">
              <w:rPr>
                <w:iCs/>
                <w:lang w:val="uk-UA"/>
              </w:rPr>
              <w:t xml:space="preserve"> </w:t>
            </w:r>
            <w:r w:rsidRPr="00581F2F">
              <w:rPr>
                <w:b/>
                <w:iCs/>
                <w:lang w:val="uk-UA"/>
              </w:rPr>
              <w:t>(або військово-цивільною адміністрацією)</w:t>
            </w:r>
            <w:r w:rsidRPr="00581F2F">
              <w:rPr>
                <w:b/>
                <w:shd w:val="clear" w:color="auto" w:fill="FFFFFF"/>
                <w:lang w:val="uk-UA"/>
              </w:rPr>
              <w:t>.</w:t>
            </w:r>
          </w:p>
          <w:p w:rsidR="007E3E85" w:rsidRPr="00581F2F" w:rsidRDefault="007E3E85" w:rsidP="00247B9A">
            <w:pPr>
              <w:spacing w:before="0" w:after="0"/>
              <w:jc w:val="center"/>
              <w:rPr>
                <w:lang w:val="uk-UA"/>
              </w:rPr>
            </w:pPr>
            <w:r w:rsidRPr="00581F2F">
              <w:rPr>
                <w:lang w:val="uk-UA"/>
              </w:rPr>
              <w:t>[…]</w:t>
            </w:r>
          </w:p>
          <w:p w:rsidR="00D0551D" w:rsidRPr="00581F2F" w:rsidRDefault="00D0551D" w:rsidP="00247B9A">
            <w:pPr>
              <w:spacing w:before="0" w:after="0"/>
              <w:rPr>
                <w:b/>
                <w:lang w:val="uk-UA"/>
              </w:rPr>
            </w:pPr>
          </w:p>
          <w:p w:rsidR="007E3E85" w:rsidRPr="00581F2F" w:rsidRDefault="007E3E85" w:rsidP="00E442FC">
            <w:pPr>
              <w:spacing w:before="0" w:after="0"/>
              <w:jc w:val="both"/>
              <w:rPr>
                <w:b/>
                <w:lang w:val="uk-UA"/>
              </w:rPr>
            </w:pPr>
            <w:r w:rsidRPr="00581F2F">
              <w:rPr>
                <w:b/>
                <w:iCs/>
              </w:rPr>
              <w:t xml:space="preserve">10. </w:t>
            </w:r>
            <w:r w:rsidRPr="00581F2F">
              <w:rPr>
                <w:b/>
                <w:iCs/>
                <w:lang w:val="uk-UA"/>
              </w:rPr>
              <w:t>З</w:t>
            </w:r>
            <w:r w:rsidRPr="00581F2F">
              <w:rPr>
                <w:b/>
                <w:iCs/>
              </w:rPr>
              <w:t xml:space="preserve">аборгованість </w:t>
            </w:r>
            <w:r w:rsidRPr="00581F2F">
              <w:rPr>
                <w:b/>
                <w:lang w:val="uk-UA"/>
              </w:rPr>
              <w:t xml:space="preserve">теплопостачальних та теплогенеруючих організацій за спожитий природний газ, </w:t>
            </w:r>
            <w:r w:rsidRPr="00581F2F">
              <w:rPr>
                <w:b/>
                <w:iCs/>
              </w:rPr>
              <w:t xml:space="preserve">реструктуризована </w:t>
            </w:r>
            <w:r w:rsidR="00E442FC" w:rsidRPr="00581F2F">
              <w:rPr>
                <w:b/>
                <w:iCs/>
                <w:lang w:val="uk-UA"/>
              </w:rPr>
              <w:t>відповідно до цього Закону</w:t>
            </w:r>
            <w:r w:rsidRPr="00581F2F">
              <w:rPr>
                <w:b/>
                <w:iCs/>
                <w:lang w:val="uk-UA"/>
              </w:rPr>
              <w:t>,</w:t>
            </w:r>
            <w:r w:rsidRPr="00581F2F">
              <w:rPr>
                <w:b/>
                <w:iCs/>
              </w:rPr>
              <w:t xml:space="preserve"> повторній реструктуризації не підлягає</w:t>
            </w:r>
            <w:r w:rsidRPr="00581F2F">
              <w:rPr>
                <w:b/>
                <w:iCs/>
                <w:lang w:val="uk-UA"/>
              </w:rPr>
              <w:t>.</w:t>
            </w:r>
          </w:p>
        </w:tc>
      </w:tr>
      <w:tr w:rsidR="00581F2F" w:rsidRPr="00581F2F" w:rsidTr="007E3E85">
        <w:trPr>
          <w:trHeight w:val="701"/>
        </w:trPr>
        <w:tc>
          <w:tcPr>
            <w:tcW w:w="7513" w:type="dxa"/>
          </w:tcPr>
          <w:p w:rsidR="007E3E85" w:rsidRDefault="007E3E85" w:rsidP="00581F2F">
            <w:pPr>
              <w:spacing w:before="0" w:after="0"/>
              <w:jc w:val="both"/>
              <w:rPr>
                <w:b/>
                <w:lang w:val="uk-UA"/>
              </w:rPr>
            </w:pPr>
            <w:r w:rsidRPr="00581F2F">
              <w:rPr>
                <w:b/>
                <w:lang w:val="uk-UA"/>
              </w:rPr>
              <w:lastRenderedPageBreak/>
              <w:t>Стаття 6. Реструктуризація заборгованості підприємств централізованого водопостачання, водовідведення за спожиту електричну енергію</w:t>
            </w:r>
          </w:p>
          <w:p w:rsidR="00353C4D" w:rsidRDefault="00353C4D" w:rsidP="00581F2F">
            <w:pPr>
              <w:spacing w:before="0" w:after="0"/>
              <w:jc w:val="both"/>
              <w:rPr>
                <w:b/>
                <w:lang w:val="uk-UA"/>
              </w:rPr>
            </w:pPr>
          </w:p>
          <w:p w:rsidR="00353C4D" w:rsidRPr="00353C4D" w:rsidRDefault="00353C4D" w:rsidP="00353C4D">
            <w:pPr>
              <w:spacing w:before="0" w:after="0"/>
              <w:jc w:val="both"/>
              <w:rPr>
                <w:lang w:val="uk-UA"/>
              </w:rPr>
            </w:pPr>
            <w:r w:rsidRPr="00353C4D">
              <w:rPr>
                <w:lang w:val="uk-UA"/>
              </w:rPr>
              <w:t>1. Реструктуризації підлягає кредиторська заборгованість підприємств централізованого водопостачання, водовідведення за спожиту електричну енергію станом на 1 липня 2016 року для виробництва та надання послуг з централізованого водопостачання, водовідведення, послуг з централізованого постачання холодної води та послуг з водовідведення (з використанням внутрішньобудинкових систем) (без урахування суми неустойки (штрафів, пені), інфляційних нарахувань, процентів річних, нарахованих на заборгованість за спожиту електричну енергію), не погашена станом на 31 грудня 2016 року, за умови відсутності поточної заборгованості за електричну енергію на дату укладення договору про реструктуризацію заборгованості.</w:t>
            </w:r>
          </w:p>
          <w:p w:rsidR="00353C4D" w:rsidRPr="00353C4D" w:rsidRDefault="00353C4D" w:rsidP="00353C4D">
            <w:pPr>
              <w:spacing w:before="0" w:after="0"/>
              <w:jc w:val="both"/>
              <w:rPr>
                <w:b/>
                <w:lang w:val="uk-UA"/>
              </w:rPr>
            </w:pP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both"/>
              <w:rPr>
                <w:lang w:val="uk-UA"/>
              </w:rPr>
            </w:pPr>
            <w:r w:rsidRPr="00581F2F">
              <w:rPr>
                <w:lang w:val="uk-UA"/>
              </w:rPr>
              <w:t>4. Виконання зобов'язань підприємств централізованого водопостачання, водовідведення за договором про реструктуризацію заборгованості забезпечується шляхом прийняття відповідного рішення органом місцевого самоврядування, що представляє відповідну територіальну громаду, до комунальної власності якої належить таке підприємство,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7E3E85" w:rsidRPr="00581F2F" w:rsidRDefault="007E3E85" w:rsidP="00247B9A">
            <w:pPr>
              <w:spacing w:before="0" w:after="0"/>
              <w:jc w:val="both"/>
              <w:rPr>
                <w:lang w:val="uk-UA"/>
              </w:rPr>
            </w:pPr>
          </w:p>
          <w:p w:rsidR="007E3E85" w:rsidRPr="00581F2F" w:rsidRDefault="00E442FC" w:rsidP="00247B9A">
            <w:pPr>
              <w:spacing w:before="0" w:after="0"/>
              <w:jc w:val="center"/>
              <w:rPr>
                <w:lang w:val="uk-UA"/>
              </w:rPr>
            </w:pPr>
            <w:r w:rsidRPr="00581F2F">
              <w:rPr>
                <w:lang w:val="uk-UA"/>
              </w:rPr>
              <w:t xml:space="preserve"> </w:t>
            </w:r>
            <w:r w:rsidR="007E3E85" w:rsidRPr="00581F2F">
              <w:rPr>
                <w:lang w:val="uk-UA"/>
              </w:rPr>
              <w:t>[…]</w:t>
            </w:r>
          </w:p>
          <w:p w:rsidR="007E3E85" w:rsidRPr="00581F2F" w:rsidRDefault="007E3E85" w:rsidP="00247B9A">
            <w:pPr>
              <w:spacing w:before="0" w:after="0"/>
              <w:jc w:val="both"/>
              <w:rPr>
                <w:shd w:val="clear" w:color="auto" w:fill="FFFFFF"/>
                <w:lang w:val="uk-UA"/>
              </w:rPr>
            </w:pPr>
            <w:r w:rsidRPr="00581F2F">
              <w:rPr>
                <w:shd w:val="clear" w:color="auto" w:fill="FFFFFF"/>
              </w:rPr>
              <w:lastRenderedPageBreak/>
              <w:t>6. Реструктуризація кредиторської заборгованості підприємств централізованого водопостачання, водовідведення державної та комунальної форм власності проводиться за погодженням з державним органом, до сфери управління якого належить така організація, або відповідним органом місцевого самоврядування.</w:t>
            </w:r>
          </w:p>
          <w:p w:rsidR="007E3E85" w:rsidRPr="00581F2F" w:rsidRDefault="007E3E85" w:rsidP="00247B9A">
            <w:pPr>
              <w:spacing w:before="0" w:after="0"/>
              <w:jc w:val="both"/>
              <w:rPr>
                <w:lang w:val="uk-UA"/>
              </w:rPr>
            </w:pPr>
          </w:p>
          <w:p w:rsidR="007E3E85" w:rsidRPr="00581F2F" w:rsidRDefault="007E3E85" w:rsidP="00E442FC">
            <w:pPr>
              <w:pStyle w:val="rvps2"/>
              <w:shd w:val="clear" w:color="auto" w:fill="FFFFFF"/>
              <w:spacing w:before="0" w:beforeAutospacing="0" w:after="150" w:afterAutospacing="0"/>
              <w:ind w:firstLine="34"/>
              <w:jc w:val="both"/>
            </w:pPr>
            <w:bookmarkStart w:id="12" w:name="n77"/>
            <w:bookmarkEnd w:id="12"/>
            <w:r w:rsidRPr="00581F2F">
              <w:t>7. </w:t>
            </w:r>
            <w:hyperlink r:id="rId15" w:anchor="n8" w:tgtFrame="_blank" w:history="1">
              <w:r w:rsidRPr="00581F2F">
                <w:rPr>
                  <w:rStyle w:val="a6"/>
                  <w:color w:val="auto"/>
                  <w:u w:val="none"/>
                </w:rPr>
                <w:t>Типовий договір про реструктуризацію заборгованості</w:t>
              </w:r>
            </w:hyperlink>
            <w:r w:rsidRPr="00581F2F">
              <w:t> та порядок списання неустойки (штрафу, пені), інфляційних нарахувань, процентів річних, нарахованих на заборгованість за спожиту електричну енергію, затверджується Кабінетом Міністрів України.</w:t>
            </w: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center"/>
              <w:rPr>
                <w:lang w:val="uk-UA"/>
              </w:rPr>
            </w:pPr>
          </w:p>
          <w:p w:rsidR="007E3E85" w:rsidRPr="00581F2F" w:rsidRDefault="007E3E85" w:rsidP="00E442FC">
            <w:pPr>
              <w:spacing w:before="0" w:after="0"/>
              <w:jc w:val="center"/>
              <w:rPr>
                <w:lang w:val="uk-UA"/>
              </w:rPr>
            </w:pPr>
            <w:r w:rsidRPr="00581F2F">
              <w:rPr>
                <w:b/>
                <w:lang w:val="uk-UA"/>
              </w:rPr>
              <w:t>частина відсутня</w:t>
            </w:r>
          </w:p>
          <w:p w:rsidR="007E3E85" w:rsidRPr="00581F2F" w:rsidRDefault="007E3E85" w:rsidP="00247B9A">
            <w:pPr>
              <w:spacing w:before="0" w:after="0"/>
              <w:rPr>
                <w:lang w:val="uk-UA"/>
              </w:rPr>
            </w:pPr>
          </w:p>
          <w:p w:rsidR="007E3E85" w:rsidRPr="00581F2F" w:rsidRDefault="007E3E85" w:rsidP="00247B9A">
            <w:pPr>
              <w:spacing w:before="0" w:after="0"/>
              <w:rPr>
                <w:lang w:val="uk-UA"/>
              </w:rPr>
            </w:pPr>
          </w:p>
        </w:tc>
        <w:tc>
          <w:tcPr>
            <w:tcW w:w="7655" w:type="dxa"/>
          </w:tcPr>
          <w:p w:rsidR="007E3E85" w:rsidRPr="00581F2F" w:rsidRDefault="007E3E85" w:rsidP="00581F2F">
            <w:pPr>
              <w:spacing w:before="0" w:after="0"/>
              <w:jc w:val="both"/>
              <w:rPr>
                <w:b/>
                <w:lang w:val="uk-UA"/>
              </w:rPr>
            </w:pPr>
            <w:r w:rsidRPr="00581F2F">
              <w:rPr>
                <w:b/>
                <w:lang w:val="uk-UA"/>
              </w:rPr>
              <w:lastRenderedPageBreak/>
              <w:t>Стаття 6. Реструктуризація заборгованості підприємств централізованого водопостачання, водовідведення за спожиту електричну енергію</w:t>
            </w:r>
          </w:p>
          <w:p w:rsidR="00353C4D" w:rsidRDefault="00353C4D" w:rsidP="00247B9A">
            <w:pPr>
              <w:spacing w:before="0" w:after="0"/>
              <w:jc w:val="center"/>
              <w:rPr>
                <w:lang w:val="uk-UA"/>
              </w:rPr>
            </w:pPr>
          </w:p>
          <w:p w:rsidR="00353C4D" w:rsidRPr="00353C4D" w:rsidRDefault="00353C4D" w:rsidP="00353C4D">
            <w:pPr>
              <w:spacing w:before="0" w:after="0"/>
              <w:jc w:val="both"/>
              <w:rPr>
                <w:lang w:val="uk-UA"/>
              </w:rPr>
            </w:pPr>
            <w:r w:rsidRPr="00353C4D">
              <w:rPr>
                <w:lang w:val="uk-UA"/>
              </w:rPr>
              <w:t xml:space="preserve">1. Реструктуризації підлягає кредиторська заборгованість підприємств централізованого водопостачання, водовідведення за спожиту електричну енергію станом на 1 липня 2016  року для виробництва та надання </w:t>
            </w:r>
            <w:r w:rsidRPr="009C75AB">
              <w:rPr>
                <w:b/>
                <w:lang w:val="uk-UA"/>
              </w:rPr>
              <w:t>послуг з централізованого водопостачання, з централізованого водовідведення, послуг з централізованого постачання холодної води та послуг з водовідведення (з використанням внутрішньобудинкових систем)</w:t>
            </w:r>
            <w:r w:rsidRPr="00353C4D">
              <w:rPr>
                <w:lang w:val="uk-UA"/>
              </w:rPr>
              <w:t xml:space="preserve"> (без урахування суми неустойки (штрафів, пені), інфляційних нарахувань, процентів річних, нарахованих на заборгованість за спожиту електричну енергію), не погашена станом на 31 грудня 2016 року, за умови відсутності поточної заборгованості за електричну енергію на дату укладення договору про реструктуризацію заборгованості.</w:t>
            </w:r>
          </w:p>
          <w:p w:rsidR="00353C4D" w:rsidRPr="00353C4D" w:rsidRDefault="00353C4D" w:rsidP="00247B9A">
            <w:pPr>
              <w:spacing w:before="0" w:after="0"/>
              <w:jc w:val="center"/>
              <w:rPr>
                <w:lang w:val="uk-UA"/>
              </w:rPr>
            </w:pP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pStyle w:val="rvps2"/>
              <w:tabs>
                <w:tab w:val="left" w:pos="884"/>
              </w:tabs>
              <w:spacing w:before="0" w:beforeAutospacing="0" w:after="0" w:afterAutospacing="0"/>
              <w:ind w:left="34"/>
              <w:jc w:val="both"/>
              <w:textAlignment w:val="baseline"/>
            </w:pPr>
            <w:r w:rsidRPr="00581F2F">
              <w:t>4. Виконання зобов'язань підприємств централізованого водопостачання, водовідведення за договором про реструктуризацію заборгованості забезпечується шляхом прийняття відповідного рішення органом місцевого самоврядування (або</w:t>
            </w:r>
            <w:r w:rsidRPr="00581F2F">
              <w:rPr>
                <w:b/>
              </w:rPr>
              <w:t xml:space="preserve"> військово-цивільною адміністрацією</w:t>
            </w:r>
            <w:r w:rsidRPr="00581F2F">
              <w:t>), що представляє відповідну територіальну громаду, до комунальної власності якої належить таке підприємство,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w:t>
            </w:r>
          </w:p>
          <w:p w:rsidR="00E442FC" w:rsidRPr="00581F2F" w:rsidRDefault="00E442FC" w:rsidP="00247B9A">
            <w:pPr>
              <w:spacing w:before="0" w:after="0"/>
              <w:jc w:val="center"/>
              <w:rPr>
                <w:lang w:val="uk-UA"/>
              </w:rPr>
            </w:pPr>
          </w:p>
          <w:p w:rsidR="007E3E85" w:rsidRPr="00581F2F" w:rsidRDefault="00E442FC" w:rsidP="00247B9A">
            <w:pPr>
              <w:spacing w:before="0" w:after="0"/>
              <w:jc w:val="center"/>
              <w:rPr>
                <w:lang w:val="uk-UA"/>
              </w:rPr>
            </w:pPr>
            <w:r w:rsidRPr="00581F2F">
              <w:rPr>
                <w:lang w:val="uk-UA"/>
              </w:rPr>
              <w:t xml:space="preserve"> </w:t>
            </w:r>
            <w:r w:rsidR="007E3E85" w:rsidRPr="00581F2F">
              <w:rPr>
                <w:lang w:val="uk-UA"/>
              </w:rPr>
              <w:t>[…]</w:t>
            </w:r>
          </w:p>
          <w:p w:rsidR="007E3E85" w:rsidRPr="00581F2F" w:rsidRDefault="007E3E85" w:rsidP="00247B9A">
            <w:pPr>
              <w:spacing w:before="0" w:after="0"/>
              <w:jc w:val="both"/>
              <w:rPr>
                <w:b/>
                <w:lang w:val="uk-UA"/>
              </w:rPr>
            </w:pPr>
            <w:r w:rsidRPr="00581F2F">
              <w:rPr>
                <w:shd w:val="clear" w:color="auto" w:fill="FFFFFF"/>
                <w:lang w:val="uk-UA"/>
              </w:rPr>
              <w:lastRenderedPageBreak/>
              <w:t xml:space="preserve">6. Реструктуризація кредиторської заборгованості підприємств централізованого водопостачання, водовідведення державної та комунальної форм власності проводиться за погодженням з державним органом, до сфери управління якого належить така організація, або відповідним органом місцевого самоврядування </w:t>
            </w:r>
            <w:r w:rsidRPr="00581F2F">
              <w:rPr>
                <w:b/>
                <w:shd w:val="clear" w:color="auto" w:fill="FFFFFF"/>
                <w:lang w:val="uk-UA"/>
              </w:rPr>
              <w:t>(</w:t>
            </w:r>
            <w:r w:rsidRPr="00581F2F">
              <w:rPr>
                <w:b/>
                <w:iCs/>
                <w:lang w:val="uk-UA"/>
              </w:rPr>
              <w:t>або військово-цивільною адміністрацією)</w:t>
            </w:r>
            <w:r w:rsidRPr="00581F2F">
              <w:rPr>
                <w:b/>
                <w:shd w:val="clear" w:color="auto" w:fill="FFFFFF"/>
                <w:lang w:val="uk-UA"/>
              </w:rPr>
              <w:t>.</w:t>
            </w:r>
          </w:p>
          <w:p w:rsidR="007E3E85" w:rsidRPr="00581F2F" w:rsidRDefault="007E3E85" w:rsidP="00247B9A">
            <w:pPr>
              <w:pStyle w:val="rvps2"/>
              <w:tabs>
                <w:tab w:val="left" w:pos="884"/>
              </w:tabs>
              <w:spacing w:before="0" w:beforeAutospacing="0" w:after="0" w:afterAutospacing="0"/>
              <w:ind w:left="34"/>
              <w:jc w:val="both"/>
              <w:textAlignment w:val="baseline"/>
              <w:rPr>
                <w:b/>
                <w:bCs/>
              </w:rPr>
            </w:pPr>
            <w:r w:rsidRPr="00581F2F">
              <w:rPr>
                <w:bCs/>
              </w:rPr>
              <w:t>7</w:t>
            </w:r>
            <w:r w:rsidRPr="00581F2F">
              <w:rPr>
                <w:b/>
                <w:bCs/>
              </w:rPr>
              <w:t xml:space="preserve">. </w:t>
            </w:r>
            <w:r w:rsidRPr="00581F2F">
              <w:rPr>
                <w:bCs/>
              </w:rPr>
              <w:t>Типовий договір про реструктуризацію заборгованості за спожиту електричну енергію затверджується Кабінетом Міністрів України</w:t>
            </w:r>
            <w:r w:rsidRPr="00581F2F">
              <w:rPr>
                <w:b/>
                <w:bCs/>
              </w:rPr>
              <w:t>.</w:t>
            </w:r>
          </w:p>
          <w:p w:rsidR="007E3E85" w:rsidRPr="00581F2F" w:rsidRDefault="007E3E85" w:rsidP="00247B9A">
            <w:pPr>
              <w:spacing w:before="0" w:after="0"/>
              <w:jc w:val="center"/>
              <w:rPr>
                <w:lang w:val="uk-UA"/>
              </w:rPr>
            </w:pPr>
          </w:p>
          <w:p w:rsidR="00E442FC" w:rsidRPr="00581F2F" w:rsidRDefault="00E442FC" w:rsidP="00247B9A">
            <w:pPr>
              <w:spacing w:before="0" w:after="0"/>
              <w:jc w:val="center"/>
              <w:rPr>
                <w:lang w:val="uk-UA"/>
              </w:rPr>
            </w:pPr>
          </w:p>
          <w:p w:rsidR="007E3E85" w:rsidRPr="00581F2F" w:rsidRDefault="007E3E85" w:rsidP="00247B9A">
            <w:pPr>
              <w:spacing w:before="0" w:after="0"/>
              <w:jc w:val="center"/>
              <w:rPr>
                <w:lang w:val="uk-UA"/>
              </w:rPr>
            </w:pPr>
            <w:r w:rsidRPr="00581F2F">
              <w:rPr>
                <w:lang w:val="uk-UA"/>
              </w:rPr>
              <w:t>[…]</w:t>
            </w:r>
          </w:p>
          <w:p w:rsidR="00E442FC" w:rsidRPr="00581F2F" w:rsidRDefault="00E442FC" w:rsidP="00247B9A">
            <w:pPr>
              <w:spacing w:before="0" w:after="0"/>
              <w:jc w:val="center"/>
              <w:rPr>
                <w:lang w:val="uk-UA"/>
              </w:rPr>
            </w:pPr>
          </w:p>
          <w:p w:rsidR="007E3E85" w:rsidRPr="00581F2F" w:rsidRDefault="007E3E85" w:rsidP="00E442FC">
            <w:pPr>
              <w:spacing w:before="0" w:after="0"/>
              <w:jc w:val="both"/>
              <w:rPr>
                <w:b/>
                <w:iCs/>
                <w:lang w:val="uk-UA"/>
              </w:rPr>
            </w:pPr>
            <w:r w:rsidRPr="00581F2F">
              <w:rPr>
                <w:b/>
                <w:lang w:val="uk-UA"/>
              </w:rPr>
              <w:t xml:space="preserve">11. </w:t>
            </w:r>
            <w:r w:rsidRPr="00581F2F">
              <w:rPr>
                <w:b/>
                <w:iCs/>
              </w:rPr>
              <w:t xml:space="preserve"> </w:t>
            </w:r>
            <w:r w:rsidRPr="00581F2F">
              <w:rPr>
                <w:b/>
                <w:iCs/>
                <w:lang w:val="uk-UA"/>
              </w:rPr>
              <w:t>З</w:t>
            </w:r>
            <w:r w:rsidRPr="00581F2F">
              <w:rPr>
                <w:b/>
                <w:iCs/>
              </w:rPr>
              <w:t xml:space="preserve">аборгованість </w:t>
            </w:r>
            <w:r w:rsidRPr="00581F2F">
              <w:rPr>
                <w:b/>
                <w:lang w:val="uk-UA"/>
              </w:rPr>
              <w:t xml:space="preserve">підприємств централізованого водопостачання, водовідведення за спожиту електричну енергію, </w:t>
            </w:r>
            <w:r w:rsidRPr="00581F2F">
              <w:rPr>
                <w:b/>
                <w:iCs/>
              </w:rPr>
              <w:t xml:space="preserve">реструктуризована </w:t>
            </w:r>
            <w:r w:rsidR="00E442FC" w:rsidRPr="00581F2F">
              <w:rPr>
                <w:b/>
                <w:iCs/>
                <w:lang w:val="uk-UA"/>
              </w:rPr>
              <w:t>відповідно до цього Закону</w:t>
            </w:r>
            <w:r w:rsidRPr="00581F2F">
              <w:rPr>
                <w:b/>
                <w:iCs/>
                <w:lang w:val="uk-UA"/>
              </w:rPr>
              <w:t xml:space="preserve">, </w:t>
            </w:r>
            <w:r w:rsidRPr="00581F2F">
              <w:rPr>
                <w:b/>
                <w:iCs/>
              </w:rPr>
              <w:t>повторній реструктуризації не підлягає</w:t>
            </w:r>
            <w:r w:rsidRPr="00581F2F">
              <w:rPr>
                <w:b/>
                <w:iCs/>
                <w:lang w:val="uk-UA"/>
              </w:rPr>
              <w:t>.</w:t>
            </w:r>
          </w:p>
          <w:p w:rsidR="00E442FC" w:rsidRPr="00581F2F" w:rsidRDefault="00E442FC" w:rsidP="00E442FC">
            <w:pPr>
              <w:spacing w:before="0" w:after="0"/>
              <w:jc w:val="both"/>
              <w:rPr>
                <w:b/>
                <w:lang w:val="uk-UA"/>
              </w:rPr>
            </w:pPr>
          </w:p>
        </w:tc>
      </w:tr>
      <w:tr w:rsidR="00581F2F" w:rsidRPr="002D5141" w:rsidTr="007E3E85">
        <w:trPr>
          <w:trHeight w:val="712"/>
        </w:trPr>
        <w:tc>
          <w:tcPr>
            <w:tcW w:w="7513" w:type="dxa"/>
          </w:tcPr>
          <w:p w:rsidR="007E3E85" w:rsidRPr="00581F2F" w:rsidRDefault="00E442FC" w:rsidP="00E442FC">
            <w:pPr>
              <w:spacing w:before="0" w:after="0"/>
              <w:jc w:val="center"/>
              <w:rPr>
                <w:b/>
                <w:lang w:val="uk-UA"/>
              </w:rPr>
            </w:pPr>
            <w:r w:rsidRPr="00581F2F">
              <w:rPr>
                <w:b/>
                <w:lang w:val="uk-UA"/>
              </w:rPr>
              <w:lastRenderedPageBreak/>
              <w:t>Стаття 8 в</w:t>
            </w:r>
            <w:r w:rsidR="007E3E85" w:rsidRPr="00581F2F">
              <w:rPr>
                <w:b/>
                <w:lang w:val="uk-UA"/>
              </w:rPr>
              <w:t>ідсутня</w:t>
            </w:r>
          </w:p>
          <w:p w:rsidR="007E3E85" w:rsidRPr="00581F2F" w:rsidRDefault="007E3E85" w:rsidP="00247B9A">
            <w:pPr>
              <w:spacing w:before="0" w:after="0"/>
              <w:jc w:val="center"/>
              <w:rPr>
                <w:b/>
                <w:lang w:val="uk-UA"/>
              </w:rPr>
            </w:pPr>
          </w:p>
          <w:p w:rsidR="007E3E85" w:rsidRPr="00581F2F" w:rsidRDefault="007E3E85" w:rsidP="00247B9A">
            <w:pPr>
              <w:shd w:val="clear" w:color="auto" w:fill="FFFFFF"/>
              <w:spacing w:after="150"/>
              <w:jc w:val="both"/>
              <w:rPr>
                <w:b/>
                <w:lang w:val="uk-UA"/>
              </w:rPr>
            </w:pPr>
          </w:p>
        </w:tc>
        <w:tc>
          <w:tcPr>
            <w:tcW w:w="7655" w:type="dxa"/>
          </w:tcPr>
          <w:p w:rsidR="00E442FC" w:rsidRPr="00E442FC" w:rsidRDefault="00E442FC" w:rsidP="00E442FC">
            <w:pPr>
              <w:spacing w:before="0" w:after="0"/>
              <w:jc w:val="center"/>
              <w:rPr>
                <w:lang w:val="uk-UA" w:eastAsia="uk-UA"/>
              </w:rPr>
            </w:pPr>
            <w:r w:rsidRPr="00E442FC">
              <w:rPr>
                <w:b/>
                <w:bCs/>
                <w:lang w:val="uk-UA" w:eastAsia="uk-UA"/>
              </w:rPr>
              <w:t>Стаття 8.</w:t>
            </w:r>
            <w:r w:rsidRPr="00E442FC">
              <w:rPr>
                <w:lang w:val="uk-UA" w:eastAsia="uk-UA"/>
              </w:rPr>
              <w:t xml:space="preserve"> </w:t>
            </w:r>
            <w:r w:rsidRPr="00E442FC">
              <w:rPr>
                <w:b/>
                <w:bCs/>
                <w:lang w:val="uk-UA" w:eastAsia="uk-UA"/>
              </w:rPr>
              <w:t>Гарантії забезпечення прав та інтересів постачальників енергоносіїв</w:t>
            </w:r>
          </w:p>
          <w:p w:rsidR="007E3E85" w:rsidRPr="00581F2F" w:rsidRDefault="00E442FC" w:rsidP="00E442FC">
            <w:pPr>
              <w:pStyle w:val="ac"/>
              <w:spacing w:before="0" w:beforeAutospacing="0" w:after="0" w:afterAutospacing="0"/>
              <w:jc w:val="both"/>
            </w:pPr>
            <w:r w:rsidRPr="00581F2F">
              <w:t xml:space="preserve">Постачальники природного газу та електричної енергії, заборгованість перед якими за спожитий природний газ та електричну енергію (з урахуванням суми неустойки (штрафу, пені), інфляційних нарахувань, процентів річних, нарахованих на таку заборгованість) підлягає врегулюванню відповідно до цього Закону, мають право на відшкодування з державного бюджету додаткових витрат </w:t>
            </w:r>
            <w:r w:rsidRPr="00581F2F">
              <w:rPr>
                <w:rFonts w:eastAsia="Calibri"/>
                <w:lang w:eastAsia="en-US"/>
              </w:rPr>
              <w:t>на сплату відсотків та інших витрат у зв'язку із запозиченням коштів з метою покриття</w:t>
            </w:r>
            <w:r w:rsidRPr="00581F2F">
              <w:rPr>
                <w:rFonts w:ascii="Calibri" w:eastAsia="Calibri" w:hAnsi="Calibri"/>
                <w:lang w:eastAsia="en-US"/>
              </w:rPr>
              <w:t xml:space="preserve"> </w:t>
            </w:r>
            <w:r w:rsidRPr="00581F2F">
              <w:rPr>
                <w:rFonts w:eastAsia="Calibri"/>
                <w:lang w:eastAsia="en-US"/>
              </w:rPr>
              <w:t>касових розривів, що утворилися внаслідок врегулювання заборгованості відповідно</w:t>
            </w:r>
            <w:r w:rsidRPr="00581F2F">
              <w:rPr>
                <w:rFonts w:ascii="Calibri" w:eastAsia="Calibri" w:hAnsi="Calibri"/>
                <w:lang w:eastAsia="en-US"/>
              </w:rPr>
              <w:t xml:space="preserve"> </w:t>
            </w:r>
            <w:r w:rsidRPr="00581F2F">
              <w:t xml:space="preserve"> статей 5-7 цього Закону, в порядку, затвердженому Кабінетом Міністрів України". </w:t>
            </w:r>
          </w:p>
        </w:tc>
      </w:tr>
      <w:tr w:rsidR="00581F2F" w:rsidRPr="00581F2F" w:rsidTr="00E442FC">
        <w:trPr>
          <w:trHeight w:val="272"/>
        </w:trPr>
        <w:tc>
          <w:tcPr>
            <w:tcW w:w="15168" w:type="dxa"/>
            <w:gridSpan w:val="2"/>
            <w:shd w:val="clear" w:color="auto" w:fill="BFBFBF" w:themeFill="background1" w:themeFillShade="BF"/>
          </w:tcPr>
          <w:p w:rsidR="00337B1F" w:rsidRPr="00581F2F" w:rsidRDefault="00337B1F" w:rsidP="00247B9A">
            <w:pPr>
              <w:spacing w:before="0" w:after="0"/>
              <w:jc w:val="center"/>
              <w:rPr>
                <w:b/>
                <w:bCs/>
                <w:szCs w:val="28"/>
                <w:lang w:val="uk-UA"/>
              </w:rPr>
            </w:pPr>
            <w:r w:rsidRPr="00581F2F">
              <w:rPr>
                <w:b/>
                <w:bCs/>
                <w:iCs/>
                <w:szCs w:val="28"/>
                <w:lang w:val="uk-UA"/>
              </w:rPr>
              <w:t xml:space="preserve">Закон України </w:t>
            </w:r>
            <w:r w:rsidRPr="00581F2F">
              <w:rPr>
                <w:b/>
                <w:bCs/>
                <w:szCs w:val="28"/>
                <w:lang w:val="uk-UA"/>
              </w:rPr>
              <w:t>«Про виконавче провадження»</w:t>
            </w:r>
          </w:p>
          <w:p w:rsidR="00E442FC" w:rsidRPr="00581F2F" w:rsidRDefault="00E442FC" w:rsidP="00247B9A">
            <w:pPr>
              <w:spacing w:before="0" w:after="0"/>
              <w:jc w:val="center"/>
              <w:rPr>
                <w:b/>
                <w:sz w:val="28"/>
                <w:szCs w:val="28"/>
                <w:lang w:val="uk-UA"/>
              </w:rPr>
            </w:pPr>
          </w:p>
        </w:tc>
      </w:tr>
      <w:tr w:rsidR="00581F2F" w:rsidRPr="002D5141" w:rsidTr="007E3E85">
        <w:trPr>
          <w:trHeight w:val="272"/>
        </w:trPr>
        <w:tc>
          <w:tcPr>
            <w:tcW w:w="7513" w:type="dxa"/>
          </w:tcPr>
          <w:p w:rsidR="007E3E85" w:rsidRPr="00581F2F" w:rsidRDefault="007E3E85" w:rsidP="00E442FC">
            <w:pPr>
              <w:spacing w:before="0" w:after="0"/>
              <w:rPr>
                <w:b/>
                <w:lang w:val="uk-UA"/>
              </w:rPr>
            </w:pPr>
            <w:r w:rsidRPr="00581F2F">
              <w:rPr>
                <w:b/>
                <w:lang w:val="uk-UA"/>
              </w:rPr>
              <w:t>Стаття 34. Зупинення вчинення виконавчих дій</w:t>
            </w:r>
          </w:p>
          <w:p w:rsidR="007E3E85" w:rsidRPr="00581F2F" w:rsidRDefault="007E3E85" w:rsidP="00247B9A">
            <w:pPr>
              <w:spacing w:before="0" w:after="0"/>
              <w:jc w:val="both"/>
              <w:rPr>
                <w:lang w:val="uk-UA"/>
              </w:rPr>
            </w:pPr>
            <w:r w:rsidRPr="00581F2F">
              <w:rPr>
                <w:lang w:val="uk-UA"/>
              </w:rPr>
              <w:t>1. Виконавець зупиняє вчинення виконавчих дій у разі:</w:t>
            </w:r>
          </w:p>
          <w:p w:rsidR="007E3E85" w:rsidRPr="00581F2F" w:rsidRDefault="007E3E85" w:rsidP="00247B9A">
            <w:pPr>
              <w:spacing w:before="0" w:after="0"/>
              <w:jc w:val="both"/>
              <w:rPr>
                <w:lang w:val="uk-UA"/>
              </w:rPr>
            </w:pPr>
            <w:r w:rsidRPr="00581F2F">
              <w:rPr>
                <w:lang w:val="uk-UA"/>
              </w:rPr>
              <w:t>….</w:t>
            </w:r>
          </w:p>
          <w:p w:rsidR="007E3E85" w:rsidRPr="00581F2F" w:rsidRDefault="007E3E85" w:rsidP="00247B9A">
            <w:pPr>
              <w:spacing w:before="0" w:after="0"/>
              <w:jc w:val="both"/>
              <w:rPr>
                <w:lang w:val="uk-UA"/>
              </w:rPr>
            </w:pPr>
            <w:r w:rsidRPr="00581F2F">
              <w:rPr>
                <w:lang w:val="uk-UA"/>
              </w:rPr>
              <w:t xml:space="preserve">10) включення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w:t>
            </w:r>
            <w:r w:rsidRPr="00581F2F">
              <w:rPr>
                <w:lang w:val="uk-UA"/>
              </w:rPr>
              <w:lastRenderedPageBreak/>
              <w:t xml:space="preserve">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з виконавчих проваджень, стягувачами за якими </w:t>
            </w:r>
            <w:r w:rsidRPr="00581F2F">
              <w:rPr>
                <w:bCs/>
                <w:lang w:val="uk-UA"/>
              </w:rPr>
              <w:t>є Національна акціонерна компанія "Нафтогаз України", її дочірня компанія "Газ України", Публічне акціонерне товариство "Укртрансгаз",</w:t>
            </w:r>
            <w:r w:rsidRPr="00581F2F">
              <w:rPr>
                <w:lang w:val="uk-UA"/>
              </w:rPr>
              <w:t xml:space="preserve"> постачальники електричної енергії, а боржниками - підприємства, що виробляють теплову енергію, транспортують та постачають теплову енергію, надають послуги з централізованого опалення та постачання гарячої води, та підприємства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w:t>
            </w: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7E3E85" w:rsidRPr="00581F2F" w:rsidRDefault="007E3E85" w:rsidP="00247B9A">
            <w:pPr>
              <w:spacing w:before="0" w:after="0"/>
              <w:jc w:val="both"/>
              <w:rPr>
                <w:lang w:val="uk-UA"/>
              </w:rPr>
            </w:pPr>
          </w:p>
          <w:p w:rsidR="00B640BE" w:rsidRPr="00581F2F" w:rsidRDefault="00B640BE" w:rsidP="00247B9A">
            <w:pPr>
              <w:spacing w:before="0" w:after="0"/>
              <w:jc w:val="both"/>
              <w:rPr>
                <w:lang w:val="uk-UA"/>
              </w:rPr>
            </w:pP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spacing w:before="0" w:after="0"/>
              <w:jc w:val="both"/>
              <w:rPr>
                <w:bCs/>
                <w:strike/>
                <w:sz w:val="28"/>
                <w:szCs w:val="28"/>
                <w:lang w:val="uk-UA"/>
              </w:rPr>
            </w:pPr>
            <w:r w:rsidRPr="00581F2F">
              <w:rPr>
                <w:lang w:val="uk-UA"/>
              </w:rPr>
              <w:t>4. Виконавче провадження з підстави, передбаченої пунктом 10 частини першої цієї статті, зупиняється у частині стягнення заборгованості за спожитий природний газ, використаний станом на 1 липня 2016 року для виробництва теплової та електричної енергії, послуг з опалення та постачання гарячої води (з урахуванням суми неустойки (штрафу, пені), інфляційних нарахувань, процентів річних, нарахованих на заборгованість за спожитий природний газ), крім заборгованості, раніше реструктуризованої (розстроченої та/або відстроченої), у тому числі згідно з рішенням суду.</w:t>
            </w:r>
          </w:p>
        </w:tc>
        <w:tc>
          <w:tcPr>
            <w:tcW w:w="7655" w:type="dxa"/>
          </w:tcPr>
          <w:p w:rsidR="007E3E85" w:rsidRPr="00581F2F" w:rsidRDefault="007E3E85" w:rsidP="00E442FC">
            <w:pPr>
              <w:spacing w:before="0" w:after="0"/>
              <w:rPr>
                <w:b/>
                <w:lang w:val="uk-UA"/>
              </w:rPr>
            </w:pPr>
            <w:r w:rsidRPr="00581F2F">
              <w:rPr>
                <w:b/>
                <w:lang w:val="uk-UA"/>
              </w:rPr>
              <w:lastRenderedPageBreak/>
              <w:t>Стаття 34. Зупинення вчинення виконавчих дій</w:t>
            </w:r>
          </w:p>
          <w:p w:rsidR="007E3E85" w:rsidRPr="00581F2F" w:rsidRDefault="007E3E85" w:rsidP="00247B9A">
            <w:pPr>
              <w:spacing w:before="0" w:after="0"/>
              <w:jc w:val="both"/>
              <w:rPr>
                <w:lang w:val="uk-UA"/>
              </w:rPr>
            </w:pPr>
            <w:r w:rsidRPr="00581F2F">
              <w:rPr>
                <w:lang w:val="uk-UA"/>
              </w:rPr>
              <w:t>1. Виконавець зупиняє вчинення виконавчих дій у разі:</w:t>
            </w:r>
          </w:p>
          <w:p w:rsidR="007E3E85" w:rsidRPr="00581F2F" w:rsidRDefault="007E3E85" w:rsidP="00247B9A">
            <w:pPr>
              <w:spacing w:before="0" w:after="0"/>
              <w:jc w:val="both"/>
              <w:rPr>
                <w:lang w:val="uk-UA"/>
              </w:rPr>
            </w:pPr>
            <w:r w:rsidRPr="00581F2F">
              <w:rPr>
                <w:lang w:val="uk-UA"/>
              </w:rPr>
              <w:t>….</w:t>
            </w:r>
          </w:p>
          <w:p w:rsidR="007E3E85" w:rsidRPr="00581F2F" w:rsidRDefault="007E3E85" w:rsidP="00247B9A">
            <w:pPr>
              <w:spacing w:before="0" w:after="0"/>
              <w:jc w:val="both"/>
              <w:rPr>
                <w:bCs/>
                <w:iCs/>
                <w:lang w:val="uk-UA"/>
              </w:rPr>
            </w:pPr>
            <w:r w:rsidRPr="00581F2F">
              <w:rPr>
                <w:bCs/>
                <w:iCs/>
                <w:lang w:val="uk-UA"/>
              </w:rPr>
              <w:t xml:space="preserve">10) включення підприємств, що виробляють, транспортують та постачають теплову енергію, надають послуги з централізованого опалення та постачання гарячої води, підприємств централізованого </w:t>
            </w:r>
            <w:r w:rsidRPr="00581F2F">
              <w:rPr>
                <w:bCs/>
                <w:iCs/>
                <w:lang w:val="uk-UA"/>
              </w:rPr>
              <w:lastRenderedPageBreak/>
              <w:t xml:space="preserve">водопостачання та водовідведення, що надають </w:t>
            </w:r>
            <w:r w:rsidR="009C75AB" w:rsidRPr="009C75AB">
              <w:rPr>
                <w:b/>
                <w:bCs/>
                <w:iCs/>
                <w:lang w:val="uk-UA"/>
              </w:rPr>
              <w:t>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використанням внутрішньобудинкових систем)</w:t>
            </w:r>
            <w:r w:rsidRPr="00581F2F">
              <w:rPr>
                <w:bCs/>
                <w:iCs/>
                <w:lang w:val="uk-UA"/>
              </w:rPr>
              <w:t>, до реєстру підприємств, що беруть участь у процедурі врегулювання заборгованості відповідно до Закону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w:t>
            </w:r>
            <w:r w:rsidRPr="00581F2F">
              <w:rPr>
                <w:i/>
                <w:lang w:val="uk-UA"/>
              </w:rPr>
              <w:t xml:space="preserve"> </w:t>
            </w:r>
            <w:r w:rsidRPr="00581F2F">
              <w:rPr>
                <w:lang w:val="uk-UA"/>
              </w:rPr>
              <w:t xml:space="preserve">з виконавчих проваджень, стягувачами за якими </w:t>
            </w:r>
            <w:r w:rsidRPr="00581F2F">
              <w:rPr>
                <w:bCs/>
                <w:lang w:val="uk-UA"/>
              </w:rPr>
              <w:t>є Національна акціонерна компанія "Нафтогаз України", її дочірня компанія "Газ України", Публічне акціонерне товариство "Укртрансгаз"</w:t>
            </w:r>
            <w:r w:rsidRPr="00581F2F">
              <w:rPr>
                <w:iCs/>
                <w:lang w:val="uk-UA"/>
              </w:rPr>
              <w:t xml:space="preserve">, </w:t>
            </w:r>
            <w:r w:rsidRPr="00581F2F">
              <w:rPr>
                <w:b/>
                <w:shd w:val="clear" w:color="auto" w:fill="FFFFFF"/>
                <w:lang w:val="uk-UA"/>
              </w:rPr>
              <w:t>постачальники природного газу</w:t>
            </w:r>
            <w:r w:rsidRPr="00581F2F">
              <w:rPr>
                <w:shd w:val="clear" w:color="auto" w:fill="FFFFFF"/>
                <w:lang w:val="uk-UA"/>
              </w:rPr>
              <w:t>, е</w:t>
            </w:r>
            <w:r w:rsidRPr="00581F2F">
              <w:rPr>
                <w:b/>
                <w:shd w:val="clear" w:color="auto" w:fill="FFFFFF"/>
                <w:lang w:val="uk-UA"/>
              </w:rPr>
              <w:t>лектропостачальники</w:t>
            </w:r>
            <w:r w:rsidRPr="00581F2F">
              <w:rPr>
                <w:bCs/>
                <w:iCs/>
                <w:lang w:val="uk-UA"/>
              </w:rPr>
              <w:t>,</w:t>
            </w:r>
            <w:r w:rsidRPr="00581F2F">
              <w:rPr>
                <w:lang w:val="uk-UA"/>
              </w:rPr>
              <w:t xml:space="preserve"> оператори системи розподілу (як правонаступники в частині прав та обов’язків за договорами на постачання електричної енергії та про користування електричною енергією)</w:t>
            </w:r>
            <w:r w:rsidRPr="00581F2F">
              <w:rPr>
                <w:bCs/>
                <w:iCs/>
                <w:lang w:val="uk-UA"/>
              </w:rPr>
              <w:t xml:space="preserve">, а боржниками - підприємства, що виробляють теплову енергію, транспортують та постачають теплову енергію, надають послуги з централізованого опалення, </w:t>
            </w:r>
            <w:r w:rsidRPr="00581F2F">
              <w:rPr>
                <w:b/>
                <w:lang w:val="uk-UA"/>
              </w:rPr>
              <w:t>послуги з постачання теплової енергії, послуги з централізованого постачання гарячої води</w:t>
            </w:r>
            <w:r w:rsidRPr="00581F2F">
              <w:rPr>
                <w:bCs/>
                <w:iCs/>
                <w:lang w:val="uk-UA"/>
              </w:rPr>
              <w:t xml:space="preserve"> та постачання гарячої води, та підприємства централізованого водопостачання та водовідведення</w:t>
            </w:r>
            <w:r w:rsidRPr="00581F2F">
              <w:rPr>
                <w:i/>
                <w:lang w:val="uk-UA"/>
              </w:rPr>
              <w:t xml:space="preserve">, </w:t>
            </w:r>
            <w:r w:rsidRPr="00581F2F">
              <w:rPr>
                <w:bCs/>
                <w:iCs/>
                <w:lang w:val="uk-UA"/>
              </w:rPr>
              <w:t xml:space="preserve">що </w:t>
            </w:r>
            <w:r w:rsidR="009C75AB" w:rsidRPr="009C75AB">
              <w:rPr>
                <w:b/>
                <w:bCs/>
                <w:iCs/>
                <w:lang w:val="uk-UA"/>
              </w:rPr>
              <w:t>надають 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використанням внутрішньобудинкових систем)</w:t>
            </w:r>
            <w:r w:rsidRPr="00581F2F">
              <w:rPr>
                <w:bCs/>
                <w:iCs/>
                <w:lang w:val="uk-UA"/>
              </w:rPr>
              <w:t>;</w:t>
            </w:r>
          </w:p>
          <w:p w:rsidR="007E3E85" w:rsidRPr="00581F2F" w:rsidRDefault="007E3E85" w:rsidP="00247B9A">
            <w:pPr>
              <w:spacing w:before="0" w:after="0"/>
              <w:jc w:val="center"/>
              <w:rPr>
                <w:lang w:val="uk-UA"/>
              </w:rPr>
            </w:pPr>
            <w:r w:rsidRPr="00581F2F">
              <w:rPr>
                <w:lang w:val="uk-UA"/>
              </w:rPr>
              <w:t>[…]</w:t>
            </w:r>
          </w:p>
          <w:p w:rsidR="007E3E85" w:rsidRPr="00581F2F" w:rsidRDefault="007E3E85" w:rsidP="009C75AB">
            <w:pPr>
              <w:spacing w:before="0" w:after="0"/>
              <w:jc w:val="both"/>
              <w:rPr>
                <w:sz w:val="28"/>
                <w:szCs w:val="28"/>
                <w:lang w:val="uk-UA"/>
              </w:rPr>
            </w:pPr>
            <w:r w:rsidRPr="00D5311B">
              <w:rPr>
                <w:lang w:val="uk-UA"/>
              </w:rPr>
              <w:t>4.</w:t>
            </w:r>
            <w:r w:rsidRPr="00581F2F">
              <w:rPr>
                <w:b/>
                <w:lang w:val="uk-UA"/>
              </w:rPr>
              <w:t xml:space="preserve"> </w:t>
            </w:r>
            <w:r w:rsidRPr="00581F2F">
              <w:rPr>
                <w:lang w:val="uk-UA"/>
              </w:rPr>
              <w:t xml:space="preserve">Виконавче провадження з підстави, передбаченої пунктом 10 частини першої цієї статті, зупиняється у частині стягнення </w:t>
            </w:r>
            <w:r w:rsidRPr="00581F2F">
              <w:rPr>
                <w:bCs/>
                <w:iCs/>
                <w:lang w:val="uk-UA"/>
              </w:rPr>
              <w:t xml:space="preserve">з теплопостачальних та теплогенеруючих організацій </w:t>
            </w:r>
            <w:r w:rsidRPr="00581F2F">
              <w:rPr>
                <w:lang w:val="uk-UA"/>
              </w:rPr>
              <w:t xml:space="preserve">заборгованості за спожитий природний газ, використаний станом на 1 </w:t>
            </w:r>
            <w:r w:rsidR="00E442FC" w:rsidRPr="00581F2F">
              <w:rPr>
                <w:lang w:val="uk-UA"/>
              </w:rPr>
              <w:t>липня 2016</w:t>
            </w:r>
            <w:r w:rsidRPr="00581F2F">
              <w:rPr>
                <w:lang w:val="uk-UA"/>
              </w:rPr>
              <w:t xml:space="preserve">  року</w:t>
            </w:r>
            <w:r w:rsidRPr="00581F2F">
              <w:rPr>
                <w:b/>
                <w:lang w:val="uk-UA"/>
              </w:rPr>
              <w:t xml:space="preserve"> для виробництва теплової та електричної енергії, </w:t>
            </w:r>
            <w:r w:rsidRPr="00581F2F">
              <w:rPr>
                <w:b/>
                <w:bCs/>
                <w:iCs/>
                <w:lang w:val="uk-UA"/>
              </w:rPr>
              <w:t xml:space="preserve">послуг з централізованого опалення, </w:t>
            </w:r>
            <w:r w:rsidRPr="00581F2F">
              <w:rPr>
                <w:b/>
                <w:lang w:val="uk-UA"/>
              </w:rPr>
              <w:t>послуг з постачання теплової енергії, послуг з централізованого постачання гарячої води</w:t>
            </w:r>
            <w:r w:rsidRPr="00581F2F">
              <w:rPr>
                <w:b/>
                <w:bCs/>
                <w:iCs/>
                <w:lang w:val="uk-UA"/>
              </w:rPr>
              <w:t xml:space="preserve"> та постачання гарячої води</w:t>
            </w:r>
            <w:r w:rsidRPr="00581F2F">
              <w:rPr>
                <w:b/>
                <w:lang w:val="uk-UA"/>
              </w:rPr>
              <w:t xml:space="preserve"> (з урахуванням суми неустойки (штрафу, пені), інфляційних нарахувань, процентів річних, нарахованих на заборгованість за спожитий природний газ), та </w:t>
            </w:r>
            <w:r w:rsidRPr="00581F2F">
              <w:rPr>
                <w:b/>
                <w:bCs/>
                <w:iCs/>
                <w:lang w:val="uk-UA"/>
              </w:rPr>
              <w:t>підприємств централізованого водопостачання та водовідведення, за</w:t>
            </w:r>
            <w:r w:rsidRPr="00581F2F">
              <w:rPr>
                <w:b/>
                <w:iCs/>
                <w:lang w:val="uk-UA"/>
              </w:rPr>
              <w:t xml:space="preserve"> електричну енергію спожиту для </w:t>
            </w:r>
            <w:r w:rsidRPr="00581F2F">
              <w:rPr>
                <w:b/>
                <w:lang w:val="uk-UA" w:eastAsia="uk-UA"/>
              </w:rPr>
              <w:t xml:space="preserve">виробництва та </w:t>
            </w:r>
            <w:r w:rsidR="009C75AB">
              <w:rPr>
                <w:b/>
                <w:lang w:val="uk-UA" w:eastAsia="uk-UA"/>
              </w:rPr>
              <w:lastRenderedPageBreak/>
              <w:t xml:space="preserve">надання </w:t>
            </w:r>
            <w:r w:rsidR="009C75AB" w:rsidRPr="009C75AB">
              <w:rPr>
                <w:b/>
                <w:lang w:val="uk-UA" w:eastAsia="uk-UA"/>
              </w:rPr>
              <w:t>послуг з централізованого водопостачання, з централізованого водовідведення, послуги з постачання холодної води та послуги з водовідведення (з використанн</w:t>
            </w:r>
            <w:r w:rsidR="009C75AB">
              <w:rPr>
                <w:b/>
                <w:lang w:val="uk-UA" w:eastAsia="uk-UA"/>
              </w:rPr>
              <w:t>ям внутрішньобудинкових систем)</w:t>
            </w:r>
            <w:r w:rsidRPr="00581F2F">
              <w:rPr>
                <w:b/>
                <w:lang w:val="uk-UA" w:eastAsia="uk-UA"/>
              </w:rPr>
              <w:t>.</w:t>
            </w:r>
            <w:r w:rsidRPr="00581F2F">
              <w:rPr>
                <w:b/>
                <w:sz w:val="28"/>
                <w:szCs w:val="28"/>
                <w:lang w:val="uk-UA"/>
              </w:rPr>
              <w:t xml:space="preserve"> </w:t>
            </w:r>
          </w:p>
        </w:tc>
      </w:tr>
      <w:tr w:rsidR="00581F2F" w:rsidRPr="00581F2F" w:rsidTr="007E3E85">
        <w:trPr>
          <w:trHeight w:val="701"/>
        </w:trPr>
        <w:tc>
          <w:tcPr>
            <w:tcW w:w="7513" w:type="dxa"/>
          </w:tcPr>
          <w:p w:rsidR="007E3E85" w:rsidRPr="00581F2F" w:rsidRDefault="007E3E85" w:rsidP="00247B9A">
            <w:pPr>
              <w:spacing w:before="0" w:after="0"/>
              <w:jc w:val="center"/>
              <w:rPr>
                <w:b/>
                <w:lang w:val="uk-UA"/>
              </w:rPr>
            </w:pPr>
            <w:r w:rsidRPr="00581F2F">
              <w:rPr>
                <w:b/>
                <w:lang w:val="uk-UA"/>
              </w:rPr>
              <w:lastRenderedPageBreak/>
              <w:t>Стаття 39. Закінчення виконавчого провадження</w:t>
            </w:r>
          </w:p>
          <w:p w:rsidR="007E3E85" w:rsidRPr="00581F2F" w:rsidRDefault="007E3E85" w:rsidP="00247B9A">
            <w:pPr>
              <w:spacing w:before="0" w:after="0"/>
              <w:jc w:val="both"/>
              <w:rPr>
                <w:lang w:val="uk-UA"/>
              </w:rPr>
            </w:pPr>
            <w:r w:rsidRPr="00581F2F">
              <w:rPr>
                <w:lang w:val="uk-UA"/>
              </w:rPr>
              <w:t>1. Виконавче провадження підлягає закінченню у разі:</w:t>
            </w: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jc w:val="both"/>
              <w:rPr>
                <w:lang w:val="uk-UA"/>
              </w:rPr>
            </w:pPr>
            <w:r w:rsidRPr="00581F2F">
              <w:rPr>
                <w:lang w:val="uk-UA"/>
              </w:rPr>
              <w:t xml:space="preserve">16) погашення, списання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w:t>
            </w:r>
            <w:r w:rsidRPr="00581F2F">
              <w:rPr>
                <w:bCs/>
                <w:lang w:val="uk-UA"/>
              </w:rPr>
              <w:t>Національною акціонерною компанією "Нафтогаз України", її дочірньою компанією "Газ України", Публічним акціонерним товариством "Укртрансгаз" за спожитий природний газ</w:t>
            </w:r>
            <w:r w:rsidRPr="00581F2F">
              <w:rPr>
                <w:lang w:val="uk-UA"/>
              </w:rPr>
              <w:t>, підприємств централізованого водопостачання та водовідведення, що надають послуги з централізованого водопостачання та водовідведення, послуги з постачання холодної води та послуги з водовідведення (з використанням внутрішньобудинкових систем), перед постачальниками електричної енергії за спожиту електричну енергію, що підлягали виконанню на підставі виконавчого документа за судовим рішенням.</w:t>
            </w:r>
          </w:p>
          <w:p w:rsidR="007E3E85" w:rsidRPr="00581F2F" w:rsidRDefault="007E3E85" w:rsidP="00247B9A">
            <w:pPr>
              <w:jc w:val="both"/>
              <w:rPr>
                <w:lang w:val="uk-UA"/>
              </w:rPr>
            </w:pPr>
          </w:p>
          <w:p w:rsidR="007E3E85" w:rsidRPr="00581F2F" w:rsidRDefault="007E3E85" w:rsidP="00247B9A">
            <w:pPr>
              <w:spacing w:before="0" w:after="0"/>
              <w:jc w:val="center"/>
              <w:rPr>
                <w:b/>
                <w:lang w:val="uk-UA"/>
              </w:rPr>
            </w:pPr>
            <w:r w:rsidRPr="00581F2F">
              <w:rPr>
                <w:lang w:val="uk-UA"/>
              </w:rPr>
              <w:t>[…]</w:t>
            </w:r>
          </w:p>
        </w:tc>
        <w:tc>
          <w:tcPr>
            <w:tcW w:w="7655" w:type="dxa"/>
          </w:tcPr>
          <w:p w:rsidR="007E3E85" w:rsidRPr="00581F2F" w:rsidRDefault="007E3E85" w:rsidP="00247B9A">
            <w:pPr>
              <w:spacing w:before="0" w:after="0"/>
              <w:jc w:val="center"/>
              <w:rPr>
                <w:b/>
                <w:lang w:val="uk-UA"/>
              </w:rPr>
            </w:pPr>
            <w:r w:rsidRPr="00581F2F">
              <w:rPr>
                <w:b/>
                <w:lang w:val="uk-UA"/>
              </w:rPr>
              <w:t>Стаття 39. Закінчення виконавчого провадження</w:t>
            </w:r>
          </w:p>
          <w:p w:rsidR="007E3E85" w:rsidRPr="00581F2F" w:rsidRDefault="007E3E85" w:rsidP="00247B9A">
            <w:pPr>
              <w:spacing w:before="0" w:after="0"/>
              <w:jc w:val="both"/>
              <w:rPr>
                <w:lang w:val="uk-UA"/>
              </w:rPr>
            </w:pPr>
            <w:r w:rsidRPr="00581F2F">
              <w:rPr>
                <w:lang w:val="uk-UA"/>
              </w:rPr>
              <w:t>1. Виконавче провадження підлягає закінченню у разі:</w:t>
            </w:r>
          </w:p>
          <w:p w:rsidR="007E3E85" w:rsidRPr="00581F2F" w:rsidRDefault="007E3E85" w:rsidP="00247B9A">
            <w:pPr>
              <w:spacing w:before="0" w:after="0"/>
              <w:jc w:val="center"/>
              <w:rPr>
                <w:lang w:val="uk-UA"/>
              </w:rPr>
            </w:pPr>
            <w:r w:rsidRPr="00581F2F">
              <w:rPr>
                <w:lang w:val="uk-UA"/>
              </w:rPr>
              <w:t>[…]</w:t>
            </w:r>
          </w:p>
          <w:p w:rsidR="007E3E85" w:rsidRPr="00581F2F" w:rsidRDefault="007E3E85" w:rsidP="00247B9A">
            <w:pPr>
              <w:jc w:val="both"/>
              <w:rPr>
                <w:lang w:val="uk-UA"/>
              </w:rPr>
            </w:pPr>
            <w:r w:rsidRPr="00581F2F">
              <w:rPr>
                <w:lang w:val="uk-UA"/>
              </w:rPr>
              <w:t xml:space="preserve">16) погашення, списання згідно із Законом України "Про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неустойки (штрафів, пені), інших штрафних, фінансових санкцій, а також інфляційних нарахувань і процентів річних, нарахованих на заборгованість теплопостачальних та теплогенеруючих організацій перед </w:t>
            </w:r>
            <w:r w:rsidRPr="00581F2F">
              <w:rPr>
                <w:bCs/>
                <w:lang w:val="uk-UA"/>
              </w:rPr>
              <w:t xml:space="preserve">Національною акціонерною компанією "Нафтогаз України", її дочірньою компанією "Газ України", Публічним акціонерним товариством "Укртрансгаз", </w:t>
            </w:r>
            <w:r w:rsidRPr="00581F2F">
              <w:rPr>
                <w:b/>
                <w:shd w:val="clear" w:color="auto" w:fill="FFFFFF"/>
              </w:rPr>
              <w:t>постачальник</w:t>
            </w:r>
            <w:r w:rsidRPr="00581F2F">
              <w:rPr>
                <w:b/>
                <w:shd w:val="clear" w:color="auto" w:fill="FFFFFF"/>
                <w:lang w:val="uk-UA"/>
              </w:rPr>
              <w:t>ами</w:t>
            </w:r>
            <w:r w:rsidRPr="00581F2F">
              <w:rPr>
                <w:b/>
                <w:shd w:val="clear" w:color="auto" w:fill="FFFFFF"/>
              </w:rPr>
              <w:t xml:space="preserve"> природного газу</w:t>
            </w:r>
            <w:r w:rsidRPr="00581F2F">
              <w:rPr>
                <w:shd w:val="clear" w:color="auto" w:fill="FFFFFF"/>
              </w:rPr>
              <w:t xml:space="preserve"> </w:t>
            </w:r>
            <w:r w:rsidRPr="00581F2F">
              <w:rPr>
                <w:bCs/>
                <w:lang w:val="uk-UA"/>
              </w:rPr>
              <w:t>за спожитий природний газ</w:t>
            </w:r>
            <w:r w:rsidRPr="00581F2F">
              <w:rPr>
                <w:lang w:val="uk-UA"/>
              </w:rPr>
              <w:t xml:space="preserve">, підприємств централізованого водопостачання та водовідведення, що </w:t>
            </w:r>
            <w:r w:rsidR="009C75AB" w:rsidRPr="009C75AB">
              <w:rPr>
                <w:b/>
                <w:lang w:val="uk-UA"/>
              </w:rPr>
              <w:t>надають послуги з централізованого водопостачання, з централізованого водовідведення, послуги з постачання холодної води та послуги з водовідведення (з використанням внутрішньобудинкових систем),</w:t>
            </w:r>
            <w:r w:rsidR="009C75AB">
              <w:rPr>
                <w:lang w:val="uk-UA"/>
              </w:rPr>
              <w:t xml:space="preserve"> </w:t>
            </w:r>
            <w:r w:rsidRPr="00581F2F">
              <w:rPr>
                <w:lang w:val="uk-UA"/>
              </w:rPr>
              <w:t xml:space="preserve">перед </w:t>
            </w:r>
            <w:r w:rsidRPr="00581F2F">
              <w:rPr>
                <w:b/>
                <w:shd w:val="clear" w:color="auto" w:fill="FFFFFF"/>
              </w:rPr>
              <w:t>електропостачальник</w:t>
            </w:r>
            <w:r w:rsidRPr="00581F2F">
              <w:rPr>
                <w:b/>
                <w:shd w:val="clear" w:color="auto" w:fill="FFFFFF"/>
                <w:lang w:val="uk-UA"/>
              </w:rPr>
              <w:t xml:space="preserve">ами </w:t>
            </w:r>
            <w:r w:rsidRPr="00581F2F">
              <w:rPr>
                <w:b/>
                <w:lang w:val="uk-UA"/>
              </w:rPr>
              <w:t xml:space="preserve">або операторами системи розподілу (як правонаступниками в частині прав та обов’язків за договорами на постачання електричної енергії та про користування електричною енергією) </w:t>
            </w:r>
            <w:r w:rsidRPr="00581F2F">
              <w:rPr>
                <w:lang w:val="uk-UA"/>
              </w:rPr>
              <w:t>за спожиту електричну енергію, що підлягали виконанню на підставі виконавчого документа за судовим рішенням.</w:t>
            </w:r>
          </w:p>
          <w:p w:rsidR="007E3E85" w:rsidRPr="00581F2F" w:rsidRDefault="007E3E85" w:rsidP="00247B9A">
            <w:pPr>
              <w:spacing w:before="0" w:after="0"/>
              <w:jc w:val="center"/>
              <w:rPr>
                <w:b/>
                <w:lang w:val="uk-UA"/>
              </w:rPr>
            </w:pPr>
            <w:r w:rsidRPr="00581F2F">
              <w:rPr>
                <w:lang w:val="uk-UA"/>
              </w:rPr>
              <w:t>[…]</w:t>
            </w:r>
          </w:p>
        </w:tc>
      </w:tr>
      <w:tr w:rsidR="00581F2F" w:rsidRPr="00581F2F" w:rsidTr="00E442FC">
        <w:trPr>
          <w:trHeight w:val="644"/>
        </w:trPr>
        <w:tc>
          <w:tcPr>
            <w:tcW w:w="15168" w:type="dxa"/>
            <w:gridSpan w:val="2"/>
            <w:shd w:val="clear" w:color="auto" w:fill="BFBFBF" w:themeFill="background1" w:themeFillShade="BF"/>
          </w:tcPr>
          <w:p w:rsidR="00E442FC" w:rsidRPr="00581F2F" w:rsidRDefault="00E442FC" w:rsidP="00247B9A">
            <w:pPr>
              <w:spacing w:before="0" w:after="0"/>
              <w:jc w:val="center"/>
              <w:rPr>
                <w:b/>
                <w:lang w:val="uk-UA"/>
              </w:rPr>
            </w:pPr>
          </w:p>
          <w:p w:rsidR="00E442FC" w:rsidRPr="00581F2F" w:rsidRDefault="00E442FC" w:rsidP="00247B9A">
            <w:pPr>
              <w:spacing w:before="0" w:after="0"/>
              <w:jc w:val="center"/>
              <w:rPr>
                <w:b/>
                <w:lang w:val="uk-UA"/>
              </w:rPr>
            </w:pPr>
            <w:r w:rsidRPr="00581F2F">
              <w:rPr>
                <w:b/>
                <w:lang w:val="uk-UA"/>
              </w:rPr>
              <w:t>Закон України «Про місцеве самоврядування в Україні»</w:t>
            </w:r>
          </w:p>
        </w:tc>
      </w:tr>
      <w:tr w:rsidR="00581F2F" w:rsidRPr="00AE7730" w:rsidTr="007E3E85">
        <w:trPr>
          <w:trHeight w:val="701"/>
        </w:trPr>
        <w:tc>
          <w:tcPr>
            <w:tcW w:w="7513" w:type="dxa"/>
          </w:tcPr>
          <w:p w:rsidR="00E442FC" w:rsidRPr="00581F2F" w:rsidRDefault="00E442FC" w:rsidP="00247B9A">
            <w:pPr>
              <w:spacing w:before="0" w:after="0"/>
              <w:jc w:val="center"/>
              <w:rPr>
                <w:b/>
                <w:lang w:val="uk-UA"/>
              </w:rPr>
            </w:pPr>
            <w:r w:rsidRPr="00581F2F">
              <w:rPr>
                <w:b/>
                <w:lang w:val="uk-UA"/>
              </w:rPr>
              <w:t>Розділ V "Прикінцеві та перехідні положення"</w:t>
            </w:r>
          </w:p>
          <w:p w:rsidR="00581F2F" w:rsidRPr="00581F2F" w:rsidRDefault="00581F2F" w:rsidP="00247B9A">
            <w:pPr>
              <w:spacing w:before="0" w:after="0"/>
              <w:jc w:val="center"/>
              <w:rPr>
                <w:b/>
                <w:lang w:val="uk-UA"/>
              </w:rPr>
            </w:pPr>
          </w:p>
          <w:p w:rsidR="00581F2F" w:rsidRPr="00581F2F" w:rsidRDefault="00581F2F" w:rsidP="00247B9A">
            <w:pPr>
              <w:spacing w:before="0" w:after="0"/>
              <w:jc w:val="center"/>
              <w:rPr>
                <w:lang w:val="uk-UA"/>
              </w:rPr>
            </w:pPr>
            <w:r w:rsidRPr="00581F2F">
              <w:rPr>
                <w:lang w:val="uk-UA"/>
              </w:rPr>
              <w:t>положення відсутнє</w:t>
            </w:r>
          </w:p>
        </w:tc>
        <w:tc>
          <w:tcPr>
            <w:tcW w:w="7655" w:type="dxa"/>
          </w:tcPr>
          <w:p w:rsidR="00E442FC" w:rsidRPr="00581F2F" w:rsidRDefault="00E442FC" w:rsidP="00E442FC">
            <w:pPr>
              <w:spacing w:before="0" w:after="0"/>
              <w:jc w:val="center"/>
              <w:rPr>
                <w:b/>
                <w:lang w:val="uk-UA"/>
              </w:rPr>
            </w:pPr>
            <w:r w:rsidRPr="00581F2F">
              <w:rPr>
                <w:b/>
                <w:lang w:val="uk-UA"/>
              </w:rPr>
              <w:t>Розділ V "Прикінцеві та перехідні положення"</w:t>
            </w:r>
          </w:p>
          <w:p w:rsidR="00E442FC" w:rsidRPr="00581F2F" w:rsidRDefault="00E442FC" w:rsidP="00E442FC">
            <w:pPr>
              <w:spacing w:before="0" w:after="0"/>
              <w:jc w:val="both"/>
              <w:rPr>
                <w:b/>
                <w:lang w:val="uk-UA"/>
              </w:rPr>
            </w:pPr>
            <w:r w:rsidRPr="00581F2F">
              <w:rPr>
                <w:b/>
                <w:lang w:val="uk-UA"/>
              </w:rPr>
              <w:t>"11</w:t>
            </w:r>
            <w:r w:rsidRPr="00581F2F">
              <w:rPr>
                <w:b/>
                <w:vertAlign w:val="superscript"/>
                <w:lang w:val="uk-UA"/>
              </w:rPr>
              <w:t>2</w:t>
            </w:r>
            <w:r w:rsidRPr="00581F2F">
              <w:rPr>
                <w:b/>
                <w:lang w:val="uk-UA"/>
              </w:rPr>
              <w:t xml:space="preserve">. З метою забезпечення реалізації заходів із врегулювання заборгованості за спожиті енергоносії теплопостачальних та теплогенеруючих організацій, підприємств централізованого водопостачання і водовідведення, передбачених Законом України </w:t>
            </w:r>
            <w:r w:rsidRPr="00581F2F">
              <w:rPr>
                <w:b/>
                <w:lang w:val="uk-UA"/>
              </w:rPr>
              <w:lastRenderedPageBreak/>
              <w:t>"Про заходи, спрямовані на врегулювання заборгованості теплопостачальних та теплогенеруючих організацій та підприємств централізованого водопостачання і водовідведення за спожиті енергоносії" від 03.11.2016 №1730-VII, органи місцевого самоврядування утворюють цільові фонди в складі спеціального фонду відповідних місцевих бюджетів."</w:t>
            </w:r>
          </w:p>
        </w:tc>
      </w:tr>
      <w:tr w:rsidR="00581F2F" w:rsidRPr="00AE7730" w:rsidTr="00581F2F">
        <w:trPr>
          <w:trHeight w:val="701"/>
        </w:trPr>
        <w:tc>
          <w:tcPr>
            <w:tcW w:w="15168" w:type="dxa"/>
            <w:gridSpan w:val="2"/>
            <w:shd w:val="clear" w:color="auto" w:fill="BFBFBF" w:themeFill="background1" w:themeFillShade="BF"/>
          </w:tcPr>
          <w:p w:rsidR="00581F2F" w:rsidRPr="00581F2F" w:rsidRDefault="00581F2F" w:rsidP="00E442FC">
            <w:pPr>
              <w:spacing w:before="0" w:after="0"/>
              <w:jc w:val="center"/>
              <w:rPr>
                <w:b/>
                <w:lang w:val="uk-UA"/>
              </w:rPr>
            </w:pPr>
          </w:p>
        </w:tc>
      </w:tr>
    </w:tbl>
    <w:p w:rsidR="004479A0" w:rsidRPr="00581F2F" w:rsidRDefault="004479A0" w:rsidP="00D5311B">
      <w:pPr>
        <w:rPr>
          <w:sz w:val="28"/>
          <w:szCs w:val="28"/>
          <w:lang w:val="uk-UA"/>
        </w:rPr>
      </w:pPr>
      <w:bookmarkStart w:id="13" w:name="n407"/>
      <w:bookmarkEnd w:id="13"/>
    </w:p>
    <w:sectPr w:rsidR="004479A0" w:rsidRPr="00581F2F" w:rsidSect="00337B1F">
      <w:headerReference w:type="default" r:id="rId16"/>
      <w:pgSz w:w="16838" w:h="11906" w:orient="landscape"/>
      <w:pgMar w:top="568" w:right="851" w:bottom="851" w:left="851"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9E2" w:rsidRDefault="002A39E2">
      <w:pPr>
        <w:spacing w:before="0" w:after="0"/>
      </w:pPr>
      <w:r>
        <w:separator/>
      </w:r>
    </w:p>
  </w:endnote>
  <w:endnote w:type="continuationSeparator" w:id="0">
    <w:p w:rsidR="002A39E2" w:rsidRDefault="002A39E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9E2" w:rsidRDefault="002A39E2">
      <w:pPr>
        <w:spacing w:before="0" w:after="0"/>
      </w:pPr>
      <w:r>
        <w:separator/>
      </w:r>
    </w:p>
  </w:footnote>
  <w:footnote w:type="continuationSeparator" w:id="0">
    <w:p w:rsidR="002A39E2" w:rsidRDefault="002A39E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B9A" w:rsidRPr="00674E6D" w:rsidRDefault="00EA7335">
    <w:pPr>
      <w:pStyle w:val="a7"/>
      <w:jc w:val="center"/>
      <w:rPr>
        <w:sz w:val="16"/>
        <w:szCs w:val="16"/>
      </w:rPr>
    </w:pPr>
    <w:r w:rsidRPr="00674E6D">
      <w:rPr>
        <w:sz w:val="16"/>
        <w:szCs w:val="16"/>
      </w:rPr>
      <w:fldChar w:fldCharType="begin"/>
    </w:r>
    <w:r w:rsidRPr="00674E6D">
      <w:rPr>
        <w:sz w:val="16"/>
        <w:szCs w:val="16"/>
      </w:rPr>
      <w:instrText xml:space="preserve"> PAGE   \* MERGEFORMAT </w:instrText>
    </w:r>
    <w:r w:rsidRPr="00674E6D">
      <w:rPr>
        <w:sz w:val="16"/>
        <w:szCs w:val="16"/>
      </w:rPr>
      <w:fldChar w:fldCharType="separate"/>
    </w:r>
    <w:r w:rsidR="00AE7730">
      <w:rPr>
        <w:noProof/>
        <w:sz w:val="16"/>
        <w:szCs w:val="16"/>
      </w:rPr>
      <w:t>2</w:t>
    </w:r>
    <w:r w:rsidRPr="00674E6D">
      <w:rPr>
        <w:sz w:val="16"/>
        <w:szCs w:val="16"/>
      </w:rPr>
      <w:fldChar w:fldCharType="end"/>
    </w:r>
  </w:p>
  <w:p w:rsidR="00247B9A" w:rsidRDefault="00247B9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E21D9"/>
    <w:multiLevelType w:val="hybridMultilevel"/>
    <w:tmpl w:val="F266BB9E"/>
    <w:lvl w:ilvl="0" w:tplc="9CA86674">
      <w:start w:val="3"/>
      <w:numFmt w:val="decimal"/>
      <w:lvlText w:val="%1."/>
      <w:lvlJc w:val="left"/>
      <w:pPr>
        <w:ind w:left="1080" w:hanging="360"/>
      </w:pPr>
      <w:rPr>
        <w:rFonts w:cs="Times New Roman" w:hint="default"/>
        <w:b w:val="0"/>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 w15:restartNumberingAfterBreak="0">
    <w:nsid w:val="18D4317F"/>
    <w:multiLevelType w:val="multilevel"/>
    <w:tmpl w:val="38F229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EC656F0"/>
    <w:multiLevelType w:val="multilevel"/>
    <w:tmpl w:val="DEF2A9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2037062A"/>
    <w:multiLevelType w:val="hybridMultilevel"/>
    <w:tmpl w:val="5BA43D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CE048F8"/>
    <w:multiLevelType w:val="hybridMultilevel"/>
    <w:tmpl w:val="5F9C6A1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0515EF5"/>
    <w:multiLevelType w:val="hybridMultilevel"/>
    <w:tmpl w:val="437A1D00"/>
    <w:lvl w:ilvl="0" w:tplc="F1E0A33A">
      <w:start w:val="1"/>
      <w:numFmt w:val="decimal"/>
      <w:lvlText w:val="%1)"/>
      <w:lvlJc w:val="left"/>
      <w:pPr>
        <w:ind w:left="1789" w:hanging="360"/>
      </w:pPr>
      <w:rPr>
        <w:rFonts w:ascii="Times New Roman" w:eastAsia="Calibri" w:hAnsi="Times New Roman" w:cs="Times New Roman"/>
        <w:b/>
      </w:rPr>
    </w:lvl>
    <w:lvl w:ilvl="1" w:tplc="04220003">
      <w:start w:val="1"/>
      <w:numFmt w:val="bullet"/>
      <w:lvlText w:val="o"/>
      <w:lvlJc w:val="left"/>
      <w:pPr>
        <w:ind w:left="2509" w:hanging="360"/>
      </w:pPr>
      <w:rPr>
        <w:rFonts w:ascii="Courier New" w:hAnsi="Courier New" w:cs="Courier New" w:hint="default"/>
      </w:rPr>
    </w:lvl>
    <w:lvl w:ilvl="2" w:tplc="04220005">
      <w:start w:val="1"/>
      <w:numFmt w:val="bullet"/>
      <w:lvlText w:val=""/>
      <w:lvlJc w:val="left"/>
      <w:pPr>
        <w:ind w:left="3229" w:hanging="360"/>
      </w:pPr>
      <w:rPr>
        <w:rFonts w:ascii="Wingdings" w:hAnsi="Wingdings" w:hint="default"/>
      </w:rPr>
    </w:lvl>
    <w:lvl w:ilvl="3" w:tplc="04220001">
      <w:start w:val="1"/>
      <w:numFmt w:val="bullet"/>
      <w:lvlText w:val=""/>
      <w:lvlJc w:val="left"/>
      <w:pPr>
        <w:ind w:left="3949" w:hanging="360"/>
      </w:pPr>
      <w:rPr>
        <w:rFonts w:ascii="Symbol" w:hAnsi="Symbol" w:hint="default"/>
      </w:rPr>
    </w:lvl>
    <w:lvl w:ilvl="4" w:tplc="04220003">
      <w:start w:val="1"/>
      <w:numFmt w:val="bullet"/>
      <w:lvlText w:val="o"/>
      <w:lvlJc w:val="left"/>
      <w:pPr>
        <w:ind w:left="4669" w:hanging="360"/>
      </w:pPr>
      <w:rPr>
        <w:rFonts w:ascii="Courier New" w:hAnsi="Courier New" w:cs="Courier New" w:hint="default"/>
      </w:rPr>
    </w:lvl>
    <w:lvl w:ilvl="5" w:tplc="04220005">
      <w:start w:val="1"/>
      <w:numFmt w:val="bullet"/>
      <w:lvlText w:val=""/>
      <w:lvlJc w:val="left"/>
      <w:pPr>
        <w:ind w:left="5389" w:hanging="360"/>
      </w:pPr>
      <w:rPr>
        <w:rFonts w:ascii="Wingdings" w:hAnsi="Wingdings" w:hint="default"/>
      </w:rPr>
    </w:lvl>
    <w:lvl w:ilvl="6" w:tplc="04220001">
      <w:start w:val="1"/>
      <w:numFmt w:val="bullet"/>
      <w:lvlText w:val=""/>
      <w:lvlJc w:val="left"/>
      <w:pPr>
        <w:ind w:left="6109" w:hanging="360"/>
      </w:pPr>
      <w:rPr>
        <w:rFonts w:ascii="Symbol" w:hAnsi="Symbol" w:hint="default"/>
      </w:rPr>
    </w:lvl>
    <w:lvl w:ilvl="7" w:tplc="04220003">
      <w:start w:val="1"/>
      <w:numFmt w:val="bullet"/>
      <w:lvlText w:val="o"/>
      <w:lvlJc w:val="left"/>
      <w:pPr>
        <w:ind w:left="6829" w:hanging="360"/>
      </w:pPr>
      <w:rPr>
        <w:rFonts w:ascii="Courier New" w:hAnsi="Courier New" w:cs="Courier New" w:hint="default"/>
      </w:rPr>
    </w:lvl>
    <w:lvl w:ilvl="8" w:tplc="04220005">
      <w:start w:val="1"/>
      <w:numFmt w:val="bullet"/>
      <w:lvlText w:val=""/>
      <w:lvlJc w:val="left"/>
      <w:pPr>
        <w:ind w:left="7549" w:hanging="360"/>
      </w:pPr>
      <w:rPr>
        <w:rFonts w:ascii="Wingdings" w:hAnsi="Wingdings" w:hint="default"/>
      </w:rPr>
    </w:lvl>
  </w:abstractNum>
  <w:abstractNum w:abstractNumId="6" w15:restartNumberingAfterBreak="0">
    <w:nsid w:val="39343540"/>
    <w:multiLevelType w:val="hybridMultilevel"/>
    <w:tmpl w:val="4A061522"/>
    <w:lvl w:ilvl="0" w:tplc="FFFFFFFF">
      <w:start w:val="1"/>
      <w:numFmt w:val="decimal"/>
      <w:lvlText w:val="%1."/>
      <w:lvlJc w:val="left"/>
      <w:pPr>
        <w:ind w:left="502" w:hanging="360"/>
      </w:pPr>
      <w:rPr>
        <w:rFonts w:cs="Times New Roman" w:hint="default"/>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abstractNum w:abstractNumId="7" w15:restartNumberingAfterBreak="0">
    <w:nsid w:val="3EB60140"/>
    <w:multiLevelType w:val="hybridMultilevel"/>
    <w:tmpl w:val="CBE0E51E"/>
    <w:lvl w:ilvl="0" w:tplc="0422000F">
      <w:start w:val="1"/>
      <w:numFmt w:val="decimal"/>
      <w:lvlText w:val="%1."/>
      <w:lvlJc w:val="left"/>
      <w:pPr>
        <w:ind w:left="36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45981947"/>
    <w:multiLevelType w:val="hybridMultilevel"/>
    <w:tmpl w:val="1E9E0568"/>
    <w:lvl w:ilvl="0" w:tplc="EAC892B8">
      <w:start w:val="1"/>
      <w:numFmt w:val="decimal"/>
      <w:lvlText w:val="%1."/>
      <w:lvlJc w:val="left"/>
      <w:pPr>
        <w:ind w:left="720" w:hanging="360"/>
      </w:pPr>
      <w:rPr>
        <w:rFonts w:cs="Times New Roman" w:hint="default"/>
        <w:b w:val="0"/>
        <w:color w:val="00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4721067B"/>
    <w:multiLevelType w:val="hybridMultilevel"/>
    <w:tmpl w:val="4E2C63C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47CB065B"/>
    <w:multiLevelType w:val="hybridMultilevel"/>
    <w:tmpl w:val="A8FC6B64"/>
    <w:lvl w:ilvl="0" w:tplc="4DAE7BC4">
      <w:start w:val="2"/>
      <w:numFmt w:val="decimal"/>
      <w:lvlText w:val="%1."/>
      <w:lvlJc w:val="left"/>
      <w:pPr>
        <w:ind w:left="720" w:hanging="360"/>
      </w:pPr>
      <w:rPr>
        <w:rFonts w:cs="Times New Roman" w:hint="default"/>
        <w:color w:val="FF000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C752B43"/>
    <w:multiLevelType w:val="hybridMultilevel"/>
    <w:tmpl w:val="6B0C1A14"/>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C110C94"/>
    <w:multiLevelType w:val="hybridMultilevel"/>
    <w:tmpl w:val="54DE2162"/>
    <w:lvl w:ilvl="0" w:tplc="7ED63FAE">
      <w:start w:val="1"/>
      <w:numFmt w:val="decimal"/>
      <w:lvlText w:val="%1."/>
      <w:lvlJc w:val="left"/>
      <w:pPr>
        <w:ind w:left="588" w:hanging="360"/>
      </w:pPr>
      <w:rPr>
        <w:rFonts w:cs="Times New Roman" w:hint="default"/>
      </w:rPr>
    </w:lvl>
    <w:lvl w:ilvl="1" w:tplc="04220019" w:tentative="1">
      <w:start w:val="1"/>
      <w:numFmt w:val="lowerLetter"/>
      <w:lvlText w:val="%2."/>
      <w:lvlJc w:val="left"/>
      <w:pPr>
        <w:ind w:left="1308" w:hanging="360"/>
      </w:pPr>
      <w:rPr>
        <w:rFonts w:cs="Times New Roman"/>
      </w:rPr>
    </w:lvl>
    <w:lvl w:ilvl="2" w:tplc="0422001B" w:tentative="1">
      <w:start w:val="1"/>
      <w:numFmt w:val="lowerRoman"/>
      <w:lvlText w:val="%3."/>
      <w:lvlJc w:val="right"/>
      <w:pPr>
        <w:ind w:left="2028" w:hanging="180"/>
      </w:pPr>
      <w:rPr>
        <w:rFonts w:cs="Times New Roman"/>
      </w:rPr>
    </w:lvl>
    <w:lvl w:ilvl="3" w:tplc="0422000F" w:tentative="1">
      <w:start w:val="1"/>
      <w:numFmt w:val="decimal"/>
      <w:lvlText w:val="%4."/>
      <w:lvlJc w:val="left"/>
      <w:pPr>
        <w:ind w:left="2748" w:hanging="360"/>
      </w:pPr>
      <w:rPr>
        <w:rFonts w:cs="Times New Roman"/>
      </w:rPr>
    </w:lvl>
    <w:lvl w:ilvl="4" w:tplc="04220019" w:tentative="1">
      <w:start w:val="1"/>
      <w:numFmt w:val="lowerLetter"/>
      <w:lvlText w:val="%5."/>
      <w:lvlJc w:val="left"/>
      <w:pPr>
        <w:ind w:left="3468" w:hanging="360"/>
      </w:pPr>
      <w:rPr>
        <w:rFonts w:cs="Times New Roman"/>
      </w:rPr>
    </w:lvl>
    <w:lvl w:ilvl="5" w:tplc="0422001B" w:tentative="1">
      <w:start w:val="1"/>
      <w:numFmt w:val="lowerRoman"/>
      <w:lvlText w:val="%6."/>
      <w:lvlJc w:val="right"/>
      <w:pPr>
        <w:ind w:left="4188" w:hanging="180"/>
      </w:pPr>
      <w:rPr>
        <w:rFonts w:cs="Times New Roman"/>
      </w:rPr>
    </w:lvl>
    <w:lvl w:ilvl="6" w:tplc="0422000F" w:tentative="1">
      <w:start w:val="1"/>
      <w:numFmt w:val="decimal"/>
      <w:lvlText w:val="%7."/>
      <w:lvlJc w:val="left"/>
      <w:pPr>
        <w:ind w:left="4908" w:hanging="360"/>
      </w:pPr>
      <w:rPr>
        <w:rFonts w:cs="Times New Roman"/>
      </w:rPr>
    </w:lvl>
    <w:lvl w:ilvl="7" w:tplc="04220019" w:tentative="1">
      <w:start w:val="1"/>
      <w:numFmt w:val="lowerLetter"/>
      <w:lvlText w:val="%8."/>
      <w:lvlJc w:val="left"/>
      <w:pPr>
        <w:ind w:left="5628" w:hanging="360"/>
      </w:pPr>
      <w:rPr>
        <w:rFonts w:cs="Times New Roman"/>
      </w:rPr>
    </w:lvl>
    <w:lvl w:ilvl="8" w:tplc="0422001B" w:tentative="1">
      <w:start w:val="1"/>
      <w:numFmt w:val="lowerRoman"/>
      <w:lvlText w:val="%9."/>
      <w:lvlJc w:val="right"/>
      <w:pPr>
        <w:ind w:left="6348" w:hanging="180"/>
      </w:pPr>
      <w:rPr>
        <w:rFonts w:cs="Times New Roman"/>
      </w:rPr>
    </w:lvl>
  </w:abstractNum>
  <w:abstractNum w:abstractNumId="13" w15:restartNumberingAfterBreak="0">
    <w:nsid w:val="7B9D7836"/>
    <w:multiLevelType w:val="hybridMultilevel"/>
    <w:tmpl w:val="F22E61F4"/>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2"/>
  </w:num>
  <w:num w:numId="3">
    <w:abstractNumId w:val="1"/>
  </w:num>
  <w:num w:numId="4">
    <w:abstractNumId w:val="9"/>
  </w:num>
  <w:num w:numId="5">
    <w:abstractNumId w:val="7"/>
  </w:num>
  <w:num w:numId="6">
    <w:abstractNumId w:val="6"/>
  </w:num>
  <w:num w:numId="7">
    <w:abstractNumId w:val="0"/>
  </w:num>
  <w:num w:numId="8">
    <w:abstractNumId w:val="8"/>
  </w:num>
  <w:num w:numId="9">
    <w:abstractNumId w:val="10"/>
  </w:num>
  <w:num w:numId="10">
    <w:abstractNumId w:val="13"/>
  </w:num>
  <w:num w:numId="11">
    <w:abstractNumId w:val="11"/>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7D"/>
    <w:rsid w:val="000873B7"/>
    <w:rsid w:val="000D0E7D"/>
    <w:rsid w:val="00233C08"/>
    <w:rsid w:val="00237FBB"/>
    <w:rsid w:val="00247B9A"/>
    <w:rsid w:val="00293750"/>
    <w:rsid w:val="002A39E2"/>
    <w:rsid w:val="002A5B9F"/>
    <w:rsid w:val="002B031F"/>
    <w:rsid w:val="002D5141"/>
    <w:rsid w:val="00337B1F"/>
    <w:rsid w:val="00353C4D"/>
    <w:rsid w:val="004204E9"/>
    <w:rsid w:val="00430C08"/>
    <w:rsid w:val="004479A0"/>
    <w:rsid w:val="004A3B3D"/>
    <w:rsid w:val="005204CF"/>
    <w:rsid w:val="00581F2F"/>
    <w:rsid w:val="005D3C3B"/>
    <w:rsid w:val="006A0D95"/>
    <w:rsid w:val="0078776C"/>
    <w:rsid w:val="007A5A2C"/>
    <w:rsid w:val="007D1F6B"/>
    <w:rsid w:val="007E3E85"/>
    <w:rsid w:val="00861175"/>
    <w:rsid w:val="008F0F43"/>
    <w:rsid w:val="009C75AB"/>
    <w:rsid w:val="009F0FD9"/>
    <w:rsid w:val="00AE7730"/>
    <w:rsid w:val="00AF5884"/>
    <w:rsid w:val="00B640BE"/>
    <w:rsid w:val="00BB4C97"/>
    <w:rsid w:val="00BE3CB5"/>
    <w:rsid w:val="00C60387"/>
    <w:rsid w:val="00C87BBF"/>
    <w:rsid w:val="00CB58B4"/>
    <w:rsid w:val="00D0551D"/>
    <w:rsid w:val="00D17AD8"/>
    <w:rsid w:val="00D5311B"/>
    <w:rsid w:val="00E442FC"/>
    <w:rsid w:val="00EA25CB"/>
    <w:rsid w:val="00EA7335"/>
    <w:rsid w:val="00F00532"/>
    <w:rsid w:val="00F53387"/>
    <w:rsid w:val="00FB22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DB82CF-DF8F-46A9-83D1-2370D66B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E85"/>
    <w:pPr>
      <w:spacing w:before="100" w:after="100"/>
    </w:pPr>
    <w:rPr>
      <w:rFonts w:eastAsia="Times New Roman"/>
      <w:sz w:val="24"/>
      <w:szCs w:val="24"/>
      <w:lang w:val="ru-RU" w:eastAsia="ru-RU"/>
    </w:rPr>
  </w:style>
  <w:style w:type="paragraph" w:styleId="3">
    <w:name w:val="heading 3"/>
    <w:basedOn w:val="a"/>
    <w:link w:val="30"/>
    <w:uiPriority w:val="99"/>
    <w:qFormat/>
    <w:rsid w:val="007E3E85"/>
    <w:pPr>
      <w:spacing w:beforeAutospacing="1"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rsid w:val="007E3E85"/>
    <w:rPr>
      <w:rFonts w:eastAsia="Times New Roman" w:cs="Times New Roman"/>
      <w:b/>
      <w:bCs/>
      <w:sz w:val="27"/>
      <w:szCs w:val="27"/>
      <w:lang w:eastAsia="uk-UA"/>
    </w:rPr>
  </w:style>
  <w:style w:type="character" w:customStyle="1" w:styleId="rvts0">
    <w:name w:val="rvts0"/>
    <w:uiPriority w:val="99"/>
    <w:rsid w:val="007E3E85"/>
    <w:rPr>
      <w:rFonts w:cs="Times New Roman"/>
    </w:rPr>
  </w:style>
  <w:style w:type="paragraph" w:customStyle="1" w:styleId="a3">
    <w:name w:val="Нормальний текст"/>
    <w:basedOn w:val="a"/>
    <w:uiPriority w:val="99"/>
    <w:rsid w:val="007E3E85"/>
    <w:pPr>
      <w:spacing w:before="120" w:after="0"/>
      <w:ind w:firstLine="567"/>
      <w:jc w:val="both"/>
    </w:pPr>
    <w:rPr>
      <w:rFonts w:ascii="Antiqua" w:hAnsi="Antiqua" w:cs="Antiqua"/>
      <w:sz w:val="26"/>
      <w:szCs w:val="26"/>
      <w:lang w:val="uk-UA"/>
    </w:rPr>
  </w:style>
  <w:style w:type="paragraph" w:customStyle="1" w:styleId="1">
    <w:name w:val="Абзац списка1"/>
    <w:basedOn w:val="a"/>
    <w:uiPriority w:val="99"/>
    <w:rsid w:val="007E3E85"/>
    <w:pPr>
      <w:ind w:left="720"/>
    </w:pPr>
  </w:style>
  <w:style w:type="paragraph" w:styleId="a4">
    <w:name w:val="Balloon Text"/>
    <w:basedOn w:val="a"/>
    <w:link w:val="a5"/>
    <w:uiPriority w:val="99"/>
    <w:semiHidden/>
    <w:rsid w:val="007E3E85"/>
    <w:pPr>
      <w:spacing w:before="0" w:after="0"/>
    </w:pPr>
    <w:rPr>
      <w:rFonts w:ascii="Tahoma" w:hAnsi="Tahoma" w:cs="Tahoma"/>
      <w:sz w:val="16"/>
      <w:szCs w:val="16"/>
    </w:rPr>
  </w:style>
  <w:style w:type="character" w:customStyle="1" w:styleId="a5">
    <w:name w:val="Текст у виносці Знак"/>
    <w:link w:val="a4"/>
    <w:uiPriority w:val="99"/>
    <w:semiHidden/>
    <w:rsid w:val="007E3E85"/>
    <w:rPr>
      <w:rFonts w:ascii="Tahoma" w:eastAsia="Times New Roman" w:hAnsi="Tahoma" w:cs="Tahoma"/>
      <w:sz w:val="16"/>
      <w:szCs w:val="16"/>
      <w:lang w:val="ru-RU" w:eastAsia="ru-RU"/>
    </w:rPr>
  </w:style>
  <w:style w:type="paragraph" w:styleId="HTML">
    <w:name w:val="HTML Preformatted"/>
    <w:aliases w:val="Знак Знак"/>
    <w:basedOn w:val="a"/>
    <w:link w:val="HTML0"/>
    <w:uiPriority w:val="99"/>
    <w:rsid w:val="007E3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val="uk-UA" w:eastAsia="uk-UA"/>
    </w:rPr>
  </w:style>
  <w:style w:type="character" w:customStyle="1" w:styleId="HTML0">
    <w:name w:val="Стандартний HTML Знак"/>
    <w:aliases w:val="Знак Знак Знак"/>
    <w:link w:val="HTML"/>
    <w:uiPriority w:val="99"/>
    <w:rsid w:val="007E3E85"/>
    <w:rPr>
      <w:rFonts w:ascii="Courier New" w:eastAsia="Times New Roman" w:hAnsi="Courier New" w:cs="Courier New"/>
      <w:sz w:val="20"/>
      <w:szCs w:val="20"/>
      <w:lang w:eastAsia="uk-UA"/>
    </w:rPr>
  </w:style>
  <w:style w:type="paragraph" w:customStyle="1" w:styleId="rvps2">
    <w:name w:val="rvps2"/>
    <w:basedOn w:val="a"/>
    <w:rsid w:val="007E3E85"/>
    <w:pPr>
      <w:spacing w:beforeAutospacing="1" w:afterAutospacing="1"/>
    </w:pPr>
    <w:rPr>
      <w:lang w:val="uk-UA" w:eastAsia="uk-UA"/>
    </w:rPr>
  </w:style>
  <w:style w:type="character" w:customStyle="1" w:styleId="rvts9">
    <w:name w:val="rvts9"/>
    <w:rsid w:val="007E3E85"/>
    <w:rPr>
      <w:rFonts w:cs="Times New Roman"/>
    </w:rPr>
  </w:style>
  <w:style w:type="character" w:customStyle="1" w:styleId="apple-converted-space">
    <w:name w:val="apple-converted-space"/>
    <w:uiPriority w:val="99"/>
    <w:rsid w:val="007E3E85"/>
    <w:rPr>
      <w:rFonts w:cs="Times New Roman"/>
    </w:rPr>
  </w:style>
  <w:style w:type="character" w:styleId="a6">
    <w:name w:val="Hyperlink"/>
    <w:uiPriority w:val="99"/>
    <w:semiHidden/>
    <w:rsid w:val="007E3E85"/>
    <w:rPr>
      <w:rFonts w:cs="Times New Roman"/>
      <w:color w:val="0000FF"/>
      <w:u w:val="single"/>
    </w:rPr>
  </w:style>
  <w:style w:type="paragraph" w:styleId="a7">
    <w:name w:val="header"/>
    <w:basedOn w:val="a"/>
    <w:link w:val="a8"/>
    <w:uiPriority w:val="99"/>
    <w:rsid w:val="007E3E85"/>
    <w:pPr>
      <w:tabs>
        <w:tab w:val="center" w:pos="4819"/>
        <w:tab w:val="right" w:pos="9639"/>
      </w:tabs>
    </w:pPr>
  </w:style>
  <w:style w:type="character" w:customStyle="1" w:styleId="a8">
    <w:name w:val="Верхній колонтитул Знак"/>
    <w:link w:val="a7"/>
    <w:uiPriority w:val="99"/>
    <w:rsid w:val="007E3E85"/>
    <w:rPr>
      <w:rFonts w:eastAsia="Times New Roman" w:cs="Times New Roman"/>
      <w:sz w:val="24"/>
      <w:szCs w:val="24"/>
      <w:lang w:val="ru-RU" w:eastAsia="ru-RU"/>
    </w:rPr>
  </w:style>
  <w:style w:type="paragraph" w:styleId="a9">
    <w:name w:val="footer"/>
    <w:basedOn w:val="a"/>
    <w:link w:val="aa"/>
    <w:uiPriority w:val="99"/>
    <w:semiHidden/>
    <w:rsid w:val="007E3E85"/>
    <w:pPr>
      <w:tabs>
        <w:tab w:val="center" w:pos="4819"/>
        <w:tab w:val="right" w:pos="9639"/>
      </w:tabs>
    </w:pPr>
  </w:style>
  <w:style w:type="character" w:customStyle="1" w:styleId="aa">
    <w:name w:val="Нижній колонтитул Знак"/>
    <w:link w:val="a9"/>
    <w:uiPriority w:val="99"/>
    <w:semiHidden/>
    <w:rsid w:val="007E3E85"/>
    <w:rPr>
      <w:rFonts w:eastAsia="Times New Roman" w:cs="Times New Roman"/>
      <w:sz w:val="24"/>
      <w:szCs w:val="24"/>
      <w:lang w:val="ru-RU" w:eastAsia="ru-RU"/>
    </w:rPr>
  </w:style>
  <w:style w:type="character" w:styleId="ab">
    <w:name w:val="Strong"/>
    <w:uiPriority w:val="99"/>
    <w:qFormat/>
    <w:rsid w:val="007E3E85"/>
    <w:rPr>
      <w:rFonts w:cs="Times New Roman"/>
      <w:b/>
    </w:rPr>
  </w:style>
  <w:style w:type="paragraph" w:styleId="ac">
    <w:name w:val="Normal (Web)"/>
    <w:basedOn w:val="a"/>
    <w:uiPriority w:val="99"/>
    <w:rsid w:val="007E3E85"/>
    <w:pPr>
      <w:spacing w:beforeAutospacing="1" w:afterAutospacing="1"/>
    </w:pPr>
    <w:rPr>
      <w:lang w:val="uk-UA" w:eastAsia="uk-UA"/>
    </w:rPr>
  </w:style>
  <w:style w:type="character" w:customStyle="1" w:styleId="2">
    <w:name w:val="Основний текст (2)_"/>
    <w:link w:val="20"/>
    <w:uiPriority w:val="99"/>
    <w:locked/>
    <w:rsid w:val="007E3E85"/>
    <w:rPr>
      <w:shd w:val="clear" w:color="auto" w:fill="FFFFFF"/>
    </w:rPr>
  </w:style>
  <w:style w:type="paragraph" w:customStyle="1" w:styleId="20">
    <w:name w:val="Основний текст (2)"/>
    <w:basedOn w:val="a"/>
    <w:link w:val="2"/>
    <w:uiPriority w:val="99"/>
    <w:rsid w:val="007E3E85"/>
    <w:pPr>
      <w:widowControl w:val="0"/>
      <w:shd w:val="clear" w:color="auto" w:fill="FFFFFF"/>
      <w:spacing w:before="0" w:after="300" w:line="240" w:lineRule="atLeast"/>
      <w:ind w:hanging="1160"/>
      <w:jc w:val="right"/>
    </w:pPr>
    <w:rPr>
      <w:rFonts w:eastAsia="Calibri"/>
      <w:sz w:val="28"/>
      <w:szCs w:val="22"/>
      <w:lang w:val="uk-UA" w:eastAsia="en-US"/>
    </w:rPr>
  </w:style>
  <w:style w:type="paragraph" w:styleId="ad">
    <w:name w:val="Plain Text"/>
    <w:basedOn w:val="a"/>
    <w:link w:val="ae"/>
    <w:uiPriority w:val="99"/>
    <w:semiHidden/>
    <w:rsid w:val="007E3E85"/>
    <w:pPr>
      <w:spacing w:before="0" w:after="0"/>
    </w:pPr>
    <w:rPr>
      <w:rFonts w:ascii="Calibri" w:hAnsi="Calibri"/>
      <w:sz w:val="22"/>
      <w:szCs w:val="21"/>
      <w:lang w:val="uk-UA" w:eastAsia="en-US"/>
    </w:rPr>
  </w:style>
  <w:style w:type="character" w:customStyle="1" w:styleId="ae">
    <w:name w:val="Текст Знак"/>
    <w:link w:val="ad"/>
    <w:uiPriority w:val="99"/>
    <w:semiHidden/>
    <w:rsid w:val="007E3E85"/>
    <w:rPr>
      <w:rFonts w:ascii="Calibri" w:eastAsia="Times New Roman" w:hAnsi="Calibri" w:cs="Times New Roman"/>
      <w:sz w:val="22"/>
      <w:szCs w:val="21"/>
    </w:rPr>
  </w:style>
  <w:style w:type="paragraph" w:styleId="af">
    <w:name w:val="annotation text"/>
    <w:basedOn w:val="a"/>
    <w:link w:val="af0"/>
    <w:uiPriority w:val="99"/>
    <w:semiHidden/>
    <w:rsid w:val="007E3E85"/>
    <w:pPr>
      <w:spacing w:before="0" w:after="200"/>
    </w:pPr>
    <w:rPr>
      <w:rFonts w:ascii="Calibri" w:hAnsi="Calibri"/>
      <w:sz w:val="20"/>
      <w:szCs w:val="20"/>
      <w:lang w:val="uk-UA" w:eastAsia="en-US"/>
    </w:rPr>
  </w:style>
  <w:style w:type="character" w:customStyle="1" w:styleId="af0">
    <w:name w:val="Текст примітки Знак"/>
    <w:link w:val="af"/>
    <w:uiPriority w:val="99"/>
    <w:semiHidden/>
    <w:rsid w:val="007E3E85"/>
    <w:rPr>
      <w:rFonts w:ascii="Calibri" w:eastAsia="Times New Roman" w:hAnsi="Calibri" w:cs="Times New Roman"/>
      <w:sz w:val="20"/>
      <w:szCs w:val="20"/>
    </w:rPr>
  </w:style>
  <w:style w:type="character" w:styleId="af1">
    <w:name w:val="annotation reference"/>
    <w:uiPriority w:val="99"/>
    <w:semiHidden/>
    <w:rsid w:val="007E3E85"/>
    <w:rPr>
      <w:rFonts w:cs="Times New Roman"/>
      <w:sz w:val="16"/>
    </w:rPr>
  </w:style>
  <w:style w:type="paragraph" w:styleId="af2">
    <w:name w:val="No Spacing"/>
    <w:uiPriority w:val="99"/>
    <w:qFormat/>
    <w:rsid w:val="007E3E85"/>
    <w:rPr>
      <w:rFonts w:eastAsia="Times New Roman"/>
      <w:sz w:val="28"/>
      <w:szCs w:val="22"/>
      <w:lang w:val="ru-RU" w:eastAsia="en-US"/>
    </w:rPr>
  </w:style>
  <w:style w:type="paragraph" w:styleId="af3">
    <w:name w:val="List Paragraph"/>
    <w:basedOn w:val="a"/>
    <w:uiPriority w:val="34"/>
    <w:qFormat/>
    <w:rsid w:val="007E3E85"/>
    <w:pPr>
      <w:ind w:left="720"/>
      <w:contextualSpacing/>
    </w:pPr>
  </w:style>
  <w:style w:type="character" w:customStyle="1" w:styleId="6">
    <w:name w:val="Основний текст (6)_"/>
    <w:link w:val="60"/>
    <w:uiPriority w:val="99"/>
    <w:locked/>
    <w:rsid w:val="007E3E85"/>
    <w:rPr>
      <w:rFonts w:cs="Times New Roman"/>
      <w:sz w:val="26"/>
      <w:szCs w:val="26"/>
      <w:shd w:val="clear" w:color="auto" w:fill="FFFFFF"/>
    </w:rPr>
  </w:style>
  <w:style w:type="paragraph" w:customStyle="1" w:styleId="60">
    <w:name w:val="Основний текст (6)"/>
    <w:basedOn w:val="a"/>
    <w:link w:val="6"/>
    <w:uiPriority w:val="99"/>
    <w:rsid w:val="007E3E85"/>
    <w:pPr>
      <w:widowControl w:val="0"/>
      <w:shd w:val="clear" w:color="auto" w:fill="FFFFFF"/>
      <w:spacing w:before="360" w:after="240" w:line="307" w:lineRule="exact"/>
    </w:pPr>
    <w:rPr>
      <w:rFonts w:eastAsia="Calibri"/>
      <w:sz w:val="26"/>
      <w:szCs w:val="26"/>
      <w:lang w:val="uk-UA" w:eastAsia="en-US"/>
    </w:rPr>
  </w:style>
  <w:style w:type="character" w:styleId="af4">
    <w:name w:val="Emphasis"/>
    <w:uiPriority w:val="20"/>
    <w:qFormat/>
    <w:rsid w:val="007E3E85"/>
    <w:rPr>
      <w:rFonts w:cs="Times New Roman"/>
      <w:i/>
      <w:iCs/>
    </w:rPr>
  </w:style>
  <w:style w:type="table" w:styleId="af5">
    <w:name w:val="Table Grid"/>
    <w:basedOn w:val="a1"/>
    <w:rsid w:val="007E3E85"/>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ий текст (2) + Курсив"/>
    <w:rsid w:val="007E3E85"/>
    <w:rPr>
      <w:rFonts w:ascii="Times New Roman" w:eastAsia="Times New Roman" w:hAnsi="Times New Roman" w:cs="Times New Roman" w:hint="default"/>
      <w:i/>
      <w:iCs/>
      <w:color w:val="000000"/>
      <w:spacing w:val="0"/>
      <w:w w:val="100"/>
      <w:position w:val="0"/>
      <w:sz w:val="28"/>
      <w:szCs w:val="28"/>
      <w:shd w:val="clear" w:color="auto" w:fill="FFFFFF"/>
      <w:lang w:val="uk-UA" w:eastAsia="uk-UA" w:bidi="uk-UA"/>
    </w:rPr>
  </w:style>
  <w:style w:type="paragraph" w:customStyle="1" w:styleId="StyleZakonu">
    <w:name w:val="StyleZakonu"/>
    <w:basedOn w:val="a"/>
    <w:uiPriority w:val="99"/>
    <w:rsid w:val="007E3E85"/>
    <w:pPr>
      <w:spacing w:before="0" w:after="60" w:line="220" w:lineRule="exact"/>
      <w:ind w:firstLine="284"/>
      <w:jc w:val="both"/>
    </w:pPr>
    <w:rPr>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on2.rada.gov.ua/laws/show/1730-1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730-1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30-19" TargetMode="External"/><Relationship Id="rId5" Type="http://schemas.openxmlformats.org/officeDocument/2006/relationships/styles" Target="styles.xml"/><Relationship Id="rId15" Type="http://schemas.openxmlformats.org/officeDocument/2006/relationships/hyperlink" Target="https://zakon.rada.gov.ua/laws/show/221-2017-%D0%BF" TargetMode="External"/><Relationship Id="rId10" Type="http://schemas.openxmlformats.org/officeDocument/2006/relationships/hyperlink" Target="https://zakon.rada.gov.ua/laws/show/173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zakon2.rada.gov.ua/laws/show/1730-1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3F96F9-A404-4D70-9C63-2454A97E4E2C}">
  <ds:schemaRefs>
    <ds:schemaRef ds:uri="http://schemas.microsoft.com/sharepoint/v3/contenttype/forms"/>
  </ds:schemaRefs>
</ds:datastoreItem>
</file>

<file path=customXml/itemProps2.xml><?xml version="1.0" encoding="utf-8"?>
<ds:datastoreItem xmlns:ds="http://schemas.openxmlformats.org/officeDocument/2006/customXml" ds:itemID="{6C3DE7F6-079D-452A-9C7E-68C20F578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0C8506-5804-4404-8027-193773B66E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25405</Words>
  <Characters>14481</Characters>
  <Application>Microsoft Office Word</Application>
  <DocSecurity>0</DocSecurity>
  <Lines>120</Lines>
  <Paragraphs>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39807</CharactersWithSpaces>
  <SharedDoc>false</SharedDoc>
  <HLinks>
    <vt:vector size="36" baseType="variant">
      <vt:variant>
        <vt:i4>786446</vt:i4>
      </vt:variant>
      <vt:variant>
        <vt:i4>15</vt:i4>
      </vt:variant>
      <vt:variant>
        <vt:i4>0</vt:i4>
      </vt:variant>
      <vt:variant>
        <vt:i4>5</vt:i4>
      </vt:variant>
      <vt:variant>
        <vt:lpwstr>https://zakon.rada.gov.ua/laws/show/221-2017-%D0%BF</vt:lpwstr>
      </vt:variant>
      <vt:variant>
        <vt:lpwstr>n8</vt:lpwstr>
      </vt:variant>
      <vt:variant>
        <vt:i4>1179719</vt:i4>
      </vt:variant>
      <vt:variant>
        <vt:i4>12</vt:i4>
      </vt:variant>
      <vt:variant>
        <vt:i4>0</vt:i4>
      </vt:variant>
      <vt:variant>
        <vt:i4>5</vt:i4>
      </vt:variant>
      <vt:variant>
        <vt:lpwstr>http://zakon2.rada.gov.ua/laws/show/1730-19</vt:lpwstr>
      </vt:variant>
      <vt:variant>
        <vt:lpwstr>n45</vt:lpwstr>
      </vt:variant>
      <vt:variant>
        <vt:i4>1245255</vt:i4>
      </vt:variant>
      <vt:variant>
        <vt:i4>9</vt:i4>
      </vt:variant>
      <vt:variant>
        <vt:i4>0</vt:i4>
      </vt:variant>
      <vt:variant>
        <vt:i4>5</vt:i4>
      </vt:variant>
      <vt:variant>
        <vt:lpwstr>http://zakon2.rada.gov.ua/laws/show/1730-19</vt:lpwstr>
      </vt:variant>
      <vt:variant>
        <vt:lpwstr>n52</vt:lpwstr>
      </vt:variant>
      <vt:variant>
        <vt:i4>5832781</vt:i4>
      </vt:variant>
      <vt:variant>
        <vt:i4>6</vt:i4>
      </vt:variant>
      <vt:variant>
        <vt:i4>0</vt:i4>
      </vt:variant>
      <vt:variant>
        <vt:i4>5</vt:i4>
      </vt:variant>
      <vt:variant>
        <vt:lpwstr>https://zakon.rada.gov.ua/laws/show/1730-19</vt:lpwstr>
      </vt:variant>
      <vt:variant>
        <vt:lpwstr>n45</vt:lpwstr>
      </vt:variant>
      <vt:variant>
        <vt:i4>5767245</vt:i4>
      </vt:variant>
      <vt:variant>
        <vt:i4>3</vt:i4>
      </vt:variant>
      <vt:variant>
        <vt:i4>0</vt:i4>
      </vt:variant>
      <vt:variant>
        <vt:i4>5</vt:i4>
      </vt:variant>
      <vt:variant>
        <vt:lpwstr>https://zakon.rada.gov.ua/laws/show/1730-19</vt:lpwstr>
      </vt:variant>
      <vt:variant>
        <vt:lpwstr>n52</vt:lpwstr>
      </vt:variant>
      <vt:variant>
        <vt:i4>5832781</vt:i4>
      </vt:variant>
      <vt:variant>
        <vt:i4>0</vt:i4>
      </vt:variant>
      <vt:variant>
        <vt:i4>0</vt:i4>
      </vt:variant>
      <vt:variant>
        <vt:i4>5</vt:i4>
      </vt:variant>
      <vt:variant>
        <vt:lpwstr>https://zakon.rada.gov.ua/laws/show/1730-19</vt:lpwstr>
      </vt:variant>
      <vt:variant>
        <vt:lpwstr>n45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2020-06-09T06:40:00Z</dcterms:created>
  <dcterms:modified xsi:type="dcterms:W3CDTF">2020-06-09T06:40:00Z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