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F06761F" w14:textId="4232C0EC" w:rsidR="00F25235" w:rsidRPr="00604C95" w:rsidRDefault="00202DE0" w:rsidP="00202DE0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Голові Комітету з питань </w:t>
      </w:r>
      <w:proofErr w:type="spellStart"/>
      <w:r w:rsidR="00CB5364" w:rsidRPr="00CB5364">
        <w:rPr>
          <w:rFonts w:ascii="Times New Roman" w:eastAsia="Times New Roman" w:hAnsi="Times New Roman"/>
          <w:b/>
          <w:sz w:val="28"/>
          <w:szCs w:val="24"/>
          <w:lang w:eastAsia="ru-RU"/>
        </w:rPr>
        <w:t>енергетики</w:t>
      </w:r>
      <w:proofErr w:type="spellEnd"/>
      <w:r w:rsidR="00CB5364" w:rsidRPr="00CB5364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та </w:t>
      </w:r>
      <w:proofErr w:type="spellStart"/>
      <w:r w:rsidR="00CB5364" w:rsidRPr="00CB5364">
        <w:rPr>
          <w:rFonts w:ascii="Times New Roman" w:eastAsia="Times New Roman" w:hAnsi="Times New Roman"/>
          <w:b/>
          <w:sz w:val="28"/>
          <w:szCs w:val="24"/>
          <w:lang w:eastAsia="ru-RU"/>
        </w:rPr>
        <w:t>житлово-комунальних</w:t>
      </w:r>
      <w:proofErr w:type="spellEnd"/>
      <w:r w:rsidR="00CB5364" w:rsidRPr="00CB5364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CB5364" w:rsidRPr="00CB5364">
        <w:rPr>
          <w:rFonts w:ascii="Times New Roman" w:eastAsia="Times New Roman" w:hAnsi="Times New Roman"/>
          <w:b/>
          <w:sz w:val="28"/>
          <w:szCs w:val="24"/>
          <w:lang w:eastAsia="ru-RU"/>
        </w:rPr>
        <w:t>послуг</w:t>
      </w:r>
      <w:proofErr w:type="spellEnd"/>
    </w:p>
    <w:p w14:paraId="2137C081" w14:textId="3408CF4F" w:rsidR="00202DE0" w:rsidRPr="004E6B93" w:rsidRDefault="00CB5364" w:rsidP="00202DE0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А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</w:t>
      </w: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ГЕРУСУ</w:t>
      </w:r>
      <w:r w:rsidR="00ED387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 </w:t>
      </w:r>
    </w:p>
    <w:p w14:paraId="72E0CF3B" w14:textId="77777777"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14:paraId="44D5D3AE" w14:textId="77777777"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14:paraId="357AF761" w14:textId="71EDA4BD"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14:paraId="143CAFB3" w14:textId="77777777"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72D1873" w14:textId="44C23F47" w:rsidR="00202DE0" w:rsidRPr="00202DE0" w:rsidRDefault="00CB5364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Шановний Андрію Михайловичу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14:paraId="7101FFC4" w14:textId="77777777"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4BDEB79" w14:textId="29C8EE79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з Європейським Союзом, розглянувши на своєму засіданні </w:t>
      </w:r>
      <w:r w:rsidR="00494D57">
        <w:rPr>
          <w:rFonts w:ascii="Times New Roman" w:eastAsia="Times New Roman" w:hAnsi="Times New Roman"/>
          <w:sz w:val="28"/>
          <w:szCs w:val="28"/>
          <w:lang w:val="uk-UA" w:eastAsia="ru-RU"/>
        </w:rPr>
        <w:t>16</w:t>
      </w:r>
      <w:r w:rsidR="00080C08">
        <w:rPr>
          <w:rFonts w:ascii="Times New Roman" w:eastAsia="Times New Roman" w:hAnsi="Times New Roman"/>
          <w:sz w:val="28"/>
          <w:szCs w:val="28"/>
          <w:lang w:val="uk-UA" w:eastAsia="ru-RU"/>
        </w:rPr>
        <w:t>.10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.2020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B72706" w:rsidRPr="00B72706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  <w:t xml:space="preserve">Закону про внесення змін до деяких законів України щодо забезпечення врегулювання заборгованості за спожиті енергоносії теплопостачальних та </w:t>
      </w:r>
      <w:proofErr w:type="spellStart"/>
      <w:r w:rsidR="00B72706" w:rsidRPr="00B72706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  <w:t>теплогенеруючих</w:t>
      </w:r>
      <w:proofErr w:type="spellEnd"/>
      <w:r w:rsidR="00B72706" w:rsidRPr="00B72706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  <w:t xml:space="preserve"> організацій, підприємств централізованого водопостачання і водовідведення (реєстр.№3508-1)</w:t>
      </w:r>
      <w:bookmarkStart w:id="0" w:name="_GoBack"/>
      <w:bookmarkEnd w:id="0"/>
      <w:r w:rsidR="00C07E47" w:rsidRPr="00C07E47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  <w:t>,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14:paraId="34FF891A" w14:textId="346DCBA5"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14:paraId="732A5194" w14:textId="77777777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14:paraId="4A3B85EF" w14:textId="77777777"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14:paraId="688DF358" w14:textId="77777777" w:rsidR="00AC2352" w:rsidRP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14:paraId="28BD68C9" w14:textId="011330E7" w:rsidR="00AC2352" w:rsidRPr="00AC2352" w:rsidRDefault="00AC2352" w:rsidP="00AC2352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ва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 І.</w:t>
      </w:r>
      <w:hyperlink r:id="rId7" w:history="1">
        <w:r w:rsidRPr="00AC2352">
          <w:rPr>
            <w:rFonts w:ascii="Times New Roman" w:eastAsia="Times New Roman" w:hAnsi="Times New Roman"/>
            <w:b/>
            <w:bCs/>
            <w:sz w:val="28"/>
            <w:szCs w:val="24"/>
            <w:lang w:val="uk-UA" w:eastAsia="ru-RU"/>
          </w:rPr>
          <w:t>КЛИМПУШ-ЦИНЦАДЗЕ</w:t>
        </w:r>
      </w:hyperlink>
    </w:p>
    <w:p w14:paraId="5E819789" w14:textId="47531F99"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14:paraId="0FA67FE8" w14:textId="77777777"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8"/>
      <w:headerReference w:type="first" r:id="rId9"/>
      <w:footerReference w:type="first" r:id="rId10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B05BE76" w14:textId="77777777" w:rsidR="004116CB" w:rsidRDefault="004116CB" w:rsidP="005E306B">
      <w:pPr>
        <w:spacing w:after="0" w:line="240" w:lineRule="auto"/>
      </w:pPr>
      <w:r>
        <w:separator/>
      </w:r>
    </w:p>
  </w:endnote>
  <w:endnote w:type="continuationSeparator" w:id="0">
    <w:p w14:paraId="16904C66" w14:textId="77777777" w:rsidR="004116CB" w:rsidRDefault="004116CB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14:paraId="0FA67FFA" w14:textId="77777777" w:rsidR="00A7635E" w:rsidRDefault="004116CB">
        <w:pPr>
          <w:pStyle w:val="a5"/>
          <w:jc w:val="center"/>
        </w:pPr>
      </w:p>
    </w:sdtContent>
  </w:sdt>
  <w:p w14:paraId="0FA67FFB" w14:textId="77777777"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063A4CE" w14:textId="77777777" w:rsidR="004116CB" w:rsidRDefault="004116CB" w:rsidP="005E306B">
      <w:pPr>
        <w:spacing w:after="0" w:line="240" w:lineRule="auto"/>
      </w:pPr>
      <w:r>
        <w:separator/>
      </w:r>
    </w:p>
  </w:footnote>
  <w:footnote w:type="continuationSeparator" w:id="0">
    <w:p w14:paraId="3EBFDC04" w14:textId="77777777" w:rsidR="004116CB" w:rsidRDefault="004116CB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A67FED" w14:textId="77777777"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14:paraId="0FA67FF4" w14:textId="77777777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0FA67FEE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EF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0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1" w14:textId="77777777"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14:paraId="0FA67FF2" w14:textId="77777777"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інтеграції України з Європейським Союзом</w:t>
          </w:r>
        </w:p>
        <w:p w14:paraId="0FA67FF3" w14:textId="77777777"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14:paraId="0FA67FF8" w14:textId="77777777" w:rsidTr="003E0669">
      <w:tc>
        <w:tcPr>
          <w:tcW w:w="1087" w:type="dxa"/>
          <w:tcBorders>
            <w:top w:val="nil"/>
          </w:tcBorders>
        </w:tcPr>
        <w:p w14:paraId="0FA67FF5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14:paraId="0FA67FF6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14:paraId="0FA67FF7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14:paraId="0FA67FF9" w14:textId="77777777"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3211"/>
    <w:rsid w:val="000163C3"/>
    <w:rsid w:val="00020331"/>
    <w:rsid w:val="00080C08"/>
    <w:rsid w:val="00097638"/>
    <w:rsid w:val="000F1586"/>
    <w:rsid w:val="000F6BEA"/>
    <w:rsid w:val="00141617"/>
    <w:rsid w:val="00153D8E"/>
    <w:rsid w:val="0019108F"/>
    <w:rsid w:val="001966F0"/>
    <w:rsid w:val="001D3C24"/>
    <w:rsid w:val="001E7AD6"/>
    <w:rsid w:val="00202DE0"/>
    <w:rsid w:val="0021032F"/>
    <w:rsid w:val="00230856"/>
    <w:rsid w:val="00234E10"/>
    <w:rsid w:val="00235CD7"/>
    <w:rsid w:val="002810C6"/>
    <w:rsid w:val="00284D68"/>
    <w:rsid w:val="002A5D4C"/>
    <w:rsid w:val="002B5FC1"/>
    <w:rsid w:val="002B731F"/>
    <w:rsid w:val="002C4FBE"/>
    <w:rsid w:val="002D0561"/>
    <w:rsid w:val="002E0A18"/>
    <w:rsid w:val="002E31BF"/>
    <w:rsid w:val="002E44DA"/>
    <w:rsid w:val="00327433"/>
    <w:rsid w:val="003276A1"/>
    <w:rsid w:val="003621D1"/>
    <w:rsid w:val="003D0996"/>
    <w:rsid w:val="003D1CBA"/>
    <w:rsid w:val="004116CB"/>
    <w:rsid w:val="00451750"/>
    <w:rsid w:val="004852FA"/>
    <w:rsid w:val="00494D57"/>
    <w:rsid w:val="004A60C5"/>
    <w:rsid w:val="004C0889"/>
    <w:rsid w:val="004C53C1"/>
    <w:rsid w:val="004E4F5C"/>
    <w:rsid w:val="004E6B93"/>
    <w:rsid w:val="004F7B8A"/>
    <w:rsid w:val="0050620F"/>
    <w:rsid w:val="00545919"/>
    <w:rsid w:val="0055005A"/>
    <w:rsid w:val="0056039F"/>
    <w:rsid w:val="0056352F"/>
    <w:rsid w:val="00581A21"/>
    <w:rsid w:val="00582AF9"/>
    <w:rsid w:val="005A4728"/>
    <w:rsid w:val="005B2C9B"/>
    <w:rsid w:val="005B71F5"/>
    <w:rsid w:val="005C4C2D"/>
    <w:rsid w:val="005C5FA2"/>
    <w:rsid w:val="005C674D"/>
    <w:rsid w:val="005D2EE9"/>
    <w:rsid w:val="005D4267"/>
    <w:rsid w:val="005E306B"/>
    <w:rsid w:val="005F20B5"/>
    <w:rsid w:val="00604C95"/>
    <w:rsid w:val="006112B4"/>
    <w:rsid w:val="00626A3E"/>
    <w:rsid w:val="00660B13"/>
    <w:rsid w:val="0066623D"/>
    <w:rsid w:val="0068205D"/>
    <w:rsid w:val="006B1CD2"/>
    <w:rsid w:val="006F10E8"/>
    <w:rsid w:val="00700C59"/>
    <w:rsid w:val="007101A6"/>
    <w:rsid w:val="00713E93"/>
    <w:rsid w:val="0073224C"/>
    <w:rsid w:val="0075224D"/>
    <w:rsid w:val="00777A2A"/>
    <w:rsid w:val="00780476"/>
    <w:rsid w:val="007A0252"/>
    <w:rsid w:val="007E3815"/>
    <w:rsid w:val="007F5D91"/>
    <w:rsid w:val="0080545D"/>
    <w:rsid w:val="00826658"/>
    <w:rsid w:val="0082685D"/>
    <w:rsid w:val="0084269F"/>
    <w:rsid w:val="00844701"/>
    <w:rsid w:val="00864879"/>
    <w:rsid w:val="008A28EB"/>
    <w:rsid w:val="008B5894"/>
    <w:rsid w:val="00945B68"/>
    <w:rsid w:val="00957D31"/>
    <w:rsid w:val="00972079"/>
    <w:rsid w:val="009768EB"/>
    <w:rsid w:val="009847C5"/>
    <w:rsid w:val="009865D4"/>
    <w:rsid w:val="009A720A"/>
    <w:rsid w:val="00A00059"/>
    <w:rsid w:val="00A232B0"/>
    <w:rsid w:val="00A60747"/>
    <w:rsid w:val="00A6661B"/>
    <w:rsid w:val="00A67B03"/>
    <w:rsid w:val="00A7635E"/>
    <w:rsid w:val="00A76A60"/>
    <w:rsid w:val="00A833C8"/>
    <w:rsid w:val="00AC2352"/>
    <w:rsid w:val="00AD7F82"/>
    <w:rsid w:val="00B311E8"/>
    <w:rsid w:val="00B50C60"/>
    <w:rsid w:val="00B533AF"/>
    <w:rsid w:val="00B55DE0"/>
    <w:rsid w:val="00B72706"/>
    <w:rsid w:val="00BB1827"/>
    <w:rsid w:val="00BD0801"/>
    <w:rsid w:val="00BF1E95"/>
    <w:rsid w:val="00C07E47"/>
    <w:rsid w:val="00C11FB6"/>
    <w:rsid w:val="00C27AE9"/>
    <w:rsid w:val="00C64A25"/>
    <w:rsid w:val="00C808C1"/>
    <w:rsid w:val="00C86266"/>
    <w:rsid w:val="00CA7044"/>
    <w:rsid w:val="00CB16AC"/>
    <w:rsid w:val="00CB5364"/>
    <w:rsid w:val="00CC39A1"/>
    <w:rsid w:val="00CD4A38"/>
    <w:rsid w:val="00CE3E1B"/>
    <w:rsid w:val="00CE6A4B"/>
    <w:rsid w:val="00D22048"/>
    <w:rsid w:val="00D242C2"/>
    <w:rsid w:val="00D37FA2"/>
    <w:rsid w:val="00D52549"/>
    <w:rsid w:val="00D57E1B"/>
    <w:rsid w:val="00D8222A"/>
    <w:rsid w:val="00DD3718"/>
    <w:rsid w:val="00DF0115"/>
    <w:rsid w:val="00DF5D4C"/>
    <w:rsid w:val="00DF6910"/>
    <w:rsid w:val="00E55BF0"/>
    <w:rsid w:val="00E870BB"/>
    <w:rsid w:val="00ED3870"/>
    <w:rsid w:val="00F243A1"/>
    <w:rsid w:val="00F25235"/>
    <w:rsid w:val="00F55423"/>
    <w:rsid w:val="00F76BA8"/>
    <w:rsid w:val="00F81899"/>
    <w:rsid w:val="00F91DD3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FA67FE8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itd.rada.gov.ua/mps/info/page/17997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E9FC16-1F1E-4744-82E4-E73E7A5785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522</Words>
  <Characters>298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Бобко Лариса Олександрівна</cp:lastModifiedBy>
  <cp:revision>2</cp:revision>
  <cp:lastPrinted>2019-11-08T11:28:00Z</cp:lastPrinted>
  <dcterms:created xsi:type="dcterms:W3CDTF">2020-10-20T11:18:00Z</dcterms:created>
  <dcterms:modified xsi:type="dcterms:W3CDTF">2020-10-20T11:18:00Z</dcterms:modified>
</cp:coreProperties>
</file>