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34D" w:rsidRPr="00685928" w:rsidRDefault="003F334D">
      <w:pPr>
        <w:keepNext/>
        <w:spacing w:after="0" w:line="240" w:lineRule="auto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753C23" w:rsidRPr="00685928" w:rsidRDefault="00753C23">
      <w:pPr>
        <w:keepNext/>
        <w:spacing w:after="0" w:line="240" w:lineRule="auto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</w:p>
    <w:p w:rsidR="00753C23" w:rsidRPr="00685928" w:rsidRDefault="00753C23">
      <w:pPr>
        <w:keepNext/>
        <w:spacing w:after="0" w:line="240" w:lineRule="auto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</w:p>
    <w:p w:rsidR="00753C23" w:rsidRPr="00685928" w:rsidRDefault="00753C23">
      <w:pPr>
        <w:keepNext/>
        <w:spacing w:after="0" w:line="240" w:lineRule="auto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</w:p>
    <w:p w:rsidR="00753C23" w:rsidRPr="00685928" w:rsidRDefault="00753C23">
      <w:pPr>
        <w:keepNext/>
        <w:spacing w:after="0" w:line="240" w:lineRule="auto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</w:p>
    <w:p w:rsidR="00753C23" w:rsidRPr="00685928" w:rsidRDefault="00753C23">
      <w:pPr>
        <w:keepNext/>
        <w:spacing w:after="0" w:line="240" w:lineRule="auto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</w:p>
    <w:p w:rsidR="00753C23" w:rsidRPr="00685928" w:rsidRDefault="00753C23">
      <w:pPr>
        <w:keepNext/>
        <w:spacing w:after="0" w:line="240" w:lineRule="auto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</w:p>
    <w:p w:rsidR="00753C23" w:rsidRPr="00685928" w:rsidRDefault="00753C23">
      <w:pPr>
        <w:keepNext/>
        <w:spacing w:after="0" w:line="240" w:lineRule="auto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</w:p>
    <w:p w:rsidR="00753C23" w:rsidRPr="00685928" w:rsidRDefault="00753C23">
      <w:pPr>
        <w:keepNext/>
        <w:spacing w:after="0" w:line="240" w:lineRule="auto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</w:p>
    <w:p w:rsidR="00753C23" w:rsidRPr="00685928" w:rsidRDefault="00753C23">
      <w:pPr>
        <w:keepNext/>
        <w:spacing w:after="0" w:line="240" w:lineRule="auto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</w:p>
    <w:p w:rsidR="003F334D" w:rsidRPr="00685928" w:rsidRDefault="003F334D">
      <w:pPr>
        <w:keepNext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 w:rsidRPr="00685928">
        <w:rPr>
          <w:rFonts w:ascii="Times New Roman" w:hAnsi="Times New Roman"/>
          <w:b/>
          <w:sz w:val="28"/>
          <w:szCs w:val="28"/>
          <w:lang w:eastAsia="ru-RU"/>
        </w:rPr>
        <w:t>ВИСНОВОК</w:t>
      </w:r>
    </w:p>
    <w:p w:rsidR="003F334D" w:rsidRPr="00685928" w:rsidRDefault="003F334D">
      <w:pPr>
        <w:pStyle w:val="3"/>
        <w:spacing w:before="0" w:after="0"/>
        <w:jc w:val="center"/>
        <w:rPr>
          <w:sz w:val="28"/>
          <w:szCs w:val="28"/>
        </w:rPr>
      </w:pPr>
      <w:r w:rsidRPr="00685928">
        <w:rPr>
          <w:sz w:val="28"/>
          <w:szCs w:val="28"/>
          <w:lang w:val="uk-UA" w:eastAsia="ru-RU"/>
        </w:rPr>
        <w:t>на проект Закону України «</w:t>
      </w:r>
      <w:r w:rsidRPr="00685928">
        <w:rPr>
          <w:sz w:val="28"/>
          <w:szCs w:val="28"/>
          <w:lang w:val="uk-UA"/>
        </w:rPr>
        <w:t>Про внесення змін до Закону</w:t>
      </w:r>
      <w:bookmarkStart w:id="1" w:name="_GoBack1"/>
      <w:bookmarkEnd w:id="1"/>
      <w:r w:rsidRPr="00685928">
        <w:rPr>
          <w:sz w:val="28"/>
          <w:szCs w:val="28"/>
          <w:lang w:val="uk-UA"/>
        </w:rPr>
        <w:t xml:space="preserve"> України </w:t>
      </w:r>
      <w:r w:rsidR="005E010F" w:rsidRPr="00685928">
        <w:rPr>
          <w:sz w:val="28"/>
          <w:szCs w:val="28"/>
          <w:lang w:val="uk-UA"/>
        </w:rPr>
        <w:br/>
      </w:r>
      <w:r w:rsidRPr="00685928">
        <w:rPr>
          <w:sz w:val="28"/>
          <w:szCs w:val="28"/>
          <w:lang w:val="uk-UA"/>
        </w:rPr>
        <w:t xml:space="preserve">«Про автомобільний транспорт» (щодо врегулювання окремих </w:t>
      </w:r>
      <w:r w:rsidR="005E010F" w:rsidRPr="00685928">
        <w:rPr>
          <w:sz w:val="28"/>
          <w:szCs w:val="28"/>
          <w:lang w:val="uk-UA"/>
        </w:rPr>
        <w:br/>
      </w:r>
      <w:r w:rsidRPr="00685928">
        <w:rPr>
          <w:sz w:val="28"/>
          <w:szCs w:val="28"/>
          <w:lang w:val="uk-UA"/>
        </w:rPr>
        <w:t>питань</w:t>
      </w:r>
      <w:r w:rsidR="005E010F" w:rsidRPr="00685928">
        <w:rPr>
          <w:sz w:val="28"/>
          <w:szCs w:val="28"/>
          <w:lang w:val="uk-UA"/>
        </w:rPr>
        <w:t xml:space="preserve"> </w:t>
      </w:r>
      <w:r w:rsidRPr="00685928">
        <w:rPr>
          <w:sz w:val="28"/>
          <w:szCs w:val="28"/>
          <w:lang w:val="uk-UA"/>
        </w:rPr>
        <w:t>участі в конкурсі автомобільних перевізників)»</w:t>
      </w:r>
    </w:p>
    <w:p w:rsidR="003F334D" w:rsidRPr="00685928" w:rsidRDefault="003F334D">
      <w:pPr>
        <w:pStyle w:val="3"/>
        <w:spacing w:before="0" w:after="0"/>
        <w:ind w:firstLine="709"/>
        <w:rPr>
          <w:sz w:val="28"/>
          <w:szCs w:val="28"/>
          <w:lang w:eastAsia="ru-RU"/>
        </w:rPr>
      </w:pPr>
    </w:p>
    <w:p w:rsidR="003F334D" w:rsidRPr="00685928" w:rsidRDefault="003F334D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685928">
        <w:rPr>
          <w:rFonts w:ascii="Times New Roman" w:hAnsi="Times New Roman"/>
          <w:sz w:val="28"/>
          <w:szCs w:val="28"/>
          <w:lang w:eastAsia="ru-RU"/>
        </w:rPr>
        <w:t xml:space="preserve">У проекті шляхом внесення змін до ст. 45 Закону України </w:t>
      </w:r>
      <w:r w:rsidR="005E010F" w:rsidRPr="00685928">
        <w:rPr>
          <w:rFonts w:ascii="Times New Roman" w:hAnsi="Times New Roman"/>
          <w:sz w:val="28"/>
          <w:szCs w:val="28"/>
          <w:lang w:eastAsia="ru-RU"/>
        </w:rPr>
        <w:br/>
      </w:r>
      <w:r w:rsidR="000055BA" w:rsidRPr="00685928">
        <w:rPr>
          <w:rFonts w:ascii="Times New Roman" w:hAnsi="Times New Roman"/>
          <w:sz w:val="28"/>
          <w:szCs w:val="28"/>
          <w:lang w:eastAsia="ru-RU"/>
        </w:rPr>
        <w:t>«Про автомобільний транспорт»</w:t>
      </w:r>
      <w:r w:rsidRPr="00685928">
        <w:rPr>
          <w:rFonts w:ascii="Times New Roman" w:hAnsi="Times New Roman"/>
          <w:sz w:val="28"/>
          <w:szCs w:val="28"/>
          <w:lang w:eastAsia="ru-RU"/>
        </w:rPr>
        <w:t xml:space="preserve"> (далі – Закон) пропонується дозволити участь у конкурсі на визначення автомобільного перевізника на автобусному маршруті загального користування автомобільним перевізникам, які передбачають використовувати на маршрутах автобуси, переобладнані з вантажних транспортних засобів</w:t>
      </w:r>
      <w:r w:rsidR="000B76C6" w:rsidRPr="00685928">
        <w:rPr>
          <w:rFonts w:ascii="Times New Roman" w:hAnsi="Times New Roman"/>
          <w:sz w:val="28"/>
          <w:szCs w:val="28"/>
          <w:lang w:eastAsia="ru-RU"/>
        </w:rPr>
        <w:t>,</w:t>
      </w:r>
      <w:r w:rsidRPr="00685928">
        <w:rPr>
          <w:rFonts w:ascii="Times New Roman" w:hAnsi="Times New Roman"/>
          <w:sz w:val="28"/>
          <w:szCs w:val="28"/>
          <w:lang w:eastAsia="ru-RU"/>
        </w:rPr>
        <w:t xml:space="preserve"> за наявності протоколів випробувань таких автобусів на відповідність вимогам правил Європейської економічної комісії № 43 (перевірка маркування безпечного скла); № 36 чи №</w:t>
      </w:r>
      <w:r w:rsidR="005E010F" w:rsidRPr="0068592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85928">
        <w:rPr>
          <w:rFonts w:ascii="Times New Roman" w:hAnsi="Times New Roman"/>
          <w:sz w:val="28"/>
          <w:szCs w:val="28"/>
          <w:lang w:eastAsia="ru-RU"/>
        </w:rPr>
        <w:t>52 (залежно від  пасажиромісткості, в обсязі вимог законодавчо регульованої сфери до автобусів, що перебувають в експлуатації); № 80 (вимоги до міцності сидінь та елементів їх кріплення, застосування сертифікованих сидінь, відповідність кріплення сидінь типовим схемам та конструктивним рішенням, перевіреним випробуваннями), виданих акредитованими Національним агентством з акредитації випробувальними лабораторіями.</w:t>
      </w:r>
    </w:p>
    <w:p w:rsidR="003F334D" w:rsidRPr="00685928" w:rsidRDefault="003F334D">
      <w:pPr>
        <w:widowControl w:val="0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85928">
        <w:rPr>
          <w:rFonts w:ascii="Times New Roman" w:hAnsi="Times New Roman"/>
          <w:sz w:val="28"/>
          <w:szCs w:val="28"/>
          <w:lang w:eastAsia="ru-RU"/>
        </w:rPr>
        <w:t>Метою проекту згідно із пояснювальною запискою до нього є «забезпечення безпеки перевезення пасажирів, врегулювання питання недопущення до участі в конкурсі на  перевезення пасажирів на автобусних маршрутах загального користування перевізників, які передбачають використовувати на маршрутах автобуси, переобладнані з вантажних транспортних засобів за відсутності протоколів  випробувань таких автобусів на відповідність вимогам СЕК».</w:t>
      </w:r>
    </w:p>
    <w:p w:rsidR="000055BA" w:rsidRPr="00685928" w:rsidRDefault="003F334D" w:rsidP="000055BA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85928">
        <w:rPr>
          <w:rFonts w:ascii="Times New Roman" w:hAnsi="Times New Roman"/>
          <w:sz w:val="28"/>
          <w:szCs w:val="28"/>
          <w:lang w:eastAsia="ru-RU"/>
        </w:rPr>
        <w:t xml:space="preserve">Головне управління, розглянувши законопроект, вважає за доцільне висловити щодо нього такі </w:t>
      </w:r>
      <w:r w:rsidR="000B76C6" w:rsidRPr="00685928">
        <w:rPr>
          <w:rFonts w:ascii="Times New Roman" w:hAnsi="Times New Roman"/>
          <w:sz w:val="28"/>
          <w:szCs w:val="28"/>
          <w:lang w:eastAsia="ru-RU"/>
        </w:rPr>
        <w:t>міркування</w:t>
      </w:r>
      <w:r w:rsidRPr="00685928">
        <w:rPr>
          <w:rFonts w:ascii="Times New Roman" w:hAnsi="Times New Roman"/>
          <w:sz w:val="28"/>
          <w:szCs w:val="28"/>
          <w:lang w:eastAsia="ru-RU"/>
        </w:rPr>
        <w:t>.</w:t>
      </w:r>
    </w:p>
    <w:p w:rsidR="002D2F8F" w:rsidRPr="00685928" w:rsidRDefault="002D2F8F" w:rsidP="002D2F8F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85928">
        <w:rPr>
          <w:rFonts w:ascii="Times New Roman" w:hAnsi="Times New Roman"/>
          <w:sz w:val="28"/>
          <w:szCs w:val="28"/>
        </w:rPr>
        <w:t>В</w:t>
      </w:r>
      <w:r w:rsidR="004A7913" w:rsidRPr="00685928">
        <w:rPr>
          <w:rFonts w:ascii="Times New Roman" w:hAnsi="Times New Roman"/>
          <w:sz w:val="28"/>
          <w:szCs w:val="28"/>
        </w:rPr>
        <w:t xml:space="preserve">изнаючи </w:t>
      </w:r>
      <w:r w:rsidR="0024104F" w:rsidRPr="00685928">
        <w:rPr>
          <w:rFonts w:ascii="Times New Roman" w:hAnsi="Times New Roman"/>
          <w:sz w:val="28"/>
          <w:szCs w:val="28"/>
        </w:rPr>
        <w:t xml:space="preserve">загальну </w:t>
      </w:r>
      <w:r w:rsidR="004A7913" w:rsidRPr="00685928">
        <w:rPr>
          <w:rFonts w:ascii="Times New Roman" w:hAnsi="Times New Roman"/>
          <w:sz w:val="28"/>
          <w:szCs w:val="28"/>
        </w:rPr>
        <w:t>спрямованість проекту на</w:t>
      </w:r>
      <w:r w:rsidR="005B081F" w:rsidRPr="00685928">
        <w:rPr>
          <w:rFonts w:ascii="Times New Roman" w:hAnsi="Times New Roman"/>
          <w:sz w:val="28"/>
          <w:szCs w:val="28"/>
        </w:rPr>
        <w:t xml:space="preserve"> «забезпечення єдиного правового застосування положень законодавства щодо проведення конкурсу на перевезення пасажирів на автобусних маршрутах загального користування» (</w:t>
      </w:r>
      <w:r w:rsidR="00F37710" w:rsidRPr="00685928">
        <w:rPr>
          <w:rFonts w:ascii="Times New Roman" w:hAnsi="Times New Roman"/>
          <w:sz w:val="28"/>
          <w:szCs w:val="28"/>
        </w:rPr>
        <w:t>п. 1</w:t>
      </w:r>
      <w:r w:rsidR="00357F29" w:rsidRPr="00685928">
        <w:rPr>
          <w:rFonts w:ascii="Times New Roman" w:hAnsi="Times New Roman"/>
          <w:sz w:val="28"/>
          <w:szCs w:val="28"/>
        </w:rPr>
        <w:t xml:space="preserve"> </w:t>
      </w:r>
      <w:r w:rsidR="00F37710" w:rsidRPr="00685928">
        <w:rPr>
          <w:rFonts w:ascii="Times New Roman" w:hAnsi="Times New Roman"/>
          <w:sz w:val="28"/>
          <w:szCs w:val="28"/>
        </w:rPr>
        <w:t xml:space="preserve">пояснювальної записки до проекту; </w:t>
      </w:r>
      <w:r w:rsidR="005B081F" w:rsidRPr="00685928">
        <w:rPr>
          <w:rFonts w:ascii="Times New Roman" w:hAnsi="Times New Roman"/>
          <w:sz w:val="28"/>
          <w:szCs w:val="28"/>
        </w:rPr>
        <w:t xml:space="preserve">йдеться про узгодження положень Закону та підзаконних нормативно-правових актів, насамперед, постанови </w:t>
      </w:r>
      <w:r w:rsidR="005B081F" w:rsidRPr="00685928">
        <w:rPr>
          <w:rFonts w:ascii="Times New Roman" w:hAnsi="Times New Roman"/>
          <w:sz w:val="28"/>
          <w:szCs w:val="28"/>
        </w:rPr>
        <w:lastRenderedPageBreak/>
        <w:t>Кабінету Міністрів України «Про затвердження Правил надання послуг пасажирського автомобільного транспорту» від 18.02.1997 № 176, яка містить аналогічні приписи, що пропонуються у проекті)</w:t>
      </w:r>
      <w:r w:rsidRPr="00685928">
        <w:rPr>
          <w:rFonts w:ascii="Times New Roman" w:hAnsi="Times New Roman"/>
          <w:sz w:val="28"/>
          <w:szCs w:val="28"/>
        </w:rPr>
        <w:t xml:space="preserve">, одночасно зауважимо, що внесена законодавча пропозиція у цілому викликає </w:t>
      </w:r>
      <w:r w:rsidRPr="00685928">
        <w:rPr>
          <w:rFonts w:ascii="Times New Roman" w:hAnsi="Times New Roman"/>
          <w:sz w:val="28"/>
          <w:szCs w:val="28"/>
          <w:lang w:eastAsia="ru-RU"/>
        </w:rPr>
        <w:t xml:space="preserve">обґрунтований сумнів у контексті її відповідності реаліям сьогодення та </w:t>
      </w:r>
      <w:r w:rsidR="000B76C6" w:rsidRPr="00685928">
        <w:rPr>
          <w:rFonts w:ascii="Times New Roman" w:hAnsi="Times New Roman"/>
          <w:sz w:val="28"/>
          <w:szCs w:val="28"/>
          <w:lang w:eastAsia="ru-RU"/>
        </w:rPr>
        <w:t xml:space="preserve">євроінтеграційному курсу </w:t>
      </w:r>
      <w:r w:rsidRPr="00685928">
        <w:rPr>
          <w:rFonts w:ascii="Times New Roman" w:hAnsi="Times New Roman"/>
          <w:sz w:val="28"/>
          <w:szCs w:val="28"/>
          <w:lang w:eastAsia="ru-RU"/>
        </w:rPr>
        <w:t>України.</w:t>
      </w:r>
    </w:p>
    <w:p w:rsidR="00E40830" w:rsidRPr="00742D8A" w:rsidRDefault="002D2F8F" w:rsidP="00E40830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85928">
        <w:rPr>
          <w:rFonts w:ascii="Times New Roman" w:hAnsi="Times New Roman"/>
          <w:sz w:val="28"/>
          <w:szCs w:val="28"/>
        </w:rPr>
        <w:t xml:space="preserve">Зокрема, пропонований підхід до вирішення проблеми технічного забезпечення пасажирських перевезень автомобільним транспортом виглядає вразливим з точки зору ризику </w:t>
      </w:r>
      <w:r w:rsidR="00E40830" w:rsidRPr="00685928">
        <w:rPr>
          <w:rFonts w:ascii="Times New Roman" w:hAnsi="Times New Roman"/>
          <w:sz w:val="28"/>
          <w:szCs w:val="28"/>
        </w:rPr>
        <w:t xml:space="preserve">уповільнення наближення України до екологічних європейських стандартів у сфері автомобільного транспорту, виконання </w:t>
      </w:r>
      <w:r w:rsidR="00E40830" w:rsidRPr="00742D8A">
        <w:rPr>
          <w:rFonts w:ascii="Times New Roman" w:hAnsi="Times New Roman"/>
          <w:sz w:val="28"/>
          <w:szCs w:val="28"/>
        </w:rPr>
        <w:t>завдань співробітництва в межах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</w:t>
      </w:r>
      <w:r w:rsidR="00685928" w:rsidRPr="00742D8A">
        <w:rPr>
          <w:rFonts w:ascii="Times New Roman" w:hAnsi="Times New Roman"/>
          <w:sz w:val="28"/>
          <w:szCs w:val="28"/>
        </w:rPr>
        <w:t xml:space="preserve"> (далі – Угода про асоціацію)</w:t>
      </w:r>
      <w:r w:rsidR="00E40830" w:rsidRPr="00742D8A">
        <w:rPr>
          <w:rFonts w:ascii="Times New Roman" w:hAnsi="Times New Roman"/>
          <w:sz w:val="28"/>
          <w:szCs w:val="28"/>
        </w:rPr>
        <w:t xml:space="preserve">, зокрема, відповідно до ст. 368 </w:t>
      </w:r>
      <w:r w:rsidR="00742D8A" w:rsidRPr="00742D8A">
        <w:rPr>
          <w:rFonts w:ascii="Times New Roman" w:hAnsi="Times New Roman"/>
          <w:sz w:val="28"/>
          <w:szCs w:val="28"/>
        </w:rPr>
        <w:br/>
      </w:r>
      <w:r w:rsidR="00E40830" w:rsidRPr="00742D8A">
        <w:rPr>
          <w:rFonts w:ascii="Times New Roman" w:hAnsi="Times New Roman"/>
          <w:sz w:val="28"/>
          <w:szCs w:val="28"/>
        </w:rPr>
        <w:t>глави сьомої «Транспорт» її розділу V «Економічне і галузеве співробітництво», де зазначається, що співробітництво між Сторонами має на меті сприяння </w:t>
      </w:r>
      <w:r w:rsidR="00E40830" w:rsidRPr="00742D8A">
        <w:rPr>
          <w:rFonts w:ascii="Times New Roman" w:hAnsi="Times New Roman"/>
          <w:i/>
          <w:iCs/>
          <w:sz w:val="28"/>
          <w:szCs w:val="28"/>
        </w:rPr>
        <w:t>реструктуризації та оновленню транспортного сектору України і поступовій гармонізації діючих стандартів та політики з існуючими в ЄС</w:t>
      </w:r>
      <w:r w:rsidR="00E40830" w:rsidRPr="00742D8A">
        <w:rPr>
          <w:rFonts w:ascii="Times New Roman" w:hAnsi="Times New Roman"/>
          <w:sz w:val="28"/>
          <w:szCs w:val="28"/>
        </w:rPr>
        <w:t>.</w:t>
      </w:r>
    </w:p>
    <w:p w:rsidR="000055BA" w:rsidRPr="00685928" w:rsidRDefault="003F334D" w:rsidP="000055BA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2D8A">
        <w:rPr>
          <w:rStyle w:val="rvts0"/>
          <w:rFonts w:ascii="Times New Roman" w:hAnsi="Times New Roman"/>
          <w:sz w:val="28"/>
          <w:szCs w:val="28"/>
          <w:lang w:eastAsia="ru-RU"/>
        </w:rPr>
        <w:t xml:space="preserve">У контексті впровадження </w:t>
      </w:r>
      <w:r w:rsidR="005E010F" w:rsidRPr="00742D8A">
        <w:rPr>
          <w:rStyle w:val="rvts0"/>
          <w:rFonts w:ascii="Times New Roman" w:hAnsi="Times New Roman"/>
          <w:sz w:val="28"/>
          <w:szCs w:val="28"/>
          <w:lang w:eastAsia="ru-RU"/>
        </w:rPr>
        <w:t>є</w:t>
      </w:r>
      <w:r w:rsidRPr="00742D8A">
        <w:rPr>
          <w:rStyle w:val="rvts0"/>
          <w:rFonts w:ascii="Times New Roman" w:hAnsi="Times New Roman"/>
          <w:sz w:val="28"/>
          <w:szCs w:val="28"/>
          <w:lang w:eastAsia="ru-RU"/>
        </w:rPr>
        <w:t>вроінтеграційного курсу та імплементації У</w:t>
      </w:r>
      <w:r w:rsidRPr="00742D8A">
        <w:rPr>
          <w:rStyle w:val="rvts0"/>
          <w:rFonts w:ascii="Times New Roman" w:hAnsi="Times New Roman"/>
          <w:color w:val="000000"/>
          <w:sz w:val="28"/>
          <w:szCs w:val="28"/>
          <w:lang w:eastAsia="ru-RU"/>
        </w:rPr>
        <w:t>годи про асоціацію, з</w:t>
      </w:r>
      <w:r w:rsidRPr="00742D8A">
        <w:rPr>
          <w:rStyle w:val="rvts0"/>
          <w:rFonts w:ascii="Times New Roman" w:hAnsi="Times New Roman"/>
          <w:sz w:val="28"/>
          <w:szCs w:val="28"/>
          <w:lang w:eastAsia="ru-RU"/>
        </w:rPr>
        <w:t xml:space="preserve"> метою</w:t>
      </w:r>
      <w:r w:rsidRPr="00742D8A">
        <w:rPr>
          <w:rFonts w:ascii="Times New Roman" w:hAnsi="Times New Roman"/>
          <w:sz w:val="28"/>
          <w:szCs w:val="28"/>
          <w:lang w:eastAsia="ru-RU"/>
        </w:rPr>
        <w:t xml:space="preserve"> комплексного розв’язання наявних проблем </w:t>
      </w:r>
      <w:r w:rsidR="005E010F" w:rsidRPr="00742D8A">
        <w:rPr>
          <w:rFonts w:ascii="Times New Roman" w:hAnsi="Times New Roman"/>
          <w:sz w:val="28"/>
          <w:szCs w:val="28"/>
          <w:lang w:eastAsia="ru-RU"/>
        </w:rPr>
        <w:t>у</w:t>
      </w:r>
      <w:r w:rsidRPr="00742D8A">
        <w:rPr>
          <w:rFonts w:ascii="Times New Roman" w:hAnsi="Times New Roman"/>
          <w:sz w:val="28"/>
          <w:szCs w:val="28"/>
          <w:lang w:eastAsia="ru-RU"/>
        </w:rPr>
        <w:t xml:space="preserve"> транспортній галузі</w:t>
      </w:r>
      <w:r w:rsidR="005E010F" w:rsidRPr="00742D8A">
        <w:rPr>
          <w:rFonts w:ascii="Times New Roman" w:hAnsi="Times New Roman"/>
          <w:sz w:val="28"/>
          <w:szCs w:val="28"/>
          <w:lang w:eastAsia="ru-RU"/>
        </w:rPr>
        <w:t>,</w:t>
      </w:r>
      <w:r w:rsidRPr="00742D8A">
        <w:rPr>
          <w:rFonts w:ascii="Times New Roman" w:hAnsi="Times New Roman"/>
          <w:sz w:val="28"/>
          <w:szCs w:val="28"/>
          <w:lang w:eastAsia="ru-RU"/>
        </w:rPr>
        <w:t xml:space="preserve"> розпорядженням Кабінету Міністрів України від 30.05.2018 № 430-р схвалена Національна</w:t>
      </w:r>
      <w:r w:rsidRPr="00685928">
        <w:rPr>
          <w:rFonts w:ascii="Times New Roman" w:hAnsi="Times New Roman"/>
          <w:sz w:val="28"/>
          <w:szCs w:val="28"/>
          <w:lang w:eastAsia="ru-RU"/>
        </w:rPr>
        <w:t xml:space="preserve"> транспортна стратегія України на період до 2030 року (далі </w:t>
      </w:r>
      <w:r w:rsidR="005E010F" w:rsidRPr="00685928">
        <w:rPr>
          <w:rFonts w:ascii="Times New Roman" w:hAnsi="Times New Roman"/>
          <w:sz w:val="28"/>
          <w:szCs w:val="28"/>
          <w:lang w:eastAsia="ru-RU"/>
        </w:rPr>
        <w:t>–</w:t>
      </w:r>
      <w:r w:rsidRPr="00685928">
        <w:rPr>
          <w:rFonts w:ascii="Times New Roman" w:hAnsi="Times New Roman"/>
          <w:sz w:val="28"/>
          <w:szCs w:val="28"/>
          <w:lang w:eastAsia="ru-RU"/>
        </w:rPr>
        <w:t xml:space="preserve"> Стратегія), яка містить пріоритети розвитку цієї галузі.  </w:t>
      </w:r>
    </w:p>
    <w:p w:rsidR="000055BA" w:rsidRPr="00685928" w:rsidRDefault="00E40830" w:rsidP="000055BA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85928">
        <w:rPr>
          <w:rFonts w:ascii="Times New Roman" w:hAnsi="Times New Roman"/>
          <w:sz w:val="28"/>
          <w:szCs w:val="28"/>
          <w:lang w:eastAsia="ru-RU"/>
        </w:rPr>
        <w:t>У розділі Стратегії «</w:t>
      </w:r>
      <w:r w:rsidR="003F334D" w:rsidRPr="00685928">
        <w:rPr>
          <w:rFonts w:ascii="Times New Roman" w:hAnsi="Times New Roman"/>
          <w:sz w:val="28"/>
          <w:szCs w:val="28"/>
          <w:lang w:eastAsia="ru-RU"/>
        </w:rPr>
        <w:t>Безперешкодна мобільність та міжрегіональна і</w:t>
      </w:r>
      <w:r w:rsidRPr="00685928">
        <w:rPr>
          <w:rFonts w:ascii="Times New Roman" w:hAnsi="Times New Roman"/>
          <w:sz w:val="28"/>
          <w:szCs w:val="28"/>
          <w:lang w:eastAsia="ru-RU"/>
        </w:rPr>
        <w:t>нтеграція», зокрема, констатується, що «</w:t>
      </w:r>
      <w:r w:rsidR="003F334D" w:rsidRPr="00685928">
        <w:rPr>
          <w:rFonts w:ascii="Times New Roman" w:hAnsi="Times New Roman"/>
          <w:sz w:val="28"/>
          <w:szCs w:val="28"/>
          <w:lang w:eastAsia="ru-RU"/>
        </w:rPr>
        <w:t xml:space="preserve">пасажирські перевезення характеризуються низькою якістю послуг через системну відсутність інвестицій, </w:t>
      </w:r>
      <w:r w:rsidR="003F334D" w:rsidRPr="00685928">
        <w:rPr>
          <w:rFonts w:ascii="Times New Roman" w:hAnsi="Times New Roman"/>
          <w:i/>
          <w:sz w:val="28"/>
          <w:szCs w:val="28"/>
          <w:lang w:eastAsia="ru-RU"/>
        </w:rPr>
        <w:t xml:space="preserve">застарілий рухомий склад, невідповідність пасажиромісткості автобусів </w:t>
      </w:r>
      <w:r w:rsidR="003F334D" w:rsidRPr="00742D8A">
        <w:rPr>
          <w:rFonts w:ascii="Times New Roman" w:hAnsi="Times New Roman"/>
          <w:i/>
          <w:sz w:val="28"/>
          <w:szCs w:val="28"/>
          <w:lang w:eastAsia="ru-RU"/>
        </w:rPr>
        <w:t>обсягам пасажиропотоків</w:t>
      </w:r>
      <w:r w:rsidR="003F334D" w:rsidRPr="00742D8A">
        <w:rPr>
          <w:rFonts w:ascii="Times New Roman" w:hAnsi="Times New Roman"/>
          <w:sz w:val="28"/>
          <w:szCs w:val="28"/>
          <w:lang w:eastAsia="ru-RU"/>
        </w:rPr>
        <w:t>, фактичної відмови від користування автостанціями, велика кількість</w:t>
      </w:r>
      <w:r w:rsidRPr="00742D8A">
        <w:rPr>
          <w:rFonts w:ascii="Times New Roman" w:hAnsi="Times New Roman"/>
          <w:sz w:val="28"/>
          <w:szCs w:val="28"/>
          <w:lang w:eastAsia="ru-RU"/>
        </w:rPr>
        <w:t xml:space="preserve"> перевізників перебуває «в тіні»</w:t>
      </w:r>
      <w:r w:rsidR="003F334D" w:rsidRPr="00742D8A">
        <w:rPr>
          <w:rFonts w:ascii="Times New Roman" w:hAnsi="Times New Roman"/>
          <w:sz w:val="28"/>
          <w:szCs w:val="28"/>
          <w:lang w:eastAsia="ru-RU"/>
        </w:rPr>
        <w:t>. У багатьох містах зменшується викори</w:t>
      </w:r>
      <w:r w:rsidRPr="00742D8A">
        <w:rPr>
          <w:rFonts w:ascii="Times New Roman" w:hAnsi="Times New Roman"/>
          <w:sz w:val="28"/>
          <w:szCs w:val="28"/>
          <w:lang w:eastAsia="ru-RU"/>
        </w:rPr>
        <w:t>стання електричного транспорту»</w:t>
      </w:r>
      <w:r w:rsidR="005E010F" w:rsidRPr="00742D8A">
        <w:rPr>
          <w:rFonts w:ascii="Times New Roman" w:hAnsi="Times New Roman"/>
          <w:sz w:val="28"/>
          <w:szCs w:val="28"/>
          <w:lang w:eastAsia="ru-RU"/>
        </w:rPr>
        <w:t>.</w:t>
      </w:r>
      <w:r w:rsidR="003F334D" w:rsidRPr="00742D8A">
        <w:rPr>
          <w:rFonts w:ascii="Times New Roman" w:hAnsi="Times New Roman"/>
          <w:sz w:val="28"/>
          <w:szCs w:val="28"/>
          <w:lang w:eastAsia="ru-RU"/>
        </w:rPr>
        <w:t xml:space="preserve"> Одним із завдань, яке необхідно виконати для розв’язання існуючих п</w:t>
      </w:r>
      <w:r w:rsidRPr="00742D8A">
        <w:rPr>
          <w:rFonts w:ascii="Times New Roman" w:hAnsi="Times New Roman"/>
          <w:sz w:val="28"/>
          <w:szCs w:val="28"/>
          <w:lang w:eastAsia="ru-RU"/>
        </w:rPr>
        <w:t>роблем згідно із Стратегією є «</w:t>
      </w:r>
      <w:r w:rsidR="003F334D" w:rsidRPr="00742D8A">
        <w:rPr>
          <w:rFonts w:ascii="Times New Roman" w:hAnsi="Times New Roman"/>
          <w:sz w:val="28"/>
          <w:szCs w:val="28"/>
          <w:lang w:eastAsia="ru-RU"/>
        </w:rPr>
        <w:t xml:space="preserve">поступове </w:t>
      </w:r>
      <w:r w:rsidR="003F334D" w:rsidRPr="00742D8A">
        <w:rPr>
          <w:rFonts w:ascii="Times New Roman" w:hAnsi="Times New Roman"/>
          <w:i/>
          <w:sz w:val="28"/>
          <w:szCs w:val="28"/>
          <w:lang w:eastAsia="ru-RU"/>
        </w:rPr>
        <w:t>оновлення</w:t>
      </w:r>
      <w:r w:rsidR="003F334D" w:rsidRPr="00742D8A">
        <w:rPr>
          <w:rFonts w:ascii="Times New Roman" w:hAnsi="Times New Roman"/>
          <w:sz w:val="28"/>
          <w:szCs w:val="28"/>
          <w:lang w:eastAsia="ru-RU"/>
        </w:rPr>
        <w:t xml:space="preserve"> рухомого складу для пасажирських перевезень, </w:t>
      </w:r>
      <w:r w:rsidR="003F334D" w:rsidRPr="00742D8A">
        <w:rPr>
          <w:rFonts w:ascii="Times New Roman" w:hAnsi="Times New Roman"/>
          <w:i/>
          <w:sz w:val="28"/>
          <w:szCs w:val="28"/>
          <w:lang w:eastAsia="ru-RU"/>
        </w:rPr>
        <w:t>заміна</w:t>
      </w:r>
      <w:r w:rsidR="003F334D" w:rsidRPr="00742D8A">
        <w:rPr>
          <w:rFonts w:ascii="Times New Roman" w:hAnsi="Times New Roman"/>
          <w:sz w:val="28"/>
          <w:szCs w:val="28"/>
          <w:lang w:eastAsia="ru-RU"/>
        </w:rPr>
        <w:t xml:space="preserve"> видів</w:t>
      </w:r>
      <w:r w:rsidR="003F334D" w:rsidRPr="00685928">
        <w:rPr>
          <w:rFonts w:ascii="Times New Roman" w:hAnsi="Times New Roman"/>
          <w:sz w:val="28"/>
          <w:szCs w:val="28"/>
          <w:lang w:eastAsia="ru-RU"/>
        </w:rPr>
        <w:t xml:space="preserve"> транспорту з вуглецевими викидами, просування </w:t>
      </w:r>
      <w:r w:rsidR="005E010F" w:rsidRPr="00685928">
        <w:rPr>
          <w:rFonts w:ascii="Times New Roman" w:hAnsi="Times New Roman"/>
          <w:sz w:val="28"/>
          <w:szCs w:val="28"/>
          <w:lang w:eastAsia="ru-RU"/>
        </w:rPr>
        <w:t>«</w:t>
      </w:r>
      <w:r w:rsidR="003F334D" w:rsidRPr="00685928">
        <w:rPr>
          <w:rFonts w:ascii="Times New Roman" w:hAnsi="Times New Roman"/>
          <w:sz w:val="28"/>
          <w:szCs w:val="28"/>
          <w:lang w:eastAsia="ru-RU"/>
        </w:rPr>
        <w:t>зелених</w:t>
      </w:r>
      <w:r w:rsidR="005E010F" w:rsidRPr="00685928">
        <w:rPr>
          <w:rFonts w:ascii="Times New Roman" w:hAnsi="Times New Roman"/>
          <w:sz w:val="28"/>
          <w:szCs w:val="28"/>
          <w:lang w:eastAsia="ru-RU"/>
        </w:rPr>
        <w:t>»</w:t>
      </w:r>
      <w:r w:rsidR="003F334D" w:rsidRPr="00685928">
        <w:rPr>
          <w:rFonts w:ascii="Times New Roman" w:hAnsi="Times New Roman"/>
          <w:sz w:val="28"/>
          <w:szCs w:val="28"/>
          <w:lang w:eastAsia="ru-RU"/>
        </w:rPr>
        <w:t xml:space="preserve"> видів транспорту, забезпечення розвитку велосипедного руху в містах, </w:t>
      </w:r>
      <w:r w:rsidR="003F334D" w:rsidRPr="00685928">
        <w:rPr>
          <w:rFonts w:ascii="Times New Roman" w:hAnsi="Times New Roman"/>
          <w:i/>
          <w:iCs/>
          <w:sz w:val="28"/>
          <w:szCs w:val="28"/>
          <w:u w:val="single"/>
          <w:lang w:eastAsia="ru-RU"/>
        </w:rPr>
        <w:t>заміна концепції використання міні-автобусів на більш гнучкі та екологічно чисті системи, обладнані для перевезення осіб з інвалідністю та інших маломобільних груп населення</w:t>
      </w:r>
      <w:r w:rsidRPr="00685928">
        <w:rPr>
          <w:rFonts w:ascii="Times New Roman" w:hAnsi="Times New Roman"/>
          <w:sz w:val="28"/>
          <w:szCs w:val="28"/>
          <w:lang w:eastAsia="ru-RU"/>
        </w:rPr>
        <w:t>»</w:t>
      </w:r>
      <w:r w:rsidR="005E010F" w:rsidRPr="00685928">
        <w:rPr>
          <w:rFonts w:ascii="Times New Roman" w:hAnsi="Times New Roman"/>
          <w:sz w:val="28"/>
          <w:szCs w:val="28"/>
          <w:lang w:eastAsia="ru-RU"/>
        </w:rPr>
        <w:t>.</w:t>
      </w:r>
    </w:p>
    <w:p w:rsidR="00336F7D" w:rsidRPr="00685928" w:rsidRDefault="00336F7D" w:rsidP="000055BA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85928">
        <w:rPr>
          <w:rFonts w:ascii="Times New Roman" w:hAnsi="Times New Roman"/>
          <w:sz w:val="28"/>
          <w:szCs w:val="28"/>
          <w:lang w:eastAsia="ru-RU"/>
        </w:rPr>
        <w:t>Принаймні, супровідні до проекту документи не містять належного обґрунтування внесеної законодавч</w:t>
      </w:r>
      <w:r w:rsidR="00674F7B" w:rsidRPr="00685928">
        <w:rPr>
          <w:rFonts w:ascii="Times New Roman" w:hAnsi="Times New Roman"/>
          <w:sz w:val="28"/>
          <w:szCs w:val="28"/>
          <w:lang w:eastAsia="ru-RU"/>
        </w:rPr>
        <w:t>ої пропозиції саме з урахуванням вказаних положень.</w:t>
      </w:r>
    </w:p>
    <w:p w:rsidR="003F334D" w:rsidRPr="00685928" w:rsidRDefault="002D2F8F" w:rsidP="002D2F8F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685928">
        <w:rPr>
          <w:rFonts w:ascii="Times New Roman" w:hAnsi="Times New Roman"/>
          <w:sz w:val="28"/>
          <w:szCs w:val="28"/>
          <w:lang w:eastAsia="ru-RU"/>
        </w:rPr>
        <w:t xml:space="preserve">Принагідно вважаємо за доцільне зауважити щодо </w:t>
      </w:r>
      <w:r w:rsidR="003F334D" w:rsidRPr="00685928">
        <w:rPr>
          <w:rFonts w:ascii="Times New Roman" w:hAnsi="Times New Roman"/>
          <w:sz w:val="28"/>
          <w:szCs w:val="28"/>
          <w:lang w:eastAsia="ru-RU"/>
        </w:rPr>
        <w:t>надмірн</w:t>
      </w:r>
      <w:r w:rsidRPr="00685928">
        <w:rPr>
          <w:rFonts w:ascii="Times New Roman" w:hAnsi="Times New Roman"/>
          <w:sz w:val="28"/>
          <w:szCs w:val="28"/>
          <w:lang w:eastAsia="ru-RU"/>
        </w:rPr>
        <w:t>ої</w:t>
      </w:r>
      <w:r w:rsidR="003F334D" w:rsidRPr="00685928">
        <w:rPr>
          <w:rFonts w:ascii="Times New Roman" w:hAnsi="Times New Roman"/>
          <w:sz w:val="28"/>
          <w:szCs w:val="28"/>
          <w:lang w:eastAsia="ru-RU"/>
        </w:rPr>
        <w:t xml:space="preserve"> деталізаці</w:t>
      </w:r>
      <w:r w:rsidRPr="00685928">
        <w:rPr>
          <w:rFonts w:ascii="Times New Roman" w:hAnsi="Times New Roman"/>
          <w:sz w:val="28"/>
          <w:szCs w:val="28"/>
          <w:lang w:eastAsia="ru-RU"/>
        </w:rPr>
        <w:t>ї</w:t>
      </w:r>
      <w:r w:rsidR="003F334D" w:rsidRPr="00685928">
        <w:rPr>
          <w:rFonts w:ascii="Times New Roman" w:hAnsi="Times New Roman"/>
          <w:sz w:val="28"/>
          <w:szCs w:val="28"/>
          <w:lang w:eastAsia="ru-RU"/>
        </w:rPr>
        <w:t xml:space="preserve"> положень, що не є притаманним закону, як нормативно-правовому акту вищої юридичної сили, який регулює найважливіші суспільні відносин. Це, зокрема, </w:t>
      </w:r>
      <w:r w:rsidR="003F334D" w:rsidRPr="00685928">
        <w:rPr>
          <w:rFonts w:ascii="Times New Roman" w:hAnsi="Times New Roman"/>
          <w:sz w:val="28"/>
          <w:szCs w:val="28"/>
          <w:lang w:eastAsia="ru-RU"/>
        </w:rPr>
        <w:lastRenderedPageBreak/>
        <w:t>стосується, перерахування у проекті реквізитів правил Європейської економічної комісії (протоколів), що визначають технічні вимоги до автобусного транспорту</w:t>
      </w:r>
      <w:r w:rsidRPr="00685928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3F334D" w:rsidRPr="00685928">
        <w:rPr>
          <w:rFonts w:ascii="Times New Roman" w:hAnsi="Times New Roman"/>
          <w:sz w:val="28"/>
          <w:szCs w:val="28"/>
          <w:lang w:eastAsia="ru-RU"/>
        </w:rPr>
        <w:t>які</w:t>
      </w:r>
      <w:r w:rsidRPr="0068592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E010F" w:rsidRPr="00685928">
        <w:rPr>
          <w:rFonts w:ascii="Times New Roman" w:hAnsi="Times New Roman"/>
          <w:sz w:val="28"/>
          <w:szCs w:val="28"/>
          <w:lang w:eastAsia="ru-RU"/>
        </w:rPr>
        <w:t>в</w:t>
      </w:r>
      <w:r w:rsidR="003F334D" w:rsidRPr="00685928">
        <w:rPr>
          <w:rFonts w:ascii="Times New Roman" w:hAnsi="Times New Roman"/>
          <w:sz w:val="28"/>
          <w:szCs w:val="28"/>
          <w:lang w:eastAsia="ru-RU"/>
        </w:rPr>
        <w:t>же перераховані у п.</w:t>
      </w:r>
      <w:r w:rsidR="005E010F" w:rsidRPr="0068592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F334D" w:rsidRPr="00685928">
        <w:rPr>
          <w:rFonts w:ascii="Times New Roman" w:hAnsi="Times New Roman"/>
          <w:sz w:val="28"/>
          <w:szCs w:val="28"/>
          <w:lang w:eastAsia="ru-RU"/>
        </w:rPr>
        <w:t xml:space="preserve">32 </w:t>
      </w:r>
      <w:r w:rsidRPr="00685928">
        <w:rPr>
          <w:rFonts w:ascii="Times New Roman" w:hAnsi="Times New Roman"/>
          <w:sz w:val="28"/>
          <w:szCs w:val="28"/>
          <w:lang w:eastAsia="ru-RU"/>
        </w:rPr>
        <w:t xml:space="preserve">зазначеної вище </w:t>
      </w:r>
      <w:r w:rsidR="003F334D" w:rsidRPr="00685928">
        <w:rPr>
          <w:rFonts w:ascii="Times New Roman" w:hAnsi="Times New Roman"/>
          <w:sz w:val="28"/>
          <w:szCs w:val="28"/>
          <w:lang w:eastAsia="ru-RU"/>
        </w:rPr>
        <w:t>постан</w:t>
      </w:r>
      <w:r w:rsidR="00685928">
        <w:rPr>
          <w:rFonts w:ascii="Times New Roman" w:hAnsi="Times New Roman"/>
          <w:sz w:val="28"/>
          <w:szCs w:val="28"/>
          <w:lang w:eastAsia="ru-RU"/>
        </w:rPr>
        <w:t xml:space="preserve">ови Кабінету Міністрів України </w:t>
      </w:r>
      <w:r w:rsidR="003F334D" w:rsidRPr="00685928">
        <w:rPr>
          <w:rFonts w:ascii="Times New Roman" w:hAnsi="Times New Roman"/>
          <w:sz w:val="28"/>
          <w:szCs w:val="28"/>
          <w:lang w:eastAsia="ru-RU"/>
        </w:rPr>
        <w:t>від 18.02.1997 № 176.</w:t>
      </w:r>
    </w:p>
    <w:p w:rsidR="003F334D" w:rsidRPr="00685928" w:rsidRDefault="003F334D">
      <w:pPr>
        <w:pStyle w:val="11"/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F334D" w:rsidRPr="00685928" w:rsidRDefault="003F334D">
      <w:pPr>
        <w:pStyle w:val="11"/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F334D" w:rsidRPr="00685928" w:rsidRDefault="003F334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685928">
        <w:rPr>
          <w:rFonts w:ascii="Times New Roman" w:hAnsi="Times New Roman"/>
          <w:sz w:val="28"/>
          <w:szCs w:val="28"/>
          <w:lang w:eastAsia="uk-UA"/>
        </w:rPr>
        <w:t>Керівник Головного управління                                            С. Тихонюк</w:t>
      </w:r>
    </w:p>
    <w:p w:rsidR="003F334D" w:rsidRPr="00685928" w:rsidRDefault="003F334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E40830" w:rsidRPr="00685928" w:rsidRDefault="00E4083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3F334D" w:rsidRPr="00685928" w:rsidRDefault="003F334D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uk-UA"/>
        </w:rPr>
      </w:pPr>
      <w:r w:rsidRPr="00685928">
        <w:rPr>
          <w:rFonts w:ascii="Times New Roman" w:hAnsi="Times New Roman"/>
          <w:sz w:val="20"/>
          <w:szCs w:val="20"/>
          <w:lang w:eastAsia="uk-UA"/>
        </w:rPr>
        <w:t xml:space="preserve">Вик.: Ю. Лисицька </w:t>
      </w:r>
    </w:p>
    <w:sectPr w:rsidR="003F334D" w:rsidRPr="00685928" w:rsidSect="003D1E90">
      <w:headerReference w:type="default" r:id="rId7"/>
      <w:headerReference w:type="first" r:id="rId8"/>
      <w:pgSz w:w="11906" w:h="16838"/>
      <w:pgMar w:top="1134" w:right="851" w:bottom="1134" w:left="1701" w:header="709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1FD3" w:rsidRDefault="00021FD3" w:rsidP="003D1E90">
      <w:pPr>
        <w:spacing w:after="0" w:line="240" w:lineRule="auto"/>
      </w:pPr>
      <w:r>
        <w:separator/>
      </w:r>
    </w:p>
  </w:endnote>
  <w:endnote w:type="continuationSeparator" w:id="0">
    <w:p w:rsidR="00021FD3" w:rsidRDefault="00021FD3" w:rsidP="003D1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1FD3" w:rsidRDefault="00021FD3" w:rsidP="003D1E90">
      <w:pPr>
        <w:spacing w:after="0" w:line="240" w:lineRule="auto"/>
      </w:pPr>
      <w:r>
        <w:separator/>
      </w:r>
    </w:p>
  </w:footnote>
  <w:footnote w:type="continuationSeparator" w:id="0">
    <w:p w:rsidR="00021FD3" w:rsidRDefault="00021FD3" w:rsidP="003D1E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7318" w:rsidRDefault="000E605F">
    <w:pPr>
      <w:pStyle w:val="ad"/>
      <w:jc w:val="right"/>
    </w:pPr>
    <w:r>
      <w:fldChar w:fldCharType="begin"/>
    </w:r>
    <w:r>
      <w:instrText>PAGE</w:instrText>
    </w:r>
    <w:r>
      <w:fldChar w:fldCharType="separate"/>
    </w:r>
    <w:r w:rsidR="00F87BF1">
      <w:rPr>
        <w:noProof/>
      </w:rPr>
      <w:t>3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7318" w:rsidRDefault="00C97318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</w:pPr>
    <w:r>
      <w:rPr>
        <w:rFonts w:ascii="Times New Roman" w:hAnsi="Times New Roman"/>
        <w:sz w:val="20"/>
        <w:szCs w:val="20"/>
        <w:lang w:eastAsia="ru-RU"/>
      </w:rPr>
      <w:t>До реєстр. № 3617</w:t>
    </w:r>
    <w:r>
      <w:rPr>
        <w:rFonts w:ascii="Times New Roman" w:hAnsi="Times New Roman"/>
        <w:sz w:val="20"/>
        <w:szCs w:val="20"/>
        <w:lang w:val="ru-RU" w:eastAsia="ru-RU"/>
      </w:rPr>
      <w:t xml:space="preserve"> від </w:t>
    </w:r>
    <w:r>
      <w:rPr>
        <w:rFonts w:ascii="Times New Roman" w:hAnsi="Times New Roman"/>
        <w:sz w:val="20"/>
        <w:szCs w:val="20"/>
        <w:lang w:eastAsia="ru-RU"/>
      </w:rPr>
      <w:t>09.06.2020</w:t>
    </w:r>
  </w:p>
  <w:p w:rsidR="00C97318" w:rsidRDefault="00C97318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</w:pPr>
    <w:r>
      <w:rPr>
        <w:rFonts w:ascii="Times New Roman" w:hAnsi="Times New Roman"/>
        <w:sz w:val="20"/>
        <w:szCs w:val="20"/>
        <w:lang w:eastAsia="ru-RU"/>
      </w:rPr>
      <w:t xml:space="preserve">Народні депутати України </w:t>
    </w:r>
  </w:p>
  <w:p w:rsidR="00C97318" w:rsidRDefault="00685928">
    <w:pPr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  <w:rPr>
        <w:rFonts w:ascii="Times New Roman" w:hAnsi="Times New Roman"/>
        <w:sz w:val="20"/>
        <w:szCs w:val="20"/>
        <w:lang w:eastAsia="ru-RU"/>
      </w:rPr>
    </w:pPr>
    <w:r>
      <w:rPr>
        <w:rFonts w:ascii="Times New Roman" w:hAnsi="Times New Roman"/>
        <w:sz w:val="20"/>
        <w:szCs w:val="20"/>
        <w:lang w:eastAsia="ru-RU"/>
      </w:rPr>
      <w:t>С. Шахов, С. Вельможний,</w:t>
    </w:r>
    <w:r w:rsidR="00C97318">
      <w:rPr>
        <w:rFonts w:ascii="Times New Roman" w:hAnsi="Times New Roman"/>
        <w:sz w:val="20"/>
        <w:szCs w:val="20"/>
        <w:lang w:eastAsia="ru-RU"/>
      </w:rPr>
      <w:t xml:space="preserve"> О.</w:t>
    </w:r>
    <w:r w:rsidR="005E010F">
      <w:rPr>
        <w:rFonts w:ascii="Times New Roman" w:hAnsi="Times New Roman"/>
        <w:sz w:val="20"/>
        <w:szCs w:val="20"/>
        <w:lang w:eastAsia="ru-RU"/>
      </w:rPr>
      <w:t xml:space="preserve"> </w:t>
    </w:r>
    <w:r w:rsidR="00C97318">
      <w:rPr>
        <w:rFonts w:ascii="Times New Roman" w:hAnsi="Times New Roman"/>
        <w:sz w:val="20"/>
        <w:szCs w:val="20"/>
        <w:lang w:eastAsia="ru-RU"/>
      </w:rPr>
      <w:t>Сухов</w:t>
    </w:r>
  </w:p>
  <w:p w:rsidR="00C97318" w:rsidRDefault="00C97318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  <w:rPr>
        <w:rFonts w:ascii="Times New Roman" w:hAnsi="Times New Roman"/>
        <w:sz w:val="20"/>
        <w:szCs w:val="20"/>
        <w:lang w:eastAsia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D06A43"/>
    <w:multiLevelType w:val="multilevel"/>
    <w:tmpl w:val="FFFFFFFF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1" w15:restartNumberingAfterBreak="0">
    <w:nsid w:val="4B6A7834"/>
    <w:multiLevelType w:val="multilevel"/>
    <w:tmpl w:val="FFFFFFFF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869" w:hanging="21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E90"/>
    <w:rsid w:val="000055BA"/>
    <w:rsid w:val="00021FD3"/>
    <w:rsid w:val="000339E9"/>
    <w:rsid w:val="000B76C6"/>
    <w:rsid w:val="000E605F"/>
    <w:rsid w:val="000F3213"/>
    <w:rsid w:val="001A0B72"/>
    <w:rsid w:val="0022460E"/>
    <w:rsid w:val="0024104F"/>
    <w:rsid w:val="002D2F8F"/>
    <w:rsid w:val="00302955"/>
    <w:rsid w:val="00312EB6"/>
    <w:rsid w:val="00336F7D"/>
    <w:rsid w:val="00357F29"/>
    <w:rsid w:val="003D1E90"/>
    <w:rsid w:val="003F334D"/>
    <w:rsid w:val="004A7913"/>
    <w:rsid w:val="00511543"/>
    <w:rsid w:val="005571AB"/>
    <w:rsid w:val="005A5B16"/>
    <w:rsid w:val="005B081F"/>
    <w:rsid w:val="005E010F"/>
    <w:rsid w:val="00674F7B"/>
    <w:rsid w:val="00685928"/>
    <w:rsid w:val="006A0557"/>
    <w:rsid w:val="006A21FC"/>
    <w:rsid w:val="006C264E"/>
    <w:rsid w:val="00742D8A"/>
    <w:rsid w:val="00753C23"/>
    <w:rsid w:val="00755ECD"/>
    <w:rsid w:val="00920A5C"/>
    <w:rsid w:val="00A26D6E"/>
    <w:rsid w:val="00C8104D"/>
    <w:rsid w:val="00C97318"/>
    <w:rsid w:val="00CC0468"/>
    <w:rsid w:val="00DE6CFA"/>
    <w:rsid w:val="00E40830"/>
    <w:rsid w:val="00EE5E41"/>
    <w:rsid w:val="00F37710"/>
    <w:rsid w:val="00F87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ahoma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1E90"/>
    <w:pPr>
      <w:spacing w:after="160" w:line="259" w:lineRule="auto"/>
    </w:pPr>
    <w:rPr>
      <w:rFonts w:eastAsia="Times New Roman" w:cs="Times New Roman"/>
      <w:sz w:val="22"/>
      <w:szCs w:val="22"/>
      <w:lang w:eastAsia="en-US"/>
    </w:rPr>
  </w:style>
  <w:style w:type="paragraph" w:styleId="3">
    <w:name w:val="heading 3"/>
    <w:basedOn w:val="a"/>
    <w:qFormat/>
    <w:rsid w:val="003D1E90"/>
    <w:pPr>
      <w:spacing w:before="280" w:after="280" w:line="240" w:lineRule="auto"/>
      <w:outlineLvl w:val="2"/>
    </w:pPr>
    <w:rPr>
      <w:rFonts w:ascii="Times New Roman" w:eastAsia="Calibri" w:hAnsi="Times New Roman"/>
      <w:b/>
      <w:bCs/>
      <w:sz w:val="27"/>
      <w:szCs w:val="27"/>
      <w:lang w:val="ru-RU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rsid w:val="003D1E90"/>
    <w:rPr>
      <w:rFonts w:ascii="Times New Roman" w:hAnsi="Times New Roman" w:cs="Times New Roman"/>
      <w:b/>
      <w:bCs/>
      <w:sz w:val="27"/>
      <w:szCs w:val="27"/>
      <w:lang w:eastAsia="uk-UA"/>
    </w:rPr>
  </w:style>
  <w:style w:type="character" w:customStyle="1" w:styleId="FontStyle">
    <w:name w:val="Font Style"/>
    <w:rsid w:val="003D1E90"/>
    <w:rPr>
      <w:color w:val="000000"/>
      <w:sz w:val="20"/>
    </w:rPr>
  </w:style>
  <w:style w:type="character" w:customStyle="1" w:styleId="a3">
    <w:name w:val="Основний текст Знак"/>
    <w:rsid w:val="003D1E90"/>
    <w:rPr>
      <w:sz w:val="24"/>
      <w:lang w:val="ru-RU" w:eastAsia="ru-RU"/>
    </w:rPr>
  </w:style>
  <w:style w:type="character" w:customStyle="1" w:styleId="1">
    <w:name w:val="Основний текст Знак1"/>
    <w:basedOn w:val="a0"/>
    <w:rsid w:val="003D1E90"/>
    <w:rPr>
      <w:rFonts w:ascii="Calibri" w:eastAsia="Times New Roman" w:hAnsi="Calibri" w:cs="Times New Roman"/>
    </w:rPr>
  </w:style>
  <w:style w:type="character" w:customStyle="1" w:styleId="st42">
    <w:name w:val="st42"/>
    <w:rsid w:val="003D1E90"/>
    <w:rPr>
      <w:rFonts w:ascii="Times New Roman" w:hAnsi="Times New Roman"/>
      <w:color w:val="000000"/>
    </w:rPr>
  </w:style>
  <w:style w:type="character" w:customStyle="1" w:styleId="rvts0">
    <w:name w:val="rvts0"/>
    <w:basedOn w:val="a0"/>
    <w:rsid w:val="003D1E90"/>
    <w:rPr>
      <w:rFonts w:cs="Times New Roman"/>
    </w:rPr>
  </w:style>
  <w:style w:type="character" w:customStyle="1" w:styleId="a4">
    <w:name w:val="Верхній колонтитул Знак"/>
    <w:basedOn w:val="a0"/>
    <w:rsid w:val="003D1E90"/>
    <w:rPr>
      <w:rFonts w:ascii="Calibri" w:eastAsia="Times New Roman" w:hAnsi="Calibri" w:cs="Times New Roman"/>
      <w:sz w:val="20"/>
      <w:szCs w:val="20"/>
    </w:rPr>
  </w:style>
  <w:style w:type="character" w:customStyle="1" w:styleId="a5">
    <w:name w:val="Нижній колонтитул Знак"/>
    <w:basedOn w:val="a0"/>
    <w:rsid w:val="003D1E90"/>
    <w:rPr>
      <w:rFonts w:ascii="Calibri" w:eastAsia="Times New Roman" w:hAnsi="Calibri" w:cs="Times New Roman"/>
    </w:rPr>
  </w:style>
  <w:style w:type="character" w:customStyle="1" w:styleId="rvts15">
    <w:name w:val="rvts15"/>
    <w:basedOn w:val="a0"/>
    <w:rsid w:val="003D1E90"/>
    <w:rPr>
      <w:rFonts w:cs="Times New Roman"/>
    </w:rPr>
  </w:style>
  <w:style w:type="character" w:customStyle="1" w:styleId="StyleZakonu">
    <w:name w:val="StyleZakonu Знак"/>
    <w:rsid w:val="003D1E90"/>
    <w:rPr>
      <w:rFonts w:ascii="Times New Roman" w:hAnsi="Times New Roman"/>
      <w:sz w:val="20"/>
      <w:lang w:eastAsia="ru-RU"/>
    </w:rPr>
  </w:style>
  <w:style w:type="character" w:customStyle="1" w:styleId="apple-converted-space">
    <w:name w:val="apple-converted-space"/>
    <w:rsid w:val="003D1E90"/>
  </w:style>
  <w:style w:type="character" w:customStyle="1" w:styleId="a6">
    <w:name w:val="Текст у виносці Знак"/>
    <w:basedOn w:val="a0"/>
    <w:rsid w:val="003D1E90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rsid w:val="003D1E90"/>
    <w:rPr>
      <w:color w:val="000080"/>
      <w:u w:val="single"/>
    </w:rPr>
  </w:style>
  <w:style w:type="paragraph" w:customStyle="1" w:styleId="a7">
    <w:name w:val="Заголовок"/>
    <w:basedOn w:val="a"/>
    <w:next w:val="a8"/>
    <w:rsid w:val="003D1E90"/>
    <w:pPr>
      <w:keepNext/>
      <w:spacing w:before="240" w:after="120"/>
    </w:pPr>
    <w:rPr>
      <w:rFonts w:ascii="Liberation Sans" w:hAnsi="Liberation Sans" w:cs="Arial"/>
      <w:sz w:val="28"/>
      <w:szCs w:val="28"/>
    </w:rPr>
  </w:style>
  <w:style w:type="paragraph" w:styleId="a8">
    <w:name w:val="Body Text"/>
    <w:basedOn w:val="a"/>
    <w:rsid w:val="003D1E90"/>
    <w:pPr>
      <w:spacing w:after="120" w:line="240" w:lineRule="auto"/>
    </w:pPr>
    <w:rPr>
      <w:rFonts w:cs="Tahoma"/>
      <w:sz w:val="24"/>
      <w:szCs w:val="24"/>
      <w:lang w:val="ru-RU" w:eastAsia="ru-RU"/>
    </w:rPr>
  </w:style>
  <w:style w:type="paragraph" w:styleId="a9">
    <w:name w:val="List"/>
    <w:basedOn w:val="a8"/>
    <w:rsid w:val="003D1E90"/>
    <w:rPr>
      <w:rFonts w:cs="Arial"/>
    </w:rPr>
  </w:style>
  <w:style w:type="paragraph" w:styleId="aa">
    <w:name w:val="caption"/>
    <w:basedOn w:val="a"/>
    <w:qFormat/>
    <w:rsid w:val="003D1E9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0">
    <w:name w:val="index 1"/>
    <w:basedOn w:val="a"/>
    <w:next w:val="a"/>
    <w:autoRedefine/>
    <w:semiHidden/>
    <w:rsid w:val="00CC05F3"/>
    <w:pPr>
      <w:ind w:left="220" w:hanging="220"/>
    </w:pPr>
  </w:style>
  <w:style w:type="paragraph" w:styleId="ab">
    <w:name w:val="index heading"/>
    <w:basedOn w:val="a"/>
    <w:semiHidden/>
    <w:rsid w:val="003D1E90"/>
    <w:pPr>
      <w:suppressLineNumbers/>
    </w:pPr>
    <w:rPr>
      <w:rFonts w:cs="Arial"/>
    </w:rPr>
  </w:style>
  <w:style w:type="paragraph" w:customStyle="1" w:styleId="ac">
    <w:name w:val="Верхний и нижний колонтитулы"/>
    <w:basedOn w:val="a"/>
    <w:rsid w:val="003D1E90"/>
  </w:style>
  <w:style w:type="paragraph" w:styleId="ad">
    <w:name w:val="header"/>
    <w:basedOn w:val="a"/>
    <w:rsid w:val="003D1E90"/>
    <w:pPr>
      <w:tabs>
        <w:tab w:val="center" w:pos="4819"/>
        <w:tab w:val="right" w:pos="9639"/>
      </w:tabs>
      <w:spacing w:after="0" w:line="240" w:lineRule="auto"/>
    </w:pPr>
    <w:rPr>
      <w:szCs w:val="20"/>
      <w:lang w:val="ru-RU" w:eastAsia="ru-RU"/>
    </w:rPr>
  </w:style>
  <w:style w:type="paragraph" w:customStyle="1" w:styleId="11">
    <w:name w:val="Абзац списка1"/>
    <w:basedOn w:val="a"/>
    <w:rsid w:val="003D1E90"/>
    <w:pPr>
      <w:ind w:left="720"/>
    </w:pPr>
  </w:style>
  <w:style w:type="paragraph" w:styleId="ae">
    <w:name w:val="footer"/>
    <w:basedOn w:val="a"/>
    <w:rsid w:val="003D1E90"/>
    <w:pPr>
      <w:tabs>
        <w:tab w:val="center" w:pos="4819"/>
        <w:tab w:val="right" w:pos="9639"/>
      </w:tabs>
      <w:spacing w:after="0" w:line="240" w:lineRule="auto"/>
    </w:pPr>
  </w:style>
  <w:style w:type="paragraph" w:customStyle="1" w:styleId="StyleZakonu0">
    <w:name w:val="StyleZakonu"/>
    <w:basedOn w:val="a"/>
    <w:rsid w:val="003D1E90"/>
    <w:pPr>
      <w:spacing w:after="60" w:line="220" w:lineRule="exact"/>
      <w:ind w:firstLine="284"/>
      <w:jc w:val="both"/>
    </w:pPr>
    <w:rPr>
      <w:rFonts w:ascii="Times New Roman" w:eastAsia="Calibri" w:hAnsi="Times New Roman"/>
      <w:sz w:val="20"/>
      <w:szCs w:val="20"/>
      <w:lang w:eastAsia="ru-RU"/>
    </w:rPr>
  </w:style>
  <w:style w:type="paragraph" w:styleId="af">
    <w:name w:val="Balloon Text"/>
    <w:basedOn w:val="a"/>
    <w:semiHidden/>
    <w:rsid w:val="003D1E9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rsid w:val="00E4083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3364</Words>
  <Characters>1919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2020-12-01T09:33:00Z</dcterms:created>
  <dcterms:modified xsi:type="dcterms:W3CDTF">2020-12-01T09:33:00Z</dcterms:modified>
</cp:coreProperties>
</file>