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026" w:rsidRPr="003D3045" w:rsidRDefault="00F60026" w:rsidP="00F6002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</w:pPr>
      <w:r w:rsidRPr="003D304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  <w:t>ПРОГНОЗ ВПЛИВУ</w:t>
      </w:r>
    </w:p>
    <w:p w:rsidR="00F60026" w:rsidRPr="003D3045" w:rsidRDefault="00F60026" w:rsidP="00F6002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</w:pPr>
      <w:r w:rsidRPr="003D304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  <w:t xml:space="preserve">реалізації </w:t>
      </w:r>
      <w:r w:rsidR="003D5579" w:rsidRPr="003D3045">
        <w:rPr>
          <w:rFonts w:ascii="Times New Roman" w:hAnsi="Times New Roman" w:cs="Times New Roman"/>
          <w:b/>
          <w:sz w:val="26"/>
          <w:szCs w:val="26"/>
        </w:rPr>
        <w:t>Закону України ,,</w:t>
      </w:r>
      <w:r w:rsidR="003D5579" w:rsidRPr="003D3045">
        <w:rPr>
          <w:rFonts w:ascii="Times New Roman" w:hAnsi="Times New Roman" w:cs="Times New Roman"/>
          <w:b/>
          <w:bCs/>
          <w:sz w:val="26"/>
          <w:szCs w:val="26"/>
        </w:rPr>
        <w:t xml:space="preserve">Про внесення змін до </w:t>
      </w:r>
      <w:r w:rsidR="003D5579" w:rsidRPr="003D3045">
        <w:rPr>
          <w:rFonts w:ascii="Times New Roman" w:hAnsi="Times New Roman" w:cs="Times New Roman"/>
          <w:b/>
          <w:sz w:val="26"/>
          <w:szCs w:val="26"/>
        </w:rPr>
        <w:t xml:space="preserve">Кримінального кодексу України </w:t>
      </w:r>
      <w:r w:rsidR="003D5579" w:rsidRPr="003D3045">
        <w:rPr>
          <w:rFonts w:ascii="Times New Roman" w:hAnsi="Times New Roman" w:cs="Times New Roman"/>
          <w:b/>
          <w:bCs/>
          <w:sz w:val="26"/>
          <w:szCs w:val="26"/>
        </w:rPr>
        <w:t xml:space="preserve">щодо встановлення кримінальної відповідальності за </w:t>
      </w:r>
      <w:r w:rsidR="003D5579" w:rsidRPr="003D3045">
        <w:rPr>
          <w:rFonts w:ascii="Times New Roman" w:hAnsi="Times New Roman" w:cs="Times New Roman"/>
          <w:b/>
          <w:sz w:val="26"/>
          <w:szCs w:val="26"/>
        </w:rPr>
        <w:t xml:space="preserve">втягнення дітей до участі у діяльності не передбачених законом воєнізованих або збройних формувань” </w:t>
      </w:r>
      <w:r w:rsidR="00D04152">
        <w:rPr>
          <w:rFonts w:ascii="Times New Roman" w:hAnsi="Times New Roman" w:cs="Times New Roman"/>
          <w:b/>
          <w:sz w:val="26"/>
          <w:szCs w:val="26"/>
        </w:rPr>
        <w:br/>
      </w:r>
      <w:r w:rsidRPr="003D304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  <w:t>на ключові інтереси заінтересованих сторін</w:t>
      </w:r>
    </w:p>
    <w:p w:rsidR="00F60026" w:rsidRPr="003D3045" w:rsidRDefault="00F60026" w:rsidP="00F6002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:rsidR="003D5579" w:rsidRPr="003D3045" w:rsidRDefault="00F60026" w:rsidP="003D5579">
      <w:pPr>
        <w:pStyle w:val="a3"/>
        <w:spacing w:before="0"/>
        <w:ind w:firstLine="709"/>
        <w:jc w:val="both"/>
        <w:rPr>
          <w:rFonts w:ascii="Times New Roman" w:hAnsi="Times New Roman"/>
          <w:b/>
          <w:color w:val="000000"/>
          <w:szCs w:val="26"/>
          <w:lang w:eastAsia="uk-UA"/>
        </w:rPr>
      </w:pPr>
      <w:bookmarkStart w:id="0" w:name="n1760"/>
      <w:bookmarkEnd w:id="0"/>
      <w:r w:rsidRPr="003D3045">
        <w:rPr>
          <w:rFonts w:ascii="Times New Roman" w:hAnsi="Times New Roman"/>
          <w:b/>
          <w:color w:val="000000"/>
          <w:szCs w:val="26"/>
          <w:lang w:eastAsia="uk-UA"/>
        </w:rPr>
        <w:t xml:space="preserve">1. </w:t>
      </w:r>
      <w:r w:rsidR="003D5579" w:rsidRPr="003D3045">
        <w:rPr>
          <w:rFonts w:ascii="Times New Roman" w:hAnsi="Times New Roman"/>
          <w:b/>
          <w:color w:val="000000"/>
          <w:szCs w:val="26"/>
          <w:lang w:eastAsia="uk-UA"/>
        </w:rPr>
        <w:t xml:space="preserve">Суть проекту </w:t>
      </w:r>
      <w:proofErr w:type="spellStart"/>
      <w:r w:rsidR="003D5579" w:rsidRPr="003D3045">
        <w:rPr>
          <w:rFonts w:ascii="Times New Roman" w:hAnsi="Times New Roman"/>
          <w:b/>
          <w:color w:val="000000"/>
          <w:szCs w:val="26"/>
          <w:lang w:eastAsia="uk-UA"/>
        </w:rPr>
        <w:t>акта</w:t>
      </w:r>
      <w:proofErr w:type="spellEnd"/>
    </w:p>
    <w:p w:rsidR="00F60026" w:rsidRPr="003D3045" w:rsidRDefault="00F60026" w:rsidP="003D5579">
      <w:pPr>
        <w:pStyle w:val="a3"/>
        <w:spacing w:before="0"/>
        <w:ind w:firstLine="709"/>
        <w:jc w:val="both"/>
        <w:rPr>
          <w:rFonts w:ascii="Times New Roman" w:hAnsi="Times New Roman"/>
          <w:szCs w:val="26"/>
        </w:rPr>
      </w:pPr>
      <w:r w:rsidRPr="003D3045">
        <w:rPr>
          <w:rFonts w:ascii="Times New Roman" w:hAnsi="Times New Roman"/>
          <w:szCs w:val="26"/>
        </w:rPr>
        <w:t xml:space="preserve">Проектом </w:t>
      </w:r>
      <w:proofErr w:type="spellStart"/>
      <w:r w:rsidRPr="003D3045">
        <w:rPr>
          <w:rFonts w:ascii="Times New Roman" w:hAnsi="Times New Roman"/>
          <w:szCs w:val="26"/>
        </w:rPr>
        <w:t>акта</w:t>
      </w:r>
      <w:proofErr w:type="spellEnd"/>
      <w:r w:rsidRPr="003D3045">
        <w:rPr>
          <w:rFonts w:ascii="Times New Roman" w:hAnsi="Times New Roman"/>
          <w:szCs w:val="26"/>
        </w:rPr>
        <w:t xml:space="preserve"> передбачається </w:t>
      </w:r>
      <w:r w:rsidR="00AE6306" w:rsidRPr="003D3045">
        <w:rPr>
          <w:rFonts w:ascii="Times New Roman" w:hAnsi="Times New Roman"/>
          <w:szCs w:val="26"/>
        </w:rPr>
        <w:t>встановити кримінальну відповідальність</w:t>
      </w:r>
      <w:r w:rsidR="00F30AAF" w:rsidRPr="003D3045">
        <w:rPr>
          <w:rFonts w:ascii="Times New Roman" w:hAnsi="Times New Roman"/>
          <w:szCs w:val="26"/>
        </w:rPr>
        <w:t xml:space="preserve"> </w:t>
      </w:r>
      <w:r w:rsidR="00F30AAF" w:rsidRPr="003D3045">
        <w:rPr>
          <w:rFonts w:ascii="Times New Roman" w:hAnsi="Times New Roman"/>
          <w:bCs/>
          <w:szCs w:val="26"/>
        </w:rPr>
        <w:t xml:space="preserve">за </w:t>
      </w:r>
      <w:r w:rsidR="00F30AAF" w:rsidRPr="003D3045">
        <w:rPr>
          <w:rFonts w:ascii="Times New Roman" w:hAnsi="Times New Roman"/>
          <w:szCs w:val="26"/>
        </w:rPr>
        <w:t xml:space="preserve">втягнення </w:t>
      </w:r>
      <w:r w:rsidR="00036CA2" w:rsidRPr="003D3045">
        <w:rPr>
          <w:rFonts w:ascii="Times New Roman" w:hAnsi="Times New Roman"/>
          <w:szCs w:val="26"/>
        </w:rPr>
        <w:t>дітей</w:t>
      </w:r>
      <w:r w:rsidR="00AE6306" w:rsidRPr="003D3045">
        <w:rPr>
          <w:rFonts w:ascii="Times New Roman" w:hAnsi="Times New Roman"/>
          <w:szCs w:val="26"/>
        </w:rPr>
        <w:t xml:space="preserve"> </w:t>
      </w:r>
      <w:r w:rsidR="00F30AAF" w:rsidRPr="003D3045">
        <w:rPr>
          <w:rFonts w:ascii="Times New Roman" w:hAnsi="Times New Roman"/>
          <w:szCs w:val="26"/>
        </w:rPr>
        <w:t>до участі у</w:t>
      </w:r>
      <w:r w:rsidR="00C121AD" w:rsidRPr="003D3045">
        <w:rPr>
          <w:rFonts w:ascii="Times New Roman" w:hAnsi="Times New Roman"/>
          <w:szCs w:val="26"/>
        </w:rPr>
        <w:t xml:space="preserve"> діяльності</w:t>
      </w:r>
      <w:r w:rsidR="000806B2" w:rsidRPr="003D3045">
        <w:rPr>
          <w:rFonts w:ascii="Times New Roman" w:hAnsi="Times New Roman"/>
          <w:szCs w:val="26"/>
        </w:rPr>
        <w:t xml:space="preserve"> </w:t>
      </w:r>
      <w:r w:rsidR="00F30AAF" w:rsidRPr="003D3045">
        <w:rPr>
          <w:rFonts w:ascii="Times New Roman" w:hAnsi="Times New Roman"/>
          <w:szCs w:val="26"/>
        </w:rPr>
        <w:t>не</w:t>
      </w:r>
      <w:r w:rsidR="00D71F31" w:rsidRPr="003D3045">
        <w:rPr>
          <w:rFonts w:ascii="Times New Roman" w:hAnsi="Times New Roman"/>
          <w:szCs w:val="26"/>
        </w:rPr>
        <w:t xml:space="preserve"> </w:t>
      </w:r>
      <w:r w:rsidR="00F30AAF" w:rsidRPr="003D3045">
        <w:rPr>
          <w:rFonts w:ascii="Times New Roman" w:hAnsi="Times New Roman"/>
          <w:szCs w:val="26"/>
        </w:rPr>
        <w:t xml:space="preserve">передбачених законом воєнізованих або збройних формувань, </w:t>
      </w:r>
      <w:r w:rsidR="00AE6306" w:rsidRPr="003D3045">
        <w:rPr>
          <w:rFonts w:ascii="Times New Roman" w:hAnsi="Times New Roman"/>
          <w:szCs w:val="26"/>
        </w:rPr>
        <w:t xml:space="preserve">а також </w:t>
      </w:r>
      <w:r w:rsidR="005D2572" w:rsidRPr="003D3045">
        <w:rPr>
          <w:rFonts w:ascii="Times New Roman" w:hAnsi="Times New Roman"/>
          <w:szCs w:val="26"/>
        </w:rPr>
        <w:t xml:space="preserve">посилити кримінальну відповідальність за </w:t>
      </w:r>
      <w:r w:rsidR="00AE6306" w:rsidRPr="003D3045">
        <w:rPr>
          <w:rFonts w:ascii="Times New Roman" w:hAnsi="Times New Roman"/>
          <w:szCs w:val="26"/>
        </w:rPr>
        <w:t>втягнення дітей у злочинну діяльність</w:t>
      </w:r>
      <w:r w:rsidR="005D2572" w:rsidRPr="003D3045">
        <w:rPr>
          <w:rFonts w:ascii="Times New Roman" w:hAnsi="Times New Roman"/>
          <w:szCs w:val="26"/>
        </w:rPr>
        <w:t>.</w:t>
      </w:r>
    </w:p>
    <w:p w:rsidR="00F60026" w:rsidRPr="003D3045" w:rsidRDefault="00F60026" w:rsidP="00F60026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:rsidR="00F60026" w:rsidRPr="003D3045" w:rsidRDefault="00F60026" w:rsidP="00F600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</w:pPr>
      <w:bookmarkStart w:id="1" w:name="n1761"/>
      <w:bookmarkEnd w:id="1"/>
      <w:r w:rsidRPr="003D304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2</w:t>
      </w:r>
      <w:r w:rsidR="00C578FA" w:rsidRPr="003D304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. Вплив на ключові інтереси</w:t>
      </w:r>
      <w:r w:rsidR="00C20984" w:rsidRPr="003D304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заінтересованих сторін</w:t>
      </w:r>
    </w:p>
    <w:p w:rsidR="00F60026" w:rsidRPr="003D3045" w:rsidRDefault="00F60026" w:rsidP="00F60026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uk-UA"/>
        </w:rPr>
      </w:pPr>
    </w:p>
    <w:tbl>
      <w:tblPr>
        <w:tblStyle w:val="a4"/>
        <w:tblW w:w="15451" w:type="dxa"/>
        <w:tblInd w:w="-147" w:type="dxa"/>
        <w:tblLook w:val="04A0" w:firstRow="1" w:lastRow="0" w:firstColumn="1" w:lastColumn="0" w:noHBand="0" w:noVBand="1"/>
      </w:tblPr>
      <w:tblGrid>
        <w:gridCol w:w="3261"/>
        <w:gridCol w:w="3025"/>
        <w:gridCol w:w="3026"/>
        <w:gridCol w:w="3026"/>
        <w:gridCol w:w="3113"/>
      </w:tblGrid>
      <w:tr w:rsidR="00F60026" w:rsidRPr="003D3045" w:rsidTr="00971E46">
        <w:tc>
          <w:tcPr>
            <w:tcW w:w="3261" w:type="dxa"/>
            <w:vMerge w:val="restart"/>
          </w:tcPr>
          <w:p w:rsidR="00F60026" w:rsidRPr="003D3045" w:rsidRDefault="00F60026" w:rsidP="00971E4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Заінтересована</w:t>
            </w:r>
          </w:p>
          <w:p w:rsidR="00F60026" w:rsidRPr="003D3045" w:rsidRDefault="00F60026" w:rsidP="00971E4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сторона</w:t>
            </w:r>
          </w:p>
        </w:tc>
        <w:tc>
          <w:tcPr>
            <w:tcW w:w="3025" w:type="dxa"/>
            <w:vMerge w:val="restart"/>
          </w:tcPr>
          <w:p w:rsidR="00F60026" w:rsidRPr="003D3045" w:rsidRDefault="00F60026" w:rsidP="00971E4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Ключовий</w:t>
            </w:r>
          </w:p>
          <w:p w:rsidR="00F60026" w:rsidRPr="003D3045" w:rsidRDefault="00F60026" w:rsidP="00971E4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інтерес</w:t>
            </w:r>
          </w:p>
        </w:tc>
        <w:tc>
          <w:tcPr>
            <w:tcW w:w="6052" w:type="dxa"/>
            <w:gridSpan w:val="2"/>
          </w:tcPr>
          <w:p w:rsidR="00F60026" w:rsidRPr="003D3045" w:rsidRDefault="00F60026" w:rsidP="00971E46">
            <w:pPr>
              <w:ind w:left="125" w:right="183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3113" w:type="dxa"/>
            <w:vMerge w:val="restart"/>
          </w:tcPr>
          <w:p w:rsidR="00F60026" w:rsidRPr="003D3045" w:rsidRDefault="00F60026" w:rsidP="00971E46">
            <w:pPr>
              <w:ind w:left="34" w:right="132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Пояснення</w:t>
            </w:r>
          </w:p>
          <w:p w:rsidR="00F60026" w:rsidRPr="003D3045" w:rsidRDefault="00F60026" w:rsidP="00971E46">
            <w:pPr>
              <w:ind w:left="34" w:right="13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(чому саме реалізація </w:t>
            </w:r>
            <w:proofErr w:type="spellStart"/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акта</w:t>
            </w:r>
            <w:proofErr w:type="spellEnd"/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призведе до очікуваного впливу)</w:t>
            </w:r>
          </w:p>
        </w:tc>
      </w:tr>
      <w:tr w:rsidR="00F60026" w:rsidRPr="003D3045" w:rsidTr="00971E46">
        <w:tc>
          <w:tcPr>
            <w:tcW w:w="3261" w:type="dxa"/>
            <w:vMerge/>
          </w:tcPr>
          <w:p w:rsidR="00F60026" w:rsidRPr="003D3045" w:rsidRDefault="00F60026" w:rsidP="00971E4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3025" w:type="dxa"/>
            <w:vMerge/>
          </w:tcPr>
          <w:p w:rsidR="00F60026" w:rsidRPr="003D3045" w:rsidRDefault="00F60026" w:rsidP="00971E4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3026" w:type="dxa"/>
          </w:tcPr>
          <w:p w:rsidR="00F60026" w:rsidRPr="003D3045" w:rsidRDefault="00F60026" w:rsidP="00971E4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короткостроковий вплив (до року)</w:t>
            </w:r>
          </w:p>
        </w:tc>
        <w:tc>
          <w:tcPr>
            <w:tcW w:w="3026" w:type="dxa"/>
          </w:tcPr>
          <w:p w:rsidR="00F60026" w:rsidRPr="003D3045" w:rsidRDefault="00F60026" w:rsidP="00971E4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середньостроковий вплив (більше року)</w:t>
            </w:r>
          </w:p>
        </w:tc>
        <w:tc>
          <w:tcPr>
            <w:tcW w:w="3113" w:type="dxa"/>
            <w:vMerge/>
          </w:tcPr>
          <w:p w:rsidR="00F60026" w:rsidRPr="003D3045" w:rsidRDefault="00F60026" w:rsidP="00971E4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</w:p>
        </w:tc>
      </w:tr>
      <w:tr w:rsidR="001252B7" w:rsidRPr="003D3045" w:rsidTr="00971E46">
        <w:tc>
          <w:tcPr>
            <w:tcW w:w="3261" w:type="dxa"/>
          </w:tcPr>
          <w:p w:rsidR="001252B7" w:rsidRPr="003D3045" w:rsidRDefault="00F01AEF" w:rsidP="005D2572">
            <w:pPr>
              <w:ind w:left="30" w:right="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Діти</w:t>
            </w:r>
          </w:p>
        </w:tc>
        <w:tc>
          <w:tcPr>
            <w:tcW w:w="3025" w:type="dxa"/>
          </w:tcPr>
          <w:p w:rsidR="001252B7" w:rsidRPr="003D3045" w:rsidRDefault="004740E5" w:rsidP="00971E46">
            <w:pPr>
              <w:ind w:left="37" w:right="7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Розвиток у безпечному для життя середовищі</w:t>
            </w:r>
          </w:p>
        </w:tc>
        <w:tc>
          <w:tcPr>
            <w:tcW w:w="3026" w:type="dxa"/>
          </w:tcPr>
          <w:p w:rsidR="001252B7" w:rsidRPr="003D3045" w:rsidRDefault="00F01AEF" w:rsidP="00971E4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Позитивний</w:t>
            </w:r>
          </w:p>
        </w:tc>
        <w:tc>
          <w:tcPr>
            <w:tcW w:w="3026" w:type="dxa"/>
          </w:tcPr>
          <w:p w:rsidR="001252B7" w:rsidRPr="003D3045" w:rsidRDefault="00F01AEF" w:rsidP="00971E4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Позитивний</w:t>
            </w:r>
          </w:p>
        </w:tc>
        <w:tc>
          <w:tcPr>
            <w:tcW w:w="3113" w:type="dxa"/>
          </w:tcPr>
          <w:p w:rsidR="001252B7" w:rsidRPr="003D3045" w:rsidRDefault="00F01AEF" w:rsidP="00971E4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Посилення кримінальної відповідальності </w:t>
            </w:r>
            <w:r w:rsidRPr="003D3045">
              <w:rPr>
                <w:rFonts w:ascii="Times New Roman" w:hAnsi="Times New Roman"/>
                <w:sz w:val="26"/>
                <w:szCs w:val="26"/>
              </w:rPr>
              <w:t>за втягнення дітей у злочинну діяльність</w:t>
            </w:r>
          </w:p>
        </w:tc>
      </w:tr>
      <w:tr w:rsidR="00F01AEF" w:rsidRPr="003D3045" w:rsidTr="00971E46">
        <w:tc>
          <w:tcPr>
            <w:tcW w:w="3261" w:type="dxa"/>
          </w:tcPr>
          <w:p w:rsidR="00F01AEF" w:rsidRPr="003D3045" w:rsidRDefault="003A2724" w:rsidP="005D2572">
            <w:pPr>
              <w:ind w:left="30" w:right="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Особи, що мають намір втягнути </w:t>
            </w:r>
            <w:r w:rsidR="00C578FA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дітей </w:t>
            </w: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до участі у </w:t>
            </w:r>
            <w:r w:rsidR="00C578FA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діяльності </w:t>
            </w: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не</w:t>
            </w:r>
            <w:r w:rsidR="00D71F31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</w:t>
            </w: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передбачених законом воєнізованих або збройних формувань</w:t>
            </w:r>
          </w:p>
        </w:tc>
        <w:tc>
          <w:tcPr>
            <w:tcW w:w="3025" w:type="dxa"/>
          </w:tcPr>
          <w:p w:rsidR="00F01AEF" w:rsidRPr="003D3045" w:rsidRDefault="00177F29" w:rsidP="00784156">
            <w:pPr>
              <w:ind w:left="37" w:right="7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Втягнення </w:t>
            </w:r>
            <w:r w:rsidR="00784156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дітей</w:t>
            </w: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у злочинну діяльність</w:t>
            </w:r>
          </w:p>
        </w:tc>
        <w:tc>
          <w:tcPr>
            <w:tcW w:w="3026" w:type="dxa"/>
          </w:tcPr>
          <w:p w:rsidR="00F01AEF" w:rsidRPr="003D3045" w:rsidRDefault="00C20984" w:rsidP="00971E4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Позитивний</w:t>
            </w:r>
          </w:p>
        </w:tc>
        <w:tc>
          <w:tcPr>
            <w:tcW w:w="3026" w:type="dxa"/>
          </w:tcPr>
          <w:p w:rsidR="00F01AEF" w:rsidRPr="003D3045" w:rsidRDefault="00C20984" w:rsidP="00971E4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Позитивний</w:t>
            </w:r>
          </w:p>
        </w:tc>
        <w:tc>
          <w:tcPr>
            <w:tcW w:w="3113" w:type="dxa"/>
          </w:tcPr>
          <w:p w:rsidR="00F01AEF" w:rsidRPr="003D3045" w:rsidRDefault="00291EF3" w:rsidP="005E27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Запровадження</w:t>
            </w:r>
            <w:r w:rsidR="00177F29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кримінальної відповідальності</w:t>
            </w:r>
            <w:r w:rsidR="005E273F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</w:t>
            </w:r>
            <w:r w:rsidR="005E273F" w:rsidRPr="003D3045">
              <w:rPr>
                <w:rFonts w:ascii="Times New Roman" w:hAnsi="Times New Roman"/>
                <w:sz w:val="26"/>
                <w:szCs w:val="26"/>
              </w:rPr>
              <w:t>стане запобіжним заходом до вчинення зазначеними особами дій щодо</w:t>
            </w:r>
            <w:r w:rsidR="005E273F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</w:t>
            </w:r>
            <w:r w:rsidR="00A86462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</w:t>
            </w:r>
            <w:r w:rsidR="00E83593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втягнення</w:t>
            </w:r>
            <w:r w:rsidR="00A86462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</w:t>
            </w:r>
            <w:r w:rsidR="00784156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дітей</w:t>
            </w:r>
            <w:r w:rsidR="00A86462" w:rsidRPr="003D30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</w:t>
            </w:r>
            <w:r w:rsidR="00784156" w:rsidRPr="003D3045">
              <w:rPr>
                <w:rFonts w:ascii="Times New Roman" w:hAnsi="Times New Roman"/>
                <w:sz w:val="26"/>
                <w:szCs w:val="26"/>
              </w:rPr>
              <w:t>до участі у діяльності не передбачених законом воєнізованих або збройних формувань</w:t>
            </w:r>
            <w:r w:rsidR="00D04152">
              <w:rPr>
                <w:rFonts w:ascii="Times New Roman" w:hAnsi="Times New Roman"/>
                <w:sz w:val="26"/>
                <w:szCs w:val="26"/>
              </w:rPr>
              <w:t>, а також у</w:t>
            </w:r>
            <w:bookmarkStart w:id="2" w:name="_GoBack"/>
            <w:bookmarkEnd w:id="2"/>
            <w:r w:rsidR="00D716D6">
              <w:rPr>
                <w:rFonts w:ascii="Times New Roman" w:hAnsi="Times New Roman"/>
                <w:sz w:val="26"/>
                <w:szCs w:val="26"/>
              </w:rPr>
              <w:t>безпечуватиме</w:t>
            </w:r>
            <w:r w:rsidR="00A07616" w:rsidRPr="003D3045">
              <w:rPr>
                <w:rFonts w:ascii="Times New Roman" w:hAnsi="Times New Roman"/>
                <w:sz w:val="26"/>
                <w:szCs w:val="26"/>
              </w:rPr>
              <w:t xml:space="preserve"> таких осіб від відбування покарання</w:t>
            </w:r>
          </w:p>
        </w:tc>
      </w:tr>
    </w:tbl>
    <w:p w:rsidR="002C5C83" w:rsidRPr="003D3045" w:rsidRDefault="002C5C83">
      <w:pPr>
        <w:rPr>
          <w:sz w:val="26"/>
          <w:szCs w:val="26"/>
        </w:rPr>
      </w:pPr>
    </w:p>
    <w:sectPr w:rsidR="002C5C83" w:rsidRPr="003D3045" w:rsidSect="00D04152">
      <w:pgSz w:w="16838" w:h="11906" w:orient="landscape"/>
      <w:pgMar w:top="567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174"/>
    <w:rsid w:val="00036CA2"/>
    <w:rsid w:val="000806B2"/>
    <w:rsid w:val="000E5AB2"/>
    <w:rsid w:val="00101AA1"/>
    <w:rsid w:val="001252B7"/>
    <w:rsid w:val="00177F29"/>
    <w:rsid w:val="002763F2"/>
    <w:rsid w:val="00291EF3"/>
    <w:rsid w:val="002C1509"/>
    <w:rsid w:val="002C5C83"/>
    <w:rsid w:val="00310174"/>
    <w:rsid w:val="003A2724"/>
    <w:rsid w:val="003D3045"/>
    <w:rsid w:val="003D5579"/>
    <w:rsid w:val="004359A9"/>
    <w:rsid w:val="00473508"/>
    <w:rsid w:val="004740E5"/>
    <w:rsid w:val="005516E3"/>
    <w:rsid w:val="005D2572"/>
    <w:rsid w:val="005E273F"/>
    <w:rsid w:val="00784156"/>
    <w:rsid w:val="00A07616"/>
    <w:rsid w:val="00A86462"/>
    <w:rsid w:val="00A91CD1"/>
    <w:rsid w:val="00AE6306"/>
    <w:rsid w:val="00C121AD"/>
    <w:rsid w:val="00C20984"/>
    <w:rsid w:val="00C578FA"/>
    <w:rsid w:val="00D04152"/>
    <w:rsid w:val="00D716D6"/>
    <w:rsid w:val="00D71F31"/>
    <w:rsid w:val="00E83593"/>
    <w:rsid w:val="00ED1637"/>
    <w:rsid w:val="00F01AEF"/>
    <w:rsid w:val="00F30AAF"/>
    <w:rsid w:val="00F6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0DF13"/>
  <w15:chartTrackingRefBased/>
  <w15:docId w15:val="{7E537BD3-8798-4583-93E2-C2E305DC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F60026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4">
    <w:name w:val="Table Grid"/>
    <w:basedOn w:val="a1"/>
    <w:uiPriority w:val="39"/>
    <w:rsid w:val="00F60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A2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A27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Щербіна Іван</dc:creator>
  <cp:keywords/>
  <dc:description/>
  <cp:lastModifiedBy>Щербіна Іван</cp:lastModifiedBy>
  <cp:revision>23</cp:revision>
  <cp:lastPrinted>2019-08-23T13:36:00Z</cp:lastPrinted>
  <dcterms:created xsi:type="dcterms:W3CDTF">2018-08-13T11:58:00Z</dcterms:created>
  <dcterms:modified xsi:type="dcterms:W3CDTF">2019-12-26T10:41:00Z</dcterms:modified>
</cp:coreProperties>
</file>