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6E1271" w:rsidRDefault="00F90EF2" w:rsidP="00F90EF2">
      <w:pPr>
        <w:pStyle w:val="20"/>
        <w:ind w:left="5220"/>
        <w:jc w:val="left"/>
        <w:rPr>
          <w:b/>
          <w:bCs/>
        </w:rPr>
      </w:pPr>
      <w:r w:rsidRPr="006E1271">
        <w:rPr>
          <w:b/>
          <w:bCs/>
        </w:rPr>
        <w:t xml:space="preserve">Комітет Верховної Ради України </w:t>
      </w:r>
      <w:r w:rsidR="0097766C" w:rsidRPr="006E1271">
        <w:rPr>
          <w:b/>
          <w:bCs/>
        </w:rPr>
        <w:t>з питань фінансів, податкової та митної політики</w:t>
      </w:r>
    </w:p>
    <w:p w:rsidR="00B43914" w:rsidRPr="006E1271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6E1271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6E1271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E3F75" w:rsidRPr="00EE3F75">
        <w:rPr>
          <w:sz w:val="28"/>
          <w:szCs w:val="28"/>
          <w:lang w:val="uk-UA"/>
        </w:rPr>
        <w:t>15</w:t>
      </w:r>
      <w:r w:rsidR="00BC6C56" w:rsidRPr="006E1271">
        <w:rPr>
          <w:sz w:val="28"/>
          <w:szCs w:val="28"/>
          <w:lang w:val="uk-UA"/>
        </w:rPr>
        <w:t> липня 2020 року (протокол № </w:t>
      </w:r>
      <w:r w:rsidR="00EE3F75" w:rsidRPr="00EE3F75">
        <w:rPr>
          <w:sz w:val="28"/>
          <w:szCs w:val="28"/>
          <w:lang w:val="uk-UA"/>
        </w:rPr>
        <w:t>47</w:t>
      </w:r>
      <w:bookmarkStart w:id="0" w:name="_GoBack"/>
      <w:bookmarkEnd w:id="0"/>
      <w:r w:rsidR="00BC6C56" w:rsidRPr="006E1271">
        <w:rPr>
          <w:sz w:val="28"/>
          <w:szCs w:val="28"/>
          <w:lang w:val="uk-UA"/>
        </w:rPr>
        <w:t>)</w:t>
      </w:r>
      <w:r w:rsidR="00366ADD" w:rsidRPr="006E1271">
        <w:rPr>
          <w:sz w:val="28"/>
          <w:szCs w:val="28"/>
          <w:lang w:val="uk-UA"/>
        </w:rPr>
        <w:t xml:space="preserve"> відповідно до статей</w:t>
      </w:r>
      <w:r w:rsidRPr="006E1271">
        <w:rPr>
          <w:sz w:val="28"/>
          <w:szCs w:val="28"/>
          <w:lang w:val="uk-UA"/>
        </w:rPr>
        <w:t xml:space="preserve"> 27 </w:t>
      </w:r>
      <w:r w:rsidR="00366ADD" w:rsidRPr="006E1271">
        <w:rPr>
          <w:sz w:val="28"/>
          <w:szCs w:val="28"/>
          <w:lang w:val="uk-UA"/>
        </w:rPr>
        <w:t xml:space="preserve">і 109 </w:t>
      </w:r>
      <w:r w:rsidRPr="006E1271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6E1271">
        <w:rPr>
          <w:sz w:val="28"/>
          <w:szCs w:val="28"/>
          <w:lang w:val="uk-UA"/>
        </w:rPr>
        <w:t xml:space="preserve">про </w:t>
      </w:r>
      <w:r w:rsidR="00822590" w:rsidRPr="006E1271">
        <w:rPr>
          <w:bCs/>
          <w:sz w:val="28"/>
          <w:szCs w:val="28"/>
          <w:lang w:val="uk-UA" w:eastAsia="uk-UA"/>
        </w:rPr>
        <w:t>внесення змін до Податкового кодексу України щодо стимулювання зменшення обсягів скидів забруднюючих речовин у водні об’єкти, викидів в атмосферне повітря та розміщення відходів</w:t>
      </w:r>
      <w:r w:rsidR="00E80F19" w:rsidRPr="006E1271">
        <w:rPr>
          <w:sz w:val="28"/>
          <w:szCs w:val="28"/>
          <w:lang w:val="uk-UA"/>
        </w:rPr>
        <w:t xml:space="preserve"> </w:t>
      </w:r>
      <w:r w:rsidR="003F31FE" w:rsidRPr="006E1271">
        <w:rPr>
          <w:sz w:val="28"/>
          <w:szCs w:val="28"/>
          <w:lang w:val="uk-UA"/>
        </w:rPr>
        <w:t>(реєстр.</w:t>
      </w:r>
      <w:r w:rsidR="00A13412">
        <w:rPr>
          <w:sz w:val="28"/>
          <w:szCs w:val="28"/>
          <w:lang w:val="uk-UA"/>
        </w:rPr>
        <w:t xml:space="preserve">  </w:t>
      </w:r>
      <w:r w:rsidR="003F31FE" w:rsidRPr="006E1271">
        <w:rPr>
          <w:sz w:val="28"/>
          <w:szCs w:val="28"/>
          <w:lang w:val="uk-UA"/>
        </w:rPr>
        <w:t>№ </w:t>
      </w:r>
      <w:r w:rsidR="00DC5653" w:rsidRPr="006E1271">
        <w:rPr>
          <w:sz w:val="28"/>
          <w:szCs w:val="28"/>
          <w:lang w:val="uk-UA"/>
        </w:rPr>
        <w:t>3</w:t>
      </w:r>
      <w:r w:rsidR="00EF5BC8" w:rsidRPr="006E1271">
        <w:rPr>
          <w:sz w:val="28"/>
          <w:szCs w:val="28"/>
          <w:lang w:val="uk-UA"/>
        </w:rPr>
        <w:t>543</w:t>
      </w:r>
      <w:r w:rsidR="00822590" w:rsidRPr="006E1271">
        <w:rPr>
          <w:sz w:val="28"/>
          <w:szCs w:val="28"/>
          <w:lang w:val="uk-UA"/>
        </w:rPr>
        <w:t>-1</w:t>
      </w:r>
      <w:r w:rsidR="00A13412">
        <w:rPr>
          <w:sz w:val="28"/>
          <w:szCs w:val="28"/>
          <w:lang w:val="uk-UA"/>
        </w:rPr>
        <w:t> </w:t>
      </w:r>
      <w:r w:rsidR="003F31FE" w:rsidRPr="006E1271">
        <w:rPr>
          <w:sz w:val="28"/>
          <w:szCs w:val="28"/>
          <w:lang w:val="uk-UA"/>
        </w:rPr>
        <w:t>від </w:t>
      </w:r>
      <w:r w:rsidR="00822590" w:rsidRPr="006E1271">
        <w:rPr>
          <w:sz w:val="28"/>
          <w:szCs w:val="28"/>
          <w:lang w:val="uk-UA"/>
        </w:rPr>
        <w:t>11</w:t>
      </w:r>
      <w:r w:rsidR="003F31FE" w:rsidRPr="006E1271">
        <w:rPr>
          <w:sz w:val="28"/>
          <w:szCs w:val="28"/>
          <w:lang w:val="uk-UA"/>
        </w:rPr>
        <w:t>.</w:t>
      </w:r>
      <w:r w:rsidR="00EF0B93" w:rsidRPr="006E1271">
        <w:rPr>
          <w:sz w:val="28"/>
          <w:szCs w:val="28"/>
          <w:lang w:val="uk-UA"/>
        </w:rPr>
        <w:t>0</w:t>
      </w:r>
      <w:r w:rsidR="00822590" w:rsidRPr="006E1271">
        <w:rPr>
          <w:sz w:val="28"/>
          <w:szCs w:val="28"/>
          <w:lang w:val="uk-UA"/>
        </w:rPr>
        <w:t>6</w:t>
      </w:r>
      <w:r w:rsidR="003F31FE" w:rsidRPr="006E1271">
        <w:rPr>
          <w:sz w:val="28"/>
          <w:szCs w:val="28"/>
          <w:lang w:val="uk-UA"/>
        </w:rPr>
        <w:t>.20</w:t>
      </w:r>
      <w:r w:rsidR="007D4D72" w:rsidRPr="006E1271">
        <w:rPr>
          <w:sz w:val="28"/>
          <w:szCs w:val="28"/>
          <w:lang w:val="uk-UA"/>
        </w:rPr>
        <w:t>20</w:t>
      </w:r>
      <w:r w:rsidR="003F31FE" w:rsidRPr="006E1271">
        <w:rPr>
          <w:sz w:val="28"/>
          <w:szCs w:val="28"/>
          <w:lang w:val="uk-UA"/>
        </w:rPr>
        <w:t>),</w:t>
      </w:r>
      <w:r w:rsidR="00222F8A" w:rsidRPr="006E1271">
        <w:rPr>
          <w:sz w:val="28"/>
          <w:szCs w:val="28"/>
          <w:lang w:val="uk-UA"/>
        </w:rPr>
        <w:t xml:space="preserve"> </w:t>
      </w:r>
      <w:r w:rsidR="00942571" w:rsidRPr="006E1271">
        <w:rPr>
          <w:sz w:val="28"/>
          <w:szCs w:val="28"/>
          <w:lang w:val="uk-UA"/>
        </w:rPr>
        <w:t>поданий народним</w:t>
      </w:r>
      <w:r w:rsidR="00DC5653" w:rsidRPr="006E1271">
        <w:rPr>
          <w:sz w:val="28"/>
          <w:szCs w:val="28"/>
          <w:lang w:val="uk-UA"/>
        </w:rPr>
        <w:t>и</w:t>
      </w:r>
      <w:r w:rsidR="00942571" w:rsidRPr="006E1271">
        <w:rPr>
          <w:sz w:val="28"/>
          <w:szCs w:val="28"/>
          <w:lang w:val="uk-UA"/>
        </w:rPr>
        <w:t xml:space="preserve"> депутат</w:t>
      </w:r>
      <w:r w:rsidR="00DC5653" w:rsidRPr="006E1271">
        <w:rPr>
          <w:sz w:val="28"/>
          <w:szCs w:val="28"/>
          <w:lang w:val="uk-UA"/>
        </w:rPr>
        <w:t>а</w:t>
      </w:r>
      <w:r w:rsidR="00942571" w:rsidRPr="006E1271">
        <w:rPr>
          <w:sz w:val="28"/>
          <w:szCs w:val="28"/>
          <w:lang w:val="uk-UA"/>
        </w:rPr>
        <w:t>м</w:t>
      </w:r>
      <w:r w:rsidR="00DC5653" w:rsidRPr="006E1271">
        <w:rPr>
          <w:sz w:val="28"/>
          <w:szCs w:val="28"/>
          <w:lang w:val="uk-UA"/>
        </w:rPr>
        <w:t>и</w:t>
      </w:r>
      <w:r w:rsidR="00942571" w:rsidRPr="006E1271">
        <w:rPr>
          <w:sz w:val="28"/>
          <w:szCs w:val="28"/>
          <w:lang w:val="uk-UA"/>
        </w:rPr>
        <w:t xml:space="preserve"> України </w:t>
      </w:r>
      <w:proofErr w:type="spellStart"/>
      <w:r w:rsidR="00822590" w:rsidRPr="006E1271">
        <w:rPr>
          <w:bCs/>
          <w:sz w:val="28"/>
          <w:szCs w:val="28"/>
          <w:lang w:val="uk-UA"/>
        </w:rPr>
        <w:t>Соломчуком</w:t>
      </w:r>
      <w:proofErr w:type="spellEnd"/>
      <w:r w:rsidR="00822590" w:rsidRPr="006E1271">
        <w:rPr>
          <w:bCs/>
          <w:sz w:val="28"/>
          <w:szCs w:val="28"/>
          <w:lang w:val="uk-UA"/>
        </w:rPr>
        <w:t xml:space="preserve"> Д.В., </w:t>
      </w:r>
      <w:proofErr w:type="spellStart"/>
      <w:r w:rsidR="00822590" w:rsidRPr="006E1271">
        <w:rPr>
          <w:bCs/>
          <w:sz w:val="28"/>
          <w:szCs w:val="28"/>
          <w:lang w:val="uk-UA"/>
        </w:rPr>
        <w:t>Марусяком</w:t>
      </w:r>
      <w:proofErr w:type="spellEnd"/>
      <w:r w:rsidR="00822590" w:rsidRPr="006E1271">
        <w:rPr>
          <w:bCs/>
          <w:sz w:val="28"/>
          <w:szCs w:val="28"/>
          <w:lang w:val="uk-UA"/>
        </w:rPr>
        <w:t> О.Р.</w:t>
      </w:r>
      <w:r w:rsidR="00E80F19" w:rsidRPr="006E1271">
        <w:rPr>
          <w:sz w:val="28"/>
          <w:szCs w:val="28"/>
          <w:lang w:val="uk-UA"/>
        </w:rPr>
        <w:t xml:space="preserve"> </w:t>
      </w:r>
      <w:r w:rsidR="00DC5653" w:rsidRPr="006E1271">
        <w:rPr>
          <w:sz w:val="28"/>
          <w:szCs w:val="28"/>
          <w:lang w:val="uk-UA"/>
        </w:rPr>
        <w:t>та іншими.</w:t>
      </w:r>
    </w:p>
    <w:p w:rsidR="00EF5BC8" w:rsidRDefault="00912A7F" w:rsidP="007D4D72">
      <w:pPr>
        <w:spacing w:before="120"/>
        <w:ind w:firstLine="708"/>
        <w:jc w:val="both"/>
        <w:rPr>
          <w:bCs/>
          <w:i/>
          <w:sz w:val="28"/>
          <w:szCs w:val="28"/>
          <w:lang w:val="uk-UA"/>
        </w:rPr>
      </w:pPr>
      <w:r w:rsidRPr="006E1271">
        <w:rPr>
          <w:sz w:val="28"/>
          <w:szCs w:val="28"/>
          <w:lang w:val="uk-UA"/>
        </w:rPr>
        <w:t>Законопроектом пропонується</w:t>
      </w:r>
      <w:r w:rsidR="001051AE" w:rsidRPr="006E1271">
        <w:rPr>
          <w:sz w:val="28"/>
          <w:szCs w:val="28"/>
          <w:lang w:val="uk-UA"/>
        </w:rPr>
        <w:t xml:space="preserve"> </w:t>
      </w:r>
      <w:r w:rsidR="00D03477" w:rsidRPr="006E1271">
        <w:rPr>
          <w:rFonts w:eastAsiaTheme="minorHAnsi"/>
          <w:sz w:val="28"/>
          <w:szCs w:val="28"/>
          <w:lang w:val="uk-UA" w:eastAsia="en-US"/>
        </w:rPr>
        <w:t xml:space="preserve">з 1 січня 2021 року </w:t>
      </w:r>
      <w:r w:rsidR="00EF5BC8" w:rsidRPr="006E1271">
        <w:rPr>
          <w:sz w:val="28"/>
          <w:szCs w:val="28"/>
          <w:lang w:val="uk-UA"/>
        </w:rPr>
        <w:t>збільшити с</w:t>
      </w:r>
      <w:r w:rsidR="00EF5BC8" w:rsidRPr="006E1271">
        <w:rPr>
          <w:bCs/>
          <w:sz w:val="28"/>
          <w:szCs w:val="28"/>
          <w:lang w:val="uk-UA"/>
        </w:rPr>
        <w:t>тавки екологічного податку</w:t>
      </w:r>
      <w:r w:rsidR="006E1271">
        <w:rPr>
          <w:bCs/>
          <w:sz w:val="28"/>
          <w:szCs w:val="28"/>
          <w:lang w:val="uk-UA"/>
        </w:rPr>
        <w:t xml:space="preserve"> на 20%</w:t>
      </w:r>
      <w:r w:rsidR="00EF5BC8" w:rsidRPr="006E1271">
        <w:rPr>
          <w:bCs/>
          <w:sz w:val="28"/>
          <w:szCs w:val="28"/>
          <w:lang w:val="uk-UA"/>
        </w:rPr>
        <w:t xml:space="preserve"> за</w:t>
      </w:r>
      <w:r w:rsidR="00822590" w:rsidRPr="006E1271">
        <w:rPr>
          <w:bCs/>
          <w:sz w:val="28"/>
          <w:szCs w:val="28"/>
          <w:lang w:val="uk-UA"/>
        </w:rPr>
        <w:t xml:space="preserve"> </w:t>
      </w:r>
      <w:r w:rsidR="00822590" w:rsidRPr="006E1271">
        <w:rPr>
          <w:bCs/>
          <w:color w:val="000000"/>
          <w:sz w:val="28"/>
          <w:szCs w:val="28"/>
          <w:lang w:val="uk-UA"/>
        </w:rPr>
        <w:t>викиди в атмосферне повітря забруднюючих речовин стаціонарними джерелами забруднення (крім ставки податку за викиди двоокису вуглецю), за скиди забруднюючих речовин у водні об'єкт</w:t>
      </w:r>
      <w:r w:rsidR="006E1271" w:rsidRPr="006E1271">
        <w:rPr>
          <w:bCs/>
          <w:sz w:val="28"/>
          <w:szCs w:val="28"/>
          <w:lang w:val="uk-UA"/>
        </w:rPr>
        <w:t>,</w:t>
      </w:r>
      <w:r w:rsidR="006E1271" w:rsidRPr="006E1271">
        <w:rPr>
          <w:color w:val="000000"/>
          <w:sz w:val="28"/>
          <w:szCs w:val="28"/>
          <w:lang w:val="uk-UA"/>
        </w:rPr>
        <w:t xml:space="preserve"> за розміщення відходів у спеціально відведених для цього місцях чи на об'єктах</w:t>
      </w:r>
      <w:r w:rsidR="006E1271">
        <w:rPr>
          <w:color w:val="000000"/>
          <w:sz w:val="28"/>
          <w:szCs w:val="28"/>
          <w:lang w:val="uk-UA"/>
        </w:rPr>
        <w:t xml:space="preserve"> </w:t>
      </w:r>
      <w:r w:rsidR="00EF5BC8" w:rsidRPr="006E1271">
        <w:rPr>
          <w:bCs/>
          <w:sz w:val="28"/>
          <w:szCs w:val="28"/>
          <w:lang w:val="uk-UA"/>
        </w:rPr>
        <w:t>з поетапним введенням їх в дію</w:t>
      </w:r>
      <w:r w:rsidR="006E1271">
        <w:rPr>
          <w:bCs/>
          <w:sz w:val="28"/>
          <w:szCs w:val="28"/>
          <w:lang w:val="uk-UA"/>
        </w:rPr>
        <w:t xml:space="preserve"> до 2030 року</w:t>
      </w:r>
      <w:r w:rsidR="00EF5BC8" w:rsidRPr="006E1271">
        <w:rPr>
          <w:bCs/>
          <w:sz w:val="28"/>
          <w:szCs w:val="28"/>
          <w:lang w:val="uk-UA"/>
        </w:rPr>
        <w:t xml:space="preserve"> </w:t>
      </w:r>
      <w:r w:rsidR="00EF5BC8" w:rsidRPr="006E1271">
        <w:rPr>
          <w:bCs/>
          <w:i/>
          <w:sz w:val="28"/>
          <w:szCs w:val="28"/>
          <w:lang w:val="uk-UA"/>
        </w:rPr>
        <w:t>(</w:t>
      </w:r>
      <w:r w:rsidR="006E1271">
        <w:rPr>
          <w:bCs/>
          <w:i/>
          <w:sz w:val="28"/>
          <w:szCs w:val="28"/>
          <w:lang w:val="uk-UA"/>
        </w:rPr>
        <w:t>кожні 2 роки збільшувати на 5%</w:t>
      </w:r>
      <w:r w:rsidR="0035157D" w:rsidRPr="006E1271">
        <w:rPr>
          <w:bCs/>
          <w:i/>
          <w:sz w:val="28"/>
          <w:szCs w:val="28"/>
          <w:lang w:val="uk-UA"/>
        </w:rPr>
        <w:t xml:space="preserve">, починаючи з </w:t>
      </w:r>
      <w:r w:rsidR="006E1271">
        <w:rPr>
          <w:bCs/>
          <w:i/>
          <w:sz w:val="28"/>
          <w:szCs w:val="28"/>
          <w:lang w:val="uk-UA"/>
        </w:rPr>
        <w:t>85</w:t>
      </w:r>
      <w:r w:rsidR="0035157D" w:rsidRPr="006E1271">
        <w:rPr>
          <w:bCs/>
          <w:i/>
          <w:sz w:val="28"/>
          <w:szCs w:val="28"/>
          <w:lang w:val="uk-UA"/>
        </w:rPr>
        <w:t>% від розміру відповідних ставок</w:t>
      </w:r>
      <w:r w:rsidR="00EF5BC8" w:rsidRPr="006E1271">
        <w:rPr>
          <w:bCs/>
          <w:i/>
          <w:sz w:val="28"/>
          <w:szCs w:val="28"/>
          <w:lang w:val="uk-UA"/>
        </w:rPr>
        <w:t xml:space="preserve">). </w:t>
      </w:r>
    </w:p>
    <w:p w:rsidR="006E1271" w:rsidRPr="00FF2BA0" w:rsidRDefault="00BA090D" w:rsidP="00FF2BA0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Водночас</w:t>
      </w:r>
      <w:r w:rsidR="006E1271" w:rsidRPr="00FF2BA0">
        <w:rPr>
          <w:bCs/>
          <w:sz w:val="28"/>
          <w:szCs w:val="28"/>
          <w:lang w:val="uk-UA"/>
        </w:rPr>
        <w:t xml:space="preserve">, у законопроекті передбачається застосовувати пільги зі сплати екологічного податку у вигляді зменшення суми нарахованого екологічного податку до 70% на суму витрат </w:t>
      </w:r>
      <w:r w:rsidR="006E1271" w:rsidRPr="00FF2BA0">
        <w:rPr>
          <w:iCs/>
          <w:color w:val="000000"/>
          <w:sz w:val="28"/>
          <w:szCs w:val="28"/>
          <w:lang w:val="uk-UA"/>
        </w:rPr>
        <w:t>на освоєння (здійснення) капітальних інвестицій в необоротні активи та/або поточних витрат на охорону довкілля, спрямованих на реалізацію в межах планової діяльності проектів екологічної модернізації підприємства або інші заходи, спрямовані на запобігання, відвернення, уникнення, зменшення або усунення значного негативного впливу на довкілля</w:t>
      </w:r>
      <w:r w:rsidR="00FF2BA0" w:rsidRPr="00FF2BA0">
        <w:rPr>
          <w:iCs/>
          <w:color w:val="000000"/>
          <w:sz w:val="28"/>
          <w:szCs w:val="28"/>
          <w:lang w:val="uk-UA"/>
        </w:rPr>
        <w:t>.</w:t>
      </w:r>
    </w:p>
    <w:p w:rsidR="00FF2BA0" w:rsidRDefault="0035157D" w:rsidP="00FF2BA0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 w:eastAsia="uk-UA"/>
        </w:rPr>
      </w:pPr>
      <w:r w:rsidRPr="006E1271">
        <w:rPr>
          <w:sz w:val="28"/>
          <w:szCs w:val="28"/>
          <w:lang w:val="uk-UA" w:eastAsia="uk-UA"/>
        </w:rPr>
        <w:t xml:space="preserve">У пояснювальній записці до законопроекту зазначено, що </w:t>
      </w:r>
      <w:r w:rsidR="00FF2BA0" w:rsidRPr="00E47669">
        <w:rPr>
          <w:sz w:val="28"/>
          <w:szCs w:val="28"/>
          <w:lang w:val="uk-UA" w:eastAsia="uk-UA"/>
        </w:rPr>
        <w:t xml:space="preserve">наслідком </w:t>
      </w:r>
      <w:r w:rsidR="00FF2BA0">
        <w:rPr>
          <w:sz w:val="28"/>
          <w:szCs w:val="28"/>
          <w:lang w:val="uk-UA" w:eastAsia="uk-UA"/>
        </w:rPr>
        <w:t xml:space="preserve">його реалізації </w:t>
      </w:r>
      <w:r w:rsidR="00FF2BA0" w:rsidRPr="00E47669">
        <w:rPr>
          <w:sz w:val="28"/>
          <w:szCs w:val="28"/>
          <w:lang w:val="uk-UA" w:eastAsia="uk-UA"/>
        </w:rPr>
        <w:t>буде збільшення фінансування проектів, які позитивно впливають на екологію як з боку приватного сектору, що матиме позитивний вплив на екологічну безпеку та здоров’я населення</w:t>
      </w:r>
      <w:r w:rsidR="00FF2BA0">
        <w:rPr>
          <w:sz w:val="28"/>
          <w:szCs w:val="28"/>
          <w:lang w:val="uk-UA" w:eastAsia="uk-UA"/>
        </w:rPr>
        <w:t xml:space="preserve">, а також </w:t>
      </w:r>
      <w:r w:rsidR="00FF2BA0" w:rsidRPr="00E47669">
        <w:rPr>
          <w:sz w:val="28"/>
          <w:szCs w:val="28"/>
          <w:lang w:val="uk-UA" w:eastAsia="uk-UA"/>
        </w:rPr>
        <w:t>стимулювання розвитку сфери охорони довкілля за рахунок збільшення екологічних інвестицій, що в свою чергу позитивно вплине на ринок праці, зокрема, сприятиме створенню нових робочих місць</w:t>
      </w:r>
      <w:r w:rsidR="00FF2BA0">
        <w:rPr>
          <w:sz w:val="28"/>
          <w:szCs w:val="28"/>
          <w:lang w:val="uk-UA" w:eastAsia="uk-UA"/>
        </w:rPr>
        <w:t>.</w:t>
      </w:r>
    </w:p>
    <w:p w:rsidR="00FF2BA0" w:rsidRDefault="00BA090D" w:rsidP="00942571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</w:t>
      </w:r>
      <w:r w:rsidR="00942571" w:rsidRPr="006E1271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DD5F9E" w:rsidRPr="006E1271">
        <w:rPr>
          <w:sz w:val="28"/>
          <w:szCs w:val="28"/>
          <w:lang w:val="uk-UA"/>
        </w:rPr>
        <w:t xml:space="preserve"> </w:t>
      </w:r>
      <w:r w:rsidR="00FF2BA0">
        <w:rPr>
          <w:sz w:val="28"/>
          <w:szCs w:val="28"/>
          <w:lang w:val="uk-UA"/>
        </w:rPr>
        <w:t xml:space="preserve">призведе до втрат </w:t>
      </w:r>
      <w:r w:rsidR="00FF2BA0">
        <w:rPr>
          <w:sz w:val="28"/>
          <w:szCs w:val="28"/>
          <w:lang w:val="uk-UA"/>
        </w:rPr>
        <w:lastRenderedPageBreak/>
        <w:t xml:space="preserve">державного та місцевих бюджетів за рахунок запровадження пільги зі сплати екологічного податку, а вартісна величина впливу законопроекту на показники бюджетів </w:t>
      </w:r>
      <w:proofErr w:type="spellStart"/>
      <w:r w:rsidR="00FF2BA0">
        <w:rPr>
          <w:sz w:val="28"/>
          <w:szCs w:val="28"/>
          <w:lang w:val="uk-UA"/>
        </w:rPr>
        <w:t>залежатиме</w:t>
      </w:r>
      <w:proofErr w:type="spellEnd"/>
      <w:r w:rsidR="00FF2BA0">
        <w:rPr>
          <w:sz w:val="28"/>
          <w:szCs w:val="28"/>
          <w:lang w:val="uk-UA"/>
        </w:rPr>
        <w:t xml:space="preserve"> від суми, направленої платниками екологічного податку на освоєння (здійснення)</w:t>
      </w:r>
      <w:r w:rsidR="00FF2BA0" w:rsidRPr="00FF2BA0">
        <w:rPr>
          <w:iCs/>
          <w:color w:val="000000"/>
          <w:sz w:val="28"/>
          <w:szCs w:val="28"/>
          <w:lang w:val="uk-UA"/>
        </w:rPr>
        <w:t xml:space="preserve"> капітальних інвестицій в необоротні активи та/або поточних витрат на охорону довкілля, спрямованих на реалізацію в межах планової діяльності проектів екологічної модернізації підприємства або інші заходи, спрямовані на запобігання, відвернення, уникнення, зменшення або усунення значного негативного впливу на довкілля</w:t>
      </w:r>
      <w:r>
        <w:rPr>
          <w:iCs/>
          <w:color w:val="000000"/>
          <w:sz w:val="28"/>
          <w:szCs w:val="28"/>
          <w:lang w:val="uk-UA"/>
        </w:rPr>
        <w:t xml:space="preserve">. Зокрема, Мінфін зауважує, що </w:t>
      </w:r>
      <w:r w:rsidR="009F5A53">
        <w:rPr>
          <w:iCs/>
          <w:color w:val="000000"/>
          <w:sz w:val="28"/>
          <w:szCs w:val="28"/>
          <w:lang w:val="uk-UA"/>
        </w:rPr>
        <w:t>у разі зменшення платниками на 7</w:t>
      </w:r>
      <w:r>
        <w:rPr>
          <w:iCs/>
          <w:color w:val="000000"/>
          <w:sz w:val="28"/>
          <w:szCs w:val="28"/>
          <w:lang w:val="uk-UA"/>
        </w:rPr>
        <w:t xml:space="preserve">0% суми екологічного податку </w:t>
      </w:r>
      <w:r w:rsidR="00A13412">
        <w:rPr>
          <w:iCs/>
          <w:color w:val="000000"/>
          <w:sz w:val="28"/>
          <w:szCs w:val="28"/>
          <w:lang w:val="uk-UA"/>
        </w:rPr>
        <w:t>втрати зведеного бюджету у</w:t>
      </w:r>
      <w:r w:rsidR="00FF2BA0">
        <w:rPr>
          <w:iCs/>
          <w:color w:val="000000"/>
          <w:sz w:val="28"/>
          <w:szCs w:val="28"/>
          <w:lang w:val="uk-UA"/>
        </w:rPr>
        <w:t xml:space="preserve"> 2021 році</w:t>
      </w:r>
      <w:r>
        <w:rPr>
          <w:iCs/>
          <w:color w:val="000000"/>
          <w:sz w:val="28"/>
          <w:szCs w:val="28"/>
          <w:lang w:val="uk-UA"/>
        </w:rPr>
        <w:t xml:space="preserve"> становитимуть </w:t>
      </w:r>
      <w:r w:rsidR="00A13412">
        <w:rPr>
          <w:iCs/>
          <w:color w:val="000000"/>
          <w:sz w:val="28"/>
          <w:szCs w:val="28"/>
          <w:lang w:val="uk-UA"/>
        </w:rPr>
        <w:t xml:space="preserve">близько 3,6 млрд гривень. Також Мінфін </w:t>
      </w:r>
      <w:r>
        <w:rPr>
          <w:iCs/>
          <w:color w:val="000000"/>
          <w:sz w:val="28"/>
          <w:szCs w:val="28"/>
          <w:lang w:val="uk-UA"/>
        </w:rPr>
        <w:t>відмічає</w:t>
      </w:r>
      <w:r w:rsidR="00A13412">
        <w:rPr>
          <w:iCs/>
          <w:color w:val="000000"/>
          <w:sz w:val="28"/>
          <w:szCs w:val="28"/>
          <w:lang w:val="uk-UA"/>
        </w:rPr>
        <w:t xml:space="preserve">, що реалізація запропонованих змін вимагатиме додаткових витрат бюджетних коштів для здійснення дієвого контролю за дотриманням умов надання та використання цієї пільги. </w:t>
      </w:r>
    </w:p>
    <w:p w:rsidR="00A13412" w:rsidRPr="00BD4F5E" w:rsidRDefault="00FF2BA0" w:rsidP="00A13412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6E1271">
        <w:rPr>
          <w:rFonts w:ascii="Times New Roman" w:hAnsi="Times New Roman"/>
          <w:sz w:val="28"/>
          <w:szCs w:val="28"/>
        </w:rPr>
        <w:t xml:space="preserve">Однак до </w:t>
      </w:r>
      <w:r w:rsidR="00A13412" w:rsidRPr="00603CFD">
        <w:rPr>
          <w:rFonts w:ascii="Times New Roman" w:hAnsi="Times New Roman"/>
          <w:sz w:val="28"/>
          <w:szCs w:val="28"/>
        </w:rPr>
        <w:t xml:space="preserve">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</w:t>
      </w:r>
      <w:r w:rsidR="00A13412" w:rsidRPr="00BD4F5E">
        <w:rPr>
          <w:rFonts w:ascii="Times New Roman" w:hAnsi="Times New Roman"/>
          <w:sz w:val="28"/>
          <w:szCs w:val="28"/>
        </w:rPr>
        <w:t>України (частина третя статті 91).</w:t>
      </w:r>
    </w:p>
    <w:p w:rsidR="00A13412" w:rsidRPr="00A13412" w:rsidRDefault="00A13412" w:rsidP="00A13412">
      <w:pPr>
        <w:ind w:firstLine="539"/>
        <w:jc w:val="both"/>
        <w:rPr>
          <w:sz w:val="28"/>
          <w:szCs w:val="28"/>
          <w:lang w:val="uk-UA"/>
        </w:rPr>
      </w:pPr>
      <w:r w:rsidRPr="00BD4F5E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Pr="000247D6">
        <w:rPr>
          <w:color w:val="000000" w:themeColor="text1"/>
          <w:sz w:val="28"/>
          <w:lang w:val="uk-UA"/>
        </w:rPr>
        <w:t>з дня</w:t>
      </w:r>
      <w:r w:rsidR="00BA090D">
        <w:rPr>
          <w:color w:val="000000" w:themeColor="text1"/>
          <w:sz w:val="28"/>
          <w:lang w:val="uk-UA"/>
        </w:rPr>
        <w:t>,</w:t>
      </w:r>
      <w:r w:rsidRPr="000247D6">
        <w:rPr>
          <w:color w:val="000000" w:themeColor="text1"/>
          <w:sz w:val="28"/>
          <w:lang w:val="uk-UA"/>
        </w:rPr>
        <w:t xml:space="preserve"> наступного за днем його офіційного опублікування</w:t>
      </w:r>
      <w:r w:rsidR="00BA090D">
        <w:rPr>
          <w:color w:val="000000" w:themeColor="text1"/>
          <w:sz w:val="28"/>
          <w:lang w:val="uk-UA"/>
        </w:rPr>
        <w:t>, - в частині можливості застосування податкової пільги з екологічного податку</w:t>
      </w:r>
      <w:r w:rsidRPr="00BD4F5E">
        <w:rPr>
          <w:sz w:val="28"/>
          <w:szCs w:val="28"/>
          <w:lang w:val="uk-UA"/>
        </w:rPr>
        <w:t xml:space="preserve">) </w:t>
      </w:r>
      <w:r w:rsidRPr="00BD4F5E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введення в дію законів, які впливають на показники бюджету, </w:t>
      </w:r>
      <w:r w:rsidRPr="00BD4F5E">
        <w:rPr>
          <w:sz w:val="28"/>
          <w:szCs w:val="28"/>
          <w:lang w:val="uk-UA"/>
        </w:rPr>
        <w:t xml:space="preserve">та підпунктом 4.1.9 статті 4 Податкового кодексу України щодо </w:t>
      </w:r>
      <w:r w:rsidRPr="00A13412">
        <w:rPr>
          <w:sz w:val="28"/>
          <w:szCs w:val="28"/>
          <w:lang w:val="uk-UA"/>
        </w:rPr>
        <w:t>стабільності податкового законодавства.</w:t>
      </w:r>
    </w:p>
    <w:p w:rsidR="00FF1BD5" w:rsidRPr="00A13412" w:rsidRDefault="00A13412" w:rsidP="00FF1BD5">
      <w:pPr>
        <w:pStyle w:val="a7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A13412">
        <w:rPr>
          <w:rFonts w:ascii="Times New Roman" w:hAnsi="Times New Roman"/>
          <w:sz w:val="28"/>
          <w:szCs w:val="28"/>
        </w:rPr>
        <w:t xml:space="preserve">За наслідками розгляду Комітет прийняв рішення, що законопроект матиме </w:t>
      </w:r>
      <w:r w:rsidRPr="00A13412">
        <w:rPr>
          <w:rFonts w:ascii="Times New Roman" w:hAnsi="Times New Roman"/>
          <w:bCs/>
          <w:iCs/>
          <w:sz w:val="28"/>
          <w:szCs w:val="28"/>
        </w:rPr>
        <w:t xml:space="preserve">вплив </w:t>
      </w:r>
      <w:r w:rsidRPr="00A13412">
        <w:rPr>
          <w:rFonts w:ascii="Times New Roman" w:hAnsi="Times New Roman"/>
          <w:sz w:val="28"/>
          <w:szCs w:val="28"/>
        </w:rPr>
        <w:t xml:space="preserve">на показники бюджету (призведе до зменшення доходів державного і місцевих бюджетів від </w:t>
      </w:r>
      <w:r w:rsidR="00DD5F9E" w:rsidRPr="00A13412">
        <w:rPr>
          <w:rFonts w:ascii="Times New Roman" w:hAnsi="Times New Roman"/>
          <w:sz w:val="28"/>
          <w:szCs w:val="28"/>
        </w:rPr>
        <w:t>екологічного податку</w:t>
      </w:r>
      <w:r w:rsidR="00FF1BD5" w:rsidRPr="00A13412">
        <w:rPr>
          <w:rFonts w:ascii="Times New Roman" w:hAnsi="Times New Roman"/>
          <w:sz w:val="28"/>
          <w:szCs w:val="28"/>
        </w:rPr>
        <w:t xml:space="preserve">). </w:t>
      </w:r>
      <w:r w:rsidRPr="00A13412">
        <w:rPr>
          <w:rFonts w:ascii="Times New Roman" w:hAnsi="Times New Roman"/>
          <w:sz w:val="28"/>
          <w:szCs w:val="28"/>
        </w:rPr>
        <w:t>У разі прийняття відповідного закону до 15 липня 202</w:t>
      </w:r>
      <w:r>
        <w:rPr>
          <w:rFonts w:ascii="Times New Roman" w:hAnsi="Times New Roman"/>
          <w:sz w:val="28"/>
          <w:szCs w:val="28"/>
        </w:rPr>
        <w:t>1</w:t>
      </w:r>
      <w:r w:rsidRPr="00A13412">
        <w:rPr>
          <w:rFonts w:ascii="Times New Roman" w:hAnsi="Times New Roman"/>
          <w:sz w:val="28"/>
          <w:szCs w:val="28"/>
        </w:rPr>
        <w:t> року він має вводитися в дію не раніше 1 січня 202</w:t>
      </w:r>
      <w:r>
        <w:rPr>
          <w:rFonts w:ascii="Times New Roman" w:hAnsi="Times New Roman"/>
          <w:sz w:val="28"/>
          <w:szCs w:val="28"/>
        </w:rPr>
        <w:t>2</w:t>
      </w:r>
      <w:r w:rsidRPr="00A13412">
        <w:rPr>
          <w:rFonts w:ascii="Times New Roman" w:hAnsi="Times New Roman"/>
          <w:sz w:val="28"/>
          <w:szCs w:val="28"/>
        </w:rPr>
        <w:t> року, а після 15 липня 202</w:t>
      </w:r>
      <w:r>
        <w:rPr>
          <w:rFonts w:ascii="Times New Roman" w:hAnsi="Times New Roman"/>
          <w:sz w:val="28"/>
          <w:szCs w:val="28"/>
        </w:rPr>
        <w:t>1</w:t>
      </w:r>
      <w:r w:rsidRPr="00A13412">
        <w:rPr>
          <w:rFonts w:ascii="Times New Roman" w:hAnsi="Times New Roman"/>
          <w:sz w:val="28"/>
          <w:szCs w:val="28"/>
        </w:rPr>
        <w:t xml:space="preserve"> року – не раніше 1 січня 202</w:t>
      </w:r>
      <w:r>
        <w:rPr>
          <w:rFonts w:ascii="Times New Roman" w:hAnsi="Times New Roman"/>
          <w:sz w:val="28"/>
          <w:szCs w:val="28"/>
        </w:rPr>
        <w:t>3</w:t>
      </w:r>
      <w:r w:rsidRPr="00A13412">
        <w:rPr>
          <w:rFonts w:ascii="Times New Roman" w:hAnsi="Times New Roman"/>
          <w:sz w:val="28"/>
          <w:szCs w:val="28"/>
        </w:rPr>
        <w:t> року (або 1 січня наступного за цим року залежно від часу прийняття закону)</w:t>
      </w:r>
      <w:r w:rsidR="00D84509">
        <w:rPr>
          <w:rFonts w:ascii="Times New Roman" w:hAnsi="Times New Roman"/>
          <w:sz w:val="28"/>
          <w:szCs w:val="28"/>
        </w:rPr>
        <w:t>.</w:t>
      </w:r>
    </w:p>
    <w:p w:rsidR="004549D1" w:rsidRPr="00A13412" w:rsidRDefault="004549D1" w:rsidP="004549D1">
      <w:pPr>
        <w:jc w:val="both"/>
        <w:rPr>
          <w:sz w:val="28"/>
          <w:szCs w:val="28"/>
          <w:lang w:val="uk-UA"/>
        </w:rPr>
      </w:pPr>
    </w:p>
    <w:p w:rsidR="004549D1" w:rsidRPr="006E1271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6E1271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6E1271" w:rsidRDefault="00D85AC2" w:rsidP="00D85AC2">
      <w:pPr>
        <w:jc w:val="both"/>
        <w:rPr>
          <w:b/>
          <w:sz w:val="28"/>
          <w:szCs w:val="28"/>
          <w:lang w:val="uk-UA"/>
        </w:rPr>
      </w:pPr>
      <w:r w:rsidRPr="006E1271">
        <w:rPr>
          <w:b/>
          <w:sz w:val="28"/>
          <w:szCs w:val="26"/>
          <w:lang w:val="uk-UA"/>
        </w:rPr>
        <w:t>Голова Комітету</w:t>
      </w:r>
      <w:r w:rsidRPr="006E1271">
        <w:rPr>
          <w:b/>
          <w:sz w:val="28"/>
          <w:szCs w:val="26"/>
          <w:lang w:val="uk-UA"/>
        </w:rPr>
        <w:tab/>
      </w:r>
      <w:r w:rsidRPr="006E1271">
        <w:rPr>
          <w:b/>
          <w:sz w:val="28"/>
          <w:szCs w:val="26"/>
          <w:lang w:val="uk-UA"/>
        </w:rPr>
        <w:tab/>
      </w:r>
      <w:r w:rsidRPr="006E1271">
        <w:rPr>
          <w:b/>
          <w:sz w:val="28"/>
          <w:szCs w:val="26"/>
          <w:lang w:val="uk-UA"/>
        </w:rPr>
        <w:tab/>
      </w:r>
      <w:r w:rsidRPr="006E1271">
        <w:rPr>
          <w:b/>
          <w:sz w:val="28"/>
          <w:szCs w:val="26"/>
          <w:lang w:val="uk-UA"/>
        </w:rPr>
        <w:tab/>
      </w:r>
      <w:r w:rsidRPr="006E1271">
        <w:rPr>
          <w:b/>
          <w:sz w:val="28"/>
          <w:szCs w:val="26"/>
          <w:lang w:val="uk-UA"/>
        </w:rPr>
        <w:tab/>
      </w:r>
      <w:r w:rsidRPr="006E1271">
        <w:rPr>
          <w:b/>
          <w:sz w:val="28"/>
          <w:szCs w:val="26"/>
          <w:lang w:val="uk-UA"/>
        </w:rPr>
        <w:tab/>
      </w:r>
      <w:r w:rsidRPr="006E1271">
        <w:rPr>
          <w:b/>
          <w:sz w:val="28"/>
          <w:szCs w:val="26"/>
          <w:lang w:val="uk-UA"/>
        </w:rPr>
        <w:tab/>
        <w:t>Ю.Ю. Арістов</w:t>
      </w:r>
    </w:p>
    <w:sectPr w:rsidR="00D85AC2" w:rsidRPr="006E1271" w:rsidSect="00B7132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FDE" w:rsidRDefault="00E67FDE">
      <w:r>
        <w:separator/>
      </w:r>
    </w:p>
  </w:endnote>
  <w:endnote w:type="continuationSeparator" w:id="0">
    <w:p w:rsidR="00E67FDE" w:rsidRDefault="00E67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EE3F75" w:rsidRPr="00EE3F75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FDE" w:rsidRDefault="00E67FDE">
      <w:r>
        <w:separator/>
      </w:r>
    </w:p>
  </w:footnote>
  <w:footnote w:type="continuationSeparator" w:id="0">
    <w:p w:rsidR="00E67FDE" w:rsidRDefault="00E67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1093E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</w:t>
    </w:r>
    <w:r w:rsidR="00DD5F9E">
      <w:rPr>
        <w:b w:val="0"/>
        <w:bCs w:val="0"/>
        <w:sz w:val="20"/>
      </w:rPr>
      <w:t>543</w:t>
    </w:r>
    <w:r w:rsidR="00A13412">
      <w:rPr>
        <w:b w:val="0"/>
        <w:bCs w:val="0"/>
        <w:sz w:val="20"/>
      </w:rPr>
      <w:t>-1</w:t>
    </w:r>
    <w:r w:rsidRPr="00926B3D">
      <w:rPr>
        <w:b w:val="0"/>
        <w:bCs w:val="0"/>
        <w:sz w:val="20"/>
      </w:rPr>
      <w:t xml:space="preserve"> від </w:t>
    </w:r>
    <w:r w:rsidR="00A13412">
      <w:rPr>
        <w:b w:val="0"/>
        <w:bCs w:val="0"/>
        <w:sz w:val="20"/>
      </w:rPr>
      <w:t>11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A13412">
      <w:rPr>
        <w:b w:val="0"/>
        <w:bCs w:val="0"/>
        <w:sz w:val="20"/>
      </w:rPr>
      <w:t>6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1AE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E5E0F"/>
    <w:rsid w:val="002F2160"/>
    <w:rsid w:val="002F7882"/>
    <w:rsid w:val="00301444"/>
    <w:rsid w:val="0030446B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157D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AB2"/>
    <w:rsid w:val="00450CC7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502D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4C32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10FC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DBF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2B3"/>
    <w:rsid w:val="00667317"/>
    <w:rsid w:val="00670DE3"/>
    <w:rsid w:val="006722AF"/>
    <w:rsid w:val="006726A8"/>
    <w:rsid w:val="00680345"/>
    <w:rsid w:val="00680D14"/>
    <w:rsid w:val="006818B1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127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D7FF5"/>
    <w:rsid w:val="007E1E4D"/>
    <w:rsid w:val="007E66B9"/>
    <w:rsid w:val="007E7DEB"/>
    <w:rsid w:val="007F1178"/>
    <w:rsid w:val="007F4996"/>
    <w:rsid w:val="00802CB4"/>
    <w:rsid w:val="00807409"/>
    <w:rsid w:val="0081092E"/>
    <w:rsid w:val="00812082"/>
    <w:rsid w:val="00813A52"/>
    <w:rsid w:val="008155DA"/>
    <w:rsid w:val="00820EC2"/>
    <w:rsid w:val="00822590"/>
    <w:rsid w:val="00822D63"/>
    <w:rsid w:val="00832C67"/>
    <w:rsid w:val="008340AE"/>
    <w:rsid w:val="00835E6A"/>
    <w:rsid w:val="00836BF1"/>
    <w:rsid w:val="008458F7"/>
    <w:rsid w:val="008477B2"/>
    <w:rsid w:val="00852FE2"/>
    <w:rsid w:val="0085771E"/>
    <w:rsid w:val="00863154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3D0D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D7EBF"/>
    <w:rsid w:val="009E1CC4"/>
    <w:rsid w:val="009E4C25"/>
    <w:rsid w:val="009E7538"/>
    <w:rsid w:val="009F5A53"/>
    <w:rsid w:val="009F74E7"/>
    <w:rsid w:val="00A008D1"/>
    <w:rsid w:val="00A0353E"/>
    <w:rsid w:val="00A04440"/>
    <w:rsid w:val="00A070ED"/>
    <w:rsid w:val="00A10827"/>
    <w:rsid w:val="00A13412"/>
    <w:rsid w:val="00A136FF"/>
    <w:rsid w:val="00A15484"/>
    <w:rsid w:val="00A15AFD"/>
    <w:rsid w:val="00A16399"/>
    <w:rsid w:val="00A16B3C"/>
    <w:rsid w:val="00A16F3B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208"/>
    <w:rsid w:val="00B50585"/>
    <w:rsid w:val="00B5291A"/>
    <w:rsid w:val="00B61FAE"/>
    <w:rsid w:val="00B62672"/>
    <w:rsid w:val="00B7132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090D"/>
    <w:rsid w:val="00BA6593"/>
    <w:rsid w:val="00BB3F64"/>
    <w:rsid w:val="00BB43AC"/>
    <w:rsid w:val="00BB7696"/>
    <w:rsid w:val="00BC09B2"/>
    <w:rsid w:val="00BC3405"/>
    <w:rsid w:val="00BC59DA"/>
    <w:rsid w:val="00BC5F1B"/>
    <w:rsid w:val="00BC6C56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1E00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3A4E"/>
    <w:rsid w:val="00C6035D"/>
    <w:rsid w:val="00C61543"/>
    <w:rsid w:val="00C61755"/>
    <w:rsid w:val="00C654A7"/>
    <w:rsid w:val="00C65BD2"/>
    <w:rsid w:val="00C713F2"/>
    <w:rsid w:val="00C714C9"/>
    <w:rsid w:val="00C77459"/>
    <w:rsid w:val="00C77506"/>
    <w:rsid w:val="00C85A9D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3477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84509"/>
    <w:rsid w:val="00D854B8"/>
    <w:rsid w:val="00D85AC2"/>
    <w:rsid w:val="00D86BE3"/>
    <w:rsid w:val="00D9033F"/>
    <w:rsid w:val="00D908DE"/>
    <w:rsid w:val="00D94311"/>
    <w:rsid w:val="00D94DF0"/>
    <w:rsid w:val="00D96B98"/>
    <w:rsid w:val="00DA17F6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D5F9E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67F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3F75"/>
    <w:rsid w:val="00EE6362"/>
    <w:rsid w:val="00EF0B93"/>
    <w:rsid w:val="00EF0C0F"/>
    <w:rsid w:val="00EF18A5"/>
    <w:rsid w:val="00EF1B40"/>
    <w:rsid w:val="00EF403D"/>
    <w:rsid w:val="00EF5BC8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4C57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1BD5"/>
    <w:rsid w:val="00FF2BA0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B1751C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46">
    <w:name w:val="rvts46"/>
    <w:basedOn w:val="a0"/>
    <w:rsid w:val="00C53A4E"/>
  </w:style>
  <w:style w:type="character" w:customStyle="1" w:styleId="rvts37">
    <w:name w:val="rvts37"/>
    <w:basedOn w:val="a0"/>
    <w:rsid w:val="00C53A4E"/>
  </w:style>
  <w:style w:type="character" w:customStyle="1" w:styleId="rvts0">
    <w:name w:val="rvts0"/>
    <w:basedOn w:val="a0"/>
    <w:rsid w:val="00DD5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2822</Words>
  <Characters>1609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2020-06-22T08:14:00Z</cp:lastPrinted>
  <dcterms:created xsi:type="dcterms:W3CDTF">2020-07-08T11:40:00Z</dcterms:created>
  <dcterms:modified xsi:type="dcterms:W3CDTF">2020-07-17T09:03:00Z</dcterms:modified>
</cp:coreProperties>
</file>