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9"/>
        <w:tblpPr w:leftFromText="180" w:rightFromText="180" w:vertAnchor="page" w:horzAnchor="margin" w:tblpXSpec="right" w:tblpY="4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tblGrid>
      <w:tr w:rsidR="00AF48E5" w:rsidRPr="00AF48E5" w:rsidTr="00AF48E5">
        <w:tc>
          <w:tcPr>
            <w:tcW w:w="3539" w:type="dxa"/>
          </w:tcPr>
          <w:p w:rsidR="00AF48E5" w:rsidRPr="00AF48E5" w:rsidRDefault="00AF48E5" w:rsidP="00AF48E5">
            <w:pPr>
              <w:pStyle w:val="a3"/>
              <w:jc w:val="both"/>
              <w:rPr>
                <w:i/>
                <w:sz w:val="22"/>
                <w:szCs w:val="22"/>
                <w:lang w:val="uk-UA"/>
              </w:rPr>
            </w:pPr>
            <w:r w:rsidRPr="00AF48E5">
              <w:rPr>
                <w:i/>
                <w:sz w:val="22"/>
                <w:szCs w:val="22"/>
                <w:lang w:val="uk-UA"/>
              </w:rPr>
              <w:t>До реєстр. № 3636 від 11.06.2020</w:t>
            </w:r>
          </w:p>
          <w:p w:rsidR="00AF48E5" w:rsidRPr="00AF48E5" w:rsidRDefault="00AF48E5" w:rsidP="00AF48E5">
            <w:pPr>
              <w:spacing w:after="60"/>
              <w:jc w:val="both"/>
              <w:rPr>
                <w:b/>
                <w:i/>
                <w:szCs w:val="28"/>
                <w:lang w:val="uk-UA" w:eastAsia="en-US"/>
              </w:rPr>
            </w:pPr>
            <w:r w:rsidRPr="00AF48E5">
              <w:rPr>
                <w:i/>
                <w:sz w:val="22"/>
                <w:szCs w:val="22"/>
                <w:lang w:val="uk-UA"/>
              </w:rPr>
              <w:t>Н.д. України Радуцький М.Б. та ін.</w:t>
            </w:r>
          </w:p>
        </w:tc>
      </w:tr>
    </w:tbl>
    <w:p w:rsidR="00063E41" w:rsidRPr="004C62B7" w:rsidRDefault="00E205C7" w:rsidP="00063E41">
      <w:pPr>
        <w:jc w:val="center"/>
        <w:rPr>
          <w:b/>
          <w:sz w:val="16"/>
          <w:szCs w:val="16"/>
          <w:lang w:val="uk-UA"/>
        </w:rPr>
      </w:pPr>
      <w:r>
        <w:rPr>
          <w:noProof/>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231.5pt;margin-top:0;width:37.7pt;height:51.9pt;z-index:251659264;visibility:visible;mso-wrap-edited:f;mso-width-percent:0;mso-height-percent:0;mso-position-horizontal-relative:text;mso-position-vertical-relative:text;mso-width-percent:0;mso-height-percent:0">
            <v:imagedata r:id="rId7" o:title=""/>
            <w10:wrap type="topAndBottom"/>
          </v:shape>
          <o:OLEObject Type="Embed" ProgID="Word.Picture.8" ShapeID="_x0000_s1026" DrawAspect="Content" ObjectID="_1653917877" r:id="rId8"/>
        </w:object>
      </w:r>
    </w:p>
    <w:p w:rsidR="00063E41" w:rsidRPr="004C62B7" w:rsidRDefault="00063E41" w:rsidP="00063E41">
      <w:pPr>
        <w:jc w:val="center"/>
        <w:rPr>
          <w:sz w:val="36"/>
          <w:szCs w:val="36"/>
          <w:lang w:val="uk-UA"/>
        </w:rPr>
      </w:pPr>
      <w:r w:rsidRPr="004C62B7">
        <w:rPr>
          <w:noProof/>
          <w:sz w:val="36"/>
          <w:szCs w:val="36"/>
          <w:lang w:val="uk-UA"/>
        </w:rPr>
        <w:t>ВЕРХОВНА</w:t>
      </w:r>
      <w:r w:rsidRPr="004C62B7">
        <w:rPr>
          <w:sz w:val="36"/>
          <w:szCs w:val="36"/>
          <w:lang w:val="uk-UA"/>
        </w:rPr>
        <w:t xml:space="preserve"> РАДА УКРАЇНИ</w:t>
      </w:r>
    </w:p>
    <w:p w:rsidR="00063E41" w:rsidRPr="004C62B7" w:rsidRDefault="00063E41" w:rsidP="00063E41">
      <w:pPr>
        <w:jc w:val="center"/>
        <w:rPr>
          <w:sz w:val="16"/>
          <w:szCs w:val="16"/>
          <w:lang w:val="uk-UA"/>
        </w:rPr>
      </w:pPr>
    </w:p>
    <w:p w:rsidR="00063E41" w:rsidRPr="004C62B7" w:rsidRDefault="00063E41" w:rsidP="00063E41">
      <w:pPr>
        <w:jc w:val="center"/>
        <w:rPr>
          <w:b/>
          <w:szCs w:val="28"/>
          <w:lang w:val="uk-UA"/>
        </w:rPr>
      </w:pPr>
      <w:r w:rsidRPr="004C62B7">
        <w:rPr>
          <w:b/>
          <w:szCs w:val="28"/>
          <w:lang w:val="uk-UA"/>
        </w:rPr>
        <w:t xml:space="preserve">Комітет з питань здоров’я нації, медичної допомоги </w:t>
      </w:r>
    </w:p>
    <w:p w:rsidR="00063E41" w:rsidRPr="004C62B7" w:rsidRDefault="00063E41" w:rsidP="00063E41">
      <w:pPr>
        <w:jc w:val="center"/>
        <w:rPr>
          <w:b/>
          <w:szCs w:val="28"/>
          <w:lang w:val="uk-UA"/>
        </w:rPr>
      </w:pPr>
      <w:r w:rsidRPr="004C62B7">
        <w:rPr>
          <w:b/>
          <w:szCs w:val="28"/>
          <w:lang w:val="uk-UA"/>
        </w:rPr>
        <w:t>та медичного страхування</w:t>
      </w:r>
    </w:p>
    <w:p w:rsidR="00063E41" w:rsidRPr="004C62B7" w:rsidRDefault="00063E41" w:rsidP="00063E41">
      <w:pPr>
        <w:jc w:val="center"/>
        <w:rPr>
          <w:b/>
          <w:sz w:val="16"/>
          <w:szCs w:val="16"/>
          <w:lang w:val="uk-UA"/>
        </w:rPr>
      </w:pPr>
    </w:p>
    <w:p w:rsidR="00063E41" w:rsidRPr="004C62B7" w:rsidRDefault="00063E41" w:rsidP="00063E41">
      <w:pPr>
        <w:spacing w:after="120"/>
        <w:jc w:val="center"/>
        <w:rPr>
          <w:sz w:val="24"/>
          <w:lang w:val="uk-UA"/>
        </w:rPr>
      </w:pPr>
      <w:r w:rsidRPr="004C62B7">
        <w:rPr>
          <w:sz w:val="24"/>
          <w:lang w:val="uk-UA"/>
        </w:rPr>
        <w:t>01008</w:t>
      </w:r>
      <w:r w:rsidRPr="004C62B7">
        <w:rPr>
          <w:noProof/>
          <w:sz w:val="20"/>
          <w:szCs w:val="20"/>
          <w:lang w:val="uk-UA" w:eastAsia="uk-UA"/>
        </w:rPr>
        <mc:AlternateContent>
          <mc:Choice Requires="wps">
            <w:drawing>
              <wp:anchor distT="4294967295" distB="4294967295" distL="114300" distR="114300" simplePos="0" relativeHeight="251660288" behindDoc="0" locked="0" layoutInCell="1" allowOverlap="1">
                <wp:simplePos x="0" y="0"/>
                <wp:positionH relativeFrom="column">
                  <wp:posOffset>76200</wp:posOffset>
                </wp:positionH>
                <wp:positionV relativeFrom="paragraph">
                  <wp:posOffset>213995</wp:posOffset>
                </wp:positionV>
                <wp:extent cx="5988050" cy="0"/>
                <wp:effectExtent l="0" t="19050" r="31750" b="19050"/>
                <wp:wrapNone/>
                <wp:docPr id="2" name="Пряма зі стрілкою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805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667A7A8" id="_x0000_t32" coordsize="21600,21600" o:spt="32" o:oned="t" path="m,l21600,21600e" filled="f">
                <v:path arrowok="t" fillok="f" o:connecttype="none"/>
                <o:lock v:ext="edit" shapetype="t"/>
              </v:shapetype>
              <v:shape id="Пряма зі стрілкою 2" o:spid="_x0000_s1026" type="#_x0000_t32" style="position:absolute;margin-left:6pt;margin-top:16.85pt;width:471.5pt;height:0;z-index:2516602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" strokeweight="2.25pt"/>
            </w:pict>
          </mc:Fallback>
        </mc:AlternateContent>
      </w:r>
      <w:r w:rsidRPr="004C62B7">
        <w:rPr>
          <w:sz w:val="24"/>
          <w:lang w:val="uk-UA"/>
        </w:rPr>
        <w:t>, м. Київ-8, вул. М. Грушевського, 5, тел.: 255-91-59, тел./факс: 255-92-21</w:t>
      </w:r>
    </w:p>
    <w:p w:rsidR="00063E41" w:rsidRPr="004C62B7" w:rsidRDefault="00063E41" w:rsidP="00790D15">
      <w:pPr>
        <w:spacing w:line="240" w:lineRule="atLeast"/>
        <w:jc w:val="center"/>
        <w:rPr>
          <w:szCs w:val="28"/>
          <w:lang w:val="uk-UA"/>
        </w:rPr>
      </w:pPr>
      <w:r w:rsidRPr="004C62B7">
        <w:rPr>
          <w:noProof/>
          <w:sz w:val="20"/>
          <w:szCs w:val="20"/>
          <w:lang w:val="uk-UA" w:eastAsia="uk-UA"/>
        </w:rPr>
        <mc:AlternateContent>
          <mc:Choice Requires="wps">
            <w:drawing>
              <wp:anchor distT="4294967295" distB="4294967295" distL="114300" distR="114300" simplePos="0" relativeHeight="251661312" behindDoc="0" locked="0" layoutInCell="1" allowOverlap="1">
                <wp:simplePos x="0" y="0"/>
                <wp:positionH relativeFrom="column">
                  <wp:posOffset>80645</wp:posOffset>
                </wp:positionH>
                <wp:positionV relativeFrom="paragraph">
                  <wp:posOffset>15875</wp:posOffset>
                </wp:positionV>
                <wp:extent cx="5988050" cy="0"/>
                <wp:effectExtent l="0" t="0" r="31750" b="19050"/>
                <wp:wrapNone/>
                <wp:docPr id="3" name="Пряма сполучна ліні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8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A74E8A9" id="Пряма сполучна лінія 3"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6.35pt,1.25pt" to="477.8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"/>
            </w:pict>
          </mc:Fallback>
        </mc:AlternateContent>
      </w:r>
    </w:p>
    <w:p w:rsidR="00790D15" w:rsidRPr="004C62B7" w:rsidRDefault="00790D15" w:rsidP="00790D15">
      <w:pPr>
        <w:spacing w:line="240" w:lineRule="atLeast"/>
        <w:jc w:val="center"/>
        <w:rPr>
          <w:szCs w:val="28"/>
          <w:lang w:val="uk-UA"/>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668"/>
      </w:tblGrid>
      <w:tr w:rsidR="004E2713" w:rsidRPr="004C62B7" w:rsidTr="00E17B70">
        <w:tc>
          <w:tcPr>
            <w:tcW w:w="5245" w:type="dxa"/>
          </w:tcPr>
          <w:p w:rsidR="004E2713" w:rsidRPr="004C62B7" w:rsidRDefault="004E2713" w:rsidP="002D1C0A">
            <w:pPr>
              <w:jc w:val="right"/>
              <w:rPr>
                <w:szCs w:val="28"/>
                <w:lang w:val="uk-UA"/>
              </w:rPr>
            </w:pPr>
          </w:p>
        </w:tc>
        <w:tc>
          <w:tcPr>
            <w:tcW w:w="4668" w:type="dxa"/>
          </w:tcPr>
          <w:p w:rsidR="004E2713" w:rsidRPr="004C62B7" w:rsidRDefault="008E52C3" w:rsidP="00B61778">
            <w:pPr>
              <w:jc w:val="center"/>
              <w:rPr>
                <w:szCs w:val="28"/>
                <w:lang w:val="uk-UA"/>
              </w:rPr>
            </w:pPr>
            <w:r w:rsidRPr="004C62B7">
              <w:rPr>
                <w:b/>
                <w:szCs w:val="28"/>
                <w:lang w:val="uk-UA"/>
              </w:rPr>
              <w:t>ВЕРХОВНА РАДА УКРАЇНИ</w:t>
            </w:r>
          </w:p>
        </w:tc>
      </w:tr>
    </w:tbl>
    <w:p w:rsidR="00790D15" w:rsidRPr="004C62B7" w:rsidRDefault="00790D15" w:rsidP="00790D15">
      <w:pPr>
        <w:jc w:val="center"/>
        <w:rPr>
          <w:b/>
          <w:szCs w:val="28"/>
          <w:lang w:val="uk-UA"/>
        </w:rPr>
      </w:pPr>
    </w:p>
    <w:p w:rsidR="00790D15" w:rsidRPr="004C62B7" w:rsidRDefault="00790D15" w:rsidP="00790D15">
      <w:pPr>
        <w:jc w:val="center"/>
        <w:rPr>
          <w:b/>
          <w:szCs w:val="28"/>
          <w:lang w:val="uk-UA"/>
        </w:rPr>
      </w:pPr>
      <w:r w:rsidRPr="004C62B7">
        <w:rPr>
          <w:b/>
          <w:szCs w:val="28"/>
          <w:lang w:val="uk-UA"/>
        </w:rPr>
        <w:t xml:space="preserve">ВИСНОВОК </w:t>
      </w:r>
    </w:p>
    <w:p w:rsidR="00790D15" w:rsidRPr="004C62B7" w:rsidRDefault="00790D15" w:rsidP="00790D15">
      <w:pPr>
        <w:ind w:firstLine="720"/>
        <w:jc w:val="center"/>
        <w:rPr>
          <w:b/>
          <w:szCs w:val="28"/>
          <w:lang w:val="uk-UA"/>
        </w:rPr>
      </w:pPr>
      <w:r w:rsidRPr="004C62B7">
        <w:rPr>
          <w:b/>
          <w:szCs w:val="28"/>
          <w:lang w:val="uk-UA"/>
        </w:rPr>
        <w:t>на проект закону України про внесення змін до розділу ІІ «Прикінцеві положення» Закону України «Про внесення змін до деяких законів України щодо забезпечення лікування коронавірусної хвороби (COVID-19)» (щодо продовження строку дії у зв’язку із загрозою зростання захворюваності населення на коронавірусну хворобу (COVID-19), внесений народним депутатом України Радуцьким М.Б. та іншими народними депутатами України (реєстр. № </w:t>
      </w:r>
      <w:r w:rsidR="008E408C" w:rsidRPr="004C62B7">
        <w:rPr>
          <w:b/>
          <w:szCs w:val="28"/>
          <w:lang w:val="uk-UA"/>
        </w:rPr>
        <w:t>3636</w:t>
      </w:r>
      <w:r w:rsidRPr="004C62B7">
        <w:rPr>
          <w:b/>
          <w:szCs w:val="28"/>
          <w:lang w:val="uk-UA"/>
        </w:rPr>
        <w:t xml:space="preserve"> від 1</w:t>
      </w:r>
      <w:r w:rsidR="00C955D9" w:rsidRPr="004C62B7">
        <w:rPr>
          <w:b/>
          <w:szCs w:val="28"/>
          <w:lang w:val="uk-UA"/>
        </w:rPr>
        <w:t>1</w:t>
      </w:r>
      <w:r w:rsidRPr="004C62B7">
        <w:rPr>
          <w:b/>
          <w:szCs w:val="28"/>
          <w:lang w:val="uk-UA"/>
        </w:rPr>
        <w:t>.0</w:t>
      </w:r>
      <w:r w:rsidR="00C955D9" w:rsidRPr="004C62B7">
        <w:rPr>
          <w:b/>
          <w:szCs w:val="28"/>
          <w:lang w:val="uk-UA"/>
        </w:rPr>
        <w:t>6</w:t>
      </w:r>
      <w:r w:rsidRPr="004C62B7">
        <w:rPr>
          <w:b/>
          <w:szCs w:val="28"/>
          <w:lang w:val="uk-UA"/>
        </w:rPr>
        <w:t>.2020)</w:t>
      </w:r>
    </w:p>
    <w:p w:rsidR="00790D15" w:rsidRPr="004C62B7" w:rsidRDefault="00790D15" w:rsidP="00790D15">
      <w:pPr>
        <w:spacing w:after="60"/>
        <w:ind w:firstLine="709"/>
        <w:jc w:val="both"/>
        <w:rPr>
          <w:b/>
          <w:szCs w:val="28"/>
          <w:lang w:val="uk-UA"/>
        </w:rPr>
      </w:pPr>
    </w:p>
    <w:p w:rsidR="00790D15" w:rsidRPr="004C62B7" w:rsidRDefault="00790D15" w:rsidP="001642A7">
      <w:pPr>
        <w:ind w:firstLine="709"/>
        <w:jc w:val="both"/>
        <w:rPr>
          <w:szCs w:val="28"/>
          <w:lang w:val="uk-UA"/>
        </w:rPr>
      </w:pPr>
      <w:r w:rsidRPr="004C62B7">
        <w:rPr>
          <w:szCs w:val="28"/>
          <w:lang w:val="uk-UA"/>
        </w:rPr>
        <w:t xml:space="preserve">За дорученням Голови Верховної Ради України Комітет з питань здоров’я нації, медичної допомоги та медичного страхування (далі - Комітет) розглянув на своєму </w:t>
      </w:r>
      <w:r w:rsidR="00221805" w:rsidRPr="004C62B7">
        <w:rPr>
          <w:szCs w:val="28"/>
          <w:lang w:val="uk-UA"/>
        </w:rPr>
        <w:t>засіданні проект</w:t>
      </w:r>
      <w:r w:rsidRPr="004C62B7">
        <w:rPr>
          <w:szCs w:val="28"/>
          <w:lang w:val="uk-UA"/>
        </w:rPr>
        <w:t xml:space="preserve"> Закону </w:t>
      </w:r>
      <w:r w:rsidR="00221805" w:rsidRPr="004C62B7">
        <w:rPr>
          <w:szCs w:val="28"/>
          <w:lang w:val="uk-UA"/>
        </w:rPr>
        <w:t>про внесення змін до розділу ІІ «Прикінцеві положення» Закону України «Про внесення змін до деяких законів України щодо забезпечення лікування коронавірусної хвороби (COVID-19)» (щодо продовження строку дії у зв’язку із загрозою зростання захворюваності населення на коронавірусну хворобу (COVID-19)</w:t>
      </w:r>
      <w:r w:rsidRPr="004C62B7">
        <w:rPr>
          <w:szCs w:val="28"/>
          <w:lang w:val="uk-UA"/>
        </w:rPr>
        <w:t xml:space="preserve"> (реєстр. № </w:t>
      </w:r>
      <w:r w:rsidR="00221805" w:rsidRPr="004C62B7">
        <w:rPr>
          <w:szCs w:val="28"/>
          <w:lang w:val="uk-UA"/>
        </w:rPr>
        <w:t>3636</w:t>
      </w:r>
      <w:r w:rsidRPr="004C62B7">
        <w:rPr>
          <w:szCs w:val="28"/>
          <w:lang w:val="uk-UA"/>
        </w:rPr>
        <w:t xml:space="preserve"> від 11 </w:t>
      </w:r>
      <w:r w:rsidR="00453CE9" w:rsidRPr="004C62B7">
        <w:rPr>
          <w:szCs w:val="28"/>
          <w:lang w:val="uk-UA"/>
        </w:rPr>
        <w:t>червня</w:t>
      </w:r>
      <w:r w:rsidRPr="004C62B7">
        <w:rPr>
          <w:szCs w:val="28"/>
          <w:lang w:val="uk-UA"/>
        </w:rPr>
        <w:t xml:space="preserve"> 2020 року), </w:t>
      </w:r>
      <w:r w:rsidR="00492364" w:rsidRPr="004C62B7">
        <w:rPr>
          <w:szCs w:val="28"/>
          <w:lang w:val="uk-UA"/>
        </w:rPr>
        <w:t>внесений</w:t>
      </w:r>
      <w:r w:rsidRPr="004C62B7">
        <w:rPr>
          <w:szCs w:val="28"/>
          <w:lang w:val="uk-UA"/>
        </w:rPr>
        <w:t xml:space="preserve"> народним</w:t>
      </w:r>
      <w:r w:rsidR="00221805" w:rsidRPr="004C62B7">
        <w:rPr>
          <w:szCs w:val="28"/>
          <w:lang w:val="uk-UA"/>
        </w:rPr>
        <w:t xml:space="preserve">и </w:t>
      </w:r>
      <w:r w:rsidRPr="004C62B7">
        <w:rPr>
          <w:szCs w:val="28"/>
          <w:lang w:val="uk-UA"/>
        </w:rPr>
        <w:t>депутат</w:t>
      </w:r>
      <w:r w:rsidR="00221805" w:rsidRPr="004C62B7">
        <w:rPr>
          <w:szCs w:val="28"/>
          <w:lang w:val="uk-UA"/>
        </w:rPr>
        <w:t xml:space="preserve">ами </w:t>
      </w:r>
      <w:r w:rsidRPr="004C62B7">
        <w:rPr>
          <w:szCs w:val="28"/>
          <w:lang w:val="uk-UA"/>
        </w:rPr>
        <w:t>України Радуцьким М.Б.</w:t>
      </w:r>
      <w:r w:rsidR="00221805" w:rsidRPr="004C62B7">
        <w:rPr>
          <w:szCs w:val="28"/>
          <w:lang w:val="uk-UA"/>
        </w:rPr>
        <w:t>, Дубневичем Я.В., Дубілем В.О., Перебийнісом М.В., Дмитрієвою О.О., Зубом В.О., Кузьміних С.В., Заславським Ю.І., Зінкевич Я.В., Білозір Л.М., Дубновим А.В., Макаренком М.В., Сюмар В.П., Булах Л.В., Вагнєр В.О., Вельможним С.А., Королевською Н.Ю., Довгим О.С., Стефанишиною О.А</w:t>
      </w:r>
      <w:r w:rsidR="00221805" w:rsidRPr="005A26C0">
        <w:rPr>
          <w:szCs w:val="28"/>
          <w:lang w:val="uk-UA"/>
        </w:rPr>
        <w:t xml:space="preserve">. </w:t>
      </w:r>
      <w:r w:rsidRPr="005A26C0">
        <w:rPr>
          <w:szCs w:val="28"/>
          <w:lang w:val="uk-UA"/>
        </w:rPr>
        <w:t>(</w:t>
      </w:r>
      <w:r w:rsidRPr="005A26C0">
        <w:rPr>
          <w:i/>
          <w:szCs w:val="28"/>
          <w:lang w:val="uk-UA"/>
        </w:rPr>
        <w:t xml:space="preserve">протокол від </w:t>
      </w:r>
      <w:r w:rsidR="00AD361E" w:rsidRPr="005A26C0">
        <w:rPr>
          <w:i/>
          <w:szCs w:val="28"/>
          <w:lang w:val="uk-UA"/>
        </w:rPr>
        <w:t>17</w:t>
      </w:r>
      <w:r w:rsidRPr="005A26C0">
        <w:rPr>
          <w:i/>
          <w:szCs w:val="28"/>
          <w:lang w:val="uk-UA"/>
        </w:rPr>
        <w:t xml:space="preserve"> </w:t>
      </w:r>
      <w:r w:rsidR="00453CE9" w:rsidRPr="005A26C0">
        <w:rPr>
          <w:i/>
          <w:szCs w:val="28"/>
          <w:lang w:val="uk-UA"/>
        </w:rPr>
        <w:t>червня</w:t>
      </w:r>
      <w:r w:rsidRPr="005A26C0">
        <w:rPr>
          <w:i/>
          <w:szCs w:val="28"/>
          <w:lang w:val="uk-UA"/>
        </w:rPr>
        <w:t xml:space="preserve"> 2020 року № </w:t>
      </w:r>
      <w:r w:rsidR="005A26C0" w:rsidRPr="005A26C0">
        <w:rPr>
          <w:i/>
          <w:szCs w:val="28"/>
          <w:lang w:val="uk-UA"/>
        </w:rPr>
        <w:t>37</w:t>
      </w:r>
      <w:r w:rsidRPr="005A26C0">
        <w:rPr>
          <w:i/>
          <w:szCs w:val="28"/>
          <w:lang w:val="uk-UA"/>
        </w:rPr>
        <w:t>)</w:t>
      </w:r>
      <w:r w:rsidRPr="005A26C0">
        <w:rPr>
          <w:szCs w:val="28"/>
          <w:lang w:val="uk-UA"/>
        </w:rPr>
        <w:t>.</w:t>
      </w:r>
    </w:p>
    <w:p w:rsidR="00DA0136" w:rsidRPr="004C62B7" w:rsidRDefault="008E6326" w:rsidP="001642A7">
      <w:pPr>
        <w:ind w:firstLine="709"/>
        <w:jc w:val="both"/>
        <w:rPr>
          <w:szCs w:val="28"/>
          <w:lang w:val="uk-UA"/>
        </w:rPr>
      </w:pPr>
      <w:r w:rsidRPr="008E6326">
        <w:rPr>
          <w:szCs w:val="28"/>
          <w:lang w:val="uk-UA"/>
        </w:rPr>
        <w:t>З</w:t>
      </w:r>
      <w:r w:rsidR="00790D15" w:rsidRPr="008E6326">
        <w:rPr>
          <w:szCs w:val="28"/>
          <w:lang w:val="uk-UA"/>
        </w:rPr>
        <w:t xml:space="preserve">аконопроект </w:t>
      </w:r>
      <w:r w:rsidR="00DA0136" w:rsidRPr="004C62B7">
        <w:rPr>
          <w:szCs w:val="28"/>
          <w:lang w:val="uk-UA"/>
        </w:rPr>
        <w:t>розроблен</w:t>
      </w:r>
      <w:r w:rsidR="00B8642B" w:rsidRPr="004C62B7">
        <w:rPr>
          <w:szCs w:val="28"/>
          <w:lang w:val="uk-UA"/>
        </w:rPr>
        <w:t>о</w:t>
      </w:r>
      <w:r w:rsidR="00DA0136" w:rsidRPr="004C62B7">
        <w:rPr>
          <w:szCs w:val="28"/>
          <w:lang w:val="uk-UA"/>
        </w:rPr>
        <w:t xml:space="preserve"> з метою забезпечення доступу хворих на коронавірусну хворобу громадян до ліків</w:t>
      </w:r>
      <w:r w:rsidR="002C4391">
        <w:rPr>
          <w:szCs w:val="28"/>
          <w:lang w:val="uk-UA"/>
        </w:rPr>
        <w:t xml:space="preserve">, що застосовуються у лікуванні таких  хворих у провідних країнах світу, </w:t>
      </w:r>
      <w:r w:rsidR="00DA0136" w:rsidRPr="004C62B7">
        <w:rPr>
          <w:szCs w:val="28"/>
          <w:lang w:val="uk-UA"/>
        </w:rPr>
        <w:t>та запобігання поширенню коронавірусної хвороби (COVID-19) серед населення України.</w:t>
      </w:r>
    </w:p>
    <w:p w:rsidR="00DA0136" w:rsidRPr="004C62B7" w:rsidRDefault="005A29B1" w:rsidP="001642A7">
      <w:pPr>
        <w:ind w:firstLine="709"/>
        <w:jc w:val="both"/>
        <w:rPr>
          <w:szCs w:val="28"/>
          <w:lang w:val="uk-UA"/>
        </w:rPr>
      </w:pPr>
      <w:r w:rsidRPr="004C62B7">
        <w:rPr>
          <w:szCs w:val="28"/>
          <w:lang w:val="uk-UA"/>
        </w:rPr>
        <w:t>Для досягнення вказаної мети авторами законопроекту пропонується</w:t>
      </w:r>
      <w:r w:rsidRPr="004C62B7">
        <w:rPr>
          <w:lang w:val="uk-UA"/>
        </w:rPr>
        <w:t xml:space="preserve"> </w:t>
      </w:r>
      <w:r w:rsidRPr="004C62B7">
        <w:rPr>
          <w:szCs w:val="28"/>
          <w:lang w:val="uk-UA"/>
        </w:rPr>
        <w:t xml:space="preserve">продовжити </w:t>
      </w:r>
      <w:r w:rsidR="00466812" w:rsidRPr="004C62B7">
        <w:rPr>
          <w:szCs w:val="28"/>
          <w:lang w:val="uk-UA"/>
        </w:rPr>
        <w:t xml:space="preserve">до 1 січня 2021 року </w:t>
      </w:r>
      <w:r w:rsidRPr="004C62B7">
        <w:rPr>
          <w:szCs w:val="28"/>
          <w:lang w:val="uk-UA"/>
        </w:rPr>
        <w:t xml:space="preserve">строк дії Закону України «Про внесення змін до деяких законів України щодо забезпечення лікування коронавірусної хвороби (COVID-19)» </w:t>
      </w:r>
      <w:r w:rsidR="00F92AC9" w:rsidRPr="004C62B7">
        <w:rPr>
          <w:szCs w:val="28"/>
          <w:lang w:val="uk-UA"/>
        </w:rPr>
        <w:t>від 30 березня 2020 року №</w:t>
      </w:r>
      <w:r w:rsidR="00F229E8">
        <w:rPr>
          <w:szCs w:val="28"/>
          <w:lang w:val="uk-UA"/>
        </w:rPr>
        <w:t> </w:t>
      </w:r>
      <w:r w:rsidR="00F92AC9" w:rsidRPr="004C62B7">
        <w:rPr>
          <w:szCs w:val="28"/>
          <w:lang w:val="uk-UA"/>
        </w:rPr>
        <w:t>539-IX (далі – Закон № 539-IX)</w:t>
      </w:r>
      <w:r w:rsidRPr="004C62B7">
        <w:rPr>
          <w:szCs w:val="28"/>
          <w:lang w:val="uk-UA"/>
        </w:rPr>
        <w:t>.</w:t>
      </w:r>
    </w:p>
    <w:p w:rsidR="005A29B1" w:rsidRPr="004C62B7" w:rsidRDefault="00790D15" w:rsidP="001642A7">
      <w:pPr>
        <w:ind w:firstLine="709"/>
        <w:jc w:val="both"/>
        <w:rPr>
          <w:szCs w:val="28"/>
          <w:lang w:val="uk-UA"/>
        </w:rPr>
      </w:pPr>
      <w:r w:rsidRPr="004C62B7">
        <w:rPr>
          <w:szCs w:val="28"/>
          <w:lang w:val="uk-UA"/>
        </w:rPr>
        <w:t xml:space="preserve">Комітет Верховної Ради України з питань здоров’я нації, медичної допомоги та медичного страхування підтримує </w:t>
      </w:r>
      <w:r w:rsidR="005A29B1" w:rsidRPr="004C62B7">
        <w:rPr>
          <w:szCs w:val="28"/>
          <w:lang w:val="uk-UA"/>
        </w:rPr>
        <w:t>цю законодавчу ініціативу з огляду на таке.</w:t>
      </w:r>
    </w:p>
    <w:p w:rsidR="006412CD" w:rsidRDefault="005A29B1" w:rsidP="001642A7">
      <w:pPr>
        <w:ind w:firstLine="709"/>
        <w:jc w:val="both"/>
        <w:rPr>
          <w:szCs w:val="28"/>
          <w:lang w:val="uk-UA"/>
        </w:rPr>
      </w:pPr>
      <w:r w:rsidRPr="004C62B7">
        <w:rPr>
          <w:szCs w:val="28"/>
          <w:lang w:val="uk-UA"/>
        </w:rPr>
        <w:t xml:space="preserve">Законом </w:t>
      </w:r>
      <w:r w:rsidR="00F92AC9" w:rsidRPr="004C62B7">
        <w:rPr>
          <w:szCs w:val="28"/>
          <w:lang w:val="uk-UA"/>
        </w:rPr>
        <w:t xml:space="preserve">№ 539-IX </w:t>
      </w:r>
      <w:r w:rsidRPr="004C62B7">
        <w:rPr>
          <w:szCs w:val="28"/>
          <w:lang w:val="uk-UA"/>
        </w:rPr>
        <w:t>було створено прав</w:t>
      </w:r>
      <w:r w:rsidR="00B8642B" w:rsidRPr="004C62B7">
        <w:rPr>
          <w:szCs w:val="28"/>
          <w:lang w:val="uk-UA"/>
        </w:rPr>
        <w:t xml:space="preserve">ове </w:t>
      </w:r>
      <w:r w:rsidRPr="004C62B7">
        <w:rPr>
          <w:szCs w:val="28"/>
          <w:lang w:val="uk-UA"/>
        </w:rPr>
        <w:t xml:space="preserve">підґрунтя для оперативного здійснення державою комплексу невідкладних заходів для попередження та лікування коронавірусної хвороби (COVID-19), </w:t>
      </w:r>
      <w:r w:rsidR="002C4391">
        <w:rPr>
          <w:szCs w:val="28"/>
          <w:lang w:val="uk-UA"/>
        </w:rPr>
        <w:t xml:space="preserve">зокрема, надано </w:t>
      </w:r>
      <w:r w:rsidRPr="004C62B7">
        <w:rPr>
          <w:szCs w:val="28"/>
          <w:lang w:val="uk-UA"/>
        </w:rPr>
        <w:t>можливість застосування для лікування хвор</w:t>
      </w:r>
      <w:r w:rsidR="00B8642B" w:rsidRPr="004C62B7">
        <w:rPr>
          <w:szCs w:val="28"/>
          <w:lang w:val="uk-UA"/>
        </w:rPr>
        <w:t>их</w:t>
      </w:r>
      <w:r w:rsidRPr="004C62B7">
        <w:rPr>
          <w:szCs w:val="28"/>
          <w:lang w:val="uk-UA"/>
        </w:rPr>
        <w:t xml:space="preserve"> на коронавірусну хворобу (COVID-19) </w:t>
      </w:r>
      <w:r w:rsidRPr="004C62B7">
        <w:rPr>
          <w:szCs w:val="28"/>
          <w:lang w:val="uk-UA"/>
        </w:rPr>
        <w:lastRenderedPageBreak/>
        <w:t>незареєстрованих лікарських засобів, що рекомендовані офіційним органом Сполучених Штатів Америки, країн - членів Європейського Союзу, Великобританії, Швейцарської Конфедерації, Японії, Австралії, Канади, Китайської народної республіки, Держави Ізраїль для лікування коронавірусної хвороби (COVID-19) у відповідній країні, а також зареєстрованих лікарських засобів за показаннями, незазначеними в інструкції для медичного застосування за умови наявності доведеної ефективності щодо лікування коронавірусної хвороби (COVID-19) та/або рекомендовані офіційним органом вказаних вище країн</w:t>
      </w:r>
      <w:r w:rsidR="006412CD">
        <w:rPr>
          <w:szCs w:val="28"/>
          <w:lang w:val="uk-UA"/>
        </w:rPr>
        <w:t>. Крім того, ним було суттєво скорочено строки проведення передбачених  законодавством  процедур для проведення клінічних випробувань та реєстрації лікарських засобів.</w:t>
      </w:r>
    </w:p>
    <w:p w:rsidR="005A29B1" w:rsidRPr="004C62B7" w:rsidRDefault="005A29B1" w:rsidP="001642A7">
      <w:pPr>
        <w:ind w:firstLine="709"/>
        <w:jc w:val="both"/>
        <w:rPr>
          <w:szCs w:val="28"/>
          <w:lang w:val="uk-UA"/>
        </w:rPr>
      </w:pPr>
      <w:r w:rsidRPr="004C62B7">
        <w:rPr>
          <w:szCs w:val="28"/>
          <w:lang w:val="uk-UA"/>
        </w:rPr>
        <w:t xml:space="preserve">Однак, відповідно до пункту першого розділу ІІ «Прикінцеві положення» </w:t>
      </w:r>
      <w:r w:rsidR="00F92AC9" w:rsidRPr="004C62B7">
        <w:rPr>
          <w:szCs w:val="28"/>
          <w:lang w:val="uk-UA"/>
        </w:rPr>
        <w:t>Закону № 539-IX</w:t>
      </w:r>
      <w:r w:rsidRPr="004C62B7">
        <w:rPr>
          <w:szCs w:val="28"/>
          <w:lang w:val="uk-UA"/>
        </w:rPr>
        <w:t>, строк дії вказаних вище норм спливає 1 липня 2020 року.</w:t>
      </w:r>
    </w:p>
    <w:p w:rsidR="006412CD" w:rsidRDefault="005A29B1" w:rsidP="001642A7">
      <w:pPr>
        <w:ind w:firstLine="709"/>
        <w:jc w:val="both"/>
        <w:rPr>
          <w:szCs w:val="28"/>
          <w:lang w:val="uk-UA"/>
        </w:rPr>
      </w:pPr>
      <w:r w:rsidRPr="004C62B7">
        <w:rPr>
          <w:szCs w:val="28"/>
          <w:lang w:val="uk-UA"/>
        </w:rPr>
        <w:t>Водночас, в останні дні в Україні спостерігається пришвидшення темпів поширення коронавірусної хвороби (COVID-19)</w:t>
      </w:r>
      <w:r w:rsidR="006412CD">
        <w:rPr>
          <w:szCs w:val="28"/>
          <w:lang w:val="uk-UA"/>
        </w:rPr>
        <w:t>.</w:t>
      </w:r>
      <w:r w:rsidRPr="004C62B7">
        <w:rPr>
          <w:szCs w:val="28"/>
          <w:lang w:val="uk-UA"/>
        </w:rPr>
        <w:t xml:space="preserve"> </w:t>
      </w:r>
      <w:r w:rsidR="006412CD">
        <w:rPr>
          <w:szCs w:val="28"/>
          <w:lang w:val="uk-UA"/>
        </w:rPr>
        <w:t xml:space="preserve">Щоденно реєструється близько 700 випадків цієї хвороби. </w:t>
      </w:r>
    </w:p>
    <w:p w:rsidR="005A29B1" w:rsidRPr="004C62B7" w:rsidRDefault="001642A7" w:rsidP="001642A7">
      <w:pPr>
        <w:ind w:firstLine="709"/>
        <w:jc w:val="both"/>
        <w:rPr>
          <w:szCs w:val="28"/>
          <w:lang w:val="uk-UA"/>
        </w:rPr>
      </w:pPr>
      <w:r>
        <w:rPr>
          <w:szCs w:val="28"/>
          <w:lang w:val="uk-UA"/>
        </w:rPr>
        <w:t>В</w:t>
      </w:r>
      <w:r w:rsidR="005A29B1" w:rsidRPr="004C62B7">
        <w:rPr>
          <w:szCs w:val="28"/>
          <w:lang w:val="uk-UA"/>
        </w:rPr>
        <w:t xml:space="preserve">раховуючи високу ймовірність </w:t>
      </w:r>
      <w:r w:rsidR="00511823" w:rsidRPr="004C62B7">
        <w:rPr>
          <w:szCs w:val="28"/>
          <w:lang w:val="uk-UA"/>
        </w:rPr>
        <w:t>зростання захворюваності населення на коронавірусну хворобу (COVID-19),</w:t>
      </w:r>
      <w:r w:rsidR="005A29B1" w:rsidRPr="004C62B7">
        <w:rPr>
          <w:szCs w:val="28"/>
          <w:lang w:val="uk-UA"/>
        </w:rPr>
        <w:t xml:space="preserve"> особливо в осіннє-зимовий період, </w:t>
      </w:r>
      <w:r w:rsidR="007B1697" w:rsidRPr="004C62B7">
        <w:rPr>
          <w:szCs w:val="28"/>
          <w:lang w:val="uk-UA"/>
        </w:rPr>
        <w:t xml:space="preserve">Комітет вважає </w:t>
      </w:r>
      <w:r w:rsidR="005A29B1" w:rsidRPr="004C62B7">
        <w:rPr>
          <w:szCs w:val="28"/>
          <w:lang w:val="uk-UA"/>
        </w:rPr>
        <w:t>доцільним продовження строку дії Закону України «Про внесення змін до деяких законів України щодо забезпечення лікування коронавірусної хвороби (COVID-19)» з метою збереження життя та здоров’я українців, забезпечення їх своєчасною медичної допомогою та лікарськими засобами у разі хвороби.</w:t>
      </w:r>
    </w:p>
    <w:p w:rsidR="00476800" w:rsidRPr="004C62B7" w:rsidRDefault="007B1697" w:rsidP="00B151D3">
      <w:pPr>
        <w:overflowPunct w:val="0"/>
        <w:autoSpaceDE w:val="0"/>
        <w:autoSpaceDN w:val="0"/>
        <w:adjustRightInd w:val="0"/>
        <w:ind w:firstLine="709"/>
        <w:jc w:val="both"/>
        <w:rPr>
          <w:szCs w:val="28"/>
          <w:lang w:val="uk-UA"/>
        </w:rPr>
      </w:pPr>
      <w:r w:rsidRPr="00B151D3">
        <w:rPr>
          <w:szCs w:val="28"/>
          <w:lang w:val="uk-UA"/>
        </w:rPr>
        <w:t xml:space="preserve">Головне науково-експертне управління Апарату Верховної Ради України (ГНЕУ) </w:t>
      </w:r>
      <w:r w:rsidR="00476800" w:rsidRPr="00B151D3">
        <w:rPr>
          <w:szCs w:val="28"/>
          <w:lang w:val="uk-UA"/>
        </w:rPr>
        <w:t xml:space="preserve">у висновку </w:t>
      </w:r>
      <w:r w:rsidR="00AD361E">
        <w:rPr>
          <w:szCs w:val="28"/>
          <w:lang w:val="uk-UA"/>
        </w:rPr>
        <w:t xml:space="preserve">до цього законопроекту </w:t>
      </w:r>
      <w:r w:rsidRPr="00B151D3">
        <w:rPr>
          <w:szCs w:val="28"/>
          <w:lang w:val="uk-UA"/>
        </w:rPr>
        <w:t xml:space="preserve">вказує, що </w:t>
      </w:r>
      <w:r w:rsidR="00476800" w:rsidRPr="00B151D3">
        <w:rPr>
          <w:szCs w:val="28"/>
          <w:lang w:val="uk-UA"/>
        </w:rPr>
        <w:t>за результатами розгляду в першому читанні законопроект</w:t>
      </w:r>
      <w:r w:rsidR="00AD361E">
        <w:rPr>
          <w:szCs w:val="28"/>
          <w:lang w:val="uk-UA"/>
        </w:rPr>
        <w:t xml:space="preserve"> реєстр. № 3636</w:t>
      </w:r>
      <w:r w:rsidR="00476800" w:rsidRPr="00B151D3">
        <w:rPr>
          <w:szCs w:val="28"/>
          <w:lang w:val="uk-UA"/>
        </w:rPr>
        <w:t xml:space="preserve"> може бути прийнятий за основу</w:t>
      </w:r>
      <w:r w:rsidRPr="00B151D3">
        <w:rPr>
          <w:szCs w:val="28"/>
          <w:lang w:val="uk-UA"/>
        </w:rPr>
        <w:t xml:space="preserve"> (</w:t>
      </w:r>
      <w:r w:rsidRPr="00B151D3">
        <w:rPr>
          <w:i/>
          <w:szCs w:val="28"/>
          <w:lang w:val="uk-UA"/>
        </w:rPr>
        <w:t>висновок від</w:t>
      </w:r>
      <w:r w:rsidR="00B151D3">
        <w:rPr>
          <w:i/>
          <w:szCs w:val="28"/>
          <w:lang w:val="uk-UA"/>
        </w:rPr>
        <w:t xml:space="preserve"> 12 </w:t>
      </w:r>
      <w:r w:rsidRPr="00B151D3">
        <w:rPr>
          <w:i/>
          <w:szCs w:val="28"/>
          <w:lang w:val="uk-UA"/>
        </w:rPr>
        <w:t>червня</w:t>
      </w:r>
      <w:r w:rsidR="00B151D3">
        <w:rPr>
          <w:i/>
          <w:szCs w:val="28"/>
          <w:lang w:val="uk-UA"/>
        </w:rPr>
        <w:t xml:space="preserve"> </w:t>
      </w:r>
      <w:r w:rsidRPr="00B151D3">
        <w:rPr>
          <w:i/>
          <w:szCs w:val="28"/>
          <w:lang w:val="uk-UA"/>
        </w:rPr>
        <w:t>2020</w:t>
      </w:r>
      <w:r w:rsidR="00B151D3">
        <w:rPr>
          <w:i/>
          <w:szCs w:val="28"/>
          <w:lang w:val="uk-UA"/>
        </w:rPr>
        <w:t xml:space="preserve"> </w:t>
      </w:r>
      <w:r w:rsidRPr="00B151D3">
        <w:rPr>
          <w:i/>
          <w:szCs w:val="28"/>
          <w:lang w:val="uk-UA"/>
        </w:rPr>
        <w:t xml:space="preserve">року </w:t>
      </w:r>
      <w:r w:rsidRPr="00AD361E">
        <w:rPr>
          <w:i/>
          <w:szCs w:val="28"/>
          <w:lang w:val="uk-UA"/>
        </w:rPr>
        <w:t>№</w:t>
      </w:r>
      <w:r w:rsidR="00B151D3" w:rsidRPr="00AD361E">
        <w:rPr>
          <w:i/>
          <w:szCs w:val="28"/>
          <w:lang w:val="en-US"/>
        </w:rPr>
        <w:t> </w:t>
      </w:r>
      <w:r w:rsidRPr="00AD361E">
        <w:rPr>
          <w:i/>
          <w:szCs w:val="28"/>
          <w:lang w:val="uk-UA"/>
        </w:rPr>
        <w:t>16/3-2020/</w:t>
      </w:r>
      <w:r w:rsidR="00AD361E" w:rsidRPr="00AD361E">
        <w:rPr>
          <w:i/>
          <w:szCs w:val="28"/>
          <w:lang w:val="uk-UA"/>
        </w:rPr>
        <w:t>74613</w:t>
      </w:r>
      <w:r w:rsidRPr="00AD361E">
        <w:rPr>
          <w:szCs w:val="28"/>
          <w:lang w:val="uk-UA"/>
        </w:rPr>
        <w:t>).</w:t>
      </w:r>
    </w:p>
    <w:p w:rsidR="00D06D66" w:rsidRPr="004C62B7" w:rsidRDefault="001642A7" w:rsidP="001642A7">
      <w:pPr>
        <w:overflowPunct w:val="0"/>
        <w:autoSpaceDE w:val="0"/>
        <w:autoSpaceDN w:val="0"/>
        <w:adjustRightInd w:val="0"/>
        <w:ind w:firstLine="709"/>
        <w:jc w:val="both"/>
        <w:rPr>
          <w:szCs w:val="28"/>
          <w:lang w:val="uk-UA"/>
        </w:rPr>
      </w:pPr>
      <w:r w:rsidRPr="004C62B7">
        <w:rPr>
          <w:szCs w:val="28"/>
          <w:lang w:val="uk-UA"/>
        </w:rPr>
        <w:t xml:space="preserve">З огляду на </w:t>
      </w:r>
      <w:r>
        <w:rPr>
          <w:szCs w:val="28"/>
          <w:lang w:val="uk-UA"/>
        </w:rPr>
        <w:t>викладене</w:t>
      </w:r>
      <w:r w:rsidR="00CB304A">
        <w:rPr>
          <w:szCs w:val="28"/>
          <w:lang w:val="uk-UA"/>
        </w:rPr>
        <w:t>,</w:t>
      </w:r>
      <w:r w:rsidRPr="004C62B7">
        <w:rPr>
          <w:szCs w:val="28"/>
          <w:lang w:val="uk-UA"/>
        </w:rPr>
        <w:t xml:space="preserve"> </w:t>
      </w:r>
      <w:r w:rsidR="007B1697" w:rsidRPr="004C62B7">
        <w:rPr>
          <w:szCs w:val="28"/>
          <w:lang w:val="uk-UA"/>
        </w:rPr>
        <w:t xml:space="preserve">Комітет </w:t>
      </w:r>
      <w:r w:rsidR="00D06D66" w:rsidRPr="004C62B7">
        <w:rPr>
          <w:szCs w:val="28"/>
          <w:lang w:val="uk-UA"/>
        </w:rPr>
        <w:t>ухвалив рішення</w:t>
      </w:r>
      <w:r w:rsidR="00D06D66" w:rsidRPr="004C62B7">
        <w:rPr>
          <w:b/>
          <w:szCs w:val="28"/>
          <w:lang w:val="uk-UA"/>
        </w:rPr>
        <w:t xml:space="preserve"> </w:t>
      </w:r>
      <w:r w:rsidR="00D06D66" w:rsidRPr="004C62B7">
        <w:rPr>
          <w:szCs w:val="28"/>
          <w:lang w:val="uk-UA"/>
        </w:rPr>
        <w:t>р</w:t>
      </w:r>
      <w:r w:rsidR="007B1697" w:rsidRPr="004C62B7">
        <w:rPr>
          <w:szCs w:val="28"/>
          <w:lang w:val="uk-UA"/>
        </w:rPr>
        <w:t xml:space="preserve">екомендувати Верховній Раді України проект Закону про </w:t>
      </w:r>
      <w:r w:rsidR="00492364" w:rsidRPr="004C62B7">
        <w:rPr>
          <w:szCs w:val="28"/>
          <w:lang w:val="uk-UA"/>
        </w:rPr>
        <w:t>внесення змін до розділу ІІ «Прикінцеві положення» Закону України «Про внесення змін до деяких законів України щодо забезпечення лікування коронавірусної хвороби (COVID-19)» (щодо продовження строку дії у зв’язку із загрозою зростання захворюваності населення на коронавірусну хворобу (COVID-19)</w:t>
      </w:r>
      <w:r w:rsidR="007B1697" w:rsidRPr="004C62B7">
        <w:rPr>
          <w:szCs w:val="28"/>
          <w:lang w:val="uk-UA"/>
        </w:rPr>
        <w:t xml:space="preserve"> (реєстр. №</w:t>
      </w:r>
      <w:r w:rsidR="00AD361E">
        <w:rPr>
          <w:szCs w:val="28"/>
          <w:lang w:val="uk-UA"/>
        </w:rPr>
        <w:t> </w:t>
      </w:r>
      <w:r w:rsidR="006916E4">
        <w:rPr>
          <w:szCs w:val="28"/>
          <w:lang w:val="uk-UA"/>
        </w:rPr>
        <w:t>3636</w:t>
      </w:r>
      <w:r w:rsidR="00D06D66" w:rsidRPr="004C62B7">
        <w:rPr>
          <w:szCs w:val="28"/>
          <w:lang w:val="uk-UA"/>
        </w:rPr>
        <w:t xml:space="preserve">) </w:t>
      </w:r>
      <w:r w:rsidR="005153D6" w:rsidRPr="004C62B7">
        <w:rPr>
          <w:szCs w:val="28"/>
          <w:lang w:val="uk-UA"/>
        </w:rPr>
        <w:t>за</w:t>
      </w:r>
      <w:r w:rsidR="007B1697" w:rsidRPr="004C62B7">
        <w:rPr>
          <w:szCs w:val="28"/>
          <w:lang w:val="uk-UA"/>
        </w:rPr>
        <w:t xml:space="preserve"> результа</w:t>
      </w:r>
      <w:r w:rsidR="00E53212" w:rsidRPr="004C62B7">
        <w:rPr>
          <w:szCs w:val="28"/>
          <w:lang w:val="uk-UA"/>
        </w:rPr>
        <w:t>тами розгляду у першому читанні</w:t>
      </w:r>
      <w:r w:rsidR="00D06D66" w:rsidRPr="004C62B7">
        <w:rPr>
          <w:szCs w:val="28"/>
          <w:lang w:val="uk-UA"/>
        </w:rPr>
        <w:t xml:space="preserve"> </w:t>
      </w:r>
      <w:r w:rsidR="005153D6" w:rsidRPr="00CB304A">
        <w:rPr>
          <w:szCs w:val="28"/>
          <w:lang w:val="uk-UA"/>
        </w:rPr>
        <w:t>прийняти за основу та в цілому</w:t>
      </w:r>
      <w:r w:rsidR="005153D6" w:rsidRPr="004C62B7">
        <w:rPr>
          <w:b/>
          <w:szCs w:val="28"/>
          <w:lang w:val="uk-UA"/>
        </w:rPr>
        <w:t xml:space="preserve"> </w:t>
      </w:r>
      <w:r w:rsidR="005153D6" w:rsidRPr="004C62B7">
        <w:rPr>
          <w:szCs w:val="28"/>
          <w:lang w:val="uk-UA"/>
        </w:rPr>
        <w:t xml:space="preserve">як </w:t>
      </w:r>
      <w:r w:rsidR="009942C0">
        <w:rPr>
          <w:szCs w:val="28"/>
          <w:lang w:val="uk-UA"/>
        </w:rPr>
        <w:t>з</w:t>
      </w:r>
      <w:r w:rsidR="009942C0" w:rsidRPr="009942C0">
        <w:rPr>
          <w:szCs w:val="28"/>
          <w:lang w:val="uk-UA"/>
        </w:rPr>
        <w:t>акон, доручивши Комітету при підготовці тексту Закону на підпис Голові Верховної Ради України, спільно з Головним юридичним управлінням Апарату Верховної Ради опрацювати його з урахування редакційн</w:t>
      </w:r>
      <w:r w:rsidR="009942C0">
        <w:rPr>
          <w:szCs w:val="28"/>
          <w:lang w:val="uk-UA"/>
        </w:rPr>
        <w:t>их та техніко-юридичних правок</w:t>
      </w:r>
      <w:r w:rsidR="007B1697" w:rsidRPr="004C62B7">
        <w:rPr>
          <w:szCs w:val="28"/>
          <w:lang w:val="uk-UA"/>
        </w:rPr>
        <w:t>.</w:t>
      </w:r>
    </w:p>
    <w:p w:rsidR="00E53212" w:rsidRDefault="00E53212" w:rsidP="001642A7">
      <w:pPr>
        <w:overflowPunct w:val="0"/>
        <w:autoSpaceDE w:val="0"/>
        <w:autoSpaceDN w:val="0"/>
        <w:adjustRightInd w:val="0"/>
        <w:ind w:firstLine="709"/>
        <w:jc w:val="both"/>
        <w:rPr>
          <w:szCs w:val="28"/>
          <w:lang w:val="uk-UA"/>
        </w:rPr>
      </w:pPr>
      <w:r w:rsidRPr="004C62B7">
        <w:rPr>
          <w:szCs w:val="28"/>
          <w:lang w:val="uk-UA"/>
        </w:rPr>
        <w:t>Співдоповідачем із зазначеного питання при розгляді його на пленарному засіданні Верховної Ради України Комітет визначив Голову Комітету з питань здоров’я нації, медичної допомоги та медичного страхування Радуцького Михайла Борисовича.</w:t>
      </w:r>
    </w:p>
    <w:p w:rsidR="00AD361E" w:rsidRPr="004C62B7" w:rsidRDefault="00AD361E" w:rsidP="001642A7">
      <w:pPr>
        <w:overflowPunct w:val="0"/>
        <w:autoSpaceDE w:val="0"/>
        <w:autoSpaceDN w:val="0"/>
        <w:adjustRightInd w:val="0"/>
        <w:ind w:firstLine="709"/>
        <w:jc w:val="both"/>
        <w:rPr>
          <w:szCs w:val="28"/>
          <w:lang w:val="uk-UA"/>
        </w:rPr>
      </w:pPr>
      <w:r>
        <w:rPr>
          <w:szCs w:val="28"/>
          <w:lang w:val="uk-UA"/>
        </w:rPr>
        <w:t xml:space="preserve">Додаток: на </w:t>
      </w:r>
      <w:r w:rsidR="00487A02">
        <w:rPr>
          <w:szCs w:val="28"/>
          <w:lang w:val="uk-UA"/>
        </w:rPr>
        <w:t>2</w:t>
      </w:r>
      <w:r>
        <w:rPr>
          <w:szCs w:val="28"/>
          <w:lang w:val="uk-UA"/>
        </w:rPr>
        <w:t xml:space="preserve"> арк.</w:t>
      </w:r>
    </w:p>
    <w:p w:rsidR="00E53212" w:rsidRPr="004C62B7" w:rsidRDefault="00E53212" w:rsidP="007B1697">
      <w:pPr>
        <w:spacing w:after="60"/>
        <w:jc w:val="both"/>
        <w:rPr>
          <w:szCs w:val="28"/>
          <w:lang w:val="uk-UA" w:eastAsia="en-US"/>
        </w:rPr>
      </w:pPr>
      <w:bookmarkStart w:id="0" w:name="_GoBack"/>
      <w:bookmarkEnd w:id="0"/>
    </w:p>
    <w:p w:rsidR="007B1697" w:rsidRDefault="007B1697" w:rsidP="007B1697">
      <w:pPr>
        <w:spacing w:after="60"/>
        <w:jc w:val="both"/>
        <w:rPr>
          <w:b/>
          <w:szCs w:val="28"/>
          <w:lang w:val="uk-UA" w:eastAsia="en-US"/>
        </w:rPr>
      </w:pPr>
      <w:r w:rsidRPr="004C62B7">
        <w:rPr>
          <w:b/>
          <w:szCs w:val="28"/>
          <w:lang w:val="uk-UA" w:eastAsia="en-US"/>
        </w:rPr>
        <w:t>Голова Комітету</w:t>
      </w:r>
      <w:r w:rsidRPr="004C62B7">
        <w:rPr>
          <w:b/>
          <w:szCs w:val="28"/>
          <w:lang w:val="uk-UA" w:eastAsia="en-US"/>
        </w:rPr>
        <w:tab/>
      </w:r>
      <w:r w:rsidRPr="004C62B7">
        <w:rPr>
          <w:b/>
          <w:szCs w:val="28"/>
          <w:lang w:val="uk-UA" w:eastAsia="en-US"/>
        </w:rPr>
        <w:tab/>
      </w:r>
      <w:r w:rsidRPr="004C62B7">
        <w:rPr>
          <w:b/>
          <w:szCs w:val="28"/>
          <w:lang w:val="uk-UA" w:eastAsia="en-US"/>
        </w:rPr>
        <w:tab/>
      </w:r>
      <w:r w:rsidRPr="004C62B7">
        <w:rPr>
          <w:b/>
          <w:szCs w:val="28"/>
          <w:lang w:val="uk-UA" w:eastAsia="en-US"/>
        </w:rPr>
        <w:tab/>
      </w:r>
      <w:r w:rsidRPr="004C62B7">
        <w:rPr>
          <w:b/>
          <w:szCs w:val="28"/>
          <w:lang w:val="uk-UA" w:eastAsia="en-US"/>
        </w:rPr>
        <w:tab/>
      </w:r>
      <w:r w:rsidRPr="004C62B7">
        <w:rPr>
          <w:b/>
          <w:szCs w:val="28"/>
          <w:lang w:val="uk-UA" w:eastAsia="en-US"/>
        </w:rPr>
        <w:tab/>
      </w:r>
      <w:r w:rsidRPr="004C62B7">
        <w:rPr>
          <w:b/>
          <w:szCs w:val="28"/>
          <w:lang w:val="uk-UA" w:eastAsia="en-US"/>
        </w:rPr>
        <w:tab/>
      </w:r>
      <w:r w:rsidRPr="004C62B7">
        <w:rPr>
          <w:b/>
          <w:szCs w:val="28"/>
          <w:lang w:val="uk-UA" w:eastAsia="en-US"/>
        </w:rPr>
        <w:tab/>
        <w:t xml:space="preserve"> М.Б. Радуцький</w:t>
      </w:r>
    </w:p>
    <w:p w:rsidR="00AF48E5" w:rsidRPr="004C62B7" w:rsidRDefault="00AF48E5" w:rsidP="007B1697">
      <w:pPr>
        <w:spacing w:after="60"/>
        <w:jc w:val="both"/>
        <w:rPr>
          <w:b/>
          <w:szCs w:val="28"/>
          <w:lang w:val="uk-UA" w:eastAsia="en-US"/>
        </w:rPr>
      </w:pPr>
    </w:p>
    <w:sectPr w:rsidR="00AF48E5" w:rsidRPr="004C62B7" w:rsidSect="00AF48E5">
      <w:headerReference w:type="even" r:id="rId9"/>
      <w:headerReference w:type="default" r:id="rId10"/>
      <w:pgSz w:w="11906" w:h="16838"/>
      <w:pgMar w:top="426" w:right="566" w:bottom="568" w:left="1417" w:header="426" w:footer="33"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5C7" w:rsidRDefault="00E205C7">
      <w:r>
        <w:separator/>
      </w:r>
    </w:p>
  </w:endnote>
  <w:endnote w:type="continuationSeparator" w:id="0">
    <w:p w:rsidR="00E205C7" w:rsidRDefault="00E20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5C7" w:rsidRDefault="00E205C7">
      <w:r>
        <w:separator/>
      </w:r>
    </w:p>
  </w:footnote>
  <w:footnote w:type="continuationSeparator" w:id="0">
    <w:p w:rsidR="00E205C7" w:rsidRDefault="00E20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5725244"/>
      <w:docPartObj>
        <w:docPartGallery w:val="Page Numbers (Top of Page)"/>
        <w:docPartUnique/>
      </w:docPartObj>
    </w:sdtPr>
    <w:sdtEndPr/>
    <w:sdtContent>
      <w:p w:rsidR="00487DB9" w:rsidRDefault="00487DB9">
        <w:pPr>
          <w:pStyle w:val="a3"/>
          <w:jc w:val="center"/>
        </w:pPr>
        <w:r>
          <w:fldChar w:fldCharType="begin"/>
        </w:r>
        <w:r>
          <w:instrText>PAGE   \* MERGEFORMAT</w:instrText>
        </w:r>
        <w:r>
          <w:fldChar w:fldCharType="separate"/>
        </w:r>
        <w:r w:rsidR="008B3AFD" w:rsidRPr="008B3AFD">
          <w:rPr>
            <w:noProof/>
            <w:lang w:val="uk-UA"/>
          </w:rPr>
          <w:t>2</w:t>
        </w:r>
        <w:r>
          <w:fldChar w:fldCharType="end"/>
        </w:r>
      </w:p>
    </w:sdtContent>
  </w:sdt>
  <w:p w:rsidR="00790D15" w:rsidRPr="00790D15" w:rsidRDefault="00790D15" w:rsidP="00790D15">
    <w:pPr>
      <w:pStyle w:val="a3"/>
      <w:jc w:val="right"/>
      <w:rPr>
        <w:sz w:val="22"/>
        <w:szCs w:val="22"/>
        <w:lang w:val="uk-UA"/>
      </w:rPr>
    </w:pPr>
    <w:r w:rsidRPr="00790D15">
      <w:rPr>
        <w:sz w:val="22"/>
        <w:szCs w:val="22"/>
        <w:lang w:val="uk-UA"/>
      </w:rPr>
      <w:t xml:space="preserve">До реєстр. № </w:t>
    </w:r>
    <w:r w:rsidR="00E23585">
      <w:rPr>
        <w:sz w:val="22"/>
        <w:szCs w:val="22"/>
        <w:lang w:val="uk-UA"/>
      </w:rPr>
      <w:t>3636</w:t>
    </w:r>
    <w:r w:rsidRPr="00790D15">
      <w:rPr>
        <w:sz w:val="22"/>
        <w:szCs w:val="22"/>
        <w:lang w:val="uk-UA"/>
      </w:rPr>
      <w:t xml:space="preserve"> від 11.06.2020</w:t>
    </w:r>
  </w:p>
  <w:p w:rsidR="00790D15" w:rsidRPr="00B8642B" w:rsidRDefault="00790D15" w:rsidP="00B8642B">
    <w:pPr>
      <w:pStyle w:val="a3"/>
      <w:jc w:val="right"/>
      <w:rPr>
        <w:lang w:val="uk-UA"/>
      </w:rPr>
    </w:pPr>
    <w:r w:rsidRPr="00790D15">
      <w:rPr>
        <w:sz w:val="22"/>
        <w:szCs w:val="22"/>
        <w:lang w:val="uk-UA"/>
      </w:rPr>
      <w:t>Н.д. України Радуцький М.Б. та ін.</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757495"/>
      <w:docPartObj>
        <w:docPartGallery w:val="Page Numbers (Top of Page)"/>
        <w:docPartUnique/>
      </w:docPartObj>
    </w:sdtPr>
    <w:sdtEndPr/>
    <w:sdtContent>
      <w:p w:rsidR="00DF3174" w:rsidRDefault="00DF3174">
        <w:pPr>
          <w:pStyle w:val="a3"/>
          <w:jc w:val="center"/>
        </w:pPr>
        <w:r>
          <w:fldChar w:fldCharType="begin"/>
        </w:r>
        <w:r>
          <w:instrText>PAGE   \* MERGEFORMAT</w:instrText>
        </w:r>
        <w:r>
          <w:fldChar w:fldCharType="separate"/>
        </w:r>
        <w:r w:rsidR="008B3AFD" w:rsidRPr="008B3AFD">
          <w:rPr>
            <w:noProof/>
            <w:lang w:val="uk-UA"/>
          </w:rPr>
          <w:t>3</w:t>
        </w:r>
        <w:r>
          <w:fldChar w:fldCharType="end"/>
        </w:r>
      </w:p>
    </w:sdtContent>
  </w:sdt>
  <w:p w:rsidR="00D06D66" w:rsidRPr="00790D15" w:rsidRDefault="00D06D66" w:rsidP="00D06D66">
    <w:pPr>
      <w:pStyle w:val="a3"/>
      <w:jc w:val="right"/>
      <w:rPr>
        <w:sz w:val="22"/>
        <w:szCs w:val="22"/>
        <w:lang w:val="uk-UA"/>
      </w:rPr>
    </w:pPr>
    <w:r w:rsidRPr="00790D15">
      <w:rPr>
        <w:sz w:val="22"/>
        <w:szCs w:val="22"/>
        <w:lang w:val="uk-UA"/>
      </w:rPr>
      <w:t xml:space="preserve">До реєстр. № </w:t>
    </w:r>
    <w:r w:rsidR="00E23585">
      <w:rPr>
        <w:sz w:val="22"/>
        <w:szCs w:val="22"/>
        <w:lang w:val="uk-UA"/>
      </w:rPr>
      <w:t>3636</w:t>
    </w:r>
    <w:r w:rsidRPr="00790D15">
      <w:rPr>
        <w:sz w:val="22"/>
        <w:szCs w:val="22"/>
        <w:lang w:val="uk-UA"/>
      </w:rPr>
      <w:t xml:space="preserve"> від 11.06.2020</w:t>
    </w:r>
  </w:p>
  <w:p w:rsidR="00DF3174" w:rsidRPr="00D06D66" w:rsidRDefault="00D06D66" w:rsidP="00D06D66">
    <w:pPr>
      <w:pStyle w:val="a3"/>
      <w:jc w:val="right"/>
      <w:rPr>
        <w:lang w:val="uk-UA"/>
      </w:rPr>
    </w:pPr>
    <w:r w:rsidRPr="00790D15">
      <w:rPr>
        <w:sz w:val="22"/>
        <w:szCs w:val="22"/>
        <w:lang w:val="uk-UA"/>
      </w:rPr>
      <w:t>Н.д. України Радуцький М.Б. та ін.</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AE2"/>
    <w:rsid w:val="00000A04"/>
    <w:rsid w:val="000027FD"/>
    <w:rsid w:val="000056C2"/>
    <w:rsid w:val="000117B4"/>
    <w:rsid w:val="000135E6"/>
    <w:rsid w:val="00026267"/>
    <w:rsid w:val="000364E1"/>
    <w:rsid w:val="0003664A"/>
    <w:rsid w:val="00047C30"/>
    <w:rsid w:val="000612F9"/>
    <w:rsid w:val="0006265C"/>
    <w:rsid w:val="00063E41"/>
    <w:rsid w:val="00070475"/>
    <w:rsid w:val="00070BEE"/>
    <w:rsid w:val="00076DFD"/>
    <w:rsid w:val="00085783"/>
    <w:rsid w:val="00087884"/>
    <w:rsid w:val="00090BC9"/>
    <w:rsid w:val="00090D3E"/>
    <w:rsid w:val="00093CDF"/>
    <w:rsid w:val="000B3927"/>
    <w:rsid w:val="000C0053"/>
    <w:rsid w:val="000C1FE4"/>
    <w:rsid w:val="000C5DCB"/>
    <w:rsid w:val="000F07B1"/>
    <w:rsid w:val="00101958"/>
    <w:rsid w:val="0010353B"/>
    <w:rsid w:val="001066DF"/>
    <w:rsid w:val="00113EA7"/>
    <w:rsid w:val="00114812"/>
    <w:rsid w:val="00120DE7"/>
    <w:rsid w:val="001238B9"/>
    <w:rsid w:val="00131007"/>
    <w:rsid w:val="00132E1F"/>
    <w:rsid w:val="001338A6"/>
    <w:rsid w:val="0013533F"/>
    <w:rsid w:val="00143A25"/>
    <w:rsid w:val="00144992"/>
    <w:rsid w:val="00147EF2"/>
    <w:rsid w:val="00160ED6"/>
    <w:rsid w:val="001638DA"/>
    <w:rsid w:val="00163FFE"/>
    <w:rsid w:val="001642A7"/>
    <w:rsid w:val="00166E10"/>
    <w:rsid w:val="00173426"/>
    <w:rsid w:val="00177095"/>
    <w:rsid w:val="00180F74"/>
    <w:rsid w:val="00182C97"/>
    <w:rsid w:val="00184ECD"/>
    <w:rsid w:val="001908C6"/>
    <w:rsid w:val="00192032"/>
    <w:rsid w:val="001948B0"/>
    <w:rsid w:val="001A3B8E"/>
    <w:rsid w:val="001B01D4"/>
    <w:rsid w:val="001B0A3E"/>
    <w:rsid w:val="001B34DB"/>
    <w:rsid w:val="001C1544"/>
    <w:rsid w:val="001C51D7"/>
    <w:rsid w:val="001C57D7"/>
    <w:rsid w:val="001D4F2E"/>
    <w:rsid w:val="001E3A14"/>
    <w:rsid w:val="001E5E06"/>
    <w:rsid w:val="001E66C0"/>
    <w:rsid w:val="001F2CC7"/>
    <w:rsid w:val="001F38AE"/>
    <w:rsid w:val="00206302"/>
    <w:rsid w:val="002215EB"/>
    <w:rsid w:val="00221805"/>
    <w:rsid w:val="00224174"/>
    <w:rsid w:val="002247E8"/>
    <w:rsid w:val="00256B03"/>
    <w:rsid w:val="0026039C"/>
    <w:rsid w:val="0026127F"/>
    <w:rsid w:val="00264CC6"/>
    <w:rsid w:val="00271728"/>
    <w:rsid w:val="00275563"/>
    <w:rsid w:val="00275FD6"/>
    <w:rsid w:val="00280B9A"/>
    <w:rsid w:val="0029155B"/>
    <w:rsid w:val="00297446"/>
    <w:rsid w:val="002B0E82"/>
    <w:rsid w:val="002C4391"/>
    <w:rsid w:val="002C60D0"/>
    <w:rsid w:val="002C6368"/>
    <w:rsid w:val="002C758B"/>
    <w:rsid w:val="002D1C0A"/>
    <w:rsid w:val="002E01F6"/>
    <w:rsid w:val="002E05A7"/>
    <w:rsid w:val="002F1D1C"/>
    <w:rsid w:val="002F2A91"/>
    <w:rsid w:val="002F2C28"/>
    <w:rsid w:val="002F2F5B"/>
    <w:rsid w:val="002F5B71"/>
    <w:rsid w:val="003119CA"/>
    <w:rsid w:val="003160C6"/>
    <w:rsid w:val="0031745D"/>
    <w:rsid w:val="00322B2B"/>
    <w:rsid w:val="0032357B"/>
    <w:rsid w:val="00326C08"/>
    <w:rsid w:val="00333FB2"/>
    <w:rsid w:val="00350837"/>
    <w:rsid w:val="00354E36"/>
    <w:rsid w:val="00356C56"/>
    <w:rsid w:val="003710A3"/>
    <w:rsid w:val="003839CD"/>
    <w:rsid w:val="00394C58"/>
    <w:rsid w:val="003A4AB1"/>
    <w:rsid w:val="003A5FFB"/>
    <w:rsid w:val="003B0173"/>
    <w:rsid w:val="003B7E3F"/>
    <w:rsid w:val="003C1352"/>
    <w:rsid w:val="003E02B1"/>
    <w:rsid w:val="003E22D7"/>
    <w:rsid w:val="003F36F6"/>
    <w:rsid w:val="003F49CF"/>
    <w:rsid w:val="003F7C10"/>
    <w:rsid w:val="00402C01"/>
    <w:rsid w:val="0041248E"/>
    <w:rsid w:val="0041317E"/>
    <w:rsid w:val="0041568F"/>
    <w:rsid w:val="00421F72"/>
    <w:rsid w:val="004307D6"/>
    <w:rsid w:val="00450369"/>
    <w:rsid w:val="00453CE9"/>
    <w:rsid w:val="00457F48"/>
    <w:rsid w:val="0046078C"/>
    <w:rsid w:val="00463880"/>
    <w:rsid w:val="00464E59"/>
    <w:rsid w:val="00466812"/>
    <w:rsid w:val="00476800"/>
    <w:rsid w:val="00480939"/>
    <w:rsid w:val="0048691D"/>
    <w:rsid w:val="00487A02"/>
    <w:rsid w:val="00487DB9"/>
    <w:rsid w:val="00491FFB"/>
    <w:rsid w:val="00492364"/>
    <w:rsid w:val="00496080"/>
    <w:rsid w:val="00496C7A"/>
    <w:rsid w:val="004A2F90"/>
    <w:rsid w:val="004A7CF3"/>
    <w:rsid w:val="004B1E6A"/>
    <w:rsid w:val="004B6B73"/>
    <w:rsid w:val="004C49A7"/>
    <w:rsid w:val="004C62B7"/>
    <w:rsid w:val="004D1CF6"/>
    <w:rsid w:val="004D38BF"/>
    <w:rsid w:val="004E2713"/>
    <w:rsid w:val="004F0BB3"/>
    <w:rsid w:val="004F50DE"/>
    <w:rsid w:val="00510F00"/>
    <w:rsid w:val="00511823"/>
    <w:rsid w:val="00513A22"/>
    <w:rsid w:val="005153D6"/>
    <w:rsid w:val="005156B0"/>
    <w:rsid w:val="005204CF"/>
    <w:rsid w:val="0052116D"/>
    <w:rsid w:val="00522024"/>
    <w:rsid w:val="005254DB"/>
    <w:rsid w:val="00535125"/>
    <w:rsid w:val="0054058C"/>
    <w:rsid w:val="005528F7"/>
    <w:rsid w:val="00553C69"/>
    <w:rsid w:val="00560496"/>
    <w:rsid w:val="00565A70"/>
    <w:rsid w:val="00575921"/>
    <w:rsid w:val="00575AAA"/>
    <w:rsid w:val="00586A2F"/>
    <w:rsid w:val="0058768D"/>
    <w:rsid w:val="0059091E"/>
    <w:rsid w:val="005970B9"/>
    <w:rsid w:val="005971DA"/>
    <w:rsid w:val="005A2316"/>
    <w:rsid w:val="005A26C0"/>
    <w:rsid w:val="005A29B1"/>
    <w:rsid w:val="005A7A1A"/>
    <w:rsid w:val="005C3889"/>
    <w:rsid w:val="005C7DC5"/>
    <w:rsid w:val="005D1010"/>
    <w:rsid w:val="005D3A56"/>
    <w:rsid w:val="005D4995"/>
    <w:rsid w:val="005D737E"/>
    <w:rsid w:val="005E0F00"/>
    <w:rsid w:val="005E4CC0"/>
    <w:rsid w:val="005E4E69"/>
    <w:rsid w:val="005F55BD"/>
    <w:rsid w:val="005F5F31"/>
    <w:rsid w:val="00603938"/>
    <w:rsid w:val="00603ECC"/>
    <w:rsid w:val="00613E7E"/>
    <w:rsid w:val="006140C6"/>
    <w:rsid w:val="0061587B"/>
    <w:rsid w:val="00622BD6"/>
    <w:rsid w:val="00624304"/>
    <w:rsid w:val="00630AE2"/>
    <w:rsid w:val="00631289"/>
    <w:rsid w:val="00631BAD"/>
    <w:rsid w:val="0063556B"/>
    <w:rsid w:val="006412CD"/>
    <w:rsid w:val="00642EBB"/>
    <w:rsid w:val="00646665"/>
    <w:rsid w:val="0065312F"/>
    <w:rsid w:val="00653A1E"/>
    <w:rsid w:val="00656881"/>
    <w:rsid w:val="006601A7"/>
    <w:rsid w:val="00661580"/>
    <w:rsid w:val="006620CD"/>
    <w:rsid w:val="006625B2"/>
    <w:rsid w:val="00680A57"/>
    <w:rsid w:val="00690649"/>
    <w:rsid w:val="0069065F"/>
    <w:rsid w:val="006916E4"/>
    <w:rsid w:val="006972BD"/>
    <w:rsid w:val="006C3CE7"/>
    <w:rsid w:val="006D4EED"/>
    <w:rsid w:val="006F0D12"/>
    <w:rsid w:val="006F40EA"/>
    <w:rsid w:val="00711D47"/>
    <w:rsid w:val="00712163"/>
    <w:rsid w:val="00716C12"/>
    <w:rsid w:val="00720DAC"/>
    <w:rsid w:val="007210B0"/>
    <w:rsid w:val="00731B76"/>
    <w:rsid w:val="0073770E"/>
    <w:rsid w:val="007523CF"/>
    <w:rsid w:val="0075770E"/>
    <w:rsid w:val="00764F61"/>
    <w:rsid w:val="00767963"/>
    <w:rsid w:val="00773F41"/>
    <w:rsid w:val="00783BCD"/>
    <w:rsid w:val="007858BF"/>
    <w:rsid w:val="007862ED"/>
    <w:rsid w:val="0078670D"/>
    <w:rsid w:val="00790D15"/>
    <w:rsid w:val="00795BBA"/>
    <w:rsid w:val="00796DED"/>
    <w:rsid w:val="007A15F5"/>
    <w:rsid w:val="007B1697"/>
    <w:rsid w:val="007B2C1A"/>
    <w:rsid w:val="007B30A1"/>
    <w:rsid w:val="007C2FB1"/>
    <w:rsid w:val="007D2258"/>
    <w:rsid w:val="007D6836"/>
    <w:rsid w:val="007E09CB"/>
    <w:rsid w:val="007E2074"/>
    <w:rsid w:val="007E75F7"/>
    <w:rsid w:val="007F0CAE"/>
    <w:rsid w:val="007F13EB"/>
    <w:rsid w:val="00800E50"/>
    <w:rsid w:val="008145C1"/>
    <w:rsid w:val="008166AF"/>
    <w:rsid w:val="008222FE"/>
    <w:rsid w:val="008249F9"/>
    <w:rsid w:val="00825C96"/>
    <w:rsid w:val="00826C7E"/>
    <w:rsid w:val="00837EFC"/>
    <w:rsid w:val="008455E9"/>
    <w:rsid w:val="00854B7F"/>
    <w:rsid w:val="00855A5B"/>
    <w:rsid w:val="00862157"/>
    <w:rsid w:val="00864824"/>
    <w:rsid w:val="00866721"/>
    <w:rsid w:val="00874466"/>
    <w:rsid w:val="00880DFE"/>
    <w:rsid w:val="00891C86"/>
    <w:rsid w:val="0089724B"/>
    <w:rsid w:val="008B211E"/>
    <w:rsid w:val="008B3AFD"/>
    <w:rsid w:val="008C1FB5"/>
    <w:rsid w:val="008D5980"/>
    <w:rsid w:val="008E408C"/>
    <w:rsid w:val="008E52C3"/>
    <w:rsid w:val="008E5F41"/>
    <w:rsid w:val="008E6326"/>
    <w:rsid w:val="008E67A4"/>
    <w:rsid w:val="008F343F"/>
    <w:rsid w:val="00901899"/>
    <w:rsid w:val="009029A6"/>
    <w:rsid w:val="00914825"/>
    <w:rsid w:val="00920802"/>
    <w:rsid w:val="00921139"/>
    <w:rsid w:val="00923EA0"/>
    <w:rsid w:val="0092437C"/>
    <w:rsid w:val="009324BD"/>
    <w:rsid w:val="009351B3"/>
    <w:rsid w:val="00945124"/>
    <w:rsid w:val="00947A65"/>
    <w:rsid w:val="00950875"/>
    <w:rsid w:val="00951A35"/>
    <w:rsid w:val="009532B7"/>
    <w:rsid w:val="009561CB"/>
    <w:rsid w:val="0096446A"/>
    <w:rsid w:val="0096724B"/>
    <w:rsid w:val="009778CE"/>
    <w:rsid w:val="009942C0"/>
    <w:rsid w:val="0099467C"/>
    <w:rsid w:val="0099516D"/>
    <w:rsid w:val="009A68B2"/>
    <w:rsid w:val="009A71D1"/>
    <w:rsid w:val="009B012C"/>
    <w:rsid w:val="009B0CAC"/>
    <w:rsid w:val="009B1D00"/>
    <w:rsid w:val="009B494C"/>
    <w:rsid w:val="009B5C13"/>
    <w:rsid w:val="009B720C"/>
    <w:rsid w:val="009C4FE8"/>
    <w:rsid w:val="009C515F"/>
    <w:rsid w:val="009C7A92"/>
    <w:rsid w:val="009D0687"/>
    <w:rsid w:val="009D4152"/>
    <w:rsid w:val="009E4BA2"/>
    <w:rsid w:val="009E5A25"/>
    <w:rsid w:val="009F5D73"/>
    <w:rsid w:val="00A00BF3"/>
    <w:rsid w:val="00A11515"/>
    <w:rsid w:val="00A154D9"/>
    <w:rsid w:val="00A22D8E"/>
    <w:rsid w:val="00A26951"/>
    <w:rsid w:val="00A2777F"/>
    <w:rsid w:val="00A32301"/>
    <w:rsid w:val="00A368F6"/>
    <w:rsid w:val="00A408D8"/>
    <w:rsid w:val="00A7204B"/>
    <w:rsid w:val="00A73E53"/>
    <w:rsid w:val="00A84188"/>
    <w:rsid w:val="00A91E54"/>
    <w:rsid w:val="00AA1740"/>
    <w:rsid w:val="00AA3175"/>
    <w:rsid w:val="00AA33D4"/>
    <w:rsid w:val="00AB2711"/>
    <w:rsid w:val="00AC19EF"/>
    <w:rsid w:val="00AD16A2"/>
    <w:rsid w:val="00AD361E"/>
    <w:rsid w:val="00AF48E5"/>
    <w:rsid w:val="00B051D0"/>
    <w:rsid w:val="00B05663"/>
    <w:rsid w:val="00B151D3"/>
    <w:rsid w:val="00B16E07"/>
    <w:rsid w:val="00B173CA"/>
    <w:rsid w:val="00B27DA7"/>
    <w:rsid w:val="00B3625C"/>
    <w:rsid w:val="00B37B1F"/>
    <w:rsid w:val="00B4323F"/>
    <w:rsid w:val="00B61778"/>
    <w:rsid w:val="00B6447A"/>
    <w:rsid w:val="00B6525B"/>
    <w:rsid w:val="00B65A60"/>
    <w:rsid w:val="00B71000"/>
    <w:rsid w:val="00B738C9"/>
    <w:rsid w:val="00B75C27"/>
    <w:rsid w:val="00B8642B"/>
    <w:rsid w:val="00B91303"/>
    <w:rsid w:val="00BA7FEA"/>
    <w:rsid w:val="00BB5F25"/>
    <w:rsid w:val="00BC445B"/>
    <w:rsid w:val="00BD115A"/>
    <w:rsid w:val="00BD201D"/>
    <w:rsid w:val="00BE0320"/>
    <w:rsid w:val="00BE1B16"/>
    <w:rsid w:val="00BE35AF"/>
    <w:rsid w:val="00BF1BE5"/>
    <w:rsid w:val="00BF5890"/>
    <w:rsid w:val="00BF6112"/>
    <w:rsid w:val="00BF731C"/>
    <w:rsid w:val="00BF753D"/>
    <w:rsid w:val="00C04CF8"/>
    <w:rsid w:val="00C04D19"/>
    <w:rsid w:val="00C25FEA"/>
    <w:rsid w:val="00C341D2"/>
    <w:rsid w:val="00C41E67"/>
    <w:rsid w:val="00C42FD0"/>
    <w:rsid w:val="00C43361"/>
    <w:rsid w:val="00C5222F"/>
    <w:rsid w:val="00C54159"/>
    <w:rsid w:val="00C64635"/>
    <w:rsid w:val="00C6602A"/>
    <w:rsid w:val="00C72193"/>
    <w:rsid w:val="00C777EB"/>
    <w:rsid w:val="00C77BB1"/>
    <w:rsid w:val="00C80EFB"/>
    <w:rsid w:val="00C82462"/>
    <w:rsid w:val="00C90489"/>
    <w:rsid w:val="00C93D24"/>
    <w:rsid w:val="00C955D9"/>
    <w:rsid w:val="00CA0109"/>
    <w:rsid w:val="00CB0592"/>
    <w:rsid w:val="00CB304A"/>
    <w:rsid w:val="00CB5203"/>
    <w:rsid w:val="00CB5388"/>
    <w:rsid w:val="00CB598D"/>
    <w:rsid w:val="00CC4F83"/>
    <w:rsid w:val="00CD1ECE"/>
    <w:rsid w:val="00CD2927"/>
    <w:rsid w:val="00CD5A83"/>
    <w:rsid w:val="00CF07F3"/>
    <w:rsid w:val="00CF1EFD"/>
    <w:rsid w:val="00CF7E64"/>
    <w:rsid w:val="00D0319B"/>
    <w:rsid w:val="00D06D66"/>
    <w:rsid w:val="00D1327C"/>
    <w:rsid w:val="00D15679"/>
    <w:rsid w:val="00D238B8"/>
    <w:rsid w:val="00D273DC"/>
    <w:rsid w:val="00D328DE"/>
    <w:rsid w:val="00D50074"/>
    <w:rsid w:val="00D518AA"/>
    <w:rsid w:val="00D53AA5"/>
    <w:rsid w:val="00D555A5"/>
    <w:rsid w:val="00D55C4A"/>
    <w:rsid w:val="00D570D3"/>
    <w:rsid w:val="00D57826"/>
    <w:rsid w:val="00D6528E"/>
    <w:rsid w:val="00D67A91"/>
    <w:rsid w:val="00D74200"/>
    <w:rsid w:val="00D86224"/>
    <w:rsid w:val="00D86F9C"/>
    <w:rsid w:val="00D95E76"/>
    <w:rsid w:val="00DA0136"/>
    <w:rsid w:val="00DA5F06"/>
    <w:rsid w:val="00DA7271"/>
    <w:rsid w:val="00DB65B9"/>
    <w:rsid w:val="00DC3828"/>
    <w:rsid w:val="00DC3B8F"/>
    <w:rsid w:val="00DC3EB1"/>
    <w:rsid w:val="00DC67DB"/>
    <w:rsid w:val="00DD1DFF"/>
    <w:rsid w:val="00DD3097"/>
    <w:rsid w:val="00DE46E9"/>
    <w:rsid w:val="00DE6B43"/>
    <w:rsid w:val="00DF20EB"/>
    <w:rsid w:val="00DF3174"/>
    <w:rsid w:val="00DF3F84"/>
    <w:rsid w:val="00DF444E"/>
    <w:rsid w:val="00E027A1"/>
    <w:rsid w:val="00E040E8"/>
    <w:rsid w:val="00E04C57"/>
    <w:rsid w:val="00E0621D"/>
    <w:rsid w:val="00E122F4"/>
    <w:rsid w:val="00E16F8D"/>
    <w:rsid w:val="00E17B70"/>
    <w:rsid w:val="00E205C7"/>
    <w:rsid w:val="00E23585"/>
    <w:rsid w:val="00E25BA3"/>
    <w:rsid w:val="00E3189D"/>
    <w:rsid w:val="00E35EC0"/>
    <w:rsid w:val="00E40A12"/>
    <w:rsid w:val="00E44837"/>
    <w:rsid w:val="00E45DC8"/>
    <w:rsid w:val="00E47C89"/>
    <w:rsid w:val="00E50E13"/>
    <w:rsid w:val="00E522A6"/>
    <w:rsid w:val="00E53212"/>
    <w:rsid w:val="00E6148C"/>
    <w:rsid w:val="00E61D32"/>
    <w:rsid w:val="00E6205F"/>
    <w:rsid w:val="00E66C65"/>
    <w:rsid w:val="00E7382C"/>
    <w:rsid w:val="00E76058"/>
    <w:rsid w:val="00E8285C"/>
    <w:rsid w:val="00E84729"/>
    <w:rsid w:val="00E92E0C"/>
    <w:rsid w:val="00EA2E2E"/>
    <w:rsid w:val="00EA607F"/>
    <w:rsid w:val="00EA7178"/>
    <w:rsid w:val="00ED32A5"/>
    <w:rsid w:val="00ED4DB3"/>
    <w:rsid w:val="00ED74FF"/>
    <w:rsid w:val="00EE6E2B"/>
    <w:rsid w:val="00EF739A"/>
    <w:rsid w:val="00F03650"/>
    <w:rsid w:val="00F064AB"/>
    <w:rsid w:val="00F10019"/>
    <w:rsid w:val="00F114D0"/>
    <w:rsid w:val="00F20723"/>
    <w:rsid w:val="00F2163C"/>
    <w:rsid w:val="00F226FF"/>
    <w:rsid w:val="00F229E8"/>
    <w:rsid w:val="00F23DFB"/>
    <w:rsid w:val="00F26F57"/>
    <w:rsid w:val="00F32A0D"/>
    <w:rsid w:val="00F55ADD"/>
    <w:rsid w:val="00F72166"/>
    <w:rsid w:val="00F76C7B"/>
    <w:rsid w:val="00F831DB"/>
    <w:rsid w:val="00F90730"/>
    <w:rsid w:val="00F92AC9"/>
    <w:rsid w:val="00FA1FEC"/>
    <w:rsid w:val="00FA2EB9"/>
    <w:rsid w:val="00FA30E4"/>
    <w:rsid w:val="00FA5A40"/>
    <w:rsid w:val="00FC2F49"/>
    <w:rsid w:val="00FC459C"/>
    <w:rsid w:val="00FC4DC0"/>
    <w:rsid w:val="00FC5066"/>
    <w:rsid w:val="00FE10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DFA84"/>
  <w15:chartTrackingRefBased/>
  <w15:docId w15:val="{24809DD2-FB7C-4F9C-A4E2-3C60AB2B7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0AE2"/>
    <w:pPr>
      <w:spacing w:after="0" w:line="240" w:lineRule="auto"/>
    </w:pPr>
    <w:rPr>
      <w:rFonts w:eastAsia="Times New Roman" w:cs="Times New Roman"/>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30AE2"/>
    <w:pPr>
      <w:tabs>
        <w:tab w:val="center" w:pos="4819"/>
        <w:tab w:val="right" w:pos="9639"/>
      </w:tabs>
    </w:pPr>
  </w:style>
  <w:style w:type="character" w:customStyle="1" w:styleId="a4">
    <w:name w:val="Верхній колонтитул Знак"/>
    <w:basedOn w:val="a0"/>
    <w:link w:val="a3"/>
    <w:uiPriority w:val="99"/>
    <w:rsid w:val="00630AE2"/>
    <w:rPr>
      <w:rFonts w:eastAsia="Times New Roman" w:cs="Times New Roman"/>
      <w:szCs w:val="24"/>
      <w:lang w:val="ru-RU" w:eastAsia="ru-RU"/>
    </w:rPr>
  </w:style>
  <w:style w:type="paragraph" w:styleId="2">
    <w:name w:val="Body Text 2"/>
    <w:basedOn w:val="a"/>
    <w:link w:val="20"/>
    <w:rsid w:val="00630AE2"/>
    <w:pPr>
      <w:spacing w:after="120" w:line="480" w:lineRule="auto"/>
    </w:pPr>
    <w:rPr>
      <w:sz w:val="24"/>
      <w:lang w:val="en-US" w:eastAsia="en-US"/>
    </w:rPr>
  </w:style>
  <w:style w:type="character" w:customStyle="1" w:styleId="20">
    <w:name w:val="Основний текст 2 Знак"/>
    <w:basedOn w:val="a0"/>
    <w:link w:val="2"/>
    <w:rsid w:val="00630AE2"/>
    <w:rPr>
      <w:rFonts w:eastAsia="Times New Roman" w:cs="Times New Roman"/>
      <w:sz w:val="24"/>
      <w:szCs w:val="24"/>
      <w:lang w:val="en-US"/>
    </w:rPr>
  </w:style>
  <w:style w:type="paragraph" w:styleId="a5">
    <w:name w:val="footer"/>
    <w:basedOn w:val="a"/>
    <w:link w:val="a6"/>
    <w:uiPriority w:val="99"/>
    <w:unhideWhenUsed/>
    <w:rsid w:val="00630AE2"/>
    <w:pPr>
      <w:tabs>
        <w:tab w:val="center" w:pos="4819"/>
        <w:tab w:val="right" w:pos="9639"/>
      </w:tabs>
    </w:pPr>
  </w:style>
  <w:style w:type="character" w:customStyle="1" w:styleId="a6">
    <w:name w:val="Нижній колонтитул Знак"/>
    <w:basedOn w:val="a0"/>
    <w:link w:val="a5"/>
    <w:uiPriority w:val="99"/>
    <w:rsid w:val="00630AE2"/>
    <w:rPr>
      <w:rFonts w:eastAsia="Times New Roman" w:cs="Times New Roman"/>
      <w:szCs w:val="24"/>
      <w:lang w:val="ru-RU" w:eastAsia="ru-RU"/>
    </w:rPr>
  </w:style>
  <w:style w:type="paragraph" w:styleId="HTML">
    <w:name w:val="HTML Preformatted"/>
    <w:basedOn w:val="a"/>
    <w:link w:val="HTML0"/>
    <w:uiPriority w:val="99"/>
    <w:semiHidden/>
    <w:unhideWhenUsed/>
    <w:rsid w:val="0059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semiHidden/>
    <w:rsid w:val="005971DA"/>
    <w:rPr>
      <w:rFonts w:ascii="Courier New" w:eastAsia="Times New Roman" w:hAnsi="Courier New" w:cs="Courier New"/>
      <w:sz w:val="20"/>
      <w:szCs w:val="20"/>
      <w:lang w:eastAsia="uk-UA"/>
    </w:rPr>
  </w:style>
  <w:style w:type="paragraph" w:customStyle="1" w:styleId="rvps2">
    <w:name w:val="rvps2"/>
    <w:basedOn w:val="a"/>
    <w:rsid w:val="005971DA"/>
    <w:pPr>
      <w:spacing w:before="100" w:beforeAutospacing="1" w:after="100" w:afterAutospacing="1"/>
    </w:pPr>
    <w:rPr>
      <w:sz w:val="24"/>
      <w:lang w:val="uk-UA" w:eastAsia="uk-UA"/>
    </w:rPr>
  </w:style>
  <w:style w:type="character" w:customStyle="1" w:styleId="rvts9">
    <w:name w:val="rvts9"/>
    <w:basedOn w:val="a0"/>
    <w:rsid w:val="005971DA"/>
  </w:style>
  <w:style w:type="paragraph" w:styleId="a7">
    <w:name w:val="Normal (Web)"/>
    <w:basedOn w:val="a"/>
    <w:uiPriority w:val="99"/>
    <w:semiHidden/>
    <w:unhideWhenUsed/>
    <w:rsid w:val="00CF1EFD"/>
    <w:pPr>
      <w:spacing w:before="100" w:beforeAutospacing="1" w:after="100" w:afterAutospacing="1"/>
    </w:pPr>
    <w:rPr>
      <w:sz w:val="24"/>
      <w:lang w:val="uk-UA" w:eastAsia="uk-UA"/>
    </w:rPr>
  </w:style>
  <w:style w:type="character" w:styleId="a8">
    <w:name w:val="Hyperlink"/>
    <w:basedOn w:val="a0"/>
    <w:uiPriority w:val="99"/>
    <w:unhideWhenUsed/>
    <w:rsid w:val="00B91303"/>
    <w:rPr>
      <w:color w:val="0563C1" w:themeColor="hyperlink"/>
      <w:u w:val="single"/>
    </w:rPr>
  </w:style>
  <w:style w:type="table" w:styleId="a9">
    <w:name w:val="Table Grid"/>
    <w:basedOn w:val="a1"/>
    <w:uiPriority w:val="39"/>
    <w:rsid w:val="004E2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53C69"/>
    <w:rPr>
      <w:rFonts w:ascii="Segoe UI" w:hAnsi="Segoe UI" w:cs="Segoe UI"/>
      <w:sz w:val="18"/>
      <w:szCs w:val="18"/>
    </w:rPr>
  </w:style>
  <w:style w:type="character" w:customStyle="1" w:styleId="ab">
    <w:name w:val="Текст у виносці Знак"/>
    <w:basedOn w:val="a0"/>
    <w:link w:val="aa"/>
    <w:uiPriority w:val="99"/>
    <w:semiHidden/>
    <w:rsid w:val="00553C69"/>
    <w:rPr>
      <w:rFonts w:ascii="Segoe UI" w:eastAsia="Times New Roman" w:hAnsi="Segoe UI" w:cs="Segoe UI"/>
      <w:sz w:val="18"/>
      <w:szCs w:val="18"/>
      <w:lang w:val="ru-RU" w:eastAsia="ru-RU"/>
    </w:rPr>
  </w:style>
  <w:style w:type="paragraph" w:styleId="ac">
    <w:name w:val="Body Text"/>
    <w:basedOn w:val="a"/>
    <w:link w:val="ad"/>
    <w:uiPriority w:val="99"/>
    <w:semiHidden/>
    <w:unhideWhenUsed/>
    <w:rsid w:val="00CB5388"/>
    <w:pPr>
      <w:spacing w:after="120"/>
    </w:pPr>
  </w:style>
  <w:style w:type="character" w:customStyle="1" w:styleId="ad">
    <w:name w:val="Основний текст Знак"/>
    <w:basedOn w:val="a0"/>
    <w:link w:val="ac"/>
    <w:uiPriority w:val="99"/>
    <w:semiHidden/>
    <w:rsid w:val="00CB5388"/>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806562">
      <w:bodyDiv w:val="1"/>
      <w:marLeft w:val="0"/>
      <w:marRight w:val="0"/>
      <w:marTop w:val="0"/>
      <w:marBottom w:val="0"/>
      <w:divBdr>
        <w:top w:val="none" w:sz="0" w:space="0" w:color="auto"/>
        <w:left w:val="none" w:sz="0" w:space="0" w:color="auto"/>
        <w:bottom w:val="none" w:sz="0" w:space="0" w:color="auto"/>
        <w:right w:val="none" w:sz="0" w:space="0" w:color="auto"/>
      </w:divBdr>
    </w:div>
    <w:div w:id="578952062">
      <w:bodyDiv w:val="1"/>
      <w:marLeft w:val="0"/>
      <w:marRight w:val="0"/>
      <w:marTop w:val="0"/>
      <w:marBottom w:val="0"/>
      <w:divBdr>
        <w:top w:val="none" w:sz="0" w:space="0" w:color="auto"/>
        <w:left w:val="none" w:sz="0" w:space="0" w:color="auto"/>
        <w:bottom w:val="none" w:sz="0" w:space="0" w:color="auto"/>
        <w:right w:val="none" w:sz="0" w:space="0" w:color="auto"/>
      </w:divBdr>
    </w:div>
    <w:div w:id="810295801">
      <w:bodyDiv w:val="1"/>
      <w:marLeft w:val="0"/>
      <w:marRight w:val="0"/>
      <w:marTop w:val="0"/>
      <w:marBottom w:val="0"/>
      <w:divBdr>
        <w:top w:val="none" w:sz="0" w:space="0" w:color="auto"/>
        <w:left w:val="none" w:sz="0" w:space="0" w:color="auto"/>
        <w:bottom w:val="none" w:sz="0" w:space="0" w:color="auto"/>
        <w:right w:val="none" w:sz="0" w:space="0" w:color="auto"/>
      </w:divBdr>
    </w:div>
    <w:div w:id="901528405">
      <w:bodyDiv w:val="1"/>
      <w:marLeft w:val="0"/>
      <w:marRight w:val="0"/>
      <w:marTop w:val="0"/>
      <w:marBottom w:val="0"/>
      <w:divBdr>
        <w:top w:val="none" w:sz="0" w:space="0" w:color="auto"/>
        <w:left w:val="none" w:sz="0" w:space="0" w:color="auto"/>
        <w:bottom w:val="none" w:sz="0" w:space="0" w:color="auto"/>
        <w:right w:val="none" w:sz="0" w:space="0" w:color="auto"/>
      </w:divBdr>
    </w:div>
    <w:div w:id="1183862667">
      <w:bodyDiv w:val="1"/>
      <w:marLeft w:val="0"/>
      <w:marRight w:val="0"/>
      <w:marTop w:val="0"/>
      <w:marBottom w:val="0"/>
      <w:divBdr>
        <w:top w:val="none" w:sz="0" w:space="0" w:color="auto"/>
        <w:left w:val="none" w:sz="0" w:space="0" w:color="auto"/>
        <w:bottom w:val="none" w:sz="0" w:space="0" w:color="auto"/>
        <w:right w:val="none" w:sz="0" w:space="0" w:color="auto"/>
      </w:divBdr>
    </w:div>
    <w:div w:id="180076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8554E-B768-4A0F-BE56-A57C4FB2B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3450</Words>
  <Characters>1968</Characters>
  <Application>Microsoft Office Word</Application>
  <DocSecurity>0</DocSecurity>
  <Lines>16</Lines>
  <Paragraphs>10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Василівна Лебідєва</dc:creator>
  <cp:keywords/>
  <dc:description/>
  <cp:lastModifiedBy>Кудря Андрій Віталійович</cp:lastModifiedBy>
  <cp:revision>14</cp:revision>
  <cp:lastPrinted>2020-06-02T09:47:00Z</cp:lastPrinted>
  <dcterms:created xsi:type="dcterms:W3CDTF">2020-06-12T08:28:00Z</dcterms:created>
  <dcterms:modified xsi:type="dcterms:W3CDTF">2020-06-17T13:52:00Z</dcterms:modified>
</cp:coreProperties>
</file>