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2D8" w:rsidRPr="00CA52A2" w:rsidRDefault="006342D8" w:rsidP="006342D8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Pr="0047696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00</w:t>
      </w:r>
      <w:r w:rsidRPr="00CA52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41</w:t>
      </w:r>
    </w:p>
    <w:p w:rsidR="006342D8" w:rsidRPr="00476966" w:rsidRDefault="006342D8" w:rsidP="006342D8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Pr="00CA52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16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A52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06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CA52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20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342D8" w:rsidRPr="00476966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42D8" w:rsidRPr="00476966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42D8" w:rsidRPr="00476966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42D8" w:rsidRPr="00476966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42D8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76AAE" w:rsidRPr="00476966" w:rsidRDefault="00976AAE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42D8" w:rsidRPr="00476966" w:rsidRDefault="006342D8" w:rsidP="006342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6342D8" w:rsidRPr="00476966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342D8" w:rsidRPr="004F35BC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Президентом України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В.Зеленським</w:t>
      </w:r>
      <w:proofErr w:type="spellEnd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«</w:t>
      </w:r>
      <w:r w:rsidRPr="006342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ратифікацію Договору між Україною та Королівством Марокко про правову допомогу у кримінальних справах та екстрадицію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(реєстр.№00</w:t>
      </w:r>
      <w:r w:rsidRPr="00CA52A2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A52A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35B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року).</w:t>
      </w:r>
    </w:p>
    <w:p w:rsidR="006342D8" w:rsidRDefault="006342D8" w:rsidP="006342D8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Законопроектом пропонується ратифікувати</w:t>
      </w:r>
      <w:r w:rsidR="00CA52A2" w:rsidRPr="00CA52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A52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згаданий</w:t>
      </w:r>
      <w:r w:rsidRP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C5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Договір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укладений 21 жовтня 2019 року в місті Марракеш</w:t>
      </w:r>
      <w:r w:rsidRPr="00334C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342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який </w:t>
      </w:r>
      <w:r w:rsidRPr="0051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дозволить врегулювати у відносинах між Україною 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Королівством Марокко</w:t>
      </w:r>
      <w:r w:rsidRPr="00514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питання співробітництва компетентних органів Сторін з питань взаємної правової допомоги у розслідуванні та судовому розгляді кримінальних справ</w:t>
      </w:r>
      <w:r w:rsidR="00976AA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екстрадиції</w:t>
      </w:r>
      <w:r w:rsidRPr="00514F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42D8" w:rsidRDefault="006342D8" w:rsidP="006342D8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Пояснювальної записки за підпис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Міністра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юстиції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Д.Малюськи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514F08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еалізація положень Договору забезпечуватиметься в межах коштів, призначених у Державному бюджеті України на утримання державних органів, які безпосередньо братимуть участь у його виконанні, та не потребуватиме додаткових витрат з Державного бюджету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6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6AAE" w:rsidRPr="00976AA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Витрати, пов’язані з наданням міжнародної правової допомоги у кримінальних справах та екстрадицією, покриватимуться у порядку, передбаченому частинами четвертою та п’ятою статті 572 та статтею 594 Кримінального процесуального кодексу України.</w:t>
      </w:r>
    </w:p>
    <w:p w:rsidR="006342D8" w:rsidRDefault="006342D8" w:rsidP="006342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у своєму висновку № 16/3-</w:t>
      </w:r>
      <w:r w:rsidR="00A0231F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/00</w:t>
      </w:r>
      <w:r w:rsidR="00A0231F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0231F">
        <w:rPr>
          <w:rFonts w:ascii="Times New Roman" w:eastAsia="Times New Roman" w:hAnsi="Times New Roman" w:cs="Times New Roman"/>
          <w:sz w:val="28"/>
          <w:szCs w:val="28"/>
          <w:lang w:eastAsia="ru-RU"/>
        </w:rPr>
        <w:t>82057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Pr="000B0E2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0231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0231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за підписом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керівника Управління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6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має заперечень проти прийняття згаданого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Pr="00A41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Закону.</w:t>
      </w:r>
    </w:p>
    <w:p w:rsidR="006342D8" w:rsidRPr="00061AFF" w:rsidRDefault="006342D8" w:rsidP="006342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976AA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976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ипня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</w:t>
      </w:r>
      <w:r w:rsidR="00976AAE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зовнішньої політики та міжпарламентського співробітництва рекомендує Верховній Раді України прийняти згаданий законопроект за основу та в цілому.</w:t>
      </w:r>
    </w:p>
    <w:p w:rsidR="006342D8" w:rsidRPr="00476966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Доповідачем з цього питання визначено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юстиції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Малюську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Дениса Леонтійовича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Голов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зовнішньої політики та міжпарламентського співробітництва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Мережка Олександра Олександровича.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42D8" w:rsidRPr="00A579BA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42D8" w:rsidRPr="00476966" w:rsidRDefault="006342D8" w:rsidP="006342D8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О.МЕРЕЖКО</w:t>
      </w:r>
    </w:p>
    <w:sectPr w:rsidR="006342D8" w:rsidRPr="00476966" w:rsidSect="004F35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2D8"/>
    <w:rsid w:val="004B3266"/>
    <w:rsid w:val="006342D8"/>
    <w:rsid w:val="006F07CA"/>
    <w:rsid w:val="00976AAE"/>
    <w:rsid w:val="00A0231F"/>
    <w:rsid w:val="00B20568"/>
    <w:rsid w:val="00CA52A2"/>
    <w:rsid w:val="00F7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AC576-C304-4EC5-A95E-990E50AA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A5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1339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Юдін Ярослав Сергійович</cp:lastModifiedBy>
  <cp:revision>2</cp:revision>
  <cp:lastPrinted>2020-06-25T08:23:00Z</cp:lastPrinted>
  <dcterms:created xsi:type="dcterms:W3CDTF">2020-07-01T12:33:00Z</dcterms:created>
  <dcterms:modified xsi:type="dcterms:W3CDTF">2020-07-01T12:33:00Z</dcterms:modified>
</cp:coreProperties>
</file>