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501" w:rsidRPr="0047330F" w:rsidRDefault="00AF1501" w:rsidP="00755DB2">
      <w:pPr>
        <w:contextualSpacing/>
        <w:jc w:val="right"/>
        <w:rPr>
          <w:szCs w:val="28"/>
          <w:lang w:val="uk-UA"/>
        </w:rPr>
      </w:pPr>
    </w:p>
    <w:p w:rsidR="00AF1501" w:rsidRPr="0047330F" w:rsidRDefault="00AF1501" w:rsidP="00755DB2">
      <w:pPr>
        <w:contextualSpacing/>
        <w:jc w:val="right"/>
        <w:rPr>
          <w:szCs w:val="28"/>
          <w:lang w:val="uk-UA"/>
        </w:rPr>
      </w:pPr>
    </w:p>
    <w:p w:rsidR="00AF1501" w:rsidRPr="0047330F" w:rsidRDefault="00AF1501" w:rsidP="00755DB2">
      <w:pPr>
        <w:contextualSpacing/>
        <w:jc w:val="right"/>
        <w:rPr>
          <w:szCs w:val="28"/>
          <w:lang w:val="uk-UA"/>
        </w:rPr>
      </w:pPr>
    </w:p>
    <w:p w:rsidR="00AF1501" w:rsidRPr="0047330F" w:rsidRDefault="00AF1501" w:rsidP="00755DB2">
      <w:pPr>
        <w:contextualSpacing/>
        <w:jc w:val="right"/>
        <w:rPr>
          <w:szCs w:val="28"/>
          <w:lang w:val="uk-UA"/>
        </w:rPr>
      </w:pPr>
    </w:p>
    <w:p w:rsidR="00AF1501" w:rsidRPr="0047330F" w:rsidRDefault="00AF1501" w:rsidP="00755DB2">
      <w:pPr>
        <w:contextualSpacing/>
        <w:jc w:val="right"/>
        <w:rPr>
          <w:szCs w:val="28"/>
          <w:lang w:val="uk-UA"/>
        </w:rPr>
      </w:pPr>
    </w:p>
    <w:p w:rsidR="00AF1501" w:rsidRPr="0047330F" w:rsidRDefault="00AF1501" w:rsidP="00F361A5">
      <w:pPr>
        <w:spacing w:after="0" w:line="240" w:lineRule="auto"/>
        <w:contextualSpacing/>
        <w:jc w:val="center"/>
        <w:rPr>
          <w:b/>
          <w:szCs w:val="28"/>
          <w:lang w:val="uk-UA"/>
        </w:rPr>
      </w:pPr>
      <w:r w:rsidRPr="0047330F">
        <w:rPr>
          <w:b/>
          <w:szCs w:val="28"/>
          <w:lang w:val="uk-UA"/>
        </w:rPr>
        <w:t>ВИСНОВОК</w:t>
      </w:r>
    </w:p>
    <w:p w:rsidR="0047330F" w:rsidRDefault="00AF1501" w:rsidP="00F361A5">
      <w:pPr>
        <w:spacing w:after="0" w:line="240" w:lineRule="auto"/>
        <w:contextualSpacing/>
        <w:jc w:val="center"/>
        <w:rPr>
          <w:b/>
          <w:szCs w:val="28"/>
          <w:lang w:val="uk-UA"/>
        </w:rPr>
      </w:pPr>
      <w:r w:rsidRPr="00F361A5">
        <w:rPr>
          <w:b/>
          <w:szCs w:val="28"/>
          <w:lang w:val="uk-UA"/>
        </w:rPr>
        <w:t xml:space="preserve">на проект Закону України «Про ратифікацію Договору між Україною </w:t>
      </w:r>
    </w:p>
    <w:p w:rsidR="009E567D" w:rsidRPr="00F361A5" w:rsidRDefault="00AF1501" w:rsidP="00F361A5">
      <w:pPr>
        <w:spacing w:after="0" w:line="240" w:lineRule="auto"/>
        <w:contextualSpacing/>
        <w:jc w:val="center"/>
        <w:rPr>
          <w:b/>
          <w:szCs w:val="28"/>
          <w:lang w:val="uk-UA"/>
        </w:rPr>
      </w:pPr>
      <w:r w:rsidRPr="00F361A5">
        <w:rPr>
          <w:b/>
          <w:szCs w:val="28"/>
          <w:lang w:val="uk-UA"/>
        </w:rPr>
        <w:t xml:space="preserve">та </w:t>
      </w:r>
      <w:r w:rsidR="00710364" w:rsidRPr="00F361A5">
        <w:rPr>
          <w:b/>
          <w:szCs w:val="28"/>
          <w:lang w:val="uk-UA"/>
        </w:rPr>
        <w:t xml:space="preserve">Йорданським </w:t>
      </w:r>
      <w:proofErr w:type="spellStart"/>
      <w:r w:rsidR="00710364" w:rsidRPr="00F361A5">
        <w:rPr>
          <w:b/>
          <w:szCs w:val="28"/>
          <w:lang w:val="uk-UA"/>
        </w:rPr>
        <w:t>Хашимітським</w:t>
      </w:r>
      <w:proofErr w:type="spellEnd"/>
      <w:r w:rsidR="00710364" w:rsidRPr="00F361A5">
        <w:rPr>
          <w:b/>
          <w:szCs w:val="28"/>
          <w:lang w:val="uk-UA"/>
        </w:rPr>
        <w:t xml:space="preserve"> Королівством про </w:t>
      </w:r>
      <w:r w:rsidRPr="00F361A5">
        <w:rPr>
          <w:b/>
          <w:szCs w:val="28"/>
          <w:lang w:val="uk-UA"/>
        </w:rPr>
        <w:t>взаємну правову допомогу у цивільних справах»</w:t>
      </w:r>
      <w:r w:rsidR="009E567D" w:rsidRPr="00F361A5">
        <w:rPr>
          <w:b/>
          <w:szCs w:val="28"/>
          <w:lang w:val="uk-UA"/>
        </w:rPr>
        <w:t xml:space="preserve"> </w:t>
      </w:r>
    </w:p>
    <w:p w:rsidR="00F361A5" w:rsidRDefault="00F361A5" w:rsidP="009E567D">
      <w:pPr>
        <w:pStyle w:val="Igor1"/>
        <w:spacing w:before="0" w:after="0"/>
      </w:pPr>
    </w:p>
    <w:p w:rsidR="00B22EA0" w:rsidRDefault="009E567D" w:rsidP="0047330F">
      <w:pPr>
        <w:pStyle w:val="Igor1"/>
        <w:spacing w:before="0" w:after="0"/>
        <w:rPr>
          <w:szCs w:val="28"/>
        </w:rPr>
      </w:pPr>
      <w:r w:rsidRPr="00B30704">
        <w:t xml:space="preserve">У законопроекті пропонується ратифікувати Договір між Україною та </w:t>
      </w:r>
      <w:r w:rsidR="00333AE9">
        <w:rPr>
          <w:szCs w:val="28"/>
        </w:rPr>
        <w:t xml:space="preserve">Йорданським </w:t>
      </w:r>
      <w:proofErr w:type="spellStart"/>
      <w:r w:rsidR="00333AE9">
        <w:rPr>
          <w:szCs w:val="28"/>
        </w:rPr>
        <w:t>Хашимітським</w:t>
      </w:r>
      <w:proofErr w:type="spellEnd"/>
      <w:r w:rsidR="00333AE9">
        <w:rPr>
          <w:szCs w:val="28"/>
        </w:rPr>
        <w:t xml:space="preserve"> Королівством про  взаємну правову допомогу у цивільних справах</w:t>
      </w:r>
      <w:r w:rsidR="0047330F">
        <w:rPr>
          <w:szCs w:val="28"/>
        </w:rPr>
        <w:t xml:space="preserve"> (далі – Договір)</w:t>
      </w:r>
      <w:r w:rsidR="00333AE9">
        <w:rPr>
          <w:szCs w:val="28"/>
        </w:rPr>
        <w:t>,</w:t>
      </w:r>
      <w:r w:rsidR="0047330F">
        <w:rPr>
          <w:szCs w:val="28"/>
        </w:rPr>
        <w:t xml:space="preserve"> </w:t>
      </w:r>
      <w:r w:rsidR="00333AE9" w:rsidRPr="00B30704">
        <w:t xml:space="preserve"> </w:t>
      </w:r>
      <w:r w:rsidR="00F93F87">
        <w:t xml:space="preserve">підписаний </w:t>
      </w:r>
      <w:r w:rsidR="00333AE9">
        <w:rPr>
          <w:szCs w:val="28"/>
        </w:rPr>
        <w:t>у м. Київ 27</w:t>
      </w:r>
      <w:r w:rsidR="00F93F87">
        <w:rPr>
          <w:szCs w:val="28"/>
        </w:rPr>
        <w:t>.11.</w:t>
      </w:r>
      <w:r w:rsidR="00333AE9">
        <w:rPr>
          <w:szCs w:val="28"/>
        </w:rPr>
        <w:t>2019</w:t>
      </w:r>
      <w:r>
        <w:rPr>
          <w:szCs w:val="28"/>
        </w:rPr>
        <w:t xml:space="preserve">, який набирає чинності через </w:t>
      </w:r>
      <w:r w:rsidR="0047330F">
        <w:rPr>
          <w:szCs w:val="28"/>
        </w:rPr>
        <w:t xml:space="preserve">30 </w:t>
      </w:r>
      <w:r>
        <w:rPr>
          <w:szCs w:val="28"/>
        </w:rPr>
        <w:t xml:space="preserve">днів </w:t>
      </w:r>
      <w:r w:rsidR="00B22EA0">
        <w:rPr>
          <w:szCs w:val="28"/>
        </w:rPr>
        <w:t>від дати отримання через дипломатичні канали оста</w:t>
      </w:r>
      <w:r w:rsidR="00333AE9">
        <w:rPr>
          <w:szCs w:val="28"/>
        </w:rPr>
        <w:t>ннього письмового повідомлення про завершення сторонами внутрішніх процедур,  необхідних</w:t>
      </w:r>
      <w:r w:rsidR="00B22EA0">
        <w:rPr>
          <w:szCs w:val="28"/>
        </w:rPr>
        <w:t xml:space="preserve"> для набрання </w:t>
      </w:r>
      <w:r w:rsidR="00333AE9">
        <w:rPr>
          <w:szCs w:val="28"/>
        </w:rPr>
        <w:t>ним чинності</w:t>
      </w:r>
      <w:r w:rsidR="00B22EA0">
        <w:rPr>
          <w:szCs w:val="28"/>
        </w:rPr>
        <w:t xml:space="preserve">. </w:t>
      </w:r>
    </w:p>
    <w:p w:rsidR="00F93F87" w:rsidRPr="005336E5" w:rsidRDefault="009E567D" w:rsidP="0047330F">
      <w:pPr>
        <w:pStyle w:val="Igor1"/>
        <w:spacing w:before="0" w:after="0"/>
        <w:contextualSpacing/>
        <w:rPr>
          <w:szCs w:val="28"/>
        </w:rPr>
      </w:pPr>
      <w:r w:rsidRPr="00B30704">
        <w:rPr>
          <w:szCs w:val="28"/>
        </w:rPr>
        <w:t>Договір підляга</w:t>
      </w:r>
      <w:r>
        <w:rPr>
          <w:szCs w:val="28"/>
        </w:rPr>
        <w:t>є ратифікаці</w:t>
      </w:r>
      <w:r w:rsidR="000615F6">
        <w:rPr>
          <w:szCs w:val="28"/>
        </w:rPr>
        <w:t>ї на підставі п</w:t>
      </w:r>
      <w:r w:rsidR="00FD42A5">
        <w:rPr>
          <w:szCs w:val="28"/>
        </w:rPr>
        <w:t>.</w:t>
      </w:r>
      <w:r>
        <w:rPr>
          <w:szCs w:val="28"/>
        </w:rPr>
        <w:t xml:space="preserve"> «</w:t>
      </w:r>
      <w:r w:rsidRPr="00B30704">
        <w:rPr>
          <w:szCs w:val="28"/>
        </w:rPr>
        <w:t>б</w:t>
      </w:r>
      <w:r w:rsidR="0075498B">
        <w:rPr>
          <w:szCs w:val="28"/>
        </w:rPr>
        <w:t xml:space="preserve">» </w:t>
      </w:r>
      <w:r w:rsidRPr="00B30704">
        <w:rPr>
          <w:szCs w:val="28"/>
        </w:rPr>
        <w:t>ч</w:t>
      </w:r>
      <w:r w:rsidR="00FD42A5">
        <w:rPr>
          <w:szCs w:val="28"/>
        </w:rPr>
        <w:t>.</w:t>
      </w:r>
      <w:r w:rsidR="003634C2">
        <w:rPr>
          <w:szCs w:val="28"/>
        </w:rPr>
        <w:t xml:space="preserve"> 2</w:t>
      </w:r>
      <w:r>
        <w:rPr>
          <w:szCs w:val="28"/>
        </w:rPr>
        <w:t xml:space="preserve"> ст</w:t>
      </w:r>
      <w:r w:rsidR="00FD42A5">
        <w:rPr>
          <w:szCs w:val="28"/>
        </w:rPr>
        <w:t>.</w:t>
      </w:r>
      <w:r>
        <w:rPr>
          <w:szCs w:val="28"/>
        </w:rPr>
        <w:t xml:space="preserve"> 9 Закону України «Про міжнародні </w:t>
      </w:r>
      <w:r w:rsidRPr="005336E5">
        <w:rPr>
          <w:szCs w:val="28"/>
        </w:rPr>
        <w:t>договори України» як такий, що стосу</w:t>
      </w:r>
      <w:r w:rsidR="0075498B" w:rsidRPr="005336E5">
        <w:rPr>
          <w:szCs w:val="28"/>
        </w:rPr>
        <w:t>ється</w:t>
      </w:r>
      <w:r w:rsidR="00FD42A5" w:rsidRPr="005336E5">
        <w:rPr>
          <w:szCs w:val="28"/>
        </w:rPr>
        <w:t>, зокрема,</w:t>
      </w:r>
      <w:r w:rsidR="0075498B" w:rsidRPr="005336E5">
        <w:rPr>
          <w:szCs w:val="28"/>
        </w:rPr>
        <w:t xml:space="preserve"> прав людини і громадянина.</w:t>
      </w:r>
      <w:r w:rsidRPr="005336E5">
        <w:rPr>
          <w:szCs w:val="28"/>
        </w:rPr>
        <w:t xml:space="preserve"> </w:t>
      </w:r>
      <w:r w:rsidR="00FD42A5" w:rsidRPr="005336E5">
        <w:rPr>
          <w:szCs w:val="28"/>
        </w:rPr>
        <w:t>Крім цього, р</w:t>
      </w:r>
      <w:r w:rsidR="00F93F87" w:rsidRPr="005336E5">
        <w:rPr>
          <w:szCs w:val="28"/>
        </w:rPr>
        <w:t>атифікація Договору також є нео</w:t>
      </w:r>
      <w:r w:rsidR="00CA410B" w:rsidRPr="005336E5">
        <w:rPr>
          <w:szCs w:val="28"/>
        </w:rPr>
        <w:t>бхідною для реалізації</w:t>
      </w:r>
      <w:r w:rsidR="00F93F87" w:rsidRPr="005336E5">
        <w:rPr>
          <w:szCs w:val="28"/>
        </w:rPr>
        <w:t xml:space="preserve"> </w:t>
      </w:r>
      <w:r w:rsidR="0047330F" w:rsidRPr="005336E5">
        <w:rPr>
          <w:szCs w:val="28"/>
        </w:rPr>
        <w:t xml:space="preserve">положень </w:t>
      </w:r>
      <w:r w:rsidR="00A97613" w:rsidRPr="005336E5">
        <w:rPr>
          <w:szCs w:val="28"/>
        </w:rPr>
        <w:t>глави</w:t>
      </w:r>
      <w:r w:rsidR="00F93F87" w:rsidRPr="005336E5">
        <w:rPr>
          <w:szCs w:val="28"/>
        </w:rPr>
        <w:t xml:space="preserve"> 1 </w:t>
      </w:r>
      <w:r w:rsidR="00F93F87" w:rsidRPr="005336E5">
        <w:rPr>
          <w:b/>
          <w:szCs w:val="28"/>
        </w:rPr>
        <w:t>«</w:t>
      </w:r>
      <w:r w:rsidR="00F93F87" w:rsidRPr="005336E5">
        <w:rPr>
          <w:rStyle w:val="st161"/>
          <w:b w:val="0"/>
        </w:rPr>
        <w:t>Визнання та звернення до виконання рішення іноземного суду, що підлягає примусовому виконанню»</w:t>
      </w:r>
      <w:r w:rsidR="00F93F87" w:rsidRPr="005336E5">
        <w:rPr>
          <w:szCs w:val="28"/>
        </w:rPr>
        <w:t xml:space="preserve"> розділу ІХ «Визнання та виконання рішень іноземних судів, міжнародних комерційних арбітражів в Україні, надання дозволу на примусове виконання рішень третейських судів» Цивільного процесуального кодексу України. </w:t>
      </w:r>
    </w:p>
    <w:p w:rsidR="00F93F87" w:rsidRPr="005336E5" w:rsidRDefault="00F93F87" w:rsidP="0047330F">
      <w:pPr>
        <w:spacing w:after="0" w:line="240" w:lineRule="auto"/>
        <w:ind w:firstLine="709"/>
        <w:contextualSpacing/>
        <w:jc w:val="both"/>
        <w:rPr>
          <w:lang w:val="uk-UA"/>
        </w:rPr>
      </w:pPr>
      <w:r w:rsidRPr="005336E5">
        <w:rPr>
          <w:lang w:val="uk-UA"/>
        </w:rPr>
        <w:t xml:space="preserve">Відповідно до </w:t>
      </w:r>
      <w:r w:rsidR="00FD42A5" w:rsidRPr="005336E5">
        <w:rPr>
          <w:lang w:val="uk-UA"/>
        </w:rPr>
        <w:t xml:space="preserve">ст. 5 </w:t>
      </w:r>
      <w:r w:rsidRPr="005336E5">
        <w:rPr>
          <w:lang w:val="uk-UA"/>
        </w:rPr>
        <w:t xml:space="preserve">Договору </w:t>
      </w:r>
      <w:r w:rsidR="0047330F" w:rsidRPr="005336E5">
        <w:rPr>
          <w:lang w:val="uk-UA"/>
        </w:rPr>
        <w:t xml:space="preserve">його </w:t>
      </w:r>
      <w:r w:rsidR="00726C9F" w:rsidRPr="005336E5">
        <w:rPr>
          <w:lang w:val="uk-UA"/>
        </w:rPr>
        <w:t>С</w:t>
      </w:r>
      <w:r w:rsidRPr="005336E5">
        <w:rPr>
          <w:lang w:val="uk-UA"/>
        </w:rPr>
        <w:t xml:space="preserve">торони надають </w:t>
      </w:r>
      <w:r w:rsidR="00FD42A5" w:rsidRPr="005336E5">
        <w:t>одна одн</w:t>
      </w:r>
      <w:r w:rsidR="00FD42A5" w:rsidRPr="005336E5">
        <w:rPr>
          <w:lang w:val="uk-UA"/>
        </w:rPr>
        <w:t>і</w:t>
      </w:r>
      <w:r w:rsidR="00FD42A5" w:rsidRPr="005336E5">
        <w:t xml:space="preserve">й </w:t>
      </w:r>
      <w:r w:rsidR="00FD42A5" w:rsidRPr="005336E5">
        <w:rPr>
          <w:lang w:val="uk-UA"/>
        </w:rPr>
        <w:t xml:space="preserve">найширші заходи взаємної правової допомоги у цивільних і комерційних справах, включаючи визнання та виконання  судових рішень у таких справах, а також </w:t>
      </w:r>
      <w:proofErr w:type="spellStart"/>
      <w:r w:rsidR="00FD42A5" w:rsidRPr="005336E5">
        <w:rPr>
          <w:lang w:val="uk-UA"/>
        </w:rPr>
        <w:t>вироки</w:t>
      </w:r>
      <w:proofErr w:type="spellEnd"/>
      <w:r w:rsidR="00FD42A5" w:rsidRPr="005336E5">
        <w:rPr>
          <w:lang w:val="uk-UA"/>
        </w:rPr>
        <w:t xml:space="preserve"> у кримінальних справах в частині цивільного позову про відшкодування шкоди відповідно до внутрішнього законодавства запитуваної </w:t>
      </w:r>
      <w:r w:rsidR="00CB05BF" w:rsidRPr="005336E5">
        <w:rPr>
          <w:lang w:val="uk-UA"/>
        </w:rPr>
        <w:t>С</w:t>
      </w:r>
      <w:r w:rsidR="00FD42A5" w:rsidRPr="005336E5">
        <w:rPr>
          <w:lang w:val="uk-UA"/>
        </w:rPr>
        <w:t>торони. При цьому</w:t>
      </w:r>
      <w:r w:rsidR="000459A2" w:rsidRPr="005336E5">
        <w:rPr>
          <w:lang w:val="uk-UA"/>
        </w:rPr>
        <w:t>,</w:t>
      </w:r>
      <w:r w:rsidR="00FD42A5" w:rsidRPr="005336E5">
        <w:rPr>
          <w:lang w:val="uk-UA"/>
        </w:rPr>
        <w:t xml:space="preserve"> правова допомога включає, але не обмежується: врученням судових викликів та інших судових документів; одержанням доказів; опитуванням осіб; одержанням інформації та документів; наданням будь-якої іншої правової допомоги у цивільних справах, яка не заборонена законодавством </w:t>
      </w:r>
      <w:r w:rsidR="00C06E56" w:rsidRPr="005336E5">
        <w:rPr>
          <w:lang w:val="uk-UA"/>
        </w:rPr>
        <w:t>С</w:t>
      </w:r>
      <w:r w:rsidR="00FD42A5" w:rsidRPr="005336E5">
        <w:rPr>
          <w:lang w:val="uk-UA"/>
        </w:rPr>
        <w:t xml:space="preserve">торони. </w:t>
      </w:r>
      <w:r w:rsidR="0047330F" w:rsidRPr="005336E5">
        <w:rPr>
          <w:lang w:val="uk-UA"/>
        </w:rPr>
        <w:t xml:space="preserve">Водночас допомога не надається, якщо її надання порушуватиме суверенітет, безпеку або публічний порядок запитуваної </w:t>
      </w:r>
      <w:r w:rsidR="00356118" w:rsidRPr="005336E5">
        <w:rPr>
          <w:lang w:val="uk-UA"/>
        </w:rPr>
        <w:t>С</w:t>
      </w:r>
      <w:r w:rsidR="0047330F" w:rsidRPr="005336E5">
        <w:rPr>
          <w:lang w:val="uk-UA"/>
        </w:rPr>
        <w:t xml:space="preserve">торони або суперечитиме її внутрішньому законодавству (ст. 8 Договору).  </w:t>
      </w:r>
      <w:r w:rsidR="00FD42A5" w:rsidRPr="005336E5">
        <w:rPr>
          <w:lang w:val="uk-UA"/>
        </w:rPr>
        <w:t xml:space="preserve"> </w:t>
      </w:r>
    </w:p>
    <w:p w:rsidR="00F93F87" w:rsidRPr="005336E5" w:rsidRDefault="005F5865" w:rsidP="0047330F">
      <w:pPr>
        <w:spacing w:after="0" w:line="240" w:lineRule="auto"/>
        <w:ind w:firstLine="709"/>
        <w:contextualSpacing/>
        <w:jc w:val="both"/>
        <w:rPr>
          <w:lang w:val="uk-UA"/>
        </w:rPr>
      </w:pPr>
      <w:r w:rsidRPr="005336E5">
        <w:rPr>
          <w:lang w:val="uk-UA"/>
        </w:rPr>
        <w:t>Г</w:t>
      </w:r>
      <w:r w:rsidR="0047330F" w:rsidRPr="005336E5">
        <w:rPr>
          <w:lang w:val="uk-UA"/>
        </w:rPr>
        <w:t xml:space="preserve">оловне управління підтримує необхідність ратифікації Договору та не вбачає правових перешкод для прийняття поданого законопроекту.  </w:t>
      </w:r>
    </w:p>
    <w:p w:rsidR="0047330F" w:rsidRPr="005336E5" w:rsidRDefault="0047330F" w:rsidP="0047330F">
      <w:pPr>
        <w:pStyle w:val="Igor1"/>
        <w:spacing w:before="0" w:after="0"/>
        <w:rPr>
          <w:szCs w:val="28"/>
        </w:rPr>
      </w:pPr>
    </w:p>
    <w:p w:rsidR="009E567D" w:rsidRPr="005336E5" w:rsidRDefault="00B845B4" w:rsidP="0047330F">
      <w:pPr>
        <w:pStyle w:val="Igor1"/>
        <w:spacing w:before="0" w:after="0"/>
        <w:contextualSpacing/>
        <w:rPr>
          <w:szCs w:val="28"/>
        </w:rPr>
      </w:pPr>
      <w:r w:rsidRPr="005336E5">
        <w:rPr>
          <w:szCs w:val="28"/>
        </w:rPr>
        <w:t>К</w:t>
      </w:r>
      <w:r w:rsidR="009E567D" w:rsidRPr="005336E5">
        <w:rPr>
          <w:szCs w:val="28"/>
        </w:rPr>
        <w:t xml:space="preserve">ерівник Головного управління                                   </w:t>
      </w:r>
      <w:r w:rsidR="00AE3840" w:rsidRPr="005336E5">
        <w:rPr>
          <w:szCs w:val="28"/>
        </w:rPr>
        <w:t xml:space="preserve">       </w:t>
      </w:r>
      <w:r w:rsidRPr="005336E5">
        <w:rPr>
          <w:szCs w:val="28"/>
        </w:rPr>
        <w:t>С. Тихонюк</w:t>
      </w:r>
    </w:p>
    <w:p w:rsidR="009E567D" w:rsidRPr="005336E5" w:rsidRDefault="009E567D" w:rsidP="0047330F">
      <w:pPr>
        <w:pStyle w:val="Igor1"/>
        <w:spacing w:before="0" w:after="0"/>
        <w:contextualSpacing/>
        <w:rPr>
          <w:sz w:val="20"/>
          <w:szCs w:val="20"/>
        </w:rPr>
      </w:pPr>
    </w:p>
    <w:p w:rsidR="00AE3840" w:rsidRPr="005336E5" w:rsidRDefault="00AE3840" w:rsidP="0047330F">
      <w:pPr>
        <w:pStyle w:val="Igor1"/>
        <w:spacing w:before="0" w:after="0"/>
        <w:rPr>
          <w:sz w:val="20"/>
          <w:szCs w:val="20"/>
        </w:rPr>
      </w:pPr>
      <w:bookmarkStart w:id="0" w:name="_GoBack"/>
      <w:bookmarkEnd w:id="0"/>
    </w:p>
    <w:p w:rsidR="009E567D" w:rsidRPr="00AF1501" w:rsidRDefault="00B845B4" w:rsidP="0047330F">
      <w:pPr>
        <w:pStyle w:val="Igor1"/>
        <w:spacing w:before="0" w:after="0"/>
        <w:rPr>
          <w:szCs w:val="28"/>
        </w:rPr>
      </w:pPr>
      <w:r w:rsidRPr="005336E5">
        <w:rPr>
          <w:sz w:val="20"/>
          <w:szCs w:val="20"/>
        </w:rPr>
        <w:t>Вик.: О.</w:t>
      </w:r>
      <w:r w:rsidR="0047330F" w:rsidRPr="005336E5">
        <w:rPr>
          <w:sz w:val="20"/>
          <w:szCs w:val="20"/>
        </w:rPr>
        <w:t xml:space="preserve"> </w:t>
      </w:r>
      <w:r w:rsidR="009E567D" w:rsidRPr="005336E5">
        <w:rPr>
          <w:sz w:val="20"/>
          <w:szCs w:val="20"/>
        </w:rPr>
        <w:t>Шевченко</w:t>
      </w:r>
      <w:r w:rsidR="009E567D" w:rsidRPr="003D49D8">
        <w:rPr>
          <w:sz w:val="20"/>
          <w:szCs w:val="20"/>
        </w:rPr>
        <w:t xml:space="preserve"> </w:t>
      </w:r>
    </w:p>
    <w:sectPr w:rsidR="009E567D" w:rsidRPr="00AF1501" w:rsidSect="00F361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850" w:bottom="850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FF3" w:rsidRDefault="00D57FF3" w:rsidP="00F361A5">
      <w:pPr>
        <w:spacing w:after="0" w:line="240" w:lineRule="auto"/>
      </w:pPr>
      <w:r>
        <w:separator/>
      </w:r>
    </w:p>
  </w:endnote>
  <w:endnote w:type="continuationSeparator" w:id="0">
    <w:p w:rsidR="00D57FF3" w:rsidRDefault="00D57FF3" w:rsidP="00F3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F72" w:rsidRDefault="005D2F7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F72" w:rsidRDefault="005D2F7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F72" w:rsidRDefault="005D2F7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FF3" w:rsidRDefault="00D57FF3" w:rsidP="00F361A5">
      <w:pPr>
        <w:spacing w:after="0" w:line="240" w:lineRule="auto"/>
      </w:pPr>
      <w:r>
        <w:separator/>
      </w:r>
    </w:p>
  </w:footnote>
  <w:footnote w:type="continuationSeparator" w:id="0">
    <w:p w:rsidR="00D57FF3" w:rsidRDefault="00D57FF3" w:rsidP="00F3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F72" w:rsidRDefault="005D2F7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1A5" w:rsidRPr="00755DB2" w:rsidRDefault="00F361A5" w:rsidP="00F361A5">
    <w:pPr>
      <w:contextualSpacing/>
      <w:jc w:val="right"/>
      <w:rPr>
        <w:sz w:val="20"/>
        <w:szCs w:val="20"/>
        <w:lang w:val="uk-UA"/>
      </w:rPr>
    </w:pPr>
    <w:r w:rsidRPr="00755DB2">
      <w:rPr>
        <w:sz w:val="20"/>
        <w:szCs w:val="20"/>
        <w:lang w:val="uk-UA"/>
      </w:rPr>
      <w:t>До № 00</w:t>
    </w:r>
    <w:r>
      <w:rPr>
        <w:sz w:val="20"/>
        <w:szCs w:val="20"/>
        <w:lang w:val="uk-UA"/>
      </w:rPr>
      <w:t>47 від 16.06.2020</w:t>
    </w:r>
  </w:p>
  <w:p w:rsidR="00F361A5" w:rsidRDefault="00F361A5" w:rsidP="00F361A5">
    <w:pPr>
      <w:contextualSpacing/>
      <w:jc w:val="right"/>
      <w:rPr>
        <w:sz w:val="20"/>
        <w:szCs w:val="20"/>
        <w:lang w:val="uk-UA"/>
      </w:rPr>
    </w:pPr>
    <w:r w:rsidRPr="00755DB2">
      <w:rPr>
        <w:sz w:val="20"/>
        <w:szCs w:val="20"/>
        <w:lang w:val="uk-UA"/>
      </w:rPr>
      <w:t>Президент України</w:t>
    </w:r>
  </w:p>
  <w:p w:rsidR="00F361A5" w:rsidRDefault="00F361A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F72" w:rsidRDefault="005D2F7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DB2"/>
    <w:rsid w:val="00023A20"/>
    <w:rsid w:val="000456DE"/>
    <w:rsid w:val="000459A2"/>
    <w:rsid w:val="000615F6"/>
    <w:rsid w:val="001A79EE"/>
    <w:rsid w:val="00224AED"/>
    <w:rsid w:val="00226BB9"/>
    <w:rsid w:val="00333AE9"/>
    <w:rsid w:val="003530D1"/>
    <w:rsid w:val="00356118"/>
    <w:rsid w:val="003634C2"/>
    <w:rsid w:val="00421794"/>
    <w:rsid w:val="0047330F"/>
    <w:rsid w:val="00520243"/>
    <w:rsid w:val="005204CF"/>
    <w:rsid w:val="005336E5"/>
    <w:rsid w:val="005511B2"/>
    <w:rsid w:val="005D2F72"/>
    <w:rsid w:val="005F5865"/>
    <w:rsid w:val="00693C49"/>
    <w:rsid w:val="00696F92"/>
    <w:rsid w:val="00710364"/>
    <w:rsid w:val="0071249A"/>
    <w:rsid w:val="00726C9F"/>
    <w:rsid w:val="0075498B"/>
    <w:rsid w:val="00755DB2"/>
    <w:rsid w:val="007C08C0"/>
    <w:rsid w:val="007C70B7"/>
    <w:rsid w:val="008B013E"/>
    <w:rsid w:val="00941010"/>
    <w:rsid w:val="00986972"/>
    <w:rsid w:val="009E567D"/>
    <w:rsid w:val="00A2597D"/>
    <w:rsid w:val="00A97613"/>
    <w:rsid w:val="00AE3840"/>
    <w:rsid w:val="00AF1501"/>
    <w:rsid w:val="00B22EA0"/>
    <w:rsid w:val="00B845B4"/>
    <w:rsid w:val="00BF6342"/>
    <w:rsid w:val="00C06E56"/>
    <w:rsid w:val="00CA410B"/>
    <w:rsid w:val="00CB05BF"/>
    <w:rsid w:val="00CB68D8"/>
    <w:rsid w:val="00CD7E20"/>
    <w:rsid w:val="00D57FF3"/>
    <w:rsid w:val="00E21CE7"/>
    <w:rsid w:val="00F148BB"/>
    <w:rsid w:val="00F361A5"/>
    <w:rsid w:val="00F93F87"/>
    <w:rsid w:val="00FB3927"/>
    <w:rsid w:val="00FD2D82"/>
    <w:rsid w:val="00FD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E6D09CE-77DE-42C9-AD88-380E80F53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gor1">
    <w:name w:val="Igor1"/>
    <w:basedOn w:val="a"/>
    <w:link w:val="Igor10"/>
    <w:rsid w:val="009E567D"/>
    <w:pPr>
      <w:spacing w:before="120" w:after="120" w:line="240" w:lineRule="auto"/>
      <w:ind w:firstLine="709"/>
      <w:jc w:val="both"/>
    </w:pPr>
    <w:rPr>
      <w:rFonts w:eastAsia="Times New Roman" w:cs="Times New Roman"/>
      <w:szCs w:val="24"/>
      <w:lang w:val="uk-UA" w:eastAsia="ru-RU"/>
    </w:rPr>
  </w:style>
  <w:style w:type="character" w:customStyle="1" w:styleId="Igor10">
    <w:name w:val="Igor1 Знак"/>
    <w:basedOn w:val="a0"/>
    <w:link w:val="Igor1"/>
    <w:rsid w:val="009E567D"/>
    <w:rPr>
      <w:rFonts w:eastAsia="Times New Roman" w:cs="Times New Roman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A7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A79EE"/>
    <w:rPr>
      <w:rFonts w:ascii="Segoe UI" w:hAnsi="Segoe UI" w:cs="Segoe UI"/>
      <w:sz w:val="18"/>
      <w:szCs w:val="18"/>
      <w:lang w:val="ru-RU"/>
    </w:rPr>
  </w:style>
  <w:style w:type="paragraph" w:styleId="a5">
    <w:name w:val="header"/>
    <w:basedOn w:val="a"/>
    <w:link w:val="a6"/>
    <w:uiPriority w:val="99"/>
    <w:unhideWhenUsed/>
    <w:rsid w:val="00F361A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F361A5"/>
    <w:rPr>
      <w:lang w:val="ru-RU"/>
    </w:rPr>
  </w:style>
  <w:style w:type="paragraph" w:styleId="a7">
    <w:name w:val="footer"/>
    <w:basedOn w:val="a"/>
    <w:link w:val="a8"/>
    <w:uiPriority w:val="99"/>
    <w:unhideWhenUsed/>
    <w:rsid w:val="00F361A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F361A5"/>
    <w:rPr>
      <w:lang w:val="ru-RU"/>
    </w:rPr>
  </w:style>
  <w:style w:type="character" w:customStyle="1" w:styleId="st161">
    <w:name w:val="st161"/>
    <w:uiPriority w:val="99"/>
    <w:rsid w:val="00F93F87"/>
    <w:rPr>
      <w:rFonts w:ascii="Times New Roman" w:hAnsi="Times New Roman" w:cs="Times New Roman"/>
      <w:b/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671F3-08A9-4082-AFE9-8ABB94A4F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1415</Words>
  <Characters>807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Анатоліївна Шевченко</dc:creator>
  <cp:keywords/>
  <dc:description/>
  <cp:lastModifiedBy>Кисельова Юлія Анатоліївна</cp:lastModifiedBy>
  <cp:revision>4</cp:revision>
  <cp:lastPrinted>2020-06-24T10:40:00Z</cp:lastPrinted>
  <dcterms:created xsi:type="dcterms:W3CDTF">2020-06-24T10:39:00Z</dcterms:created>
  <dcterms:modified xsi:type="dcterms:W3CDTF">2020-06-24T10:41:00Z</dcterms:modified>
</cp:coreProperties>
</file>