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86C9D" w:rsidRDefault="00E86C9D" w:rsidP="00E86C9D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7 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 xml:space="preserve">“Про передачу об’єктів права державної та комунальної </w:t>
      </w:r>
      <w:r>
        <w:rPr>
          <w:rFonts w:ascii="Times New Roman" w:hAnsi="Times New Roman"/>
          <w:b w:val="0"/>
          <w:sz w:val="28"/>
          <w:szCs w:val="28"/>
        </w:rPr>
        <w:br/>
        <w:t xml:space="preserve">власності” щодо передачі цілісних майнових комплексів </w:t>
      </w:r>
      <w:r>
        <w:rPr>
          <w:rFonts w:ascii="Times New Roman" w:hAnsi="Times New Roman"/>
          <w:b w:val="0"/>
          <w:sz w:val="28"/>
          <w:szCs w:val="28"/>
        </w:rPr>
        <w:br/>
        <w:t xml:space="preserve">державних пожежно-рятувальних підрозділів (частин) та іншого </w:t>
      </w:r>
      <w:r>
        <w:rPr>
          <w:rFonts w:ascii="Times New Roman" w:hAnsi="Times New Roman"/>
          <w:b w:val="0"/>
          <w:sz w:val="28"/>
          <w:szCs w:val="28"/>
        </w:rPr>
        <w:br/>
        <w:t>майна Оперативно-рятувальної служби цивільного захисту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_____________________________________________________</w:t>
      </w:r>
    </w:p>
    <w:p w:rsidR="00E86C9D" w:rsidRDefault="00E86C9D" w:rsidP="00E86C9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E86C9D" w:rsidRDefault="00E86C9D" w:rsidP="00E86C9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Частину першу статті 7 Закону України “Про передачу об’єктів права державної та комунальної власності” (Відомості Верховної Ради України, 1998 р., № 34, ст. 228; 2013 р., № 8, ст. 76, № 41, ст. 550; 2015 р., № 45, ст. 404) після абзацу чотирнадцятого доповнити новим абзацом такого змісту:</w:t>
      </w:r>
    </w:p>
    <w:p w:rsidR="00E86C9D" w:rsidRDefault="00E86C9D" w:rsidP="00E86C9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“цілісні майнові комплекси державних пожежно-рятувальних підрозділів (частин), інше нерухоме та окреме індивідуально визначене (рухоме) майно, яке не використовується і не планується до використання в органах та підрозділах Оперативно-рятувальної служби цивільного захисту (крім житлових будинків та гуртожитків, безоплатна передача яких здійснюється відповідно до абзацу другого</w:t>
      </w:r>
      <w:r w:rsidR="00F61BA1">
        <w:rPr>
          <w:rFonts w:ascii="Times New Roman" w:hAnsi="Times New Roman"/>
          <w:sz w:val="28"/>
          <w:szCs w:val="28"/>
        </w:rPr>
        <w:t xml:space="preserve"> цієї</w:t>
      </w:r>
      <w:r>
        <w:rPr>
          <w:rFonts w:ascii="Times New Roman" w:hAnsi="Times New Roman"/>
          <w:sz w:val="28"/>
          <w:szCs w:val="28"/>
        </w:rPr>
        <w:t xml:space="preserve"> частини</w:t>
      </w:r>
      <w:r w:rsidR="00F61BA1">
        <w:rPr>
          <w:rFonts w:ascii="Times New Roman" w:hAnsi="Times New Roman"/>
          <w:sz w:val="28"/>
          <w:szCs w:val="28"/>
        </w:rPr>
        <w:t>).”.</w:t>
      </w:r>
    </w:p>
    <w:p w:rsidR="00E86C9D" w:rsidRDefault="00E86C9D" w:rsidP="00E86C9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 п’ятнадцятий вважати абзацом шістнадцятим.</w:t>
      </w:r>
    </w:p>
    <w:p w:rsidR="00E86C9D" w:rsidRDefault="00E86C9D" w:rsidP="00E86C9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E86C9D" w:rsidRPr="00771066" w:rsidRDefault="00E86C9D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8B" w:rsidRDefault="00895D8B">
      <w:r>
        <w:separator/>
      </w:r>
    </w:p>
  </w:endnote>
  <w:endnote w:type="continuationSeparator" w:id="0">
    <w:p w:rsidR="00895D8B" w:rsidRDefault="00895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8B" w:rsidRDefault="00895D8B">
      <w:r>
        <w:separator/>
      </w:r>
    </w:p>
  </w:footnote>
  <w:footnote w:type="continuationSeparator" w:id="0">
    <w:p w:rsidR="00895D8B" w:rsidRDefault="00895D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86C9D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2223C5"/>
    <w:rsid w:val="00222A07"/>
    <w:rsid w:val="002729B5"/>
    <w:rsid w:val="002B53D3"/>
    <w:rsid w:val="002D5098"/>
    <w:rsid w:val="002F1A96"/>
    <w:rsid w:val="00410F42"/>
    <w:rsid w:val="00445A63"/>
    <w:rsid w:val="00455CFC"/>
    <w:rsid w:val="004633A0"/>
    <w:rsid w:val="004D7E29"/>
    <w:rsid w:val="00544492"/>
    <w:rsid w:val="005C3CB4"/>
    <w:rsid w:val="006C6D58"/>
    <w:rsid w:val="007370F8"/>
    <w:rsid w:val="00757FFD"/>
    <w:rsid w:val="00764C95"/>
    <w:rsid w:val="00780723"/>
    <w:rsid w:val="00795F65"/>
    <w:rsid w:val="007B5FAB"/>
    <w:rsid w:val="007C2409"/>
    <w:rsid w:val="007D1318"/>
    <w:rsid w:val="007E2E73"/>
    <w:rsid w:val="008016F2"/>
    <w:rsid w:val="00895D8B"/>
    <w:rsid w:val="008D506E"/>
    <w:rsid w:val="008E0FCE"/>
    <w:rsid w:val="00906AB0"/>
    <w:rsid w:val="00A455BA"/>
    <w:rsid w:val="00A8206F"/>
    <w:rsid w:val="00AD6988"/>
    <w:rsid w:val="00B31DB7"/>
    <w:rsid w:val="00B76F4B"/>
    <w:rsid w:val="00BB56AD"/>
    <w:rsid w:val="00C3481E"/>
    <w:rsid w:val="00C362EA"/>
    <w:rsid w:val="00C5223F"/>
    <w:rsid w:val="00CB44E4"/>
    <w:rsid w:val="00D4191B"/>
    <w:rsid w:val="00D861DF"/>
    <w:rsid w:val="00E27C17"/>
    <w:rsid w:val="00E86C9D"/>
    <w:rsid w:val="00F259D3"/>
    <w:rsid w:val="00F37B32"/>
    <w:rsid w:val="00F44363"/>
    <w:rsid w:val="00F61BA1"/>
    <w:rsid w:val="00F71F30"/>
    <w:rsid w:val="00F851BD"/>
    <w:rsid w:val="00FF27D7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7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2020-06-18T09:29:00Z</dcterms:created>
  <dcterms:modified xsi:type="dcterms:W3CDTF">2020-06-18T09:29:00Z</dcterms:modified>
</cp:coreProperties>
</file>