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55BF8D" w14:textId="77777777" w:rsidR="00694757" w:rsidRPr="00694757" w:rsidRDefault="00694757" w:rsidP="00694757">
      <w:pPr>
        <w:suppressAutoHyphens w:val="0"/>
        <w:spacing w:after="0" w:line="240" w:lineRule="auto"/>
        <w:ind w:leftChars="0" w:left="0" w:firstLineChars="0" w:firstLine="0"/>
        <w:jc w:val="right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uk-UA"/>
        </w:rPr>
      </w:pPr>
      <w:bookmarkStart w:id="0" w:name="_GoBack"/>
      <w:bookmarkEnd w:id="0"/>
      <w:r w:rsidRPr="00694757">
        <w:rPr>
          <w:rFonts w:ascii="Times New Roman" w:eastAsia="Times New Roman" w:hAnsi="Times New Roman" w:cs="Times New Roman"/>
          <w:position w:val="0"/>
          <w:sz w:val="28"/>
          <w:szCs w:val="28"/>
          <w:lang w:eastAsia="uk-UA"/>
        </w:rPr>
        <w:t xml:space="preserve">ПРОЕКТ </w:t>
      </w:r>
    </w:p>
    <w:p w14:paraId="19A28241" w14:textId="570C22F1" w:rsidR="00694757" w:rsidRPr="00CF2F92" w:rsidRDefault="00694757" w:rsidP="00694757">
      <w:pPr>
        <w:suppressAutoHyphens w:val="0"/>
        <w:spacing w:after="0" w:line="240" w:lineRule="auto"/>
        <w:ind w:leftChars="0" w:left="0" w:firstLineChars="0" w:firstLine="0"/>
        <w:jc w:val="right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uk-UA"/>
        </w:rPr>
      </w:pPr>
      <w:r w:rsidRPr="00694757">
        <w:rPr>
          <w:rFonts w:ascii="Times New Roman" w:eastAsia="Times New Roman" w:hAnsi="Times New Roman" w:cs="Times New Roman"/>
          <w:position w:val="0"/>
          <w:sz w:val="28"/>
          <w:szCs w:val="28"/>
          <w:lang w:eastAsia="uk-UA"/>
        </w:rPr>
        <w:t>вноситься народни</w:t>
      </w:r>
      <w:r w:rsidR="00CF2F92">
        <w:rPr>
          <w:rFonts w:ascii="Times New Roman" w:eastAsia="Times New Roman" w:hAnsi="Times New Roman" w:cs="Times New Roman"/>
          <w:position w:val="0"/>
          <w:sz w:val="28"/>
          <w:szCs w:val="28"/>
          <w:lang w:eastAsia="uk-UA"/>
        </w:rPr>
        <w:t>м</w:t>
      </w:r>
    </w:p>
    <w:p w14:paraId="0A6BBF06" w14:textId="07A55C68" w:rsidR="00694757" w:rsidRPr="00694757" w:rsidRDefault="00694757" w:rsidP="00694757">
      <w:pPr>
        <w:suppressAutoHyphens w:val="0"/>
        <w:spacing w:after="0" w:line="240" w:lineRule="auto"/>
        <w:ind w:leftChars="0" w:left="0" w:firstLineChars="0" w:firstLine="0"/>
        <w:jc w:val="right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uk-UA"/>
        </w:rPr>
      </w:pPr>
      <w:r w:rsidRPr="00694757">
        <w:rPr>
          <w:rFonts w:ascii="Times New Roman" w:eastAsia="Times New Roman" w:hAnsi="Times New Roman" w:cs="Times New Roman"/>
          <w:position w:val="0"/>
          <w:sz w:val="28"/>
          <w:szCs w:val="28"/>
          <w:lang w:eastAsia="uk-UA"/>
        </w:rPr>
        <w:t>депутат</w:t>
      </w:r>
      <w:r w:rsidR="00CF2F92">
        <w:rPr>
          <w:rFonts w:ascii="Times New Roman" w:eastAsia="Times New Roman" w:hAnsi="Times New Roman" w:cs="Times New Roman"/>
          <w:position w:val="0"/>
          <w:sz w:val="28"/>
          <w:szCs w:val="28"/>
          <w:lang w:eastAsia="uk-UA"/>
        </w:rPr>
        <w:t>ом</w:t>
      </w:r>
      <w:r w:rsidRPr="00694757">
        <w:rPr>
          <w:rFonts w:ascii="Times New Roman" w:eastAsia="Times New Roman" w:hAnsi="Times New Roman" w:cs="Times New Roman"/>
          <w:position w:val="0"/>
          <w:sz w:val="28"/>
          <w:szCs w:val="28"/>
          <w:lang w:eastAsia="uk-UA"/>
        </w:rPr>
        <w:t xml:space="preserve"> України</w:t>
      </w:r>
    </w:p>
    <w:p w14:paraId="628C00A0" w14:textId="77777777" w:rsidR="00694757" w:rsidRPr="00694757" w:rsidRDefault="00694757" w:rsidP="00694757">
      <w:pPr>
        <w:suppressAutoHyphens w:val="0"/>
        <w:spacing w:after="0" w:line="240" w:lineRule="auto"/>
        <w:ind w:leftChars="0" w:left="0" w:firstLineChars="0" w:firstLine="0"/>
        <w:jc w:val="right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uk-UA"/>
        </w:rPr>
      </w:pPr>
    </w:p>
    <w:p w14:paraId="3000E3DA" w14:textId="44308C20" w:rsidR="00694757" w:rsidRPr="00694757" w:rsidRDefault="00694757" w:rsidP="00694757">
      <w:pPr>
        <w:suppressAutoHyphens w:val="0"/>
        <w:spacing w:after="0" w:line="240" w:lineRule="auto"/>
        <w:ind w:leftChars="0" w:left="0" w:firstLineChars="0" w:firstLine="0"/>
        <w:jc w:val="right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uk-UA"/>
        </w:rPr>
      </w:pPr>
      <w:r w:rsidRPr="00694757">
        <w:rPr>
          <w:rFonts w:ascii="Times New Roman" w:eastAsia="Times New Roman" w:hAnsi="Times New Roman" w:cs="Times New Roman"/>
          <w:position w:val="0"/>
          <w:sz w:val="28"/>
          <w:szCs w:val="28"/>
          <w:lang w:eastAsia="uk-UA"/>
        </w:rPr>
        <w:t>Чорним Д.С.</w:t>
      </w:r>
    </w:p>
    <w:p w14:paraId="2D31E0FD" w14:textId="77777777" w:rsidR="00694757" w:rsidRPr="00694757" w:rsidRDefault="00694757" w:rsidP="00694757">
      <w:pPr>
        <w:suppressAutoHyphens w:val="0"/>
        <w:spacing w:after="0" w:line="240" w:lineRule="auto"/>
        <w:ind w:leftChars="0" w:left="36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bCs/>
          <w:position w:val="0"/>
          <w:sz w:val="28"/>
          <w:szCs w:val="28"/>
          <w:lang w:eastAsia="uk-UA"/>
        </w:rPr>
      </w:pPr>
    </w:p>
    <w:p w14:paraId="00000006" w14:textId="77777777" w:rsidR="00D506D8" w:rsidRDefault="00D506D8" w:rsidP="0069475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1" w:hanging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8A56BFB" w14:textId="77777777" w:rsidR="00694757" w:rsidRDefault="00694757" w:rsidP="0069475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1" w:hanging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D2C6742" w14:textId="77777777" w:rsidR="00694757" w:rsidRDefault="00694757" w:rsidP="0069475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07" w14:textId="77777777" w:rsidR="00D506D8" w:rsidRDefault="004A7301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 А К О Н    У К Р А Ї Н И</w:t>
      </w:r>
    </w:p>
    <w:p w14:paraId="00000008" w14:textId="77777777" w:rsidR="00D506D8" w:rsidRDefault="00D506D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0A" w14:textId="0712FBEE" w:rsidR="00D506D8" w:rsidRDefault="004A730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 внесення змін до деяких законодавчих актів </w:t>
      </w:r>
      <w:r w:rsidR="009C3BB0" w:rsidRPr="009C3B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щодо підвищення прозорості діяльності органів місцевого самоврядування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_______________________________________________________________</w:t>
      </w:r>
    </w:p>
    <w:p w14:paraId="0000000B" w14:textId="77777777" w:rsidR="00D506D8" w:rsidRDefault="00D506D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0C" w14:textId="77777777" w:rsidR="00D506D8" w:rsidRDefault="004A7301" w:rsidP="00DB51F4">
      <w:pPr>
        <w:pBdr>
          <w:top w:val="nil"/>
          <w:left w:val="nil"/>
          <w:bottom w:val="nil"/>
          <w:right w:val="nil"/>
          <w:between w:val="nil"/>
        </w:pBdr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Верховна Рада України п о с т а н о в л я є:</w:t>
      </w:r>
    </w:p>
    <w:p w14:paraId="0000000D" w14:textId="77777777" w:rsidR="00D506D8" w:rsidRDefault="004A7301" w:rsidP="00DB51F4">
      <w:pPr>
        <w:pBdr>
          <w:top w:val="nil"/>
          <w:left w:val="nil"/>
          <w:bottom w:val="nil"/>
          <w:right w:val="nil"/>
          <w:between w:val="nil"/>
        </w:pBdr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I. Внести зміни до таких законодавчих актів України:</w:t>
      </w:r>
    </w:p>
    <w:p w14:paraId="0000000E" w14:textId="77777777" w:rsidR="00D506D8" w:rsidRDefault="004A7301" w:rsidP="00DB51F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У Законі України «Про місцеве самоврядування в Україні»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Відомості Верховної Ради України, 1997, № 24, ст.170 із наступними змінами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):</w:t>
      </w:r>
    </w:p>
    <w:p w14:paraId="0000000F" w14:textId="77777777" w:rsidR="00D506D8" w:rsidRDefault="00D506D8" w:rsidP="00DB51F4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0" w14:textId="0177C241" w:rsidR="00D506D8" w:rsidRDefault="00DB51F4" w:rsidP="00DB51F4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-2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4A73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4A7301">
        <w:rPr>
          <w:rFonts w:ascii="Times New Roman" w:eastAsia="Times New Roman" w:hAnsi="Times New Roman" w:cs="Times New Roman"/>
          <w:color w:val="000000"/>
          <w:sz w:val="28"/>
          <w:szCs w:val="28"/>
        </w:rPr>
        <w:t>ункт дев’ятий частини четвертої статті 42 після слів «що належать до її відання; оприлюднює» доповнити словами «в машинозчитувальному форматі»;</w:t>
      </w:r>
    </w:p>
    <w:p w14:paraId="00000011" w14:textId="77777777" w:rsidR="00D506D8" w:rsidRDefault="00D506D8" w:rsidP="00DB51F4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AC91148" w14:textId="2B5FCEB4" w:rsidR="00DB51F4" w:rsidRDefault="00DB51F4" w:rsidP="00DB51F4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4A73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="000F0D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частину сімнадцяту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статті 46</w:t>
      </w:r>
      <w:r w:rsidR="000F0D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викласти у новій редакції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14:paraId="3F93BC8C" w14:textId="2DD54071" w:rsidR="00DB51F4" w:rsidRDefault="000F0DB2" w:rsidP="000F0DB2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8C70D1" w:rsidRPr="008C70D1">
        <w:rPr>
          <w:rFonts w:ascii="Times New Roman" w:eastAsia="Times New Roman" w:hAnsi="Times New Roman" w:cs="Times New Roman"/>
          <w:color w:val="000000"/>
          <w:sz w:val="28"/>
          <w:szCs w:val="28"/>
        </w:rPr>
        <w:t>17. Сесії ради проводяться гласно з повною відеофіксацією з одночасною трансляцією на сайті ради та із забезпеченням права кожного бути присутнім на них, крім випадків, передбачених законодавством. Порядок доступу до засідань визначається радою відповідно до закону. Протоколи сесії ради в машинозчитувальному форматі та матеріали відеофіксацій сесій є відкритими та оприлюднюються і надаються на запит відповідно до Закону України "Про доступ до публічної інформації".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DB51F4" w:rsidRPr="00DB51F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2D4A4345" w14:textId="77777777" w:rsidR="009D1CE4" w:rsidRDefault="009D1CE4" w:rsidP="00DB51F4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4" w14:textId="19797D98" w:rsidR="00D506D8" w:rsidRDefault="00DB51F4" w:rsidP="00DB51F4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4A73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="004A7301">
        <w:rPr>
          <w:rFonts w:ascii="Times New Roman" w:eastAsia="Times New Roman" w:hAnsi="Times New Roman" w:cs="Times New Roman"/>
          <w:color w:val="000000"/>
          <w:sz w:val="28"/>
          <w:szCs w:val="28"/>
        </w:rPr>
        <w:t>астину десяту статті 47 після слів «</w:t>
      </w:r>
      <w:r w:rsidR="004A7301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є відкритими та оприлюднюються</w:t>
      </w:r>
      <w:r w:rsidR="004A7301">
        <w:rPr>
          <w:rFonts w:ascii="Times New Roman" w:eastAsia="Times New Roman" w:hAnsi="Times New Roman" w:cs="Times New Roman"/>
          <w:color w:val="000000"/>
          <w:sz w:val="28"/>
          <w:szCs w:val="28"/>
        </w:rPr>
        <w:t>» доповнити словами «в машинозчитувальному форматі»;</w:t>
      </w:r>
    </w:p>
    <w:p w14:paraId="00000015" w14:textId="77777777" w:rsidR="00D506D8" w:rsidRDefault="00D506D8" w:rsidP="00DB51F4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2CADCBA" w14:textId="72AC34FC" w:rsidR="009D1CE4" w:rsidRDefault="009D1CE4" w:rsidP="00DB51F4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4A73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частині третій статті 50:</w:t>
      </w:r>
    </w:p>
    <w:p w14:paraId="00000016" w14:textId="2D096814" w:rsidR="00D506D8" w:rsidRDefault="009D1CE4" w:rsidP="00DB51F4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а) п</w:t>
      </w:r>
      <w:r w:rsidR="004A7301">
        <w:rPr>
          <w:rFonts w:ascii="Times New Roman" w:eastAsia="Times New Roman" w:hAnsi="Times New Roman" w:cs="Times New Roman"/>
          <w:color w:val="000000"/>
          <w:sz w:val="28"/>
          <w:szCs w:val="28"/>
        </w:rPr>
        <w:t>ункт четвертий після слів «оприлюднення проектів рішень ради» доповнити словами «в машинозчитувальному форматі»;</w:t>
      </w:r>
    </w:p>
    <w:p w14:paraId="5379AA25" w14:textId="62421EFE" w:rsidR="009D1CE4" w:rsidRDefault="009D1CE4" w:rsidP="00DB51F4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б) доповнити новим пунктом одинадцятим такого змісту:</w:t>
      </w:r>
    </w:p>
    <w:p w14:paraId="392A95D3" w14:textId="78040BDE" w:rsidR="009D1CE4" w:rsidRDefault="009D1CE4" w:rsidP="00DB51F4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«</w:t>
      </w:r>
      <w:r w:rsidR="00120A9D" w:rsidRPr="00120A9D">
        <w:rPr>
          <w:rFonts w:ascii="Times New Roman" w:eastAsia="Times New Roman" w:hAnsi="Times New Roman" w:cs="Times New Roman"/>
          <w:color w:val="000000"/>
          <w:sz w:val="28"/>
          <w:szCs w:val="28"/>
        </w:rPr>
        <w:t>11) забезпечує повну відеофіксацію з одночасною трансляцією на сайті ради та оприлюднення відеозаписів сесій рад відповідно до Закону України "Про доступ до публічної інформації".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14:paraId="00000017" w14:textId="77777777" w:rsidR="00D506D8" w:rsidRDefault="00D506D8" w:rsidP="00DB51F4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8" w14:textId="41598E7E" w:rsidR="00D506D8" w:rsidRDefault="006520E2" w:rsidP="00DB51F4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4A73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4A7301">
        <w:rPr>
          <w:rFonts w:ascii="Times New Roman" w:eastAsia="Times New Roman" w:hAnsi="Times New Roman" w:cs="Times New Roman"/>
          <w:color w:val="000000"/>
          <w:sz w:val="28"/>
          <w:szCs w:val="28"/>
        </w:rPr>
        <w:t>ункт п’ятий частини третьої статті 50 після слів «оприлюднення рішень ради» доповнити словами «в машинозчитувальному форматі»;</w:t>
      </w:r>
    </w:p>
    <w:p w14:paraId="00000019" w14:textId="77777777" w:rsidR="00D506D8" w:rsidRDefault="00D506D8" w:rsidP="00DB51F4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A" w14:textId="08913CDC" w:rsidR="00D506D8" w:rsidRDefault="006520E2" w:rsidP="00DB51F4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4A73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="004A7301">
        <w:rPr>
          <w:rFonts w:ascii="Times New Roman" w:eastAsia="Times New Roman" w:hAnsi="Times New Roman" w:cs="Times New Roman"/>
          <w:color w:val="000000"/>
          <w:sz w:val="28"/>
          <w:szCs w:val="28"/>
        </w:rPr>
        <w:t>астину третю статті 5</w:t>
      </w:r>
      <w:r w:rsidR="004A7301">
        <w:rPr>
          <w:rFonts w:ascii="Times New Roman" w:eastAsia="Times New Roman" w:hAnsi="Times New Roman" w:cs="Times New Roman"/>
          <w:sz w:val="28"/>
          <w:szCs w:val="28"/>
        </w:rPr>
        <w:t>9</w:t>
      </w:r>
      <w:r w:rsidR="004A73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після слів «обов’язковому оприлюдненню» доповнити словами «в машинозчитувальному форматі»;</w:t>
      </w:r>
    </w:p>
    <w:p w14:paraId="0000001B" w14:textId="77777777" w:rsidR="00D506D8" w:rsidRDefault="00D506D8" w:rsidP="00DB51F4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C" w14:textId="7AA8675E" w:rsidR="00D506D8" w:rsidRDefault="006520E2" w:rsidP="00DB51F4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="004A73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="004A7301">
        <w:rPr>
          <w:rFonts w:ascii="Times New Roman" w:eastAsia="Times New Roman" w:hAnsi="Times New Roman" w:cs="Times New Roman"/>
          <w:color w:val="000000"/>
          <w:sz w:val="28"/>
          <w:szCs w:val="28"/>
        </w:rPr>
        <w:t>астину одинадцяту статті 5</w:t>
      </w:r>
      <w:r w:rsidR="004A7301">
        <w:rPr>
          <w:rFonts w:ascii="Times New Roman" w:eastAsia="Times New Roman" w:hAnsi="Times New Roman" w:cs="Times New Roman"/>
          <w:sz w:val="28"/>
          <w:szCs w:val="28"/>
        </w:rPr>
        <w:t>9</w:t>
      </w:r>
      <w:r w:rsidR="004A73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після слів «місцевого самоврядування оприлюднюються» доповнити словами «в машинозчитувальному форматі»;</w:t>
      </w:r>
    </w:p>
    <w:p w14:paraId="0000001D" w14:textId="77777777" w:rsidR="00D506D8" w:rsidRDefault="00D506D8" w:rsidP="00DB51F4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E" w14:textId="77777777" w:rsidR="00D506D8" w:rsidRDefault="004A7301" w:rsidP="00DB51F4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У Законі України «Про доступ до публічної інформації» (Відомості Верховної Ради України, 2011, № 32, ст. 314 із наступними змінами):</w:t>
      </w:r>
    </w:p>
    <w:p w14:paraId="0000001F" w14:textId="77777777" w:rsidR="00D506D8" w:rsidRDefault="00D506D8" w:rsidP="00DB51F4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20" w14:textId="79598DCA" w:rsidR="00D506D8" w:rsidRDefault="006520E2" w:rsidP="00DB51F4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1" w:firstLineChars="252" w:firstLine="70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4A73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="004A7301">
        <w:rPr>
          <w:rFonts w:ascii="Times New Roman" w:eastAsia="Times New Roman" w:hAnsi="Times New Roman" w:cs="Times New Roman"/>
          <w:sz w:val="28"/>
          <w:szCs w:val="28"/>
        </w:rPr>
        <w:t>таттю 10-1 доповнити</w:t>
      </w:r>
      <w:r w:rsidR="009C3BB0">
        <w:rPr>
          <w:rFonts w:ascii="Times New Roman" w:eastAsia="Times New Roman" w:hAnsi="Times New Roman" w:cs="Times New Roman"/>
          <w:sz w:val="28"/>
          <w:szCs w:val="28"/>
        </w:rPr>
        <w:t xml:space="preserve"> новою</w:t>
      </w:r>
      <w:r w:rsidR="004A7301">
        <w:rPr>
          <w:rFonts w:ascii="Times New Roman" w:eastAsia="Times New Roman" w:hAnsi="Times New Roman" w:cs="Times New Roman"/>
          <w:sz w:val="28"/>
          <w:szCs w:val="28"/>
        </w:rPr>
        <w:t xml:space="preserve"> частиною </w:t>
      </w:r>
      <w:r w:rsidR="009C3BB0">
        <w:rPr>
          <w:rFonts w:ascii="Times New Roman" w:eastAsia="Times New Roman" w:hAnsi="Times New Roman" w:cs="Times New Roman"/>
          <w:sz w:val="28"/>
          <w:szCs w:val="28"/>
        </w:rPr>
        <w:t>п’ятою</w:t>
      </w:r>
      <w:r w:rsidR="004A7301">
        <w:rPr>
          <w:rFonts w:ascii="Times New Roman" w:eastAsia="Times New Roman" w:hAnsi="Times New Roman" w:cs="Times New Roman"/>
          <w:sz w:val="28"/>
          <w:szCs w:val="28"/>
        </w:rPr>
        <w:t xml:space="preserve"> такого змісту:</w:t>
      </w:r>
    </w:p>
    <w:p w14:paraId="00000021" w14:textId="6AA9C1CB" w:rsidR="00D506D8" w:rsidRDefault="004A7301" w:rsidP="00DB51F4">
      <w:pPr>
        <w:ind w:leftChars="0" w:left="1" w:firstLineChars="252" w:firstLine="70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«5. Машиночитаний або машинозчитувальний формат - формат даних, структурований таким чином, що дає змогу інформаційним системам ідентифікувати, розпізнавати, перетворювати та отримувати кон</w:t>
      </w:r>
      <w:r w:rsidR="009C3BB0">
        <w:rPr>
          <w:rFonts w:ascii="Times New Roman" w:eastAsia="Times New Roman" w:hAnsi="Times New Roman" w:cs="Times New Roman"/>
          <w:sz w:val="28"/>
          <w:szCs w:val="28"/>
        </w:rPr>
        <w:t>кретні дані без участі людини».</w:t>
      </w:r>
    </w:p>
    <w:p w14:paraId="00000022" w14:textId="77777777" w:rsidR="00D506D8" w:rsidRDefault="00D506D8" w:rsidP="00DB51F4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1" w:firstLineChars="252" w:firstLine="70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E9534EF" w14:textId="67E34104" w:rsidR="006520E2" w:rsidRDefault="006520E2" w:rsidP="00DB51F4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1" w:firstLineChars="252" w:firstLine="70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4A7301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</w:rPr>
        <w:t>у статті 15:</w:t>
      </w:r>
    </w:p>
    <w:p w14:paraId="25FCA218" w14:textId="79B0A4F7" w:rsidR="006520E2" w:rsidRDefault="006520E2" w:rsidP="00DB51F4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1" w:firstLineChars="252" w:firstLine="70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а) частину першу доповнити новим пунктом дванадцятим такого змісту:</w:t>
      </w:r>
    </w:p>
    <w:p w14:paraId="385D9883" w14:textId="5D95B1FA" w:rsidR="006520E2" w:rsidRDefault="006520E2" w:rsidP="00DB51F4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1" w:firstLineChars="252" w:firstLine="70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855EDB" w:rsidRPr="00855EDB">
        <w:rPr>
          <w:rFonts w:ascii="Times New Roman" w:eastAsia="Times New Roman" w:hAnsi="Times New Roman" w:cs="Times New Roman"/>
          <w:sz w:val="28"/>
          <w:szCs w:val="28"/>
        </w:rPr>
        <w:t>12) матеріали відеофіксацій (в</w:t>
      </w:r>
      <w:r w:rsidR="00855EDB">
        <w:rPr>
          <w:rFonts w:ascii="Times New Roman" w:eastAsia="Times New Roman" w:hAnsi="Times New Roman" w:cs="Times New Roman"/>
          <w:sz w:val="28"/>
          <w:szCs w:val="28"/>
        </w:rPr>
        <w:t>ідеозаписів) сесій місцевих рад</w:t>
      </w:r>
      <w:r w:rsidRPr="006520E2">
        <w:rPr>
          <w:rFonts w:ascii="Times New Roman" w:eastAsia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14:paraId="50CD14E4" w14:textId="1E7240BF" w:rsidR="006520E2" w:rsidRDefault="006520E2" w:rsidP="00DB51F4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зв’язку з цим, пункт 12 вважати пунктом </w:t>
      </w:r>
      <w:r w:rsidR="00B728AD">
        <w:rPr>
          <w:rFonts w:ascii="Times New Roman" w:eastAsia="Times New Roman" w:hAnsi="Times New Roman" w:cs="Times New Roman"/>
          <w:color w:val="000000"/>
          <w:sz w:val="28"/>
          <w:szCs w:val="28"/>
        </w:rPr>
        <w:t>13 відповідно;</w:t>
      </w:r>
    </w:p>
    <w:p w14:paraId="00000023" w14:textId="23F875C0" w:rsidR="00D506D8" w:rsidRDefault="00B728AD" w:rsidP="00DB51F4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б) абзац перший ч</w:t>
      </w:r>
      <w:r w:rsidR="004A7301">
        <w:rPr>
          <w:rFonts w:ascii="Times New Roman" w:eastAsia="Times New Roman" w:hAnsi="Times New Roman" w:cs="Times New Roman"/>
          <w:color w:val="000000"/>
          <w:sz w:val="28"/>
          <w:szCs w:val="28"/>
        </w:rPr>
        <w:t>астин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4A73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ьої</w:t>
      </w:r>
      <w:r w:rsidR="004A73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після слів «</w:t>
      </w:r>
      <w:r w:rsidR="004A7301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оприлюднюються ними</w:t>
      </w:r>
      <w:r w:rsidR="004A7301">
        <w:rPr>
          <w:rFonts w:ascii="Times New Roman" w:eastAsia="Times New Roman" w:hAnsi="Times New Roman" w:cs="Times New Roman"/>
          <w:color w:val="000000"/>
          <w:sz w:val="28"/>
          <w:szCs w:val="28"/>
        </w:rPr>
        <w:t>» доповнити словами «</w:t>
      </w:r>
      <w:r w:rsidR="004A7301" w:rsidRPr="009C3BB0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у машинозчитувальному форматі</w:t>
      </w:r>
      <w:r w:rsidR="004A7301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14:paraId="00000024" w14:textId="77777777" w:rsidR="00D506D8" w:rsidRDefault="004A7301" w:rsidP="00DB51F4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25" w14:textId="77777777" w:rsidR="00D506D8" w:rsidRDefault="004A7301" w:rsidP="00DB51F4">
      <w:pPr>
        <w:pBdr>
          <w:top w:val="nil"/>
          <w:left w:val="nil"/>
          <w:bottom w:val="nil"/>
          <w:right w:val="nil"/>
          <w:between w:val="nil"/>
        </w:pBdr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II. Цей Закон набирає чинності з дня, наступного за днем його опублікування.</w:t>
      </w:r>
    </w:p>
    <w:p w14:paraId="00000026" w14:textId="77777777" w:rsidR="00D506D8" w:rsidRDefault="00D506D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27" w14:textId="77777777" w:rsidR="00D506D8" w:rsidRDefault="00D506D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</w:p>
    <w:p w14:paraId="00000028" w14:textId="77777777" w:rsidR="00D506D8" w:rsidRDefault="004A7301" w:rsidP="009C3B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" w:firstLineChars="0" w:firstLine="709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Голова </w:t>
      </w:r>
    </w:p>
    <w:p w14:paraId="00000029" w14:textId="77777777" w:rsidR="00D506D8" w:rsidRDefault="004A7301" w:rsidP="00FB06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Верховної Ради України</w:t>
      </w:r>
    </w:p>
    <w:sectPr w:rsidR="00D506D8">
      <w:headerReference w:type="default" r:id="rId10"/>
      <w:pgSz w:w="11906" w:h="16838"/>
      <w:pgMar w:top="1134" w:right="851" w:bottom="1134" w:left="1701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FA434C" w14:textId="77777777" w:rsidR="00ED05AE" w:rsidRDefault="00ED05AE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2C062260" w14:textId="77777777" w:rsidR="00ED05AE" w:rsidRDefault="00ED05AE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97B59F" w14:textId="77777777" w:rsidR="00ED05AE" w:rsidRDefault="00ED05AE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3098CD06" w14:textId="77777777" w:rsidR="00ED05AE" w:rsidRDefault="00ED05AE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A" w14:textId="5B33505C" w:rsidR="00D506D8" w:rsidRDefault="004A730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1" w:hanging="3"/>
      <w:jc w:val="center"/>
      <w:rPr>
        <w:rFonts w:ascii="Times New Roman" w:eastAsia="Times New Roman" w:hAnsi="Times New Roman" w:cs="Times New Roman"/>
        <w:color w:val="000000"/>
        <w:sz w:val="28"/>
        <w:szCs w:val="28"/>
      </w:rPr>
    </w:pP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begin"/>
    </w:r>
    <w:r>
      <w:rPr>
        <w:rFonts w:ascii="Times New Roman" w:eastAsia="Times New Roman" w:hAnsi="Times New Roman" w:cs="Times New Roman"/>
        <w:color w:val="000000"/>
        <w:sz w:val="28"/>
        <w:szCs w:val="28"/>
      </w:rPr>
      <w:instrText>PAGE</w:instrText>
    </w: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separate"/>
    </w:r>
    <w:r w:rsidR="00060D07">
      <w:rPr>
        <w:rFonts w:ascii="Times New Roman" w:eastAsia="Times New Roman" w:hAnsi="Times New Roman" w:cs="Times New Roman"/>
        <w:noProof/>
        <w:color w:val="000000"/>
        <w:sz w:val="28"/>
        <w:szCs w:val="28"/>
      </w:rPr>
      <w:t>2</w:t>
    </w: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end"/>
    </w:r>
  </w:p>
  <w:p w14:paraId="0000002B" w14:textId="77777777" w:rsidR="00D506D8" w:rsidRDefault="00D506D8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6D8"/>
    <w:rsid w:val="00053F95"/>
    <w:rsid w:val="00060D07"/>
    <w:rsid w:val="00086086"/>
    <w:rsid w:val="000F0DB2"/>
    <w:rsid w:val="00120A9D"/>
    <w:rsid w:val="00163832"/>
    <w:rsid w:val="001706FD"/>
    <w:rsid w:val="003F010E"/>
    <w:rsid w:val="004A7301"/>
    <w:rsid w:val="004B2FF0"/>
    <w:rsid w:val="00644887"/>
    <w:rsid w:val="006520E2"/>
    <w:rsid w:val="00694757"/>
    <w:rsid w:val="00855EDB"/>
    <w:rsid w:val="008C70D1"/>
    <w:rsid w:val="008D4C2A"/>
    <w:rsid w:val="009C3BB0"/>
    <w:rsid w:val="009D1CE4"/>
    <w:rsid w:val="00B33491"/>
    <w:rsid w:val="00B4434A"/>
    <w:rsid w:val="00B728AD"/>
    <w:rsid w:val="00CF2F92"/>
    <w:rsid w:val="00D3371D"/>
    <w:rsid w:val="00D506D8"/>
    <w:rsid w:val="00D97050"/>
    <w:rsid w:val="00DB51F4"/>
    <w:rsid w:val="00E01FDA"/>
    <w:rsid w:val="00ED05AE"/>
    <w:rsid w:val="00F25812"/>
    <w:rsid w:val="00FB0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A45CF4-DCF0-4FB7-88A8-66D2ADA5C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after="160" w:line="259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0"/>
    <w:pPr>
      <w:keepNext/>
      <w:widowControl w:val="0"/>
      <w:suppressAutoHyphens w:val="0"/>
      <w:spacing w:before="140" w:after="120" w:line="240" w:lineRule="auto"/>
      <w:outlineLvl w:val="2"/>
    </w:pPr>
    <w:rPr>
      <w:rFonts w:ascii="Liberation Serif" w:eastAsia="Segoe UI" w:hAnsi="Liberation Serif" w:cs="Tahoma"/>
      <w:b/>
      <w:bCs/>
      <w:color w:val="808080"/>
      <w:kern w:val="1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0">
    <w:name w:val="Заголовок 3 Знак"/>
    <w:rPr>
      <w:rFonts w:ascii="Liberation Serif" w:eastAsia="Segoe UI" w:hAnsi="Liberation Serif" w:cs="Tahoma"/>
      <w:b/>
      <w:bCs/>
      <w:color w:val="808080"/>
      <w:w w:val="100"/>
      <w:kern w:val="1"/>
      <w:position w:val="-1"/>
      <w:sz w:val="28"/>
      <w:szCs w:val="28"/>
      <w:effect w:val="none"/>
      <w:vertAlign w:val="baseline"/>
      <w:cs w:val="0"/>
      <w:em w:val="none"/>
    </w:rPr>
  </w:style>
  <w:style w:type="paragraph" w:styleId="a0">
    <w:name w:val="Body Text"/>
    <w:basedOn w:val="a"/>
    <w:pPr>
      <w:widowControl w:val="0"/>
      <w:suppressAutoHyphens w:val="0"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a5">
    <w:name w:val="Основний текст Знак"/>
    <w:rPr>
      <w:rFonts w:ascii="Times New Roman" w:eastAsia="Andale Sans UI" w:hAnsi="Times New Roman" w:cs="Times New Roman"/>
      <w:w w:val="100"/>
      <w:kern w:val="1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rvts15">
    <w:name w:val="rvts15"/>
    <w:basedOn w:val="a1"/>
    <w:rPr>
      <w:w w:val="100"/>
      <w:position w:val="-1"/>
      <w:effect w:val="none"/>
      <w:vertAlign w:val="baseline"/>
      <w:cs w:val="0"/>
      <w:em w:val="none"/>
    </w:rPr>
  </w:style>
  <w:style w:type="paragraph" w:customStyle="1" w:styleId="rvps2">
    <w:name w:val="rvps2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1"/>
    <w:rPr>
      <w:w w:val="100"/>
      <w:position w:val="-1"/>
      <w:effect w:val="none"/>
      <w:vertAlign w:val="baseline"/>
      <w:cs w:val="0"/>
      <w:em w:val="none"/>
    </w:rPr>
  </w:style>
  <w:style w:type="character" w:styleId="a6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rvps7">
    <w:name w:val="rvps7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header"/>
    <w:basedOn w:val="a"/>
    <w:qFormat/>
    <w:pPr>
      <w:spacing w:after="0" w:line="240" w:lineRule="auto"/>
    </w:pPr>
  </w:style>
  <w:style w:type="character" w:customStyle="1" w:styleId="a9">
    <w:name w:val="Верхній колонтитул Знак"/>
    <w:basedOn w:val="a1"/>
    <w:rPr>
      <w:w w:val="100"/>
      <w:position w:val="-1"/>
      <w:effect w:val="none"/>
      <w:vertAlign w:val="baseline"/>
      <w:cs w:val="0"/>
      <w:em w:val="none"/>
    </w:rPr>
  </w:style>
  <w:style w:type="paragraph" w:styleId="aa">
    <w:name w:val="footer"/>
    <w:basedOn w:val="a"/>
    <w:qFormat/>
    <w:pPr>
      <w:spacing w:after="0" w:line="240" w:lineRule="auto"/>
    </w:pPr>
  </w:style>
  <w:style w:type="character" w:customStyle="1" w:styleId="ab">
    <w:name w:val="Нижній колонтитул Знак"/>
    <w:basedOn w:val="a1"/>
    <w:rPr>
      <w:w w:val="100"/>
      <w:position w:val="-1"/>
      <w:effect w:val="none"/>
      <w:vertAlign w:val="baseline"/>
      <w:cs w:val="0"/>
      <w:em w:val="none"/>
    </w:rPr>
  </w:style>
  <w:style w:type="paragraph" w:styleId="ac">
    <w:name w:val="Balloon Text"/>
    <w:basedOn w:val="a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ae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af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IpcEFoJyJTzvLz877Mqy4CFFY9w==">AMUW2mVKbszP4wVJx1cATZdaWGcphDHxWtVKuddPHA9VIGSM3FMd2o1ZqudLg3kAPNpFKHmGkN0MEaeN7uH9LBj3OqcvJJOHEN4ZbKZcPr9q4eQQAjX0WXg=</go:docsCustomData>
</go:gDocsCustomXmlDataStorage>
</file>

<file path=customXml/itemProps1.xml><?xml version="1.0" encoding="utf-8"?>
<ds:datastoreItem xmlns:ds="http://schemas.openxmlformats.org/officeDocument/2006/customXml" ds:itemID="{4C590372-7E83-473C-B434-3CF1B381C2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2A11262-F07F-4D16-B17C-09E835F9D7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766D52-28A4-421E-9F06-B8FDF34F53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1875</Words>
  <Characters>1069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2020-06-18T13:57:00Z</dcterms:created>
  <dcterms:modified xsi:type="dcterms:W3CDTF">2020-06-18T13:57:00Z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