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32F6" w:rsidRPr="00A277B9" w:rsidRDefault="00B932F6" w:rsidP="00717B0C">
      <w:pPr>
        <w:pStyle w:val="20"/>
        <w:spacing w:before="360"/>
        <w:ind w:left="5103"/>
        <w:jc w:val="left"/>
        <w:rPr>
          <w:b/>
          <w:bCs/>
        </w:rPr>
      </w:pPr>
      <w:r w:rsidRPr="00A277B9">
        <w:rPr>
          <w:b/>
          <w:bCs/>
        </w:rPr>
        <w:t xml:space="preserve">Комітет Верховної Ради України з питань </w:t>
      </w:r>
      <w:r w:rsidR="00F419E4" w:rsidRPr="00F419E4">
        <w:rPr>
          <w:b/>
          <w:bCs/>
        </w:rPr>
        <w:t>економічного розвитку</w:t>
      </w:r>
    </w:p>
    <w:p w:rsidR="00F52C66" w:rsidRPr="00A277B9" w:rsidRDefault="00F52C66" w:rsidP="00717B0C">
      <w:pPr>
        <w:tabs>
          <w:tab w:val="left" w:pos="4344"/>
        </w:tabs>
        <w:spacing w:before="480"/>
        <w:jc w:val="both"/>
        <w:rPr>
          <w:b/>
          <w:bCs/>
          <w:sz w:val="28"/>
          <w:szCs w:val="28"/>
          <w:lang w:val="uk-UA"/>
        </w:rPr>
      </w:pPr>
      <w:r w:rsidRPr="00A277B9">
        <w:rPr>
          <w:i/>
          <w:lang w:val="uk-UA"/>
        </w:rPr>
        <w:t>До законопроекту за реєстр. № </w:t>
      </w:r>
      <w:r w:rsidR="004E567E" w:rsidRPr="00225D53">
        <w:rPr>
          <w:i/>
          <w:lang w:val="uk-UA"/>
        </w:rPr>
        <w:t>3</w:t>
      </w:r>
      <w:r w:rsidR="00326A8A">
        <w:rPr>
          <w:i/>
          <w:lang w:val="uk-UA"/>
        </w:rPr>
        <w:t>7</w:t>
      </w:r>
      <w:r w:rsidR="00ED773C" w:rsidRPr="00ED773C">
        <w:rPr>
          <w:i/>
          <w:lang w:val="uk-UA"/>
        </w:rPr>
        <w:t>0</w:t>
      </w:r>
      <w:r w:rsidR="00F419E4" w:rsidRPr="00F419E4">
        <w:rPr>
          <w:i/>
        </w:rPr>
        <w:t>1</w:t>
      </w:r>
      <w:r w:rsidRPr="00A277B9">
        <w:rPr>
          <w:i/>
          <w:lang w:val="uk-UA"/>
        </w:rPr>
        <w:t xml:space="preserve"> від </w:t>
      </w:r>
      <w:r w:rsidR="00ED773C" w:rsidRPr="00ED773C">
        <w:rPr>
          <w:i/>
          <w:lang w:val="uk-UA"/>
        </w:rPr>
        <w:t>19</w:t>
      </w:r>
      <w:r w:rsidRPr="00A277B9">
        <w:rPr>
          <w:i/>
          <w:lang w:val="uk-UA"/>
        </w:rPr>
        <w:t>.0</w:t>
      </w:r>
      <w:r w:rsidR="00ED773C" w:rsidRPr="00ED773C">
        <w:rPr>
          <w:i/>
          <w:lang w:val="uk-UA"/>
        </w:rPr>
        <w:t>6</w:t>
      </w:r>
      <w:r w:rsidRPr="00A277B9">
        <w:rPr>
          <w:i/>
          <w:lang w:val="uk-UA"/>
        </w:rPr>
        <w:t>.2020</w:t>
      </w:r>
    </w:p>
    <w:p w:rsidR="004E567E" w:rsidRDefault="00F52C66" w:rsidP="00717B0C">
      <w:pPr>
        <w:spacing w:before="480"/>
        <w:ind w:firstLine="709"/>
        <w:jc w:val="both"/>
        <w:rPr>
          <w:sz w:val="28"/>
          <w:szCs w:val="28"/>
          <w:lang w:val="uk-UA"/>
        </w:rPr>
      </w:pPr>
      <w:r w:rsidRPr="00A277B9">
        <w:rPr>
          <w:sz w:val="28"/>
          <w:szCs w:val="28"/>
          <w:lang w:val="uk-UA"/>
        </w:rPr>
        <w:t xml:space="preserve">Комітет Верховної Ради України з питань бюджету на засіданні </w:t>
      </w:r>
      <w:r w:rsidR="00513A8F" w:rsidRPr="00B862C2">
        <w:rPr>
          <w:sz w:val="28"/>
          <w:szCs w:val="28"/>
          <w:lang w:val="uk-UA"/>
        </w:rPr>
        <w:t>9 грудня 2020 року (протокол № 67)</w:t>
      </w:r>
      <w:r w:rsidRPr="00A277B9">
        <w:rPr>
          <w:sz w:val="28"/>
          <w:szCs w:val="28"/>
          <w:lang w:val="uk-UA"/>
        </w:rPr>
        <w:t xml:space="preserve"> відповідно до статей 27 і 109 Бюджетного кодексу України та статті 93 Регламенту Верховної Ради України розглянув проект Закону України </w:t>
      </w:r>
      <w:r w:rsidR="00F419E4" w:rsidRPr="00F419E4">
        <w:rPr>
          <w:bCs/>
          <w:sz w:val="28"/>
          <w:szCs w:val="28"/>
          <w:lang w:val="uk-UA"/>
        </w:rPr>
        <w:t xml:space="preserve">«Про спеціальну (вільну) економічну зону </w:t>
      </w:r>
      <w:proofErr w:type="spellStart"/>
      <w:r w:rsidR="00F419E4" w:rsidRPr="00F419E4">
        <w:rPr>
          <w:bCs/>
          <w:sz w:val="28"/>
          <w:szCs w:val="28"/>
          <w:lang w:val="uk-UA"/>
        </w:rPr>
        <w:t>туристсько</w:t>
      </w:r>
      <w:proofErr w:type="spellEnd"/>
      <w:r w:rsidR="00F419E4" w:rsidRPr="00F419E4">
        <w:rPr>
          <w:bCs/>
          <w:sz w:val="28"/>
          <w:szCs w:val="28"/>
          <w:lang w:val="uk-UA"/>
        </w:rPr>
        <w:t>-рекреаційного типу «Туристичне Закарпаття»</w:t>
      </w:r>
      <w:r w:rsidR="00D32E51" w:rsidRPr="00A277B9">
        <w:rPr>
          <w:sz w:val="28"/>
          <w:szCs w:val="28"/>
          <w:lang w:val="uk-UA"/>
        </w:rPr>
        <w:t xml:space="preserve"> </w:t>
      </w:r>
      <w:r w:rsidRPr="00A277B9">
        <w:rPr>
          <w:sz w:val="28"/>
          <w:szCs w:val="28"/>
          <w:lang w:val="uk-UA"/>
        </w:rPr>
        <w:t xml:space="preserve">(реєстр. </w:t>
      </w:r>
      <w:r w:rsidR="00225D53" w:rsidRPr="00225D53">
        <w:rPr>
          <w:sz w:val="28"/>
          <w:szCs w:val="28"/>
          <w:lang w:val="uk-UA"/>
        </w:rPr>
        <w:t>№ </w:t>
      </w:r>
      <w:r w:rsidR="00ED773C" w:rsidRPr="00ED773C">
        <w:rPr>
          <w:sz w:val="28"/>
          <w:szCs w:val="28"/>
          <w:lang w:val="uk-UA"/>
        </w:rPr>
        <w:t>370</w:t>
      </w:r>
      <w:r w:rsidR="00F419E4" w:rsidRPr="00717B0C">
        <w:rPr>
          <w:sz w:val="28"/>
          <w:szCs w:val="28"/>
          <w:lang w:val="uk-UA"/>
        </w:rPr>
        <w:t>1</w:t>
      </w:r>
      <w:r w:rsidR="00ED773C" w:rsidRPr="00ED773C">
        <w:rPr>
          <w:sz w:val="28"/>
          <w:szCs w:val="28"/>
          <w:lang w:val="uk-UA"/>
        </w:rPr>
        <w:t xml:space="preserve"> від 19.06.2020</w:t>
      </w:r>
      <w:r w:rsidRPr="00A277B9">
        <w:rPr>
          <w:sz w:val="28"/>
          <w:szCs w:val="28"/>
          <w:lang w:val="uk-UA"/>
        </w:rPr>
        <w:t xml:space="preserve">), поданий </w:t>
      </w:r>
      <w:r w:rsidR="00ED773C" w:rsidRPr="00ED773C">
        <w:rPr>
          <w:sz w:val="28"/>
          <w:szCs w:val="28"/>
          <w:lang w:val="uk-UA"/>
        </w:rPr>
        <w:t>народним депутатом</w:t>
      </w:r>
      <w:r w:rsidRPr="00A277B9">
        <w:rPr>
          <w:sz w:val="28"/>
          <w:szCs w:val="28"/>
          <w:lang w:val="uk-UA"/>
        </w:rPr>
        <w:t xml:space="preserve"> України</w:t>
      </w:r>
      <w:r w:rsidR="007D0FDA" w:rsidRPr="00A277B9">
        <w:rPr>
          <w:sz w:val="28"/>
          <w:szCs w:val="28"/>
          <w:lang w:val="uk-UA"/>
        </w:rPr>
        <w:t xml:space="preserve"> </w:t>
      </w:r>
      <w:r w:rsidR="00ED773C" w:rsidRPr="00ED773C">
        <w:rPr>
          <w:sz w:val="28"/>
          <w:szCs w:val="28"/>
          <w:lang w:val="uk-UA"/>
        </w:rPr>
        <w:t>Устенко</w:t>
      </w:r>
      <w:r w:rsidR="00264781">
        <w:rPr>
          <w:sz w:val="28"/>
          <w:szCs w:val="28"/>
          <w:lang w:val="uk-UA"/>
        </w:rPr>
        <w:t>м </w:t>
      </w:r>
      <w:r w:rsidR="00ED773C" w:rsidRPr="00ED773C">
        <w:rPr>
          <w:sz w:val="28"/>
          <w:szCs w:val="28"/>
          <w:lang w:val="uk-UA"/>
        </w:rPr>
        <w:t>О.О.</w:t>
      </w:r>
    </w:p>
    <w:p w:rsidR="00FD5280" w:rsidRPr="005B4D46" w:rsidRDefault="00ED197F" w:rsidP="00F419E4">
      <w:pPr>
        <w:shd w:val="clear" w:color="auto" w:fill="FFFFFF"/>
        <w:ind w:firstLine="709"/>
        <w:jc w:val="both"/>
        <w:textAlignment w:val="baseline"/>
        <w:rPr>
          <w:sz w:val="28"/>
          <w:szCs w:val="28"/>
          <w:lang w:val="uk-UA"/>
        </w:rPr>
      </w:pPr>
      <w:r>
        <w:rPr>
          <w:sz w:val="28"/>
          <w:szCs w:val="26"/>
          <w:lang w:val="uk-UA"/>
        </w:rPr>
        <w:t>Законопроектом</w:t>
      </w:r>
      <w:r w:rsidR="00F419E4" w:rsidRPr="00F419E4">
        <w:rPr>
          <w:sz w:val="28"/>
          <w:szCs w:val="26"/>
          <w:lang w:val="uk-UA"/>
        </w:rPr>
        <w:t xml:space="preserve"> пропонується створити</w:t>
      </w:r>
      <w:r w:rsidR="00484529">
        <w:rPr>
          <w:sz w:val="28"/>
          <w:szCs w:val="26"/>
          <w:lang w:val="uk-UA"/>
        </w:rPr>
        <w:t xml:space="preserve"> с</w:t>
      </w:r>
      <w:r w:rsidR="00484529" w:rsidRPr="00FD5280">
        <w:rPr>
          <w:sz w:val="28"/>
          <w:szCs w:val="26"/>
          <w:lang w:val="uk-UA"/>
        </w:rPr>
        <w:t xml:space="preserve">пеціальну (вільну) </w:t>
      </w:r>
      <w:proofErr w:type="spellStart"/>
      <w:r w:rsidR="00484529" w:rsidRPr="00FD5280">
        <w:rPr>
          <w:sz w:val="28"/>
          <w:szCs w:val="26"/>
          <w:lang w:val="uk-UA"/>
        </w:rPr>
        <w:t>туристсько</w:t>
      </w:r>
      <w:proofErr w:type="spellEnd"/>
      <w:r w:rsidR="00484529" w:rsidRPr="00FD5280">
        <w:rPr>
          <w:sz w:val="28"/>
          <w:szCs w:val="26"/>
          <w:lang w:val="uk-UA"/>
        </w:rPr>
        <w:t>-рекреаційна зону «Туристичне Закарпаття»</w:t>
      </w:r>
      <w:r w:rsidR="00484529" w:rsidRPr="00484529">
        <w:rPr>
          <w:sz w:val="28"/>
          <w:szCs w:val="26"/>
          <w:lang w:val="uk-UA"/>
        </w:rPr>
        <w:t xml:space="preserve"> </w:t>
      </w:r>
      <w:r w:rsidR="00484529" w:rsidRPr="00FD5280">
        <w:rPr>
          <w:sz w:val="28"/>
          <w:szCs w:val="26"/>
          <w:lang w:val="uk-UA"/>
        </w:rPr>
        <w:t xml:space="preserve">на 10 років </w:t>
      </w:r>
      <w:r w:rsidR="00484529" w:rsidRPr="00FD5280">
        <w:rPr>
          <w:i/>
          <w:sz w:val="28"/>
          <w:szCs w:val="26"/>
          <w:lang w:val="uk-UA"/>
        </w:rPr>
        <w:t>/з 1 січня 2021 року до 31 грудня 2030 року включно/</w:t>
      </w:r>
      <w:r w:rsidR="00484529">
        <w:rPr>
          <w:sz w:val="28"/>
          <w:szCs w:val="26"/>
          <w:lang w:val="uk-UA"/>
        </w:rPr>
        <w:t xml:space="preserve"> </w:t>
      </w:r>
      <w:r w:rsidR="00484529" w:rsidRPr="00FD5280">
        <w:rPr>
          <w:sz w:val="28"/>
          <w:szCs w:val="26"/>
          <w:lang w:val="uk-UA"/>
        </w:rPr>
        <w:t>в адміністративно-територіальних межах Закарпатської області</w:t>
      </w:r>
      <w:r w:rsidR="00484529">
        <w:rPr>
          <w:sz w:val="28"/>
          <w:szCs w:val="26"/>
          <w:lang w:val="uk-UA"/>
        </w:rPr>
        <w:t xml:space="preserve">, </w:t>
      </w:r>
      <w:r w:rsidR="00FD5280" w:rsidRPr="00FD5280">
        <w:rPr>
          <w:sz w:val="28"/>
          <w:szCs w:val="28"/>
          <w:lang w:val="uk-UA"/>
        </w:rPr>
        <w:t>визначи</w:t>
      </w:r>
      <w:r w:rsidR="00484529">
        <w:rPr>
          <w:sz w:val="28"/>
          <w:szCs w:val="28"/>
          <w:lang w:val="uk-UA"/>
        </w:rPr>
        <w:t>т</w:t>
      </w:r>
      <w:r w:rsidR="00FD5280" w:rsidRPr="00FD5280">
        <w:rPr>
          <w:sz w:val="28"/>
          <w:szCs w:val="28"/>
          <w:lang w:val="uk-UA"/>
        </w:rPr>
        <w:t>и особливості господарської та інвестиційної діяльності на її території</w:t>
      </w:r>
      <w:r w:rsidR="00D85953">
        <w:rPr>
          <w:sz w:val="28"/>
          <w:szCs w:val="28"/>
          <w:lang w:val="uk-UA"/>
        </w:rPr>
        <w:t xml:space="preserve"> суб’єктами підприємницької діяльності – </w:t>
      </w:r>
      <w:r w:rsidR="00D85953" w:rsidRPr="00D85953">
        <w:rPr>
          <w:sz w:val="28"/>
          <w:szCs w:val="28"/>
          <w:lang w:val="uk-UA"/>
        </w:rPr>
        <w:t>юридичними  особами</w:t>
      </w:r>
      <w:r w:rsidR="00484529">
        <w:rPr>
          <w:sz w:val="28"/>
          <w:szCs w:val="28"/>
          <w:lang w:val="uk-UA"/>
        </w:rPr>
        <w:t xml:space="preserve"> при </w:t>
      </w:r>
      <w:r w:rsidR="00D85953">
        <w:rPr>
          <w:sz w:val="28"/>
          <w:szCs w:val="28"/>
          <w:lang w:val="uk-UA"/>
        </w:rPr>
        <w:t>реаліз</w:t>
      </w:r>
      <w:r w:rsidR="00484529">
        <w:rPr>
          <w:sz w:val="28"/>
          <w:szCs w:val="28"/>
          <w:lang w:val="uk-UA"/>
        </w:rPr>
        <w:t>ації ними</w:t>
      </w:r>
      <w:r w:rsidR="00D85953">
        <w:rPr>
          <w:sz w:val="28"/>
          <w:szCs w:val="28"/>
          <w:lang w:val="uk-UA"/>
        </w:rPr>
        <w:t xml:space="preserve"> інвестиційн</w:t>
      </w:r>
      <w:r w:rsidR="00484529">
        <w:rPr>
          <w:sz w:val="28"/>
          <w:szCs w:val="28"/>
          <w:lang w:val="uk-UA"/>
        </w:rPr>
        <w:t>их</w:t>
      </w:r>
      <w:r w:rsidR="00D85953">
        <w:rPr>
          <w:sz w:val="28"/>
          <w:szCs w:val="28"/>
          <w:lang w:val="uk-UA"/>
        </w:rPr>
        <w:t xml:space="preserve"> проект</w:t>
      </w:r>
      <w:r w:rsidR="00484529">
        <w:rPr>
          <w:sz w:val="28"/>
          <w:szCs w:val="28"/>
          <w:lang w:val="uk-UA"/>
        </w:rPr>
        <w:t>ів</w:t>
      </w:r>
      <w:r w:rsidR="00D85953">
        <w:rPr>
          <w:sz w:val="28"/>
          <w:szCs w:val="28"/>
          <w:lang w:val="uk-UA"/>
        </w:rPr>
        <w:t xml:space="preserve"> </w:t>
      </w:r>
      <w:r w:rsidR="00D85953" w:rsidRPr="00D85953">
        <w:rPr>
          <w:sz w:val="28"/>
          <w:szCs w:val="28"/>
          <w:lang w:val="uk-UA"/>
        </w:rPr>
        <w:t xml:space="preserve">вартістю, еквівалентною не менше </w:t>
      </w:r>
      <w:r w:rsidR="00D85953">
        <w:rPr>
          <w:sz w:val="28"/>
          <w:szCs w:val="28"/>
          <w:lang w:val="uk-UA"/>
        </w:rPr>
        <w:t>200</w:t>
      </w:r>
      <w:r w:rsidR="00D85953" w:rsidRPr="00D85953">
        <w:rPr>
          <w:sz w:val="28"/>
          <w:szCs w:val="28"/>
          <w:lang w:val="uk-UA"/>
        </w:rPr>
        <w:t>-</w:t>
      </w:r>
      <w:r w:rsidR="00D85953">
        <w:rPr>
          <w:sz w:val="28"/>
          <w:szCs w:val="28"/>
          <w:lang w:val="uk-UA"/>
        </w:rPr>
        <w:t>500</w:t>
      </w:r>
      <w:r w:rsidR="00D85953" w:rsidRPr="00D85953">
        <w:rPr>
          <w:sz w:val="28"/>
          <w:szCs w:val="28"/>
          <w:lang w:val="uk-UA"/>
        </w:rPr>
        <w:t xml:space="preserve"> </w:t>
      </w:r>
      <w:r w:rsidR="00D85953">
        <w:rPr>
          <w:sz w:val="28"/>
          <w:szCs w:val="28"/>
          <w:lang w:val="uk-UA"/>
        </w:rPr>
        <w:t>тис</w:t>
      </w:r>
      <w:r w:rsidR="00D85953" w:rsidRPr="00D85953">
        <w:rPr>
          <w:sz w:val="28"/>
          <w:szCs w:val="28"/>
          <w:lang w:val="uk-UA"/>
        </w:rPr>
        <w:t xml:space="preserve">. </w:t>
      </w:r>
      <w:proofErr w:type="spellStart"/>
      <w:r w:rsidR="00D85953" w:rsidRPr="00D85953">
        <w:rPr>
          <w:sz w:val="28"/>
          <w:szCs w:val="28"/>
          <w:lang w:val="uk-UA"/>
        </w:rPr>
        <w:t>дол</w:t>
      </w:r>
      <w:proofErr w:type="spellEnd"/>
      <w:r w:rsidR="00D85953" w:rsidRPr="00D85953">
        <w:rPr>
          <w:sz w:val="28"/>
          <w:szCs w:val="28"/>
          <w:lang w:val="uk-UA"/>
        </w:rPr>
        <w:t>. США</w:t>
      </w:r>
      <w:r w:rsidR="005B4D46">
        <w:rPr>
          <w:sz w:val="28"/>
          <w:szCs w:val="28"/>
          <w:lang w:val="uk-UA"/>
        </w:rPr>
        <w:t>,</w:t>
      </w:r>
      <w:r w:rsidR="00D85953">
        <w:rPr>
          <w:sz w:val="28"/>
          <w:szCs w:val="28"/>
          <w:lang w:val="uk-UA"/>
        </w:rPr>
        <w:t xml:space="preserve"> у </w:t>
      </w:r>
      <w:r w:rsidR="00D85953" w:rsidRPr="00D85953">
        <w:rPr>
          <w:sz w:val="28"/>
          <w:szCs w:val="28"/>
          <w:lang w:val="uk-UA"/>
        </w:rPr>
        <w:t xml:space="preserve">сферах відпочинку, туризму та оздоровлення, забезпечення ефективного використання природних ресурсів та рекреаційного потенціалу області, розвитку її транспортної інфраструктури, а також </w:t>
      </w:r>
      <w:r w:rsidR="005B4D46">
        <w:rPr>
          <w:sz w:val="28"/>
          <w:szCs w:val="28"/>
          <w:lang w:val="uk-UA"/>
        </w:rPr>
        <w:t>варті</w:t>
      </w:r>
      <w:r w:rsidR="009E338D">
        <w:rPr>
          <w:sz w:val="28"/>
          <w:szCs w:val="28"/>
          <w:lang w:val="uk-UA"/>
        </w:rPr>
        <w:t>ст</w:t>
      </w:r>
      <w:r w:rsidR="005B4D46">
        <w:rPr>
          <w:sz w:val="28"/>
          <w:szCs w:val="28"/>
          <w:lang w:val="uk-UA"/>
        </w:rPr>
        <w:t>ю</w:t>
      </w:r>
      <w:r w:rsidR="009E338D">
        <w:rPr>
          <w:sz w:val="28"/>
          <w:szCs w:val="28"/>
          <w:lang w:val="uk-UA"/>
        </w:rPr>
        <w:t xml:space="preserve"> майна </w:t>
      </w:r>
      <w:r w:rsidR="00D85953" w:rsidRPr="00D85953">
        <w:rPr>
          <w:sz w:val="28"/>
          <w:szCs w:val="28"/>
          <w:lang w:val="uk-UA"/>
        </w:rPr>
        <w:t>членів особистого селянського господарства</w:t>
      </w:r>
      <w:r w:rsidR="00D85953">
        <w:rPr>
          <w:sz w:val="28"/>
          <w:szCs w:val="28"/>
          <w:lang w:val="uk-UA"/>
        </w:rPr>
        <w:t>,</w:t>
      </w:r>
      <w:r w:rsidR="00D85953" w:rsidRPr="00D85953">
        <w:rPr>
          <w:sz w:val="28"/>
          <w:szCs w:val="28"/>
          <w:lang w:val="uk-UA"/>
        </w:rPr>
        <w:t xml:space="preserve"> які реалізують пілотний експеримент із розвитку сільського туризму</w:t>
      </w:r>
      <w:r w:rsidR="005B4D46">
        <w:rPr>
          <w:sz w:val="28"/>
          <w:szCs w:val="28"/>
          <w:lang w:val="uk-UA"/>
        </w:rPr>
        <w:t>,</w:t>
      </w:r>
      <w:r w:rsidR="00D85953" w:rsidRPr="00D85953">
        <w:rPr>
          <w:sz w:val="28"/>
          <w:szCs w:val="28"/>
          <w:lang w:val="uk-UA"/>
        </w:rPr>
        <w:t xml:space="preserve"> не менше 1</w:t>
      </w:r>
      <w:r w:rsidR="009E338D">
        <w:rPr>
          <w:sz w:val="28"/>
          <w:szCs w:val="28"/>
          <w:lang w:val="uk-UA"/>
        </w:rPr>
        <w:t> </w:t>
      </w:r>
      <w:r w:rsidR="00D85953" w:rsidRPr="00D85953">
        <w:rPr>
          <w:sz w:val="28"/>
          <w:szCs w:val="28"/>
          <w:lang w:val="uk-UA"/>
        </w:rPr>
        <w:t>тис</w:t>
      </w:r>
      <w:r w:rsidR="009E338D">
        <w:rPr>
          <w:sz w:val="28"/>
          <w:szCs w:val="28"/>
          <w:lang w:val="uk-UA"/>
        </w:rPr>
        <w:t>.</w:t>
      </w:r>
      <w:r w:rsidR="00D85953" w:rsidRPr="00D85953">
        <w:rPr>
          <w:sz w:val="28"/>
          <w:szCs w:val="28"/>
          <w:lang w:val="uk-UA"/>
        </w:rPr>
        <w:t xml:space="preserve"> </w:t>
      </w:r>
      <w:proofErr w:type="spellStart"/>
      <w:r w:rsidR="00D85953" w:rsidRPr="00D85953">
        <w:rPr>
          <w:sz w:val="28"/>
          <w:szCs w:val="28"/>
          <w:lang w:val="uk-UA"/>
        </w:rPr>
        <w:t>дол</w:t>
      </w:r>
      <w:proofErr w:type="spellEnd"/>
      <w:r w:rsidR="009E338D">
        <w:rPr>
          <w:sz w:val="28"/>
          <w:szCs w:val="28"/>
          <w:lang w:val="uk-UA"/>
        </w:rPr>
        <w:t>.</w:t>
      </w:r>
      <w:r w:rsidR="00D85953" w:rsidRPr="00D85953">
        <w:rPr>
          <w:sz w:val="28"/>
          <w:szCs w:val="28"/>
          <w:lang w:val="uk-UA"/>
        </w:rPr>
        <w:t xml:space="preserve"> США при наданні послуг сільської гостинності.</w:t>
      </w:r>
      <w:r w:rsidR="00412176">
        <w:rPr>
          <w:sz w:val="28"/>
          <w:szCs w:val="28"/>
          <w:lang w:val="uk-UA"/>
        </w:rPr>
        <w:t xml:space="preserve"> Зокрема, особливості </w:t>
      </w:r>
      <w:r w:rsidR="009330C2" w:rsidRPr="009330C2">
        <w:rPr>
          <w:sz w:val="28"/>
          <w:szCs w:val="28"/>
          <w:lang w:val="uk-UA"/>
        </w:rPr>
        <w:t xml:space="preserve">провадження підприємницької діяльності на території спеціальної (вільної) </w:t>
      </w:r>
      <w:proofErr w:type="spellStart"/>
      <w:r w:rsidR="009330C2" w:rsidRPr="009330C2">
        <w:rPr>
          <w:sz w:val="28"/>
          <w:szCs w:val="28"/>
          <w:lang w:val="uk-UA"/>
        </w:rPr>
        <w:t>туристсько</w:t>
      </w:r>
      <w:proofErr w:type="spellEnd"/>
      <w:r w:rsidR="009330C2" w:rsidRPr="009330C2">
        <w:rPr>
          <w:sz w:val="28"/>
          <w:szCs w:val="28"/>
          <w:lang w:val="uk-UA"/>
        </w:rPr>
        <w:t>-рекреаційної зони передбачають, що право на отримання пільг, передбачених відповідними положеннями Податкового кодексу України та Митного кодексу України, підтверджує укладений з суб’єктом цієї зони договір (контракт) щодо умов реалізації інвестиційного проекту, який</w:t>
      </w:r>
      <w:r w:rsidR="009330C2" w:rsidRPr="009330C2">
        <w:rPr>
          <w:spacing w:val="2"/>
          <w:sz w:val="28"/>
          <w:szCs w:val="28"/>
          <w:lang w:val="uk-UA"/>
        </w:rPr>
        <w:t xml:space="preserve"> погоджуються </w:t>
      </w:r>
      <w:r w:rsidR="009330C2" w:rsidRPr="005B4D46">
        <w:rPr>
          <w:spacing w:val="2"/>
          <w:sz w:val="28"/>
          <w:szCs w:val="28"/>
          <w:lang w:val="uk-UA"/>
        </w:rPr>
        <w:t>рішенням відповідної міської, селищної або сільської ради.</w:t>
      </w:r>
    </w:p>
    <w:p w:rsidR="00D4513C" w:rsidRPr="009330C2" w:rsidRDefault="00D4513C" w:rsidP="00D4513C">
      <w:pPr>
        <w:shd w:val="clear" w:color="auto" w:fill="FFFFFF"/>
        <w:ind w:firstLine="709"/>
        <w:jc w:val="both"/>
        <w:textAlignment w:val="baseline"/>
        <w:rPr>
          <w:sz w:val="28"/>
          <w:szCs w:val="26"/>
          <w:lang w:val="uk-UA"/>
        </w:rPr>
      </w:pPr>
      <w:r w:rsidRPr="005B4D46">
        <w:rPr>
          <w:sz w:val="28"/>
          <w:szCs w:val="26"/>
          <w:lang w:val="uk-UA"/>
        </w:rPr>
        <w:t xml:space="preserve">У цьому зв’язку слід відмітити, що реалізація таких законодавчих ініціатив (у разі визначення податкових пільг у Податковому та Митному кодексах України) призведе до зменшення </w:t>
      </w:r>
      <w:r w:rsidRPr="009330C2">
        <w:rPr>
          <w:sz w:val="28"/>
          <w:szCs w:val="26"/>
          <w:lang w:val="uk-UA"/>
        </w:rPr>
        <w:t>доходів державного і місцевих бюджетів щодо п</w:t>
      </w:r>
      <w:r w:rsidR="009330C2" w:rsidRPr="009330C2">
        <w:rPr>
          <w:sz w:val="28"/>
          <w:szCs w:val="26"/>
          <w:lang w:val="uk-UA"/>
        </w:rPr>
        <w:t>одаткових та митних платежів</w:t>
      </w:r>
      <w:r w:rsidRPr="009330C2">
        <w:rPr>
          <w:sz w:val="28"/>
          <w:szCs w:val="26"/>
          <w:lang w:val="uk-UA"/>
        </w:rPr>
        <w:t>.</w:t>
      </w:r>
    </w:p>
    <w:p w:rsidR="004A76A1" w:rsidRPr="00F419E4" w:rsidRDefault="009330C2" w:rsidP="004A76A1">
      <w:pPr>
        <w:shd w:val="clear" w:color="auto" w:fill="FFFFFF"/>
        <w:ind w:firstLine="709"/>
        <w:jc w:val="both"/>
        <w:textAlignment w:val="baseline"/>
        <w:rPr>
          <w:sz w:val="28"/>
          <w:szCs w:val="26"/>
          <w:lang w:val="uk-UA"/>
        </w:rPr>
      </w:pPr>
      <w:r w:rsidRPr="009330C2">
        <w:rPr>
          <w:sz w:val="28"/>
          <w:szCs w:val="26"/>
          <w:lang w:val="uk-UA"/>
        </w:rPr>
        <w:lastRenderedPageBreak/>
        <w:t xml:space="preserve">При цьому </w:t>
      </w:r>
      <w:r w:rsidR="004A76A1" w:rsidRPr="009330C2">
        <w:rPr>
          <w:sz w:val="28"/>
          <w:szCs w:val="26"/>
          <w:lang w:val="uk-UA"/>
        </w:rPr>
        <w:t xml:space="preserve">слід </w:t>
      </w:r>
      <w:r w:rsidRPr="009330C2">
        <w:rPr>
          <w:sz w:val="28"/>
          <w:szCs w:val="26"/>
          <w:lang w:val="uk-UA"/>
        </w:rPr>
        <w:t>зазначити</w:t>
      </w:r>
      <w:r w:rsidR="004A76A1" w:rsidRPr="009330C2">
        <w:rPr>
          <w:sz w:val="28"/>
          <w:szCs w:val="26"/>
          <w:lang w:val="uk-UA"/>
        </w:rPr>
        <w:t xml:space="preserve">, що даний законопроект </w:t>
      </w:r>
      <w:r w:rsidR="005B4D46">
        <w:rPr>
          <w:sz w:val="28"/>
          <w:szCs w:val="26"/>
          <w:lang w:val="uk-UA"/>
        </w:rPr>
        <w:t xml:space="preserve">є </w:t>
      </w:r>
      <w:r w:rsidR="004A76A1" w:rsidRPr="009330C2">
        <w:rPr>
          <w:sz w:val="28"/>
          <w:szCs w:val="26"/>
          <w:lang w:val="uk-UA"/>
        </w:rPr>
        <w:t>системно пов‘язани</w:t>
      </w:r>
      <w:r w:rsidR="005B4D46">
        <w:rPr>
          <w:sz w:val="28"/>
          <w:szCs w:val="26"/>
          <w:lang w:val="uk-UA"/>
        </w:rPr>
        <w:t xml:space="preserve">м </w:t>
      </w:r>
      <w:r w:rsidR="004A76A1" w:rsidRPr="009330C2">
        <w:rPr>
          <w:sz w:val="28"/>
          <w:szCs w:val="26"/>
          <w:lang w:val="uk-UA"/>
        </w:rPr>
        <w:t>з іншими законопроектами ц</w:t>
      </w:r>
      <w:r w:rsidR="00B15C5B" w:rsidRPr="009330C2">
        <w:rPr>
          <w:sz w:val="28"/>
          <w:szCs w:val="26"/>
          <w:lang w:val="uk-UA"/>
        </w:rPr>
        <w:t>ього ж</w:t>
      </w:r>
      <w:r w:rsidR="004A76A1" w:rsidRPr="009330C2">
        <w:rPr>
          <w:sz w:val="28"/>
          <w:szCs w:val="26"/>
          <w:lang w:val="uk-UA"/>
        </w:rPr>
        <w:t xml:space="preserve"> </w:t>
      </w:r>
      <w:r w:rsidR="00B15C5B" w:rsidRPr="009330C2">
        <w:rPr>
          <w:sz w:val="28"/>
          <w:szCs w:val="26"/>
          <w:lang w:val="uk-UA"/>
        </w:rPr>
        <w:t>автора</w:t>
      </w:r>
      <w:r w:rsidR="004A76A1" w:rsidRPr="009330C2">
        <w:rPr>
          <w:sz w:val="28"/>
          <w:szCs w:val="26"/>
          <w:lang w:val="uk-UA"/>
        </w:rPr>
        <w:t xml:space="preserve"> «Про внесення змін до розділу ХХ «Перехідні положення» Податкового кодексу України</w:t>
      </w:r>
      <w:r w:rsidR="004A76A1" w:rsidRPr="004A76A1">
        <w:rPr>
          <w:sz w:val="28"/>
          <w:szCs w:val="26"/>
          <w:lang w:val="uk-UA"/>
        </w:rPr>
        <w:t xml:space="preserve"> у зв'язку із створенням спеціальної економічної зони </w:t>
      </w:r>
      <w:proofErr w:type="spellStart"/>
      <w:r w:rsidR="004A76A1" w:rsidRPr="004A76A1">
        <w:rPr>
          <w:sz w:val="28"/>
          <w:szCs w:val="26"/>
          <w:lang w:val="uk-UA"/>
        </w:rPr>
        <w:t>туристсько</w:t>
      </w:r>
      <w:proofErr w:type="spellEnd"/>
      <w:r w:rsidR="004A76A1" w:rsidRPr="004A76A1">
        <w:rPr>
          <w:sz w:val="28"/>
          <w:szCs w:val="26"/>
          <w:lang w:val="uk-UA"/>
        </w:rPr>
        <w:t>-рекреаційн</w:t>
      </w:r>
      <w:r w:rsidR="004A76A1">
        <w:rPr>
          <w:sz w:val="28"/>
          <w:szCs w:val="26"/>
          <w:lang w:val="uk-UA"/>
        </w:rPr>
        <w:t>ого типу «Туристичне Закарпаття»</w:t>
      </w:r>
      <w:r w:rsidR="004A76A1" w:rsidRPr="00F419E4">
        <w:rPr>
          <w:sz w:val="28"/>
          <w:szCs w:val="26"/>
          <w:lang w:val="uk-UA"/>
        </w:rPr>
        <w:t xml:space="preserve"> (реєстр. № </w:t>
      </w:r>
      <w:r w:rsidR="004A76A1">
        <w:rPr>
          <w:sz w:val="28"/>
          <w:szCs w:val="26"/>
          <w:lang w:val="uk-UA"/>
        </w:rPr>
        <w:t>3702</w:t>
      </w:r>
      <w:r w:rsidR="004A76A1" w:rsidRPr="00F419E4">
        <w:rPr>
          <w:sz w:val="28"/>
          <w:szCs w:val="26"/>
          <w:lang w:val="uk-UA"/>
        </w:rPr>
        <w:t xml:space="preserve">) та «Про </w:t>
      </w:r>
      <w:r w:rsidR="004A76A1" w:rsidRPr="004A76A1">
        <w:rPr>
          <w:sz w:val="28"/>
          <w:szCs w:val="26"/>
          <w:lang w:val="uk-UA"/>
        </w:rPr>
        <w:t xml:space="preserve">внесення змін до Митного кодексу України у зв'язку із створенням спеціальної (вільної) економічної зони </w:t>
      </w:r>
      <w:proofErr w:type="spellStart"/>
      <w:r w:rsidR="004A76A1" w:rsidRPr="004A76A1">
        <w:rPr>
          <w:sz w:val="28"/>
          <w:szCs w:val="26"/>
          <w:lang w:val="uk-UA"/>
        </w:rPr>
        <w:t>туристсько</w:t>
      </w:r>
      <w:proofErr w:type="spellEnd"/>
      <w:r w:rsidR="004A76A1" w:rsidRPr="004A76A1">
        <w:rPr>
          <w:sz w:val="28"/>
          <w:szCs w:val="26"/>
          <w:lang w:val="uk-UA"/>
        </w:rPr>
        <w:t>-рекреаційн</w:t>
      </w:r>
      <w:r w:rsidR="004A76A1">
        <w:rPr>
          <w:sz w:val="28"/>
          <w:szCs w:val="26"/>
          <w:lang w:val="uk-UA"/>
        </w:rPr>
        <w:t>ого типу «Туристичне Закарпаття»</w:t>
      </w:r>
      <w:r w:rsidR="004A76A1" w:rsidRPr="00F419E4">
        <w:rPr>
          <w:sz w:val="28"/>
          <w:szCs w:val="26"/>
          <w:lang w:val="uk-UA"/>
        </w:rPr>
        <w:t xml:space="preserve"> (реєстр. № </w:t>
      </w:r>
      <w:r w:rsidR="004A76A1">
        <w:rPr>
          <w:sz w:val="28"/>
          <w:szCs w:val="26"/>
          <w:lang w:val="uk-UA"/>
        </w:rPr>
        <w:t>3703</w:t>
      </w:r>
      <w:r w:rsidR="004A76A1" w:rsidRPr="00F419E4">
        <w:rPr>
          <w:sz w:val="28"/>
          <w:szCs w:val="26"/>
          <w:lang w:val="uk-UA"/>
        </w:rPr>
        <w:t>), а відтак практична реалізація законопроекту за реєстр. № </w:t>
      </w:r>
      <w:r w:rsidR="004A76A1">
        <w:rPr>
          <w:sz w:val="28"/>
          <w:szCs w:val="26"/>
          <w:lang w:val="uk-UA"/>
        </w:rPr>
        <w:t>3701</w:t>
      </w:r>
      <w:r w:rsidR="004A76A1" w:rsidRPr="00F419E4">
        <w:rPr>
          <w:sz w:val="28"/>
          <w:szCs w:val="26"/>
          <w:lang w:val="uk-UA"/>
        </w:rPr>
        <w:t xml:space="preserve"> залежить від прийняття законопроектів за реєстр. №№ </w:t>
      </w:r>
      <w:r w:rsidR="00B15C5B">
        <w:rPr>
          <w:sz w:val="28"/>
          <w:szCs w:val="26"/>
          <w:lang w:val="uk-UA"/>
        </w:rPr>
        <w:t>3702</w:t>
      </w:r>
      <w:r w:rsidR="004A76A1" w:rsidRPr="00F419E4">
        <w:rPr>
          <w:sz w:val="28"/>
          <w:szCs w:val="26"/>
          <w:lang w:val="uk-UA"/>
        </w:rPr>
        <w:t xml:space="preserve"> і </w:t>
      </w:r>
      <w:r w:rsidR="00B15C5B">
        <w:rPr>
          <w:sz w:val="28"/>
          <w:szCs w:val="26"/>
          <w:lang w:val="uk-UA"/>
        </w:rPr>
        <w:t>3703</w:t>
      </w:r>
      <w:r w:rsidR="004A76A1" w:rsidRPr="00F419E4">
        <w:rPr>
          <w:sz w:val="28"/>
          <w:szCs w:val="26"/>
          <w:lang w:val="uk-UA"/>
        </w:rPr>
        <w:t>.</w:t>
      </w:r>
    </w:p>
    <w:p w:rsidR="00261E65" w:rsidRDefault="00484529" w:rsidP="00261E65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</w:pPr>
      <w:r>
        <w:t>Необхідно</w:t>
      </w:r>
      <w:r w:rsidRPr="0055123B">
        <w:t xml:space="preserve"> також відмітити, що згідно із статт</w:t>
      </w:r>
      <w:r w:rsidR="005B4D46">
        <w:t>ями</w:t>
      </w:r>
      <w:r w:rsidRPr="0055123B">
        <w:t> </w:t>
      </w:r>
      <w:r>
        <w:t>5</w:t>
      </w:r>
      <w:r w:rsidR="005B4D46">
        <w:t>-9</w:t>
      </w:r>
      <w:r w:rsidRPr="0055123B">
        <w:t xml:space="preserve"> законопроекту органами управління </w:t>
      </w:r>
      <w:r w:rsidRPr="00B51BEB">
        <w:rPr>
          <w:rFonts w:eastAsia="Times New Roman"/>
          <w:lang w:eastAsia="ru-RU"/>
        </w:rPr>
        <w:t xml:space="preserve">спеціальної </w:t>
      </w:r>
      <w:r w:rsidRPr="00B51BEB">
        <w:t xml:space="preserve">(вільної) </w:t>
      </w:r>
      <w:proofErr w:type="spellStart"/>
      <w:r w:rsidRPr="00B51BEB">
        <w:rPr>
          <w:bCs/>
        </w:rPr>
        <w:t>туристсько</w:t>
      </w:r>
      <w:proofErr w:type="spellEnd"/>
      <w:r w:rsidRPr="00B51BEB">
        <w:rPr>
          <w:bCs/>
        </w:rPr>
        <w:t>-рекреаційної зони</w:t>
      </w:r>
      <w:r w:rsidRPr="00B51BEB">
        <w:rPr>
          <w:rFonts w:eastAsia="Times New Roman"/>
          <w:lang w:eastAsia="ru-RU"/>
        </w:rPr>
        <w:t xml:space="preserve"> є</w:t>
      </w:r>
      <w:r w:rsidRPr="0055123B">
        <w:t>:</w:t>
      </w:r>
      <w:r>
        <w:t xml:space="preserve"> </w:t>
      </w:r>
      <w:r w:rsidRPr="00B51BEB">
        <w:rPr>
          <w:rFonts w:eastAsia="Times New Roman"/>
          <w:lang w:eastAsia="ru-RU"/>
        </w:rPr>
        <w:t xml:space="preserve">Рада з питань стратегічного розвитку спеціальної </w:t>
      </w:r>
      <w:r w:rsidRPr="00B51BEB">
        <w:t xml:space="preserve">(вільної) </w:t>
      </w:r>
      <w:proofErr w:type="spellStart"/>
      <w:r w:rsidRPr="00B51BEB">
        <w:rPr>
          <w:bCs/>
        </w:rPr>
        <w:t>туристсько</w:t>
      </w:r>
      <w:proofErr w:type="spellEnd"/>
      <w:r w:rsidRPr="00B51BEB">
        <w:rPr>
          <w:bCs/>
        </w:rPr>
        <w:t>-рекреаційної зони</w:t>
      </w:r>
      <w:r>
        <w:rPr>
          <w:bCs/>
        </w:rPr>
        <w:t xml:space="preserve">, яка </w:t>
      </w:r>
      <w:r w:rsidRPr="00B51BEB">
        <w:rPr>
          <w:rFonts w:eastAsia="Times New Roman"/>
          <w:lang w:eastAsia="ru-RU"/>
        </w:rPr>
        <w:t>створюється Закарпатською обласною державною адміністрацією</w:t>
      </w:r>
      <w:r>
        <w:t xml:space="preserve">; </w:t>
      </w:r>
      <w:r w:rsidRPr="00B51BEB">
        <w:rPr>
          <w:rFonts w:eastAsia="Times New Roman"/>
          <w:lang w:eastAsia="ru-RU"/>
        </w:rPr>
        <w:t>органи місцевого самоврядування та місцеві державні адміністрації;</w:t>
      </w:r>
      <w:r>
        <w:rPr>
          <w:rFonts w:eastAsia="Times New Roman"/>
          <w:lang w:eastAsia="ru-RU"/>
        </w:rPr>
        <w:t xml:space="preserve"> </w:t>
      </w:r>
      <w:r w:rsidRPr="00B51BEB">
        <w:rPr>
          <w:rFonts w:eastAsia="Times New Roman"/>
          <w:lang w:eastAsia="ru-RU"/>
        </w:rPr>
        <w:t xml:space="preserve">орган господарського розвитку і управління спеціальної </w:t>
      </w:r>
      <w:r w:rsidRPr="00B51BEB">
        <w:t xml:space="preserve">(вільної) </w:t>
      </w:r>
      <w:proofErr w:type="spellStart"/>
      <w:r w:rsidRPr="00B51BEB">
        <w:rPr>
          <w:rFonts w:eastAsia="Times New Roman"/>
          <w:lang w:eastAsia="ru-RU"/>
        </w:rPr>
        <w:t>туристсько</w:t>
      </w:r>
      <w:proofErr w:type="spellEnd"/>
      <w:r w:rsidRPr="00B51BEB">
        <w:rPr>
          <w:rFonts w:eastAsia="Times New Roman"/>
          <w:lang w:eastAsia="ru-RU"/>
        </w:rPr>
        <w:t>-рекреаційної зони</w:t>
      </w:r>
      <w:r w:rsidR="00D4513C">
        <w:rPr>
          <w:rFonts w:eastAsia="Times New Roman"/>
          <w:lang w:eastAsia="ru-RU"/>
        </w:rPr>
        <w:t xml:space="preserve">, який може </w:t>
      </w:r>
      <w:r w:rsidR="00D4513C" w:rsidRPr="00B51BEB">
        <w:rPr>
          <w:rFonts w:eastAsia="Times New Roman"/>
          <w:lang w:eastAsia="ru-RU"/>
        </w:rPr>
        <w:t xml:space="preserve">бути </w:t>
      </w:r>
      <w:r w:rsidR="00D4513C" w:rsidRPr="008B3C85">
        <w:rPr>
          <w:rFonts w:eastAsia="Times New Roman"/>
          <w:lang w:eastAsia="ru-RU"/>
        </w:rPr>
        <w:t>утворено</w:t>
      </w:r>
      <w:r w:rsidR="00D4513C">
        <w:rPr>
          <w:rFonts w:eastAsia="Times New Roman"/>
          <w:lang w:eastAsia="ru-RU"/>
        </w:rPr>
        <w:t xml:space="preserve"> </w:t>
      </w:r>
      <w:r w:rsidR="00D4513C" w:rsidRPr="008B3C85">
        <w:rPr>
          <w:rFonts w:eastAsia="Times New Roman"/>
          <w:lang w:eastAsia="ru-RU"/>
        </w:rPr>
        <w:t>у вигляді юридичної особи – резидента України</w:t>
      </w:r>
      <w:r w:rsidR="001A776C">
        <w:rPr>
          <w:rFonts w:eastAsia="Times New Roman"/>
          <w:lang w:eastAsia="ru-RU"/>
        </w:rPr>
        <w:t>, що зареєстрований на території цієї зони</w:t>
      </w:r>
      <w:r w:rsidR="00D4513C">
        <w:rPr>
          <w:rFonts w:eastAsia="Times New Roman"/>
          <w:lang w:eastAsia="ru-RU"/>
        </w:rPr>
        <w:t xml:space="preserve">. </w:t>
      </w:r>
      <w:r w:rsidR="005B4D46">
        <w:rPr>
          <w:rFonts w:eastAsia="Times New Roman"/>
          <w:lang w:eastAsia="ru-RU"/>
        </w:rPr>
        <w:t>При цьому, с</w:t>
      </w:r>
      <w:r w:rsidR="00D4513C" w:rsidRPr="0055123B">
        <w:t>таттями </w:t>
      </w:r>
      <w:r w:rsidR="00D4513C">
        <w:t>6, 7, 8</w:t>
      </w:r>
      <w:r w:rsidR="00D4513C" w:rsidRPr="0055123B">
        <w:t xml:space="preserve"> і </w:t>
      </w:r>
      <w:r w:rsidR="00D4513C">
        <w:t>9</w:t>
      </w:r>
      <w:r w:rsidR="00D4513C" w:rsidRPr="0055123B">
        <w:t xml:space="preserve"> законопроекту передбачається, що відповідні органи управління будуть виконувати ряд функцій</w:t>
      </w:r>
      <w:r w:rsidR="00D4513C">
        <w:t>.</w:t>
      </w:r>
      <w:r w:rsidR="00261E65">
        <w:t xml:space="preserve"> </w:t>
      </w:r>
      <w:r w:rsidRPr="00581B2A">
        <w:t>Отже, реалізація таких положень законопроекту може потребувати додаткових витрат</w:t>
      </w:r>
      <w:r w:rsidR="008C082F">
        <w:t xml:space="preserve"> місцевих</w:t>
      </w:r>
      <w:r>
        <w:t xml:space="preserve"> </w:t>
      </w:r>
      <w:r w:rsidRPr="00581B2A">
        <w:t>бюджет</w:t>
      </w:r>
      <w:r w:rsidR="008C082F">
        <w:t>ів</w:t>
      </w:r>
      <w:r w:rsidRPr="00581B2A">
        <w:t xml:space="preserve"> </w:t>
      </w:r>
      <w:r w:rsidR="008C082F">
        <w:t>Закарпатської</w:t>
      </w:r>
      <w:r w:rsidRPr="0055123B">
        <w:t xml:space="preserve"> області</w:t>
      </w:r>
      <w:r w:rsidRPr="00581B2A">
        <w:t xml:space="preserve"> на функціонування органів управління </w:t>
      </w:r>
      <w:r w:rsidR="008C082F" w:rsidRPr="00B51BEB">
        <w:rPr>
          <w:rFonts w:eastAsia="Times New Roman"/>
          <w:lang w:eastAsia="ru-RU"/>
        </w:rPr>
        <w:t xml:space="preserve">спеціальної </w:t>
      </w:r>
      <w:r w:rsidR="008C082F" w:rsidRPr="00B51BEB">
        <w:t xml:space="preserve">(вільної) </w:t>
      </w:r>
      <w:proofErr w:type="spellStart"/>
      <w:r w:rsidR="008C082F" w:rsidRPr="00B51BEB">
        <w:rPr>
          <w:bCs/>
        </w:rPr>
        <w:t>туристсько</w:t>
      </w:r>
      <w:proofErr w:type="spellEnd"/>
      <w:r w:rsidR="008C082F" w:rsidRPr="00B51BEB">
        <w:rPr>
          <w:bCs/>
        </w:rPr>
        <w:t>-рекреаційної зони</w:t>
      </w:r>
      <w:r w:rsidRPr="00581B2A">
        <w:t>.</w:t>
      </w:r>
    </w:p>
    <w:p w:rsidR="00261E65" w:rsidRDefault="00261E65" w:rsidP="00261E65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</w:pPr>
      <w:r>
        <w:t xml:space="preserve">Крім того, частиною четвертою статті 9 законопроекту передбачено, що джерелами формування коштів і майна органу господарського розвитку і управління спеціальної (вільної) </w:t>
      </w:r>
      <w:proofErr w:type="spellStart"/>
      <w:r>
        <w:t>туристсько</w:t>
      </w:r>
      <w:proofErr w:type="spellEnd"/>
      <w:r>
        <w:t>-рекреаційної зони можуть бути</w:t>
      </w:r>
      <w:r w:rsidR="00CC783B">
        <w:t>, зокрема,</w:t>
      </w:r>
      <w:r>
        <w:t xml:space="preserve"> дотації або субсидії з державного чи місцевих бюджетів, а також з державних цільових фондів.</w:t>
      </w:r>
    </w:p>
    <w:p w:rsidR="005A65BD" w:rsidRDefault="00261E65" w:rsidP="005A65BD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</w:pPr>
      <w:r w:rsidRPr="00F419E4">
        <w:rPr>
          <w:szCs w:val="26"/>
        </w:rPr>
        <w:t xml:space="preserve">Міністерство фінансів України у своєму експертному висновку зазначає, що реалізація </w:t>
      </w:r>
      <w:r>
        <w:rPr>
          <w:szCs w:val="26"/>
        </w:rPr>
        <w:t>положень</w:t>
      </w:r>
      <w:r w:rsidRPr="00F419E4">
        <w:rPr>
          <w:szCs w:val="26"/>
        </w:rPr>
        <w:t xml:space="preserve"> законопроект</w:t>
      </w:r>
      <w:r>
        <w:rPr>
          <w:szCs w:val="26"/>
        </w:rPr>
        <w:t xml:space="preserve">у </w:t>
      </w:r>
      <w:r>
        <w:t xml:space="preserve">потребуватиме додаткових витрат з державного та місцевого бюджетів. При цьому </w:t>
      </w:r>
      <w:proofErr w:type="spellStart"/>
      <w:r>
        <w:t>відмічено</w:t>
      </w:r>
      <w:proofErr w:type="spellEnd"/>
      <w:r>
        <w:t>, що Мінфін позбавл</w:t>
      </w:r>
      <w:r w:rsidR="005B4D46">
        <w:t>ений</w:t>
      </w:r>
      <w:r>
        <w:t xml:space="preserve"> можливості спрогнозувати обсяг додаткових видатків з державного та місцевого бюджетів у зв’язку з відсутністю показників для обрахунку відповідних положень законопроекту. </w:t>
      </w:r>
      <w:r w:rsidRPr="00983AD8">
        <w:t xml:space="preserve">Загалом Мінфіном законопроект </w:t>
      </w:r>
      <w:r>
        <w:t xml:space="preserve">у поданій редакції </w:t>
      </w:r>
      <w:r w:rsidRPr="00983AD8">
        <w:t>не підтримується</w:t>
      </w:r>
      <w:r>
        <w:t>.</w:t>
      </w:r>
    </w:p>
    <w:p w:rsidR="00C5050A" w:rsidRDefault="00261E65" w:rsidP="005A65BD">
      <w:pPr>
        <w:pStyle w:val="Level1"/>
        <w:numPr>
          <w:ilvl w:val="0"/>
          <w:numId w:val="0"/>
        </w:numPr>
        <w:tabs>
          <w:tab w:val="clear" w:pos="1170"/>
          <w:tab w:val="left" w:pos="0"/>
        </w:tabs>
        <w:spacing w:before="0" w:after="0"/>
        <w:ind w:firstLine="720"/>
        <w:rPr>
          <w:bCs/>
          <w:iCs/>
          <w:szCs w:val="26"/>
        </w:rPr>
      </w:pPr>
      <w:r>
        <w:t>До</w:t>
      </w:r>
      <w:r w:rsidR="00C5050A" w:rsidRPr="00E142BF">
        <w:t xml:space="preserve"> </w:t>
      </w:r>
      <w:r w:rsidRPr="00AF351C">
        <w:rPr>
          <w:bCs/>
          <w:iCs/>
          <w:szCs w:val="26"/>
        </w:rPr>
        <w:t>законопроекту не надано фінансово-економічного обґрунтування (включаючи відповідні розрахунки), що не відповідає вимогам частини першої статті 27 Бюджетного кодексу України та частини третьої статті 91 Регламенту Верховної Ради України.</w:t>
      </w:r>
    </w:p>
    <w:p w:rsidR="005A65BD" w:rsidRPr="005B4D46" w:rsidRDefault="005A65BD" w:rsidP="005B4D46">
      <w:pPr>
        <w:ind w:firstLine="709"/>
        <w:jc w:val="both"/>
        <w:rPr>
          <w:bCs/>
          <w:iCs/>
          <w:sz w:val="28"/>
          <w:szCs w:val="26"/>
          <w:lang w:val="uk-UA"/>
        </w:rPr>
      </w:pPr>
      <w:r w:rsidRPr="00AF351C">
        <w:rPr>
          <w:bCs/>
          <w:iCs/>
          <w:sz w:val="28"/>
          <w:szCs w:val="26"/>
          <w:lang w:val="uk-UA"/>
        </w:rPr>
        <w:t>За наслідками розгляду Комітет прийняв рішення, що</w:t>
      </w:r>
      <w:r w:rsidR="005B4D46">
        <w:rPr>
          <w:bCs/>
          <w:iCs/>
          <w:sz w:val="28"/>
          <w:szCs w:val="26"/>
          <w:lang w:val="uk-UA"/>
        </w:rPr>
        <w:t xml:space="preserve"> </w:t>
      </w:r>
      <w:r w:rsidRPr="00AF351C">
        <w:rPr>
          <w:bCs/>
          <w:iCs/>
          <w:sz w:val="28"/>
          <w:szCs w:val="26"/>
          <w:lang w:val="uk-UA"/>
        </w:rPr>
        <w:t xml:space="preserve">законопроект матиме </w:t>
      </w:r>
      <w:r w:rsidRPr="00426BB1">
        <w:rPr>
          <w:bCs/>
          <w:iCs/>
          <w:sz w:val="28"/>
          <w:szCs w:val="28"/>
          <w:lang w:val="uk-UA"/>
        </w:rPr>
        <w:t>вплив на показники бюджету (</w:t>
      </w:r>
      <w:r w:rsidR="00426BB1" w:rsidRPr="00426BB1">
        <w:rPr>
          <w:sz w:val="28"/>
          <w:szCs w:val="28"/>
          <w:lang w:val="uk-UA"/>
        </w:rPr>
        <w:t xml:space="preserve">може призвести до зменшення доходів державного та місцевих бюджетів </w:t>
      </w:r>
      <w:r w:rsidR="00426BB1">
        <w:rPr>
          <w:sz w:val="28"/>
          <w:szCs w:val="28"/>
          <w:lang w:val="uk-UA"/>
        </w:rPr>
        <w:t xml:space="preserve">відповідно </w:t>
      </w:r>
      <w:r w:rsidR="00426BB1" w:rsidRPr="00426BB1">
        <w:rPr>
          <w:sz w:val="28"/>
          <w:szCs w:val="28"/>
          <w:lang w:val="uk-UA"/>
        </w:rPr>
        <w:t>від</w:t>
      </w:r>
      <w:r w:rsidR="00426BB1">
        <w:rPr>
          <w:sz w:val="28"/>
          <w:szCs w:val="28"/>
          <w:lang w:val="uk-UA"/>
        </w:rPr>
        <w:t xml:space="preserve"> податкових і</w:t>
      </w:r>
      <w:r w:rsidR="00426BB1" w:rsidRPr="00426BB1">
        <w:rPr>
          <w:sz w:val="28"/>
          <w:szCs w:val="28"/>
          <w:lang w:val="uk-UA"/>
        </w:rPr>
        <w:t xml:space="preserve"> митних платежів та потребуватиме додаткових видатків державного бюджету для компенсації втрат доходів місцевих бюджетів </w:t>
      </w:r>
      <w:r w:rsidR="00426BB1">
        <w:rPr>
          <w:rStyle w:val="a50"/>
          <w:sz w:val="28"/>
          <w:szCs w:val="28"/>
          <w:lang w:val="uk-UA"/>
        </w:rPr>
        <w:t xml:space="preserve">після прийняття системно пов’язаних </w:t>
      </w:r>
      <w:r w:rsidR="00426BB1">
        <w:rPr>
          <w:rStyle w:val="a50"/>
          <w:sz w:val="28"/>
          <w:szCs w:val="28"/>
          <w:lang w:val="uk-UA"/>
        </w:rPr>
        <w:lastRenderedPageBreak/>
        <w:t xml:space="preserve">законопроектів за реєстр. № 3702 і </w:t>
      </w:r>
      <w:bookmarkStart w:id="0" w:name="_GoBack"/>
      <w:bookmarkEnd w:id="0"/>
      <w:r w:rsidR="00426BB1">
        <w:rPr>
          <w:rStyle w:val="a50"/>
          <w:sz w:val="28"/>
          <w:szCs w:val="28"/>
          <w:lang w:val="uk-UA"/>
        </w:rPr>
        <w:t>№ 3703 щодо</w:t>
      </w:r>
      <w:r w:rsidR="00426BB1" w:rsidRPr="00156005">
        <w:rPr>
          <w:rStyle w:val="a50"/>
          <w:sz w:val="28"/>
          <w:szCs w:val="28"/>
          <w:lang w:val="uk-UA"/>
        </w:rPr>
        <w:t xml:space="preserve"> унормування відповідних податкових пільг у</w:t>
      </w:r>
      <w:r w:rsidR="00426BB1">
        <w:rPr>
          <w:sz w:val="28"/>
          <w:szCs w:val="28"/>
          <w:lang w:val="uk-UA"/>
        </w:rPr>
        <w:t xml:space="preserve"> </w:t>
      </w:r>
      <w:r w:rsidR="00426BB1" w:rsidRPr="00426BB1">
        <w:rPr>
          <w:sz w:val="28"/>
          <w:szCs w:val="28"/>
          <w:lang w:val="uk-UA"/>
        </w:rPr>
        <w:t xml:space="preserve">Податковому та Митному кодексах України, а також може потребувати додаткових видатків місцевих бюджетів на функціонування органів управління спеціальної (вільної) </w:t>
      </w:r>
      <w:proofErr w:type="spellStart"/>
      <w:r w:rsidR="00426BB1" w:rsidRPr="00426BB1">
        <w:rPr>
          <w:sz w:val="28"/>
          <w:szCs w:val="28"/>
          <w:lang w:val="uk-UA"/>
        </w:rPr>
        <w:t>туристсько</w:t>
      </w:r>
      <w:proofErr w:type="spellEnd"/>
      <w:r w:rsidR="00426BB1" w:rsidRPr="00426BB1">
        <w:rPr>
          <w:sz w:val="28"/>
          <w:szCs w:val="28"/>
          <w:lang w:val="uk-UA"/>
        </w:rPr>
        <w:t>-рекреаційної зони</w:t>
      </w:r>
      <w:r w:rsidR="005B4D46">
        <w:rPr>
          <w:sz w:val="28"/>
          <w:szCs w:val="28"/>
          <w:lang w:val="uk-UA"/>
        </w:rPr>
        <w:t xml:space="preserve"> і додаткових видатків державного бюджету на надання відповідних дотацій або субсидій</w:t>
      </w:r>
      <w:r w:rsidR="00426BB1">
        <w:rPr>
          <w:sz w:val="28"/>
          <w:szCs w:val="28"/>
          <w:lang w:val="uk-UA"/>
        </w:rPr>
        <w:t xml:space="preserve"> </w:t>
      </w:r>
      <w:r w:rsidR="00426BB1" w:rsidRPr="00426BB1">
        <w:rPr>
          <w:sz w:val="28"/>
          <w:szCs w:val="28"/>
          <w:lang w:val="uk-UA" w:eastAsia="uk-UA"/>
        </w:rPr>
        <w:t>залежно від практики застосування даної законодавчої ініціативи</w:t>
      </w:r>
      <w:r w:rsidRPr="00426BB1">
        <w:rPr>
          <w:sz w:val="28"/>
          <w:szCs w:val="28"/>
          <w:lang w:val="uk-UA"/>
        </w:rPr>
        <w:t xml:space="preserve">). </w:t>
      </w:r>
      <w:r w:rsidRPr="00426BB1">
        <w:rPr>
          <w:rStyle w:val="a50"/>
          <w:sz w:val="28"/>
          <w:szCs w:val="28"/>
          <w:lang w:val="uk-UA"/>
        </w:rPr>
        <w:t xml:space="preserve">У разі прийняття відповідного закону до 15 липня 2021 року він має вводитися в дію не раніше 1 січня 2022 року, а після 15 липня </w:t>
      </w:r>
      <w:r w:rsidRPr="00481271">
        <w:rPr>
          <w:sz w:val="28"/>
          <w:szCs w:val="28"/>
          <w:lang w:val="uk-UA" w:eastAsia="uk-UA"/>
        </w:rPr>
        <w:t>2021 року – не раніше 1 січня 2023 року (або 1 січня наступного за цим року зал</w:t>
      </w:r>
      <w:r w:rsidR="005B4D46">
        <w:rPr>
          <w:sz w:val="28"/>
          <w:szCs w:val="28"/>
          <w:lang w:val="uk-UA" w:eastAsia="uk-UA"/>
        </w:rPr>
        <w:t>ежно від часу прийняття закону).</w:t>
      </w:r>
    </w:p>
    <w:p w:rsidR="00FC6C6F" w:rsidRPr="0043434A" w:rsidRDefault="00B932F6" w:rsidP="00717B0C">
      <w:pPr>
        <w:spacing w:before="840"/>
        <w:ind w:right="51"/>
        <w:jc w:val="both"/>
        <w:rPr>
          <w:b/>
          <w:sz w:val="28"/>
          <w:szCs w:val="28"/>
          <w:lang w:val="uk-UA"/>
        </w:rPr>
      </w:pPr>
      <w:r w:rsidRPr="00A277B9">
        <w:rPr>
          <w:b/>
          <w:bCs/>
          <w:sz w:val="28"/>
          <w:szCs w:val="28"/>
          <w:lang w:val="uk-UA"/>
        </w:rPr>
        <w:t xml:space="preserve">Голова Комітету                                                                                          </w:t>
      </w:r>
      <w:r w:rsidRPr="00A277B9">
        <w:rPr>
          <w:b/>
          <w:sz w:val="28"/>
          <w:szCs w:val="28"/>
          <w:lang w:val="uk-UA"/>
        </w:rPr>
        <w:t>Ю.Ю. Арістов</w:t>
      </w:r>
    </w:p>
    <w:sectPr w:rsidR="00FC6C6F" w:rsidRPr="0043434A" w:rsidSect="00717B0C">
      <w:headerReference w:type="even" r:id="rId8"/>
      <w:headerReference w:type="default" r:id="rId9"/>
      <w:footerReference w:type="default" r:id="rId10"/>
      <w:headerReference w:type="first" r:id="rId11"/>
      <w:pgSz w:w="11906" w:h="16838" w:code="9"/>
      <w:pgMar w:top="993" w:right="851" w:bottom="1418" w:left="164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6762A" w:rsidRDefault="0086762A">
      <w:r>
        <w:separator/>
      </w:r>
    </w:p>
  </w:endnote>
  <w:endnote w:type="continuationSeparator" w:id="0">
    <w:p w:rsidR="0086762A" w:rsidRDefault="008676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ntiqua">
    <w:altName w:val="Microsoft YaHei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falt">
    <w:altName w:val="MS Gothic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>
    <w:pPr>
      <w:pStyle w:val="af0"/>
      <w:jc w:val="center"/>
    </w:pPr>
    <w:r>
      <w:fldChar w:fldCharType="begin"/>
    </w:r>
    <w:r>
      <w:instrText>PAGE   \* MERGEFORMAT</w:instrText>
    </w:r>
    <w:r>
      <w:fldChar w:fldCharType="separate"/>
    </w:r>
    <w:r w:rsidR="00513A8F" w:rsidRPr="00513A8F">
      <w:rPr>
        <w:noProof/>
        <w:lang w:val="uk-UA"/>
      </w:rPr>
      <w:t>3</w:t>
    </w:r>
    <w:r>
      <w:fldChar w:fldCharType="end"/>
    </w:r>
  </w:p>
  <w:p w:rsidR="00FB0527" w:rsidRDefault="00FB0527">
    <w:pPr>
      <w:pStyle w:val="af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6762A" w:rsidRDefault="0086762A">
      <w:r>
        <w:separator/>
      </w:r>
    </w:p>
  </w:footnote>
  <w:footnote w:type="continuationSeparator" w:id="0">
    <w:p w:rsidR="0086762A" w:rsidRDefault="0086762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Default="00FB0527" w:rsidP="00422985">
    <w:pPr>
      <w:pStyle w:val="ac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>
      <w:rPr>
        <w:rStyle w:val="ae"/>
      </w:rPr>
      <w:instrText xml:space="preserve">PAGE  </w:instrText>
    </w:r>
    <w:r>
      <w:rPr>
        <w:rStyle w:val="ae"/>
      </w:rPr>
      <w:fldChar w:fldCharType="separate"/>
    </w:r>
    <w:r w:rsidR="00AE6183">
      <w:rPr>
        <w:rStyle w:val="ae"/>
        <w:noProof/>
      </w:rPr>
      <w:t>3</w:t>
    </w:r>
    <w:r>
      <w:rPr>
        <w:rStyle w:val="ae"/>
      </w:rPr>
      <w:fldChar w:fldCharType="end"/>
    </w:r>
  </w:p>
  <w:p w:rsidR="00FB0527" w:rsidRDefault="00FB0527">
    <w:pPr>
      <w:pStyle w:val="ac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B0527" w:rsidRPr="00A512CD" w:rsidRDefault="00FB0527" w:rsidP="0062423B">
    <w:pPr>
      <w:pStyle w:val="a3"/>
      <w:jc w:val="right"/>
      <w:rPr>
        <w:b w:val="0"/>
        <w:bCs w:val="0"/>
        <w:sz w:val="20"/>
      </w:rPr>
    </w:pPr>
    <w:r w:rsidRPr="000945EA">
      <w:rPr>
        <w:b w:val="0"/>
        <w:bCs w:val="0"/>
        <w:sz w:val="20"/>
      </w:rPr>
      <w:t>До реєстр.</w:t>
    </w:r>
    <w:r w:rsidRPr="008327EF">
      <w:rPr>
        <w:b w:val="0"/>
        <w:bCs w:val="0"/>
        <w:sz w:val="20"/>
      </w:rPr>
      <w:t xml:space="preserve"> </w:t>
    </w:r>
    <w:r w:rsidR="00225D53" w:rsidRPr="00225D53">
      <w:rPr>
        <w:b w:val="0"/>
        <w:bCs w:val="0"/>
        <w:sz w:val="20"/>
      </w:rPr>
      <w:t>№ </w:t>
    </w:r>
    <w:r w:rsidR="00ED773C" w:rsidRPr="00ED773C">
      <w:rPr>
        <w:b w:val="0"/>
        <w:bCs w:val="0"/>
        <w:sz w:val="20"/>
      </w:rPr>
      <w:t>370</w:t>
    </w:r>
    <w:r w:rsidR="00F419E4">
      <w:rPr>
        <w:b w:val="0"/>
        <w:bCs w:val="0"/>
        <w:sz w:val="20"/>
        <w:lang w:val="en-US"/>
      </w:rPr>
      <w:t>1</w:t>
    </w:r>
    <w:r w:rsidR="00ED773C" w:rsidRPr="00ED773C">
      <w:rPr>
        <w:b w:val="0"/>
        <w:bCs w:val="0"/>
        <w:sz w:val="20"/>
      </w:rPr>
      <w:t xml:space="preserve"> від 19.06.2020</w:t>
    </w:r>
  </w:p>
  <w:p w:rsidR="00FB0527" w:rsidRDefault="00FB0527" w:rsidP="0062423B">
    <w:pPr>
      <w:pStyle w:val="ac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FB0527" w:rsidTr="00E47FC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FB0527" w:rsidP="00E47FC0">
          <w:pPr>
            <w:pStyle w:val="ac"/>
            <w:rPr>
              <w:color w:val="002060"/>
              <w:sz w:val="32"/>
              <w:szCs w:val="32"/>
            </w:rPr>
          </w:pPr>
        </w:p>
        <w:p w:rsidR="00FB0527" w:rsidRPr="008137E3" w:rsidRDefault="00A46950" w:rsidP="00E47FC0">
          <w:pPr>
            <w:pStyle w:val="ac"/>
            <w:spacing w:before="80"/>
            <w:jc w:val="center"/>
            <w:rPr>
              <w:color w:val="1829A8"/>
              <w:spacing w:val="20"/>
              <w:sz w:val="34"/>
              <w:szCs w:val="34"/>
            </w:rPr>
          </w:pPr>
          <w:r>
            <w:rPr>
              <w:noProof/>
              <w:lang w:eastAsia="uk-UA"/>
            </w:rPr>
            <w:drawing>
              <wp:anchor distT="360045" distB="0" distL="114300" distR="114300" simplePos="0" relativeHeight="25165772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25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FB0527" w:rsidRPr="008137E3">
            <w:rPr>
              <w:color w:val="1829A8"/>
              <w:spacing w:val="20"/>
              <w:sz w:val="34"/>
              <w:szCs w:val="34"/>
            </w:rPr>
            <w:t>ВЕРХОВНА РАДА УКРАЇНИ</w:t>
          </w:r>
        </w:p>
        <w:p w:rsidR="00FB0527" w:rsidRPr="008137E3" w:rsidRDefault="00FB0527" w:rsidP="00E47FC0">
          <w:pPr>
            <w:pStyle w:val="ac"/>
            <w:spacing w:before="100"/>
            <w:jc w:val="center"/>
            <w:rPr>
              <w:b/>
              <w:color w:val="1829A8"/>
              <w:spacing w:val="20"/>
              <w:sz w:val="24"/>
              <w:szCs w:val="24"/>
            </w:rPr>
          </w:pPr>
          <w:r w:rsidRPr="008137E3">
            <w:rPr>
              <w:b/>
              <w:color w:val="1829A8"/>
              <w:spacing w:val="20"/>
              <w:sz w:val="24"/>
              <w:szCs w:val="24"/>
            </w:rPr>
            <w:t>Комітет з питань бюджету</w:t>
          </w:r>
        </w:p>
        <w:p w:rsidR="00FB0527" w:rsidRPr="008137E3" w:rsidRDefault="00FB0527" w:rsidP="00E47FC0">
          <w:pPr>
            <w:pStyle w:val="ac"/>
            <w:spacing w:before="160" w:after="60"/>
            <w:jc w:val="center"/>
            <w:rPr>
              <w:color w:val="002060"/>
              <w:sz w:val="20"/>
            </w:rPr>
          </w:pPr>
          <w:smartTag w:uri="urn:schemas-microsoft-com:office:smarttags" w:element="metricconverter">
            <w:smartTagPr>
              <w:attr w:name="ProductID" w:val="01008, м"/>
            </w:smartTagPr>
            <w:r w:rsidRPr="008137E3">
              <w:rPr>
                <w:color w:val="1829A8"/>
                <w:sz w:val="20"/>
              </w:rPr>
              <w:t>01008, м</w:t>
            </w:r>
          </w:smartTag>
          <w:r w:rsidRPr="008137E3">
            <w:rPr>
              <w:color w:val="1829A8"/>
              <w:sz w:val="20"/>
            </w:rPr>
            <w:t xml:space="preserve">.Київ-8, вул. М. Грушевського, 5, </w:t>
          </w:r>
          <w:proofErr w:type="spellStart"/>
          <w:r w:rsidRPr="008137E3">
            <w:rPr>
              <w:color w:val="1829A8"/>
              <w:sz w:val="20"/>
            </w:rPr>
            <w:t>тел</w:t>
          </w:r>
          <w:proofErr w:type="spellEnd"/>
          <w:r w:rsidRPr="008137E3">
            <w:rPr>
              <w:color w:val="1829A8"/>
              <w:sz w:val="20"/>
            </w:rPr>
            <w:t>.: 255-40-29, 255-43-61, факс: 255-41-23</w:t>
          </w:r>
        </w:p>
      </w:tc>
    </w:tr>
  </w:tbl>
  <w:p w:rsidR="00FB0527" w:rsidRDefault="00FB0527" w:rsidP="00E47FC0">
    <w:pPr>
      <w:rPr>
        <w:snapToGrid w:val="0"/>
        <w:vanish/>
        <w:color w:val="000000"/>
        <w:w w:val="1"/>
        <w:sz w:val="2"/>
        <w:szCs w:val="2"/>
        <w:bdr w:val="none" w:sz="0" w:space="0" w:color="auto" w:frame="1"/>
        <w:shd w:val="clear" w:color="auto" w:fill="000000"/>
        <w:lang w:val="x-none" w:eastAsia="x-none"/>
      </w:rPr>
    </w:pPr>
  </w:p>
  <w:tbl>
    <w:tblPr>
      <w:tblW w:w="12446" w:type="dxa"/>
      <w:tblInd w:w="-1680" w:type="dxa"/>
      <w:tblBorders>
        <w:top w:val="thinThickMediumGap" w:sz="12" w:space="0" w:color="0033CC"/>
      </w:tblBorders>
      <w:tblLook w:val="00A0" w:firstRow="1" w:lastRow="0" w:firstColumn="1" w:lastColumn="0" w:noHBand="0" w:noVBand="0"/>
    </w:tblPr>
    <w:tblGrid>
      <w:gridCol w:w="1646"/>
      <w:gridCol w:w="9714"/>
      <w:gridCol w:w="1086"/>
    </w:tblGrid>
    <w:tr w:rsidR="00FB0527" w:rsidTr="00E47FC0">
      <w:tc>
        <w:tcPr>
          <w:tcW w:w="164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9714" w:type="dxa"/>
          <w:tcBorders>
            <w:top w:val="thinThickMediumGap" w:sz="12" w:space="0" w:color="0033CC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  <w:tc>
        <w:tcPr>
          <w:tcW w:w="1086" w:type="dxa"/>
          <w:tcBorders>
            <w:top w:val="nil"/>
            <w:left w:val="nil"/>
            <w:bottom w:val="nil"/>
            <w:right w:val="nil"/>
          </w:tcBorders>
        </w:tcPr>
        <w:p w:rsidR="00FB0527" w:rsidRPr="008137E3" w:rsidRDefault="00FB0527" w:rsidP="00E47FC0">
          <w:pPr>
            <w:pStyle w:val="ac"/>
            <w:rPr>
              <w:color w:val="002060"/>
            </w:rPr>
          </w:pPr>
        </w:p>
      </w:tc>
    </w:tr>
  </w:tbl>
  <w:p w:rsidR="00FB0527" w:rsidRDefault="00FB0527" w:rsidP="00E47FC0">
    <w:pPr>
      <w:pStyle w:val="ac"/>
      <w:rPr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8621F"/>
    <w:multiLevelType w:val="hybridMultilevel"/>
    <w:tmpl w:val="B3B0EF8C"/>
    <w:lvl w:ilvl="0" w:tplc="3014EB26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554EB2"/>
    <w:multiLevelType w:val="multilevel"/>
    <w:tmpl w:val="80CC94A8"/>
    <w:lvl w:ilvl="0">
      <w:start w:val="1"/>
      <w:numFmt w:val="decimal"/>
      <w:pStyle w:val="Level0"/>
      <w:lvlText w:val="Стаття %1."/>
      <w:lvlJc w:val="left"/>
      <w:pPr>
        <w:ind w:left="1920" w:hanging="360"/>
      </w:pPr>
      <w:rPr>
        <w:rFonts w:cs="Times New Roman"/>
        <w:b/>
        <w:bCs/>
      </w:rPr>
    </w:lvl>
    <w:lvl w:ilvl="1">
      <w:start w:val="1"/>
      <w:numFmt w:val="decimal"/>
      <w:pStyle w:val="Level1"/>
      <w:lvlText w:val="%2."/>
      <w:lvlJc w:val="left"/>
      <w:pPr>
        <w:ind w:left="153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Level2"/>
      <w:lvlText w:val="%3)"/>
      <w:lvlJc w:val="left"/>
      <w:pPr>
        <w:ind w:left="1170" w:hanging="360"/>
      </w:pPr>
      <w:rPr>
        <w:rFonts w:cs="Times New Roman"/>
        <w:color w:val="FFFFFF"/>
      </w:rPr>
    </w:lvl>
    <w:lvl w:ilvl="3">
      <w:start w:val="1"/>
      <w:numFmt w:val="russianLower"/>
      <w:pStyle w:val="Level3"/>
      <w:lvlText w:val="%4)"/>
      <w:lvlJc w:val="left"/>
      <w:pPr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/>
      </w:rPr>
    </w:lvl>
  </w:abstractNum>
  <w:abstractNum w:abstractNumId="4" w15:restartNumberingAfterBreak="0">
    <w:nsid w:val="2E0C483E"/>
    <w:multiLevelType w:val="hybridMultilevel"/>
    <w:tmpl w:val="DBDABB86"/>
    <w:lvl w:ilvl="0" w:tplc="CB82AD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5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766C01"/>
    <w:multiLevelType w:val="hybridMultilevel"/>
    <w:tmpl w:val="73506136"/>
    <w:lvl w:ilvl="0" w:tplc="0422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8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10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12" w15:restartNumberingAfterBreak="0">
    <w:nsid w:val="469040A5"/>
    <w:multiLevelType w:val="hybridMultilevel"/>
    <w:tmpl w:val="A796A19E"/>
    <w:lvl w:ilvl="0" w:tplc="EF424E06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3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180878"/>
    <w:multiLevelType w:val="hybridMultilevel"/>
    <w:tmpl w:val="B20AB7A6"/>
    <w:lvl w:ilvl="0" w:tplc="22FC601E">
      <w:numFmt w:val="bullet"/>
      <w:lvlText w:val="-"/>
      <w:lvlJc w:val="left"/>
      <w:pPr>
        <w:tabs>
          <w:tab w:val="num" w:pos="1596"/>
        </w:tabs>
        <w:ind w:left="1596" w:hanging="876"/>
      </w:pPr>
      <w:rPr>
        <w:rFonts w:ascii="Times New Roman" w:eastAsia="Times New Roman" w:hAnsi="Times New Roman" w:hint="default"/>
      </w:rPr>
    </w:lvl>
    <w:lvl w:ilvl="1" w:tplc="0422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22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22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5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4D864B5"/>
    <w:multiLevelType w:val="hybridMultilevel"/>
    <w:tmpl w:val="65144D46"/>
    <w:lvl w:ilvl="0" w:tplc="E3222754"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hint="default"/>
        <w:color w:val="auto"/>
      </w:rPr>
    </w:lvl>
    <w:lvl w:ilvl="1" w:tplc="0422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22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22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22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abstractNum w:abstractNumId="20" w15:restartNumberingAfterBreak="0">
    <w:nsid w:val="7AC364CE"/>
    <w:multiLevelType w:val="hybridMultilevel"/>
    <w:tmpl w:val="FA58A48A"/>
    <w:lvl w:ilvl="0" w:tplc="8C5C36A0">
      <w:numFmt w:val="bullet"/>
      <w:lvlText w:val="-"/>
      <w:lvlJc w:val="left"/>
      <w:pPr>
        <w:tabs>
          <w:tab w:val="num" w:pos="1632"/>
        </w:tabs>
        <w:ind w:left="1632" w:hanging="912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7AED1C16"/>
    <w:multiLevelType w:val="hybridMultilevel"/>
    <w:tmpl w:val="03DEA2C2"/>
    <w:lvl w:ilvl="0" w:tplc="CD5240F2">
      <w:start w:val="255"/>
      <w:numFmt w:val="bullet"/>
      <w:lvlText w:val="-"/>
      <w:lvlJc w:val="left"/>
      <w:pPr>
        <w:tabs>
          <w:tab w:val="num" w:pos="1371"/>
        </w:tabs>
        <w:ind w:left="1371" w:hanging="804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"/>
  </w:num>
  <w:num w:numId="3">
    <w:abstractNumId w:val="17"/>
  </w:num>
  <w:num w:numId="4">
    <w:abstractNumId w:val="7"/>
  </w:num>
  <w:num w:numId="5">
    <w:abstractNumId w:val="2"/>
  </w:num>
  <w:num w:numId="6">
    <w:abstractNumId w:val="19"/>
  </w:num>
  <w:num w:numId="7">
    <w:abstractNumId w:val="11"/>
  </w:num>
  <w:num w:numId="8">
    <w:abstractNumId w:val="10"/>
  </w:num>
  <w:num w:numId="9">
    <w:abstractNumId w:val="9"/>
  </w:num>
  <w:num w:numId="10">
    <w:abstractNumId w:val="5"/>
  </w:num>
  <w:num w:numId="11">
    <w:abstractNumId w:val="16"/>
  </w:num>
  <w:num w:numId="12">
    <w:abstractNumId w:val="15"/>
  </w:num>
  <w:num w:numId="13">
    <w:abstractNumId w:val="8"/>
  </w:num>
  <w:num w:numId="14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0"/>
  </w:num>
  <w:num w:numId="16">
    <w:abstractNumId w:val="20"/>
  </w:num>
  <w:num w:numId="17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</w:num>
  <w:num w:numId="19">
    <w:abstractNumId w:val="6"/>
  </w:num>
  <w:num w:numId="20">
    <w:abstractNumId w:val="18"/>
  </w:num>
  <w:num w:numId="21">
    <w:abstractNumId w:val="12"/>
  </w:num>
  <w:num w:numId="22">
    <w:abstractNumId w:val="21"/>
  </w:num>
  <w:num w:numId="2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427"/>
    <w:rsid w:val="00002BE7"/>
    <w:rsid w:val="00002C47"/>
    <w:rsid w:val="00002DE5"/>
    <w:rsid w:val="00010AFE"/>
    <w:rsid w:val="000134EA"/>
    <w:rsid w:val="000200FA"/>
    <w:rsid w:val="0002029C"/>
    <w:rsid w:val="0002274B"/>
    <w:rsid w:val="000248F6"/>
    <w:rsid w:val="00026832"/>
    <w:rsid w:val="00027223"/>
    <w:rsid w:val="00031FD3"/>
    <w:rsid w:val="000366EE"/>
    <w:rsid w:val="00037AA2"/>
    <w:rsid w:val="00045865"/>
    <w:rsid w:val="000459BC"/>
    <w:rsid w:val="00045A9B"/>
    <w:rsid w:val="00045BB7"/>
    <w:rsid w:val="000461AB"/>
    <w:rsid w:val="00053833"/>
    <w:rsid w:val="000544A0"/>
    <w:rsid w:val="000547D3"/>
    <w:rsid w:val="00054C52"/>
    <w:rsid w:val="00054E3C"/>
    <w:rsid w:val="00055C42"/>
    <w:rsid w:val="00056000"/>
    <w:rsid w:val="000560C9"/>
    <w:rsid w:val="00057624"/>
    <w:rsid w:val="000578D8"/>
    <w:rsid w:val="00061356"/>
    <w:rsid w:val="0006260B"/>
    <w:rsid w:val="000627B9"/>
    <w:rsid w:val="00064DD5"/>
    <w:rsid w:val="00070AED"/>
    <w:rsid w:val="00071901"/>
    <w:rsid w:val="00081668"/>
    <w:rsid w:val="00083222"/>
    <w:rsid w:val="00083EF2"/>
    <w:rsid w:val="0009038E"/>
    <w:rsid w:val="000906F6"/>
    <w:rsid w:val="0009160D"/>
    <w:rsid w:val="000945EA"/>
    <w:rsid w:val="000951C4"/>
    <w:rsid w:val="000966F8"/>
    <w:rsid w:val="00096707"/>
    <w:rsid w:val="000969E6"/>
    <w:rsid w:val="000A46C9"/>
    <w:rsid w:val="000B03D9"/>
    <w:rsid w:val="000B074E"/>
    <w:rsid w:val="000B3B90"/>
    <w:rsid w:val="000B4941"/>
    <w:rsid w:val="000B5E4A"/>
    <w:rsid w:val="000B6905"/>
    <w:rsid w:val="000B6B99"/>
    <w:rsid w:val="000B6C4D"/>
    <w:rsid w:val="000B7B91"/>
    <w:rsid w:val="000C1710"/>
    <w:rsid w:val="000C220A"/>
    <w:rsid w:val="000C40FB"/>
    <w:rsid w:val="000C42ED"/>
    <w:rsid w:val="000C5272"/>
    <w:rsid w:val="000C584C"/>
    <w:rsid w:val="000C7A10"/>
    <w:rsid w:val="000D156A"/>
    <w:rsid w:val="000D16F2"/>
    <w:rsid w:val="000D2652"/>
    <w:rsid w:val="000D46BF"/>
    <w:rsid w:val="000D55B4"/>
    <w:rsid w:val="000E009D"/>
    <w:rsid w:val="000E0FC3"/>
    <w:rsid w:val="000E5DC5"/>
    <w:rsid w:val="000E6EC7"/>
    <w:rsid w:val="000F2080"/>
    <w:rsid w:val="000F486E"/>
    <w:rsid w:val="000F58B5"/>
    <w:rsid w:val="000F694D"/>
    <w:rsid w:val="00101855"/>
    <w:rsid w:val="00104030"/>
    <w:rsid w:val="00105EE6"/>
    <w:rsid w:val="00116790"/>
    <w:rsid w:val="001169A6"/>
    <w:rsid w:val="001202F5"/>
    <w:rsid w:val="001210D5"/>
    <w:rsid w:val="00121C3F"/>
    <w:rsid w:val="00122720"/>
    <w:rsid w:val="00122852"/>
    <w:rsid w:val="00123294"/>
    <w:rsid w:val="00123AE7"/>
    <w:rsid w:val="00124AF9"/>
    <w:rsid w:val="00131601"/>
    <w:rsid w:val="00133DD1"/>
    <w:rsid w:val="001374CA"/>
    <w:rsid w:val="001471EC"/>
    <w:rsid w:val="0014793F"/>
    <w:rsid w:val="001601F1"/>
    <w:rsid w:val="001618C8"/>
    <w:rsid w:val="00162EAC"/>
    <w:rsid w:val="001641D7"/>
    <w:rsid w:val="00170616"/>
    <w:rsid w:val="00170F90"/>
    <w:rsid w:val="001723CA"/>
    <w:rsid w:val="0017367B"/>
    <w:rsid w:val="00176A60"/>
    <w:rsid w:val="00177F99"/>
    <w:rsid w:val="00191832"/>
    <w:rsid w:val="0019260D"/>
    <w:rsid w:val="001957DF"/>
    <w:rsid w:val="001A776C"/>
    <w:rsid w:val="001B04B1"/>
    <w:rsid w:val="001B0A2B"/>
    <w:rsid w:val="001B2FCB"/>
    <w:rsid w:val="001B2FF7"/>
    <w:rsid w:val="001B4AB4"/>
    <w:rsid w:val="001B61AB"/>
    <w:rsid w:val="001B6358"/>
    <w:rsid w:val="001B6B10"/>
    <w:rsid w:val="001B6C32"/>
    <w:rsid w:val="001C0637"/>
    <w:rsid w:val="001C1819"/>
    <w:rsid w:val="001C68D5"/>
    <w:rsid w:val="001D1028"/>
    <w:rsid w:val="001D192D"/>
    <w:rsid w:val="001D2620"/>
    <w:rsid w:val="001D3DFD"/>
    <w:rsid w:val="001D486B"/>
    <w:rsid w:val="001D5DBB"/>
    <w:rsid w:val="001D7CD1"/>
    <w:rsid w:val="001E0A31"/>
    <w:rsid w:val="001E0CCD"/>
    <w:rsid w:val="001E47E1"/>
    <w:rsid w:val="001E4F6E"/>
    <w:rsid w:val="001F22DE"/>
    <w:rsid w:val="001F2900"/>
    <w:rsid w:val="002034B5"/>
    <w:rsid w:val="00205340"/>
    <w:rsid w:val="00205838"/>
    <w:rsid w:val="00207C89"/>
    <w:rsid w:val="00212F32"/>
    <w:rsid w:val="00213886"/>
    <w:rsid w:val="00214058"/>
    <w:rsid w:val="002219C7"/>
    <w:rsid w:val="00222F8A"/>
    <w:rsid w:val="00225BF7"/>
    <w:rsid w:val="00225D53"/>
    <w:rsid w:val="00232FA4"/>
    <w:rsid w:val="00241116"/>
    <w:rsid w:val="002424AF"/>
    <w:rsid w:val="0024309E"/>
    <w:rsid w:val="0024557D"/>
    <w:rsid w:val="002463B5"/>
    <w:rsid w:val="0025051D"/>
    <w:rsid w:val="00250D24"/>
    <w:rsid w:val="0025655C"/>
    <w:rsid w:val="00256CD0"/>
    <w:rsid w:val="00261E65"/>
    <w:rsid w:val="00262B54"/>
    <w:rsid w:val="00264781"/>
    <w:rsid w:val="002648EA"/>
    <w:rsid w:val="00265628"/>
    <w:rsid w:val="002667BA"/>
    <w:rsid w:val="00267733"/>
    <w:rsid w:val="00273AF8"/>
    <w:rsid w:val="00274244"/>
    <w:rsid w:val="00275BA7"/>
    <w:rsid w:val="002815D4"/>
    <w:rsid w:val="00281BDD"/>
    <w:rsid w:val="002827C5"/>
    <w:rsid w:val="00283495"/>
    <w:rsid w:val="002859C5"/>
    <w:rsid w:val="002864BE"/>
    <w:rsid w:val="00291077"/>
    <w:rsid w:val="00291E64"/>
    <w:rsid w:val="0029542E"/>
    <w:rsid w:val="00296056"/>
    <w:rsid w:val="002974B2"/>
    <w:rsid w:val="002A0145"/>
    <w:rsid w:val="002A2FCC"/>
    <w:rsid w:val="002A3550"/>
    <w:rsid w:val="002B6E1B"/>
    <w:rsid w:val="002C05D5"/>
    <w:rsid w:val="002C2948"/>
    <w:rsid w:val="002C57B0"/>
    <w:rsid w:val="002D240B"/>
    <w:rsid w:val="002D4A09"/>
    <w:rsid w:val="002D77B2"/>
    <w:rsid w:val="002D7F9A"/>
    <w:rsid w:val="002E06C3"/>
    <w:rsid w:val="002E16F5"/>
    <w:rsid w:val="002E43CD"/>
    <w:rsid w:val="002F2160"/>
    <w:rsid w:val="002F7882"/>
    <w:rsid w:val="00303D1B"/>
    <w:rsid w:val="00305DDD"/>
    <w:rsid w:val="00306935"/>
    <w:rsid w:val="00315F06"/>
    <w:rsid w:val="00315F5A"/>
    <w:rsid w:val="00316158"/>
    <w:rsid w:val="00321760"/>
    <w:rsid w:val="0032455D"/>
    <w:rsid w:val="00326A8A"/>
    <w:rsid w:val="003273EF"/>
    <w:rsid w:val="00332422"/>
    <w:rsid w:val="0033432F"/>
    <w:rsid w:val="00340128"/>
    <w:rsid w:val="0034253C"/>
    <w:rsid w:val="0034426A"/>
    <w:rsid w:val="00344E51"/>
    <w:rsid w:val="0034527B"/>
    <w:rsid w:val="003468AB"/>
    <w:rsid w:val="00346DE7"/>
    <w:rsid w:val="0034790F"/>
    <w:rsid w:val="00347C84"/>
    <w:rsid w:val="00351316"/>
    <w:rsid w:val="0035737F"/>
    <w:rsid w:val="00361C6B"/>
    <w:rsid w:val="00362618"/>
    <w:rsid w:val="00363B18"/>
    <w:rsid w:val="003649EB"/>
    <w:rsid w:val="003669E2"/>
    <w:rsid w:val="00366ADD"/>
    <w:rsid w:val="00366E4E"/>
    <w:rsid w:val="00372AE2"/>
    <w:rsid w:val="00374823"/>
    <w:rsid w:val="00380963"/>
    <w:rsid w:val="003812DE"/>
    <w:rsid w:val="0038297E"/>
    <w:rsid w:val="00387C14"/>
    <w:rsid w:val="00387D40"/>
    <w:rsid w:val="00390E5D"/>
    <w:rsid w:val="00391F3B"/>
    <w:rsid w:val="00397773"/>
    <w:rsid w:val="003A710D"/>
    <w:rsid w:val="003B1C5B"/>
    <w:rsid w:val="003B446D"/>
    <w:rsid w:val="003B461C"/>
    <w:rsid w:val="003C198F"/>
    <w:rsid w:val="003C299C"/>
    <w:rsid w:val="003C3C9D"/>
    <w:rsid w:val="003C4223"/>
    <w:rsid w:val="003C4E57"/>
    <w:rsid w:val="003C4EB8"/>
    <w:rsid w:val="003C5E1E"/>
    <w:rsid w:val="003C6472"/>
    <w:rsid w:val="003C7633"/>
    <w:rsid w:val="003D0904"/>
    <w:rsid w:val="003D1E91"/>
    <w:rsid w:val="003D31E0"/>
    <w:rsid w:val="003D4F9E"/>
    <w:rsid w:val="003D6C7A"/>
    <w:rsid w:val="003E05D5"/>
    <w:rsid w:val="003E1858"/>
    <w:rsid w:val="003E2442"/>
    <w:rsid w:val="003E7FF6"/>
    <w:rsid w:val="003F1CCB"/>
    <w:rsid w:val="003F25E9"/>
    <w:rsid w:val="003F31FE"/>
    <w:rsid w:val="003F68AF"/>
    <w:rsid w:val="00400C13"/>
    <w:rsid w:val="004074D0"/>
    <w:rsid w:val="00407A7B"/>
    <w:rsid w:val="00412176"/>
    <w:rsid w:val="004122B1"/>
    <w:rsid w:val="004151B1"/>
    <w:rsid w:val="004214A5"/>
    <w:rsid w:val="00422985"/>
    <w:rsid w:val="00422DA5"/>
    <w:rsid w:val="00424839"/>
    <w:rsid w:val="00425B4E"/>
    <w:rsid w:val="0042672C"/>
    <w:rsid w:val="00426BB1"/>
    <w:rsid w:val="00431534"/>
    <w:rsid w:val="00431F4F"/>
    <w:rsid w:val="0043434A"/>
    <w:rsid w:val="004355A4"/>
    <w:rsid w:val="004374FB"/>
    <w:rsid w:val="004375A7"/>
    <w:rsid w:val="004452DE"/>
    <w:rsid w:val="004453D9"/>
    <w:rsid w:val="004473F5"/>
    <w:rsid w:val="004549D1"/>
    <w:rsid w:val="00455928"/>
    <w:rsid w:val="00455F3A"/>
    <w:rsid w:val="00456F0B"/>
    <w:rsid w:val="00457204"/>
    <w:rsid w:val="00460FD2"/>
    <w:rsid w:val="0046651F"/>
    <w:rsid w:val="004713A4"/>
    <w:rsid w:val="00480653"/>
    <w:rsid w:val="00481271"/>
    <w:rsid w:val="00481354"/>
    <w:rsid w:val="00483BEB"/>
    <w:rsid w:val="00484529"/>
    <w:rsid w:val="0048531E"/>
    <w:rsid w:val="004853B7"/>
    <w:rsid w:val="004856EF"/>
    <w:rsid w:val="004860AA"/>
    <w:rsid w:val="00487541"/>
    <w:rsid w:val="00496E48"/>
    <w:rsid w:val="004A1733"/>
    <w:rsid w:val="004A373F"/>
    <w:rsid w:val="004A5201"/>
    <w:rsid w:val="004A76A1"/>
    <w:rsid w:val="004B1587"/>
    <w:rsid w:val="004B3B93"/>
    <w:rsid w:val="004B4BF7"/>
    <w:rsid w:val="004B4D5A"/>
    <w:rsid w:val="004B767B"/>
    <w:rsid w:val="004B77E4"/>
    <w:rsid w:val="004C0986"/>
    <w:rsid w:val="004C0D04"/>
    <w:rsid w:val="004C1483"/>
    <w:rsid w:val="004C54FD"/>
    <w:rsid w:val="004C6B0E"/>
    <w:rsid w:val="004D0872"/>
    <w:rsid w:val="004D0B0B"/>
    <w:rsid w:val="004D2C9E"/>
    <w:rsid w:val="004D4DF2"/>
    <w:rsid w:val="004D5898"/>
    <w:rsid w:val="004E0920"/>
    <w:rsid w:val="004E0E82"/>
    <w:rsid w:val="004E150B"/>
    <w:rsid w:val="004E3D4F"/>
    <w:rsid w:val="004E49F2"/>
    <w:rsid w:val="004E567E"/>
    <w:rsid w:val="004E59DD"/>
    <w:rsid w:val="004E63CD"/>
    <w:rsid w:val="004E665B"/>
    <w:rsid w:val="004E7486"/>
    <w:rsid w:val="004E79D1"/>
    <w:rsid w:val="004F4DF4"/>
    <w:rsid w:val="00504002"/>
    <w:rsid w:val="005044F7"/>
    <w:rsid w:val="00513A8F"/>
    <w:rsid w:val="00517CEF"/>
    <w:rsid w:val="00521A1D"/>
    <w:rsid w:val="00526A75"/>
    <w:rsid w:val="00527DB4"/>
    <w:rsid w:val="0053217F"/>
    <w:rsid w:val="005330F4"/>
    <w:rsid w:val="0053368E"/>
    <w:rsid w:val="00533B6D"/>
    <w:rsid w:val="00536429"/>
    <w:rsid w:val="00540891"/>
    <w:rsid w:val="00543068"/>
    <w:rsid w:val="00543A55"/>
    <w:rsid w:val="0054608D"/>
    <w:rsid w:val="00546201"/>
    <w:rsid w:val="005525A9"/>
    <w:rsid w:val="00554950"/>
    <w:rsid w:val="0055777F"/>
    <w:rsid w:val="005633C2"/>
    <w:rsid w:val="005676A8"/>
    <w:rsid w:val="00567FD9"/>
    <w:rsid w:val="00573427"/>
    <w:rsid w:val="00577FD3"/>
    <w:rsid w:val="00580F53"/>
    <w:rsid w:val="00581907"/>
    <w:rsid w:val="00586B74"/>
    <w:rsid w:val="00587E93"/>
    <w:rsid w:val="00590BA2"/>
    <w:rsid w:val="0059249E"/>
    <w:rsid w:val="00592D8D"/>
    <w:rsid w:val="0059469D"/>
    <w:rsid w:val="0059615A"/>
    <w:rsid w:val="00596BC0"/>
    <w:rsid w:val="005A11A7"/>
    <w:rsid w:val="005A3F6F"/>
    <w:rsid w:val="005A52E8"/>
    <w:rsid w:val="005A5589"/>
    <w:rsid w:val="005A5949"/>
    <w:rsid w:val="005A65BD"/>
    <w:rsid w:val="005B0CB2"/>
    <w:rsid w:val="005B3A98"/>
    <w:rsid w:val="005B4D46"/>
    <w:rsid w:val="005B7AE0"/>
    <w:rsid w:val="005C01F2"/>
    <w:rsid w:val="005C2C23"/>
    <w:rsid w:val="005C7150"/>
    <w:rsid w:val="005C7674"/>
    <w:rsid w:val="005C76C5"/>
    <w:rsid w:val="005D28D9"/>
    <w:rsid w:val="005E1008"/>
    <w:rsid w:val="005E11D1"/>
    <w:rsid w:val="005E22EA"/>
    <w:rsid w:val="005E4338"/>
    <w:rsid w:val="005E4ADF"/>
    <w:rsid w:val="005E50B0"/>
    <w:rsid w:val="005E639D"/>
    <w:rsid w:val="005E651D"/>
    <w:rsid w:val="005E6757"/>
    <w:rsid w:val="005E7E17"/>
    <w:rsid w:val="005F1586"/>
    <w:rsid w:val="005F3889"/>
    <w:rsid w:val="005F7107"/>
    <w:rsid w:val="00603820"/>
    <w:rsid w:val="00605D7B"/>
    <w:rsid w:val="0060775C"/>
    <w:rsid w:val="006134AB"/>
    <w:rsid w:val="00616007"/>
    <w:rsid w:val="006168BE"/>
    <w:rsid w:val="00617B0A"/>
    <w:rsid w:val="00622175"/>
    <w:rsid w:val="00622738"/>
    <w:rsid w:val="0062396B"/>
    <w:rsid w:val="0062422F"/>
    <w:rsid w:val="0062423B"/>
    <w:rsid w:val="00624CA9"/>
    <w:rsid w:val="00625812"/>
    <w:rsid w:val="006278E9"/>
    <w:rsid w:val="006306F2"/>
    <w:rsid w:val="00631C3F"/>
    <w:rsid w:val="00631CA4"/>
    <w:rsid w:val="00631CC4"/>
    <w:rsid w:val="00632126"/>
    <w:rsid w:val="00640374"/>
    <w:rsid w:val="0064066E"/>
    <w:rsid w:val="00643A7C"/>
    <w:rsid w:val="00644D1B"/>
    <w:rsid w:val="00650ADB"/>
    <w:rsid w:val="00650EE1"/>
    <w:rsid w:val="00652B9D"/>
    <w:rsid w:val="00654DF3"/>
    <w:rsid w:val="00656CD2"/>
    <w:rsid w:val="00664424"/>
    <w:rsid w:val="00664D6F"/>
    <w:rsid w:val="00665FE9"/>
    <w:rsid w:val="006672B2"/>
    <w:rsid w:val="00667317"/>
    <w:rsid w:val="006722AF"/>
    <w:rsid w:val="006726A8"/>
    <w:rsid w:val="00680345"/>
    <w:rsid w:val="00680D14"/>
    <w:rsid w:val="00685017"/>
    <w:rsid w:val="00685251"/>
    <w:rsid w:val="006933D2"/>
    <w:rsid w:val="006935A4"/>
    <w:rsid w:val="006941A9"/>
    <w:rsid w:val="00694724"/>
    <w:rsid w:val="006A04F3"/>
    <w:rsid w:val="006A0B9D"/>
    <w:rsid w:val="006A43A7"/>
    <w:rsid w:val="006A7327"/>
    <w:rsid w:val="006A7F7F"/>
    <w:rsid w:val="006B1AFC"/>
    <w:rsid w:val="006B7082"/>
    <w:rsid w:val="006C5974"/>
    <w:rsid w:val="006C7759"/>
    <w:rsid w:val="006C7BFA"/>
    <w:rsid w:val="006D0A8F"/>
    <w:rsid w:val="006D0D5D"/>
    <w:rsid w:val="006D28F5"/>
    <w:rsid w:val="006D5B94"/>
    <w:rsid w:val="006D6070"/>
    <w:rsid w:val="006D6524"/>
    <w:rsid w:val="006E0241"/>
    <w:rsid w:val="006E23DD"/>
    <w:rsid w:val="006E3689"/>
    <w:rsid w:val="006E3A96"/>
    <w:rsid w:val="006F4F72"/>
    <w:rsid w:val="006F5C21"/>
    <w:rsid w:val="006F6B05"/>
    <w:rsid w:val="007062EB"/>
    <w:rsid w:val="0070668D"/>
    <w:rsid w:val="007126DE"/>
    <w:rsid w:val="00713DDF"/>
    <w:rsid w:val="00714117"/>
    <w:rsid w:val="00717034"/>
    <w:rsid w:val="00717B0C"/>
    <w:rsid w:val="00720339"/>
    <w:rsid w:val="00721368"/>
    <w:rsid w:val="007225EC"/>
    <w:rsid w:val="007331C8"/>
    <w:rsid w:val="00735E92"/>
    <w:rsid w:val="007462BC"/>
    <w:rsid w:val="0075026F"/>
    <w:rsid w:val="00752D5C"/>
    <w:rsid w:val="007625CC"/>
    <w:rsid w:val="00767C6C"/>
    <w:rsid w:val="00772737"/>
    <w:rsid w:val="00776384"/>
    <w:rsid w:val="007769CF"/>
    <w:rsid w:val="0078043E"/>
    <w:rsid w:val="0078368D"/>
    <w:rsid w:val="0078730F"/>
    <w:rsid w:val="0079189B"/>
    <w:rsid w:val="007951F9"/>
    <w:rsid w:val="007A1F85"/>
    <w:rsid w:val="007A758E"/>
    <w:rsid w:val="007A7B8E"/>
    <w:rsid w:val="007B0F5C"/>
    <w:rsid w:val="007B42BD"/>
    <w:rsid w:val="007C2690"/>
    <w:rsid w:val="007D0F19"/>
    <w:rsid w:val="007D0FDA"/>
    <w:rsid w:val="007D1692"/>
    <w:rsid w:val="007D4D72"/>
    <w:rsid w:val="007E09F3"/>
    <w:rsid w:val="007E1E4D"/>
    <w:rsid w:val="007E23E4"/>
    <w:rsid w:val="007E66B9"/>
    <w:rsid w:val="007E7DEB"/>
    <w:rsid w:val="007F1178"/>
    <w:rsid w:val="007F4996"/>
    <w:rsid w:val="00806637"/>
    <w:rsid w:val="00807409"/>
    <w:rsid w:val="0081092E"/>
    <w:rsid w:val="00812082"/>
    <w:rsid w:val="008137E3"/>
    <w:rsid w:val="00813A52"/>
    <w:rsid w:val="00814046"/>
    <w:rsid w:val="008155DA"/>
    <w:rsid w:val="00822D63"/>
    <w:rsid w:val="00825AF8"/>
    <w:rsid w:val="008327EF"/>
    <w:rsid w:val="00832A61"/>
    <w:rsid w:val="008340AE"/>
    <w:rsid w:val="00835674"/>
    <w:rsid w:val="00835E6A"/>
    <w:rsid w:val="00836BF1"/>
    <w:rsid w:val="00837A07"/>
    <w:rsid w:val="008458F7"/>
    <w:rsid w:val="00852FE2"/>
    <w:rsid w:val="0085771E"/>
    <w:rsid w:val="00860323"/>
    <w:rsid w:val="008626D9"/>
    <w:rsid w:val="00864D75"/>
    <w:rsid w:val="00866CFE"/>
    <w:rsid w:val="0086762A"/>
    <w:rsid w:val="00867F83"/>
    <w:rsid w:val="0087277F"/>
    <w:rsid w:val="008738DF"/>
    <w:rsid w:val="008743D2"/>
    <w:rsid w:val="008747CE"/>
    <w:rsid w:val="00880084"/>
    <w:rsid w:val="00887609"/>
    <w:rsid w:val="00896B23"/>
    <w:rsid w:val="00897760"/>
    <w:rsid w:val="008A12D0"/>
    <w:rsid w:val="008A1BB4"/>
    <w:rsid w:val="008B022A"/>
    <w:rsid w:val="008B11FB"/>
    <w:rsid w:val="008B2A62"/>
    <w:rsid w:val="008B49C0"/>
    <w:rsid w:val="008B51EF"/>
    <w:rsid w:val="008B6479"/>
    <w:rsid w:val="008C082F"/>
    <w:rsid w:val="008C64F7"/>
    <w:rsid w:val="008D1925"/>
    <w:rsid w:val="008D3BE2"/>
    <w:rsid w:val="008D4C70"/>
    <w:rsid w:val="008D7B60"/>
    <w:rsid w:val="008D7C42"/>
    <w:rsid w:val="008D7F69"/>
    <w:rsid w:val="008E0242"/>
    <w:rsid w:val="008E6F88"/>
    <w:rsid w:val="008F0370"/>
    <w:rsid w:val="008F59CB"/>
    <w:rsid w:val="008F7486"/>
    <w:rsid w:val="00905009"/>
    <w:rsid w:val="00907BC3"/>
    <w:rsid w:val="00911AD4"/>
    <w:rsid w:val="0091227C"/>
    <w:rsid w:val="00912A7F"/>
    <w:rsid w:val="00913D5E"/>
    <w:rsid w:val="00914E3B"/>
    <w:rsid w:val="00915000"/>
    <w:rsid w:val="009169D3"/>
    <w:rsid w:val="00916F1D"/>
    <w:rsid w:val="00917928"/>
    <w:rsid w:val="00917D02"/>
    <w:rsid w:val="009201D9"/>
    <w:rsid w:val="00920818"/>
    <w:rsid w:val="009210B1"/>
    <w:rsid w:val="009222E4"/>
    <w:rsid w:val="00923DE2"/>
    <w:rsid w:val="00926B3D"/>
    <w:rsid w:val="00927E6A"/>
    <w:rsid w:val="009330C2"/>
    <w:rsid w:val="00933588"/>
    <w:rsid w:val="009336BD"/>
    <w:rsid w:val="00936E72"/>
    <w:rsid w:val="009374C9"/>
    <w:rsid w:val="00937E99"/>
    <w:rsid w:val="00940D2A"/>
    <w:rsid w:val="00941599"/>
    <w:rsid w:val="00943E48"/>
    <w:rsid w:val="00946107"/>
    <w:rsid w:val="00947322"/>
    <w:rsid w:val="009544BA"/>
    <w:rsid w:val="009550FB"/>
    <w:rsid w:val="00956BB9"/>
    <w:rsid w:val="009613E5"/>
    <w:rsid w:val="00963700"/>
    <w:rsid w:val="009656C6"/>
    <w:rsid w:val="00965AA7"/>
    <w:rsid w:val="00965DA6"/>
    <w:rsid w:val="00966723"/>
    <w:rsid w:val="00967821"/>
    <w:rsid w:val="009711BB"/>
    <w:rsid w:val="00972A7A"/>
    <w:rsid w:val="009767C3"/>
    <w:rsid w:val="0097766C"/>
    <w:rsid w:val="00984310"/>
    <w:rsid w:val="009872AF"/>
    <w:rsid w:val="00991104"/>
    <w:rsid w:val="00992F18"/>
    <w:rsid w:val="0099335D"/>
    <w:rsid w:val="0099352F"/>
    <w:rsid w:val="00996153"/>
    <w:rsid w:val="00996EB1"/>
    <w:rsid w:val="009A0D34"/>
    <w:rsid w:val="009A358E"/>
    <w:rsid w:val="009A49E2"/>
    <w:rsid w:val="009A662A"/>
    <w:rsid w:val="009B02F8"/>
    <w:rsid w:val="009B2C5A"/>
    <w:rsid w:val="009B4231"/>
    <w:rsid w:val="009B50F3"/>
    <w:rsid w:val="009B538C"/>
    <w:rsid w:val="009B60D2"/>
    <w:rsid w:val="009B6602"/>
    <w:rsid w:val="009B6D1A"/>
    <w:rsid w:val="009C08C8"/>
    <w:rsid w:val="009C1045"/>
    <w:rsid w:val="009C1DD0"/>
    <w:rsid w:val="009C33B5"/>
    <w:rsid w:val="009C349A"/>
    <w:rsid w:val="009D1495"/>
    <w:rsid w:val="009D3C28"/>
    <w:rsid w:val="009E1CC4"/>
    <w:rsid w:val="009E1F37"/>
    <w:rsid w:val="009E338D"/>
    <w:rsid w:val="009E4C25"/>
    <w:rsid w:val="009E60D0"/>
    <w:rsid w:val="009F74E7"/>
    <w:rsid w:val="00A00785"/>
    <w:rsid w:val="00A008D1"/>
    <w:rsid w:val="00A0353E"/>
    <w:rsid w:val="00A04440"/>
    <w:rsid w:val="00A070ED"/>
    <w:rsid w:val="00A10827"/>
    <w:rsid w:val="00A136FF"/>
    <w:rsid w:val="00A15484"/>
    <w:rsid w:val="00A15AFD"/>
    <w:rsid w:val="00A16399"/>
    <w:rsid w:val="00A16B3C"/>
    <w:rsid w:val="00A16F3B"/>
    <w:rsid w:val="00A2574B"/>
    <w:rsid w:val="00A277B9"/>
    <w:rsid w:val="00A33A1A"/>
    <w:rsid w:val="00A35C65"/>
    <w:rsid w:val="00A37514"/>
    <w:rsid w:val="00A41D3F"/>
    <w:rsid w:val="00A46647"/>
    <w:rsid w:val="00A46950"/>
    <w:rsid w:val="00A50077"/>
    <w:rsid w:val="00A512CD"/>
    <w:rsid w:val="00A54732"/>
    <w:rsid w:val="00A54A63"/>
    <w:rsid w:val="00A54CFE"/>
    <w:rsid w:val="00A54DD9"/>
    <w:rsid w:val="00A55257"/>
    <w:rsid w:val="00A6344C"/>
    <w:rsid w:val="00A65AFF"/>
    <w:rsid w:val="00A65CDB"/>
    <w:rsid w:val="00A65F03"/>
    <w:rsid w:val="00A66A1D"/>
    <w:rsid w:val="00A7094D"/>
    <w:rsid w:val="00A71F2F"/>
    <w:rsid w:val="00A74446"/>
    <w:rsid w:val="00A7539B"/>
    <w:rsid w:val="00A77C94"/>
    <w:rsid w:val="00A77D2B"/>
    <w:rsid w:val="00A80407"/>
    <w:rsid w:val="00A82428"/>
    <w:rsid w:val="00A83009"/>
    <w:rsid w:val="00A85602"/>
    <w:rsid w:val="00A87F82"/>
    <w:rsid w:val="00A92128"/>
    <w:rsid w:val="00A94136"/>
    <w:rsid w:val="00AA0A8D"/>
    <w:rsid w:val="00AA0B01"/>
    <w:rsid w:val="00AA2956"/>
    <w:rsid w:val="00AC3B6A"/>
    <w:rsid w:val="00AC5389"/>
    <w:rsid w:val="00AC5A26"/>
    <w:rsid w:val="00AC6C16"/>
    <w:rsid w:val="00AD24B2"/>
    <w:rsid w:val="00AD4BC2"/>
    <w:rsid w:val="00AE2758"/>
    <w:rsid w:val="00AE4A27"/>
    <w:rsid w:val="00AE6183"/>
    <w:rsid w:val="00AE7F40"/>
    <w:rsid w:val="00AF0869"/>
    <w:rsid w:val="00AF09D2"/>
    <w:rsid w:val="00AF20D6"/>
    <w:rsid w:val="00B01AA4"/>
    <w:rsid w:val="00B045CA"/>
    <w:rsid w:val="00B12C7D"/>
    <w:rsid w:val="00B15C5B"/>
    <w:rsid w:val="00B16C98"/>
    <w:rsid w:val="00B32040"/>
    <w:rsid w:val="00B3343A"/>
    <w:rsid w:val="00B43914"/>
    <w:rsid w:val="00B45A02"/>
    <w:rsid w:val="00B46A8B"/>
    <w:rsid w:val="00B50585"/>
    <w:rsid w:val="00B5291A"/>
    <w:rsid w:val="00B61FAE"/>
    <w:rsid w:val="00B62672"/>
    <w:rsid w:val="00B715A3"/>
    <w:rsid w:val="00B71B13"/>
    <w:rsid w:val="00B8100B"/>
    <w:rsid w:val="00B816BC"/>
    <w:rsid w:val="00B8368F"/>
    <w:rsid w:val="00B83D33"/>
    <w:rsid w:val="00B85075"/>
    <w:rsid w:val="00B85286"/>
    <w:rsid w:val="00B865B6"/>
    <w:rsid w:val="00B879AC"/>
    <w:rsid w:val="00B92710"/>
    <w:rsid w:val="00B932F6"/>
    <w:rsid w:val="00B95B15"/>
    <w:rsid w:val="00BA6593"/>
    <w:rsid w:val="00BB3F64"/>
    <w:rsid w:val="00BB43AC"/>
    <w:rsid w:val="00BB7696"/>
    <w:rsid w:val="00BC3405"/>
    <w:rsid w:val="00BC525D"/>
    <w:rsid w:val="00BC59DA"/>
    <w:rsid w:val="00BC5F1B"/>
    <w:rsid w:val="00BC7771"/>
    <w:rsid w:val="00BE2A29"/>
    <w:rsid w:val="00BF0FD4"/>
    <w:rsid w:val="00BF3870"/>
    <w:rsid w:val="00BF6D1B"/>
    <w:rsid w:val="00BF6EE9"/>
    <w:rsid w:val="00C0131E"/>
    <w:rsid w:val="00C03855"/>
    <w:rsid w:val="00C0598A"/>
    <w:rsid w:val="00C07FF0"/>
    <w:rsid w:val="00C1182F"/>
    <w:rsid w:val="00C16BC1"/>
    <w:rsid w:val="00C16BC7"/>
    <w:rsid w:val="00C213A0"/>
    <w:rsid w:val="00C315F5"/>
    <w:rsid w:val="00C33D24"/>
    <w:rsid w:val="00C36D73"/>
    <w:rsid w:val="00C402BA"/>
    <w:rsid w:val="00C40650"/>
    <w:rsid w:val="00C42B53"/>
    <w:rsid w:val="00C4737D"/>
    <w:rsid w:val="00C47B42"/>
    <w:rsid w:val="00C5050A"/>
    <w:rsid w:val="00C50FB6"/>
    <w:rsid w:val="00C520A4"/>
    <w:rsid w:val="00C53B3D"/>
    <w:rsid w:val="00C564D5"/>
    <w:rsid w:val="00C6035D"/>
    <w:rsid w:val="00C604F0"/>
    <w:rsid w:val="00C61543"/>
    <w:rsid w:val="00C61755"/>
    <w:rsid w:val="00C654A7"/>
    <w:rsid w:val="00C713F2"/>
    <w:rsid w:val="00C714C9"/>
    <w:rsid w:val="00C72A77"/>
    <w:rsid w:val="00C77459"/>
    <w:rsid w:val="00C77506"/>
    <w:rsid w:val="00C81025"/>
    <w:rsid w:val="00C85337"/>
    <w:rsid w:val="00C85A9D"/>
    <w:rsid w:val="00C915F6"/>
    <w:rsid w:val="00C9319A"/>
    <w:rsid w:val="00C973EF"/>
    <w:rsid w:val="00CA13FD"/>
    <w:rsid w:val="00CA1D27"/>
    <w:rsid w:val="00CA258E"/>
    <w:rsid w:val="00CA291E"/>
    <w:rsid w:val="00CA3638"/>
    <w:rsid w:val="00CA37C1"/>
    <w:rsid w:val="00CA4150"/>
    <w:rsid w:val="00CB2356"/>
    <w:rsid w:val="00CB2490"/>
    <w:rsid w:val="00CB5868"/>
    <w:rsid w:val="00CB7B66"/>
    <w:rsid w:val="00CC4241"/>
    <w:rsid w:val="00CC5D6B"/>
    <w:rsid w:val="00CC783B"/>
    <w:rsid w:val="00CC789C"/>
    <w:rsid w:val="00CD19E4"/>
    <w:rsid w:val="00CD237D"/>
    <w:rsid w:val="00CD3278"/>
    <w:rsid w:val="00CD7FDF"/>
    <w:rsid w:val="00CE36BA"/>
    <w:rsid w:val="00CE7626"/>
    <w:rsid w:val="00CF087C"/>
    <w:rsid w:val="00CF093F"/>
    <w:rsid w:val="00CF0BC9"/>
    <w:rsid w:val="00CF2274"/>
    <w:rsid w:val="00CF5357"/>
    <w:rsid w:val="00CF589B"/>
    <w:rsid w:val="00CF659C"/>
    <w:rsid w:val="00CF66BD"/>
    <w:rsid w:val="00CF6FC0"/>
    <w:rsid w:val="00D007E1"/>
    <w:rsid w:val="00D05523"/>
    <w:rsid w:val="00D11805"/>
    <w:rsid w:val="00D12EBE"/>
    <w:rsid w:val="00D24796"/>
    <w:rsid w:val="00D31599"/>
    <w:rsid w:val="00D3169E"/>
    <w:rsid w:val="00D32E51"/>
    <w:rsid w:val="00D3531E"/>
    <w:rsid w:val="00D44A1E"/>
    <w:rsid w:val="00D4513C"/>
    <w:rsid w:val="00D50613"/>
    <w:rsid w:val="00D52D63"/>
    <w:rsid w:val="00D565DC"/>
    <w:rsid w:val="00D57561"/>
    <w:rsid w:val="00D61B1F"/>
    <w:rsid w:val="00D70715"/>
    <w:rsid w:val="00D72005"/>
    <w:rsid w:val="00D7227D"/>
    <w:rsid w:val="00D73014"/>
    <w:rsid w:val="00D73D73"/>
    <w:rsid w:val="00D75502"/>
    <w:rsid w:val="00D814C0"/>
    <w:rsid w:val="00D83A00"/>
    <w:rsid w:val="00D854B8"/>
    <w:rsid w:val="00D85953"/>
    <w:rsid w:val="00D85AC2"/>
    <w:rsid w:val="00D86BE3"/>
    <w:rsid w:val="00D9033F"/>
    <w:rsid w:val="00D908DE"/>
    <w:rsid w:val="00D94311"/>
    <w:rsid w:val="00D96B98"/>
    <w:rsid w:val="00DA2775"/>
    <w:rsid w:val="00DA5609"/>
    <w:rsid w:val="00DB5DD7"/>
    <w:rsid w:val="00DC014F"/>
    <w:rsid w:val="00DC0E81"/>
    <w:rsid w:val="00DC1EBD"/>
    <w:rsid w:val="00DC240E"/>
    <w:rsid w:val="00DC3D13"/>
    <w:rsid w:val="00DC77EB"/>
    <w:rsid w:val="00DC7FB0"/>
    <w:rsid w:val="00DD0D23"/>
    <w:rsid w:val="00DD2AB1"/>
    <w:rsid w:val="00DD4EF0"/>
    <w:rsid w:val="00DD54D6"/>
    <w:rsid w:val="00DE4C48"/>
    <w:rsid w:val="00DF3B59"/>
    <w:rsid w:val="00DF3C7B"/>
    <w:rsid w:val="00DF4844"/>
    <w:rsid w:val="00DF7B6F"/>
    <w:rsid w:val="00E05680"/>
    <w:rsid w:val="00E05E61"/>
    <w:rsid w:val="00E06F3C"/>
    <w:rsid w:val="00E100D6"/>
    <w:rsid w:val="00E1121D"/>
    <w:rsid w:val="00E131FA"/>
    <w:rsid w:val="00E1339C"/>
    <w:rsid w:val="00E139C3"/>
    <w:rsid w:val="00E13FC1"/>
    <w:rsid w:val="00E14662"/>
    <w:rsid w:val="00E1752B"/>
    <w:rsid w:val="00E17943"/>
    <w:rsid w:val="00E227F2"/>
    <w:rsid w:val="00E26111"/>
    <w:rsid w:val="00E30128"/>
    <w:rsid w:val="00E30694"/>
    <w:rsid w:val="00E34C24"/>
    <w:rsid w:val="00E3765C"/>
    <w:rsid w:val="00E37DE1"/>
    <w:rsid w:val="00E45A6D"/>
    <w:rsid w:val="00E47FC0"/>
    <w:rsid w:val="00E51B32"/>
    <w:rsid w:val="00E53F33"/>
    <w:rsid w:val="00E55EEB"/>
    <w:rsid w:val="00E5628F"/>
    <w:rsid w:val="00E60AE7"/>
    <w:rsid w:val="00E6141F"/>
    <w:rsid w:val="00E6325C"/>
    <w:rsid w:val="00E664DE"/>
    <w:rsid w:val="00E71415"/>
    <w:rsid w:val="00E73993"/>
    <w:rsid w:val="00E83A17"/>
    <w:rsid w:val="00E83B35"/>
    <w:rsid w:val="00E8626A"/>
    <w:rsid w:val="00E86AC6"/>
    <w:rsid w:val="00E90A92"/>
    <w:rsid w:val="00E92CC6"/>
    <w:rsid w:val="00E9344A"/>
    <w:rsid w:val="00E93D02"/>
    <w:rsid w:val="00E93DB4"/>
    <w:rsid w:val="00EA0435"/>
    <w:rsid w:val="00EA5025"/>
    <w:rsid w:val="00EA6029"/>
    <w:rsid w:val="00EA6158"/>
    <w:rsid w:val="00EB1B84"/>
    <w:rsid w:val="00EB2918"/>
    <w:rsid w:val="00EB390D"/>
    <w:rsid w:val="00EB49F7"/>
    <w:rsid w:val="00EB5B04"/>
    <w:rsid w:val="00EC0365"/>
    <w:rsid w:val="00EC472B"/>
    <w:rsid w:val="00EC550A"/>
    <w:rsid w:val="00EC5966"/>
    <w:rsid w:val="00EC5E94"/>
    <w:rsid w:val="00ED197F"/>
    <w:rsid w:val="00ED258B"/>
    <w:rsid w:val="00ED3C32"/>
    <w:rsid w:val="00ED49F9"/>
    <w:rsid w:val="00ED773C"/>
    <w:rsid w:val="00EE1C74"/>
    <w:rsid w:val="00EE6362"/>
    <w:rsid w:val="00EF0C0F"/>
    <w:rsid w:val="00EF18A5"/>
    <w:rsid w:val="00EF1B40"/>
    <w:rsid w:val="00EF403D"/>
    <w:rsid w:val="00F0414B"/>
    <w:rsid w:val="00F061EC"/>
    <w:rsid w:val="00F069E0"/>
    <w:rsid w:val="00F07B7A"/>
    <w:rsid w:val="00F117CC"/>
    <w:rsid w:val="00F14A7D"/>
    <w:rsid w:val="00F2103F"/>
    <w:rsid w:val="00F21059"/>
    <w:rsid w:val="00F24456"/>
    <w:rsid w:val="00F24BE0"/>
    <w:rsid w:val="00F26408"/>
    <w:rsid w:val="00F26867"/>
    <w:rsid w:val="00F26F1E"/>
    <w:rsid w:val="00F30202"/>
    <w:rsid w:val="00F31043"/>
    <w:rsid w:val="00F32B8E"/>
    <w:rsid w:val="00F37FB4"/>
    <w:rsid w:val="00F4049F"/>
    <w:rsid w:val="00F408F5"/>
    <w:rsid w:val="00F419E4"/>
    <w:rsid w:val="00F429A4"/>
    <w:rsid w:val="00F461E5"/>
    <w:rsid w:val="00F47F41"/>
    <w:rsid w:val="00F52844"/>
    <w:rsid w:val="00F52C66"/>
    <w:rsid w:val="00F55327"/>
    <w:rsid w:val="00F55B73"/>
    <w:rsid w:val="00F560DB"/>
    <w:rsid w:val="00F56C8D"/>
    <w:rsid w:val="00F57152"/>
    <w:rsid w:val="00F57A99"/>
    <w:rsid w:val="00F57E7D"/>
    <w:rsid w:val="00F63560"/>
    <w:rsid w:val="00F63E58"/>
    <w:rsid w:val="00F645DB"/>
    <w:rsid w:val="00F66B47"/>
    <w:rsid w:val="00F7122D"/>
    <w:rsid w:val="00F7515F"/>
    <w:rsid w:val="00F7651E"/>
    <w:rsid w:val="00F774EB"/>
    <w:rsid w:val="00F8224F"/>
    <w:rsid w:val="00F824CF"/>
    <w:rsid w:val="00F83541"/>
    <w:rsid w:val="00F85FC7"/>
    <w:rsid w:val="00F86E00"/>
    <w:rsid w:val="00F8713A"/>
    <w:rsid w:val="00F90714"/>
    <w:rsid w:val="00F90EF2"/>
    <w:rsid w:val="00F91542"/>
    <w:rsid w:val="00FA4B60"/>
    <w:rsid w:val="00FA7113"/>
    <w:rsid w:val="00FB0527"/>
    <w:rsid w:val="00FB06DC"/>
    <w:rsid w:val="00FC0F1A"/>
    <w:rsid w:val="00FC20AE"/>
    <w:rsid w:val="00FC2242"/>
    <w:rsid w:val="00FC416E"/>
    <w:rsid w:val="00FC6149"/>
    <w:rsid w:val="00FC6C6F"/>
    <w:rsid w:val="00FC6CE2"/>
    <w:rsid w:val="00FC7201"/>
    <w:rsid w:val="00FD1356"/>
    <w:rsid w:val="00FD1513"/>
    <w:rsid w:val="00FD267C"/>
    <w:rsid w:val="00FD5280"/>
    <w:rsid w:val="00FE1FA9"/>
    <w:rsid w:val="00FE591F"/>
    <w:rsid w:val="00FF104E"/>
    <w:rsid w:val="00FF49CF"/>
    <w:rsid w:val="00FF6933"/>
    <w:rsid w:val="00FF77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A8CBBF5-0D26-42FC-943A-36C2256CE8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header" w:locked="1"/>
    <w:lsdException w:name="footer" w:locked="1"/>
    <w:lsdException w:name="caption" w:locked="1" w:semiHidden="1" w:unhideWhenUsed="1" w:qFormat="1"/>
    <w:lsdException w:name="Title" w:locked="1" w:qFormat="1"/>
    <w:lsdException w:name="Subtitle" w:locked="1" w:qFormat="1"/>
    <w:lsdException w:name="Hyperlink" w:locked="1"/>
    <w:lsdException w:name="Strong" w:locked="1" w:qFormat="1"/>
    <w:lsdException w:name="Emphasis" w:locked="1" w:uiPriority="20" w:qFormat="1"/>
    <w:lsdException w:name="Normal (Web)" w:locked="1"/>
    <w:lsdException w:name="Normal Table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Table Theme" w:locked="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6BC0"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rsid w:val="00596BC0"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rsid w:val="00596BC0"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link w:val="30"/>
    <w:semiHidden/>
    <w:unhideWhenUsed/>
    <w:qFormat/>
    <w:locked/>
    <w:rsid w:val="00D32E5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4">
    <w:name w:val="heading 4"/>
    <w:basedOn w:val="a"/>
    <w:next w:val="a"/>
    <w:link w:val="40"/>
    <w:semiHidden/>
    <w:unhideWhenUsed/>
    <w:qFormat/>
    <w:locked/>
    <w:rsid w:val="0048452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596BC0"/>
    <w:pPr>
      <w:ind w:left="4680"/>
    </w:pPr>
    <w:rPr>
      <w:b/>
      <w:bCs/>
      <w:sz w:val="28"/>
      <w:lang w:val="uk-UA"/>
    </w:rPr>
  </w:style>
  <w:style w:type="paragraph" w:styleId="a5">
    <w:name w:val="Body Text"/>
    <w:basedOn w:val="a"/>
    <w:rsid w:val="00596BC0"/>
    <w:pPr>
      <w:jc w:val="both"/>
    </w:pPr>
    <w:rPr>
      <w:sz w:val="28"/>
      <w:lang w:val="uk-UA"/>
    </w:rPr>
  </w:style>
  <w:style w:type="paragraph" w:styleId="20">
    <w:name w:val="Body Text 2"/>
    <w:basedOn w:val="a"/>
    <w:link w:val="21"/>
    <w:rsid w:val="00596BC0"/>
    <w:pPr>
      <w:jc w:val="both"/>
    </w:pPr>
    <w:rPr>
      <w:sz w:val="28"/>
      <w:szCs w:val="28"/>
      <w:lang w:val="uk-UA"/>
    </w:rPr>
  </w:style>
  <w:style w:type="paragraph" w:styleId="31">
    <w:name w:val="Body Text 3"/>
    <w:basedOn w:val="a"/>
    <w:rsid w:val="00596BC0"/>
    <w:rPr>
      <w:sz w:val="28"/>
      <w:lang w:val="uk-UA"/>
    </w:rPr>
  </w:style>
  <w:style w:type="paragraph" w:styleId="22">
    <w:name w:val="Body Text Indent 2"/>
    <w:basedOn w:val="a"/>
    <w:rsid w:val="00596BC0"/>
    <w:pPr>
      <w:ind w:firstLine="720"/>
      <w:jc w:val="both"/>
    </w:pPr>
    <w:rPr>
      <w:sz w:val="28"/>
      <w:szCs w:val="20"/>
      <w:u w:val="single"/>
      <w:lang w:val="uk-UA"/>
    </w:rPr>
  </w:style>
  <w:style w:type="paragraph" w:styleId="32">
    <w:name w:val="Body Text Indent 3"/>
    <w:basedOn w:val="a"/>
    <w:rsid w:val="00596BC0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rsid w:val="00596BC0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rsid w:val="00596BC0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rsid w:val="00596BC0"/>
    <w:pPr>
      <w:widowControl w:val="0"/>
      <w:ind w:firstLine="720"/>
      <w:jc w:val="both"/>
    </w:pPr>
    <w:rPr>
      <w:sz w:val="24"/>
      <w:lang w:eastAsia="ru-RU"/>
    </w:rPr>
  </w:style>
  <w:style w:type="paragraph" w:customStyle="1" w:styleId="11">
    <w:name w:val="Основний текст1"/>
    <w:basedOn w:val="a"/>
    <w:rsid w:val="00596BC0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link w:val="a8"/>
    <w:rsid w:val="00596BC0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rsid w:val="00596BC0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link w:val="HTML0"/>
    <w:rsid w:val="00596BC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9">
    <w:name w:val="Ігор"/>
    <w:basedOn w:val="a"/>
    <w:rsid w:val="00596BC0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a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b">
    <w:name w:val="Strong"/>
    <w:qFormat/>
    <w:rsid w:val="006C7759"/>
    <w:rPr>
      <w:rFonts w:ascii="Times New Roman" w:hAnsi="Times New Roman"/>
      <w:b/>
    </w:rPr>
  </w:style>
  <w:style w:type="character" w:customStyle="1" w:styleId="12">
    <w:name w:val="Строгий1"/>
    <w:rsid w:val="00F85FC7"/>
    <w:rPr>
      <w:b/>
    </w:rPr>
  </w:style>
  <w:style w:type="paragraph" w:customStyle="1" w:styleId="Igor">
    <w:name w:val="Igor"/>
    <w:basedOn w:val="a"/>
    <w:autoRedefine/>
    <w:rsid w:val="00D3531E"/>
    <w:pPr>
      <w:spacing w:before="120" w:after="120"/>
      <w:ind w:firstLine="709"/>
      <w:jc w:val="both"/>
    </w:pPr>
    <w:rPr>
      <w:color w:val="000000"/>
      <w:spacing w:val="1"/>
      <w:w w:val="93"/>
      <w:sz w:val="28"/>
      <w:lang w:val="uk-UA"/>
    </w:rPr>
  </w:style>
  <w:style w:type="paragraph" w:styleId="ac">
    <w:name w:val="header"/>
    <w:basedOn w:val="a"/>
    <w:link w:val="ad"/>
    <w:rsid w:val="00A15484"/>
    <w:pPr>
      <w:tabs>
        <w:tab w:val="center" w:pos="4153"/>
        <w:tab w:val="right" w:pos="8306"/>
      </w:tabs>
      <w:ind w:firstLine="720"/>
    </w:pPr>
    <w:rPr>
      <w:sz w:val="28"/>
      <w:szCs w:val="20"/>
      <w:lang w:val="uk-UA"/>
    </w:rPr>
  </w:style>
  <w:style w:type="character" w:styleId="ae">
    <w:name w:val="page number"/>
    <w:rsid w:val="007F4996"/>
    <w:rPr>
      <w:rFonts w:cs="Times New Roman"/>
    </w:rPr>
  </w:style>
  <w:style w:type="character" w:customStyle="1" w:styleId="apple-style-span">
    <w:name w:val="apple-style-span"/>
    <w:rsid w:val="00F069E0"/>
    <w:rPr>
      <w:rFonts w:cs="Times New Roman"/>
    </w:rPr>
  </w:style>
  <w:style w:type="character" w:customStyle="1" w:styleId="a8">
    <w:name w:val="Нормальний текст Знак"/>
    <w:link w:val="a7"/>
    <w:locked/>
    <w:rsid w:val="00F069E0"/>
    <w:rPr>
      <w:rFonts w:ascii="Antiqua" w:hAnsi="Antiqua"/>
      <w:sz w:val="26"/>
      <w:lang w:val="uk-UA" w:eastAsia="ru-RU"/>
    </w:rPr>
  </w:style>
  <w:style w:type="character" w:customStyle="1" w:styleId="af">
    <w:name w:val="Назва документа Знак"/>
    <w:locked/>
    <w:rsid w:val="00F57E7D"/>
    <w:rPr>
      <w:rFonts w:ascii="Antiqua" w:hAnsi="Antiqua"/>
      <w:b/>
      <w:sz w:val="26"/>
      <w:lang w:val="uk-UA" w:eastAsia="ru-RU"/>
    </w:rPr>
  </w:style>
  <w:style w:type="paragraph" w:styleId="af0">
    <w:name w:val="footer"/>
    <w:basedOn w:val="a"/>
    <w:link w:val="af1"/>
    <w:rsid w:val="00AF0869"/>
    <w:pPr>
      <w:tabs>
        <w:tab w:val="center" w:pos="4819"/>
        <w:tab w:val="right" w:pos="9639"/>
      </w:tabs>
    </w:pPr>
  </w:style>
  <w:style w:type="character" w:customStyle="1" w:styleId="HTML0">
    <w:name w:val="Стандартний HTML Знак"/>
    <w:link w:val="HTML"/>
    <w:semiHidden/>
    <w:locked/>
    <w:rsid w:val="00592D8D"/>
    <w:rPr>
      <w:rFonts w:ascii="Courier New" w:eastAsia="Arial Unicode MS" w:hAnsi="Courier New"/>
      <w:color w:val="000000"/>
      <w:sz w:val="21"/>
      <w:lang w:val="ru-RU" w:eastAsia="ru-RU"/>
    </w:rPr>
  </w:style>
  <w:style w:type="character" w:customStyle="1" w:styleId="apple-converted-space">
    <w:name w:val="apple-converted-space"/>
    <w:rsid w:val="006C5974"/>
    <w:rPr>
      <w:rFonts w:cs="Times New Roman"/>
    </w:rPr>
  </w:style>
  <w:style w:type="character" w:styleId="af2">
    <w:name w:val="Hyperlink"/>
    <w:rsid w:val="006C5974"/>
    <w:rPr>
      <w:color w:val="0000FF"/>
      <w:u w:val="single"/>
    </w:rPr>
  </w:style>
  <w:style w:type="paragraph" w:customStyle="1" w:styleId="rvps2">
    <w:name w:val="rvps2"/>
    <w:basedOn w:val="a"/>
    <w:rsid w:val="009B02F8"/>
    <w:pPr>
      <w:spacing w:before="100" w:beforeAutospacing="1" w:after="100" w:afterAutospacing="1"/>
    </w:pPr>
    <w:rPr>
      <w:lang w:val="uk-UA" w:eastAsia="uk-UA"/>
    </w:rPr>
  </w:style>
  <w:style w:type="character" w:customStyle="1" w:styleId="21">
    <w:name w:val="Основний текст 2 Знак"/>
    <w:link w:val="20"/>
    <w:locked/>
    <w:rsid w:val="001B6358"/>
    <w:rPr>
      <w:sz w:val="28"/>
      <w:lang w:val="x-none" w:eastAsia="ru-RU"/>
    </w:rPr>
  </w:style>
  <w:style w:type="character" w:customStyle="1" w:styleId="af1">
    <w:name w:val="Нижній колонтитул Знак"/>
    <w:link w:val="af0"/>
    <w:locked/>
    <w:rsid w:val="004549D1"/>
    <w:rPr>
      <w:sz w:val="24"/>
      <w:lang w:val="ru-RU" w:eastAsia="ru-RU"/>
    </w:rPr>
  </w:style>
  <w:style w:type="paragraph" w:customStyle="1" w:styleId="13">
    <w:name w:val="Без інтервалів1"/>
    <w:rsid w:val="00496E48"/>
    <w:rPr>
      <w:rFonts w:ascii="Calibri" w:hAnsi="Calibri"/>
      <w:sz w:val="22"/>
      <w:szCs w:val="22"/>
      <w:lang w:eastAsia="en-US"/>
    </w:rPr>
  </w:style>
  <w:style w:type="character" w:customStyle="1" w:styleId="ad">
    <w:name w:val="Верхній колонтитул Знак"/>
    <w:link w:val="ac"/>
    <w:locked/>
    <w:rsid w:val="00496E48"/>
    <w:rPr>
      <w:sz w:val="28"/>
      <w:lang w:val="x-none" w:eastAsia="ru-RU"/>
    </w:rPr>
  </w:style>
  <w:style w:type="character" w:customStyle="1" w:styleId="a50">
    <w:name w:val="a5"/>
    <w:rsid w:val="00543068"/>
  </w:style>
  <w:style w:type="character" w:customStyle="1" w:styleId="a4">
    <w:name w:val="Основний текст з відступом Знак"/>
    <w:link w:val="a3"/>
    <w:locked/>
    <w:rsid w:val="0062423B"/>
    <w:rPr>
      <w:b/>
      <w:sz w:val="24"/>
      <w:lang w:val="x-none" w:eastAsia="ru-RU"/>
    </w:rPr>
  </w:style>
  <w:style w:type="paragraph" w:styleId="af3">
    <w:name w:val="Normal (Web)"/>
    <w:basedOn w:val="a"/>
    <w:rsid w:val="00C564D5"/>
    <w:pPr>
      <w:spacing w:before="100" w:beforeAutospacing="1" w:after="100" w:afterAutospacing="1"/>
    </w:pPr>
    <w:rPr>
      <w:lang w:val="en-US" w:eastAsia="en-US"/>
    </w:rPr>
  </w:style>
  <w:style w:type="character" w:customStyle="1" w:styleId="rvts9">
    <w:name w:val="rvts9"/>
    <w:rsid w:val="008B2A62"/>
    <w:rPr>
      <w:rFonts w:cs="Times New Roman"/>
    </w:rPr>
  </w:style>
  <w:style w:type="paragraph" w:customStyle="1" w:styleId="14">
    <w:name w:val="Абзац списку1"/>
    <w:basedOn w:val="a"/>
    <w:rsid w:val="0033432F"/>
    <w:pPr>
      <w:ind w:left="720"/>
      <w:contextualSpacing/>
    </w:pPr>
  </w:style>
  <w:style w:type="character" w:customStyle="1" w:styleId="rvts15">
    <w:name w:val="rvts15"/>
    <w:basedOn w:val="a0"/>
    <w:rsid w:val="00FC6149"/>
    <w:rPr>
      <w:rFonts w:cs="Times New Roman"/>
    </w:rPr>
  </w:style>
  <w:style w:type="character" w:customStyle="1" w:styleId="FontStyle12">
    <w:name w:val="Font Style12"/>
    <w:rsid w:val="007462BC"/>
    <w:rPr>
      <w:rFonts w:ascii="Times New Roman" w:hAnsi="Times New Roman"/>
      <w:b/>
      <w:sz w:val="26"/>
    </w:rPr>
  </w:style>
  <w:style w:type="character" w:styleId="af4">
    <w:name w:val="Subtle Emphasis"/>
    <w:uiPriority w:val="19"/>
    <w:qFormat/>
    <w:rsid w:val="004E567E"/>
    <w:rPr>
      <w:i/>
      <w:iCs/>
      <w:color w:val="404040"/>
    </w:rPr>
  </w:style>
  <w:style w:type="character" w:customStyle="1" w:styleId="30">
    <w:name w:val="Заголовок 3 Знак"/>
    <w:basedOn w:val="a0"/>
    <w:link w:val="3"/>
    <w:semiHidden/>
    <w:rsid w:val="00D32E51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u-RU" w:eastAsia="ru-RU"/>
    </w:rPr>
  </w:style>
  <w:style w:type="paragraph" w:customStyle="1" w:styleId="Default">
    <w:name w:val="Default"/>
    <w:rsid w:val="000D2652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5">
    <w:name w:val="Emphasis"/>
    <w:basedOn w:val="a0"/>
    <w:uiPriority w:val="20"/>
    <w:qFormat/>
    <w:locked/>
    <w:rsid w:val="00484529"/>
    <w:rPr>
      <w:i/>
      <w:iCs/>
    </w:rPr>
  </w:style>
  <w:style w:type="character" w:customStyle="1" w:styleId="40">
    <w:name w:val="Заголовок 4 Знак"/>
    <w:basedOn w:val="a0"/>
    <w:link w:val="4"/>
    <w:rsid w:val="00484529"/>
    <w:rPr>
      <w:rFonts w:asciiTheme="majorHAnsi" w:eastAsiaTheme="majorEastAsia" w:hAnsiTheme="majorHAnsi" w:cstheme="majorBidi"/>
      <w:i/>
      <w:iCs/>
      <w:color w:val="2E74B5" w:themeColor="accent1" w:themeShade="BF"/>
      <w:sz w:val="24"/>
      <w:szCs w:val="24"/>
      <w:lang w:val="ru-RU" w:eastAsia="ru-RU"/>
    </w:rPr>
  </w:style>
  <w:style w:type="paragraph" w:customStyle="1" w:styleId="Level1">
    <w:name w:val="Level 1"/>
    <w:basedOn w:val="a"/>
    <w:rsid w:val="00484529"/>
    <w:pPr>
      <w:numPr>
        <w:ilvl w:val="1"/>
        <w:numId w:val="23"/>
      </w:numPr>
      <w:tabs>
        <w:tab w:val="left" w:pos="1170"/>
      </w:tabs>
      <w:spacing w:before="120" w:after="120"/>
      <w:jc w:val="both"/>
    </w:pPr>
    <w:rPr>
      <w:rFonts w:eastAsia="MS Minchofalt"/>
      <w:spacing w:val="2"/>
      <w:sz w:val="28"/>
      <w:szCs w:val="28"/>
      <w:lang w:val="uk-UA" w:eastAsia="en-US"/>
    </w:rPr>
  </w:style>
  <w:style w:type="paragraph" w:customStyle="1" w:styleId="Level2">
    <w:name w:val="Level 2"/>
    <w:basedOn w:val="a"/>
    <w:rsid w:val="00484529"/>
    <w:pPr>
      <w:numPr>
        <w:ilvl w:val="2"/>
        <w:numId w:val="23"/>
      </w:numPr>
      <w:tabs>
        <w:tab w:val="left" w:pos="1170"/>
      </w:tabs>
      <w:spacing w:before="120"/>
      <w:jc w:val="both"/>
    </w:pPr>
    <w:rPr>
      <w:rFonts w:eastAsia="MS Minchofalt"/>
      <w:color w:val="000000"/>
      <w:spacing w:val="2"/>
      <w:sz w:val="28"/>
      <w:szCs w:val="28"/>
      <w:lang w:val="uk-UA" w:eastAsia="en-US"/>
    </w:rPr>
  </w:style>
  <w:style w:type="paragraph" w:customStyle="1" w:styleId="Level3">
    <w:name w:val="Level 3"/>
    <w:basedOn w:val="a"/>
    <w:rsid w:val="00484529"/>
    <w:pPr>
      <w:numPr>
        <w:ilvl w:val="3"/>
        <w:numId w:val="23"/>
      </w:numPr>
      <w:spacing w:before="120" w:after="120"/>
      <w:jc w:val="both"/>
    </w:pPr>
    <w:rPr>
      <w:rFonts w:eastAsia="MS Minchofalt"/>
      <w:spacing w:val="2"/>
      <w:sz w:val="28"/>
      <w:szCs w:val="28"/>
      <w:lang w:val="uk-UA" w:eastAsia="en-US"/>
    </w:rPr>
  </w:style>
  <w:style w:type="paragraph" w:customStyle="1" w:styleId="Level0">
    <w:name w:val="Level 0"/>
    <w:basedOn w:val="a"/>
    <w:rsid w:val="00484529"/>
    <w:pPr>
      <w:keepNext/>
      <w:numPr>
        <w:numId w:val="23"/>
      </w:numPr>
      <w:spacing w:before="120" w:after="120" w:line="276" w:lineRule="auto"/>
      <w:jc w:val="both"/>
    </w:pPr>
    <w:rPr>
      <w:rFonts w:eastAsia="MS Minchofalt"/>
      <w:b/>
      <w:bCs/>
      <w:sz w:val="28"/>
      <w:szCs w:val="19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93BCEF9-57EE-4A88-B55C-C57A5438D6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3</Pages>
  <Words>3670</Words>
  <Characters>2093</Characters>
  <Application>Microsoft Office Word</Application>
  <DocSecurity>0</DocSecurity>
  <Lines>17</Lines>
  <Paragraphs>11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5752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Володимир Петрович Шпак</cp:lastModifiedBy>
  <cp:revision>35</cp:revision>
  <cp:lastPrinted>2020-12-08T07:54:00Z</cp:lastPrinted>
  <dcterms:created xsi:type="dcterms:W3CDTF">2020-08-04T08:10:00Z</dcterms:created>
  <dcterms:modified xsi:type="dcterms:W3CDTF">2020-12-09T15:34:00Z</dcterms:modified>
</cp:coreProperties>
</file>