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1F4" w:rsidRDefault="000051F4" w:rsidP="000051F4">
      <w:pPr>
        <w:rPr>
          <w:lang w:val="en-US" w:eastAsia="en-US"/>
        </w:rPr>
      </w:pPr>
      <w:bookmarkStart w:id="0" w:name="_GoBack"/>
      <w:bookmarkEnd w:id="0"/>
    </w:p>
    <w:p w:rsidR="000051F4" w:rsidRDefault="000051F4" w:rsidP="000051F4">
      <w:pPr>
        <w:rPr>
          <w:lang w:val="en-US" w:eastAsia="en-US"/>
        </w:rPr>
      </w:pPr>
    </w:p>
    <w:p w:rsidR="000051F4" w:rsidRDefault="000051F4" w:rsidP="000051F4">
      <w:pPr>
        <w:rPr>
          <w:lang w:val="en-US" w:eastAsia="en-US"/>
        </w:rPr>
      </w:pPr>
    </w:p>
    <w:p w:rsidR="000051F4" w:rsidRDefault="000051F4" w:rsidP="000051F4">
      <w:pPr>
        <w:rPr>
          <w:lang w:val="en-US" w:eastAsia="en-US"/>
        </w:rPr>
      </w:pPr>
    </w:p>
    <w:p w:rsidR="000051F4" w:rsidRDefault="000051F4" w:rsidP="000051F4">
      <w:pPr>
        <w:rPr>
          <w:lang w:val="en-US" w:eastAsia="en-US"/>
        </w:rPr>
      </w:pPr>
    </w:p>
    <w:p w:rsidR="000051F4" w:rsidRDefault="000051F4" w:rsidP="000051F4">
      <w:pPr>
        <w:rPr>
          <w:lang w:val="en-US" w:eastAsia="en-US"/>
        </w:rPr>
      </w:pPr>
    </w:p>
    <w:p w:rsidR="000051F4" w:rsidRDefault="000051F4" w:rsidP="000051F4">
      <w:pPr>
        <w:rPr>
          <w:lang w:val="en-US" w:eastAsia="en-US"/>
        </w:rPr>
      </w:pPr>
    </w:p>
    <w:p w:rsidR="000051F4" w:rsidRDefault="000051F4" w:rsidP="000051F4">
      <w:pPr>
        <w:rPr>
          <w:lang w:val="en-US" w:eastAsia="en-US"/>
        </w:rPr>
      </w:pPr>
    </w:p>
    <w:p w:rsidR="000051F4" w:rsidRDefault="000051F4" w:rsidP="000051F4">
      <w:pPr>
        <w:rPr>
          <w:lang w:val="en-US" w:eastAsia="en-US"/>
        </w:rPr>
      </w:pPr>
    </w:p>
    <w:p w:rsidR="000051F4" w:rsidRDefault="000051F4" w:rsidP="000051F4">
      <w:pPr>
        <w:rPr>
          <w:lang w:val="en-US" w:eastAsia="en-US"/>
        </w:rPr>
      </w:pPr>
    </w:p>
    <w:p w:rsidR="000051F4" w:rsidRDefault="000051F4" w:rsidP="000051F4">
      <w:pPr>
        <w:rPr>
          <w:lang w:val="en-US" w:eastAsia="en-US"/>
        </w:rPr>
      </w:pPr>
    </w:p>
    <w:p w:rsidR="000051F4" w:rsidRDefault="000051F4" w:rsidP="000051F4">
      <w:pPr>
        <w:rPr>
          <w:lang w:val="en-US" w:eastAsia="en-US"/>
        </w:rPr>
      </w:pPr>
    </w:p>
    <w:p w:rsidR="000051F4" w:rsidRDefault="000051F4" w:rsidP="000051F4">
      <w:pPr>
        <w:rPr>
          <w:lang w:val="en-US" w:eastAsia="en-US"/>
        </w:rPr>
      </w:pPr>
    </w:p>
    <w:p w:rsidR="000051F4" w:rsidRDefault="000051F4" w:rsidP="000051F4">
      <w:pPr>
        <w:rPr>
          <w:lang w:val="en-US" w:eastAsia="en-US"/>
        </w:rPr>
      </w:pPr>
    </w:p>
    <w:p w:rsidR="000051F4" w:rsidRDefault="000051F4" w:rsidP="000051F4">
      <w:pPr>
        <w:rPr>
          <w:lang w:val="en-US" w:eastAsia="en-US"/>
        </w:rPr>
      </w:pPr>
    </w:p>
    <w:p w:rsidR="000051F4" w:rsidRDefault="000051F4" w:rsidP="000051F4">
      <w:pPr>
        <w:rPr>
          <w:sz w:val="24"/>
          <w:lang w:val="ru-RU" w:eastAsia="en-US"/>
        </w:rPr>
      </w:pPr>
    </w:p>
    <w:p w:rsidR="000051F4" w:rsidRDefault="000051F4" w:rsidP="000051F4">
      <w:pPr>
        <w:rPr>
          <w:sz w:val="24"/>
          <w:lang w:val="ru-RU"/>
        </w:rPr>
      </w:pPr>
    </w:p>
    <w:p w:rsidR="000051F4" w:rsidRDefault="000051F4" w:rsidP="000051F4">
      <w:pPr>
        <w:rPr>
          <w:sz w:val="24"/>
          <w:lang w:val="ru-RU"/>
        </w:rPr>
      </w:pPr>
    </w:p>
    <w:p w:rsidR="000051F4" w:rsidRDefault="000051F4" w:rsidP="000051F4">
      <w:pPr>
        <w:rPr>
          <w:b/>
          <w:bCs/>
          <w:sz w:val="16"/>
          <w:lang w:val="ru-RU"/>
        </w:rPr>
      </w:pPr>
    </w:p>
    <w:p w:rsidR="000051F4" w:rsidRDefault="000051F4" w:rsidP="000051F4">
      <w:pPr>
        <w:pStyle w:val="11"/>
        <w:numPr>
          <w:ilvl w:val="0"/>
          <w:numId w:val="2"/>
        </w:numPr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:rsidR="000051F4" w:rsidRDefault="000051F4" w:rsidP="000051F4">
      <w:pPr>
        <w:pStyle w:val="21"/>
        <w:spacing w:line="240" w:lineRule="auto"/>
        <w:ind w:left="0"/>
        <w:jc w:val="both"/>
        <w:rPr>
          <w:sz w:val="28"/>
          <w:szCs w:val="28"/>
          <w:lang w:val="ru-RU"/>
        </w:rPr>
      </w:pPr>
    </w:p>
    <w:p w:rsidR="000051F4" w:rsidRDefault="000051F4" w:rsidP="000051F4">
      <w:pPr>
        <w:pStyle w:val="21"/>
        <w:spacing w:line="240" w:lineRule="auto"/>
        <w:ind w:left="0"/>
        <w:jc w:val="both"/>
        <w:rPr>
          <w:sz w:val="28"/>
          <w:szCs w:val="28"/>
          <w:lang w:val="ru-RU"/>
        </w:rPr>
      </w:pPr>
    </w:p>
    <w:p w:rsidR="000051F4" w:rsidRDefault="000051F4" w:rsidP="000051F4">
      <w:pPr>
        <w:pStyle w:val="a9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статті 93 Конституції України в порядку законодавчої ініціативи вношу на розгляд Верховної Ради України проект Закону України </w:t>
      </w:r>
      <w:r w:rsidRPr="000051F4">
        <w:rPr>
          <w:sz w:val="28"/>
          <w:szCs w:val="28"/>
        </w:rPr>
        <w:t xml:space="preserve">«Про внесення змін до прикінцевих та перехідних положень Закону України </w:t>
      </w:r>
      <w:r w:rsidR="007531B1">
        <w:rPr>
          <w:sz w:val="28"/>
          <w:szCs w:val="28"/>
        </w:rPr>
        <w:t>«</w:t>
      </w:r>
      <w:r w:rsidRPr="000051F4">
        <w:rPr>
          <w:sz w:val="28"/>
          <w:szCs w:val="28"/>
        </w:rPr>
        <w:t>Про повну загальну середню освіту</w:t>
      </w:r>
      <w:r w:rsidR="007531B1">
        <w:rPr>
          <w:sz w:val="28"/>
          <w:szCs w:val="28"/>
        </w:rPr>
        <w:t>»</w:t>
      </w:r>
      <w:r w:rsidRPr="000051F4">
        <w:rPr>
          <w:sz w:val="28"/>
          <w:szCs w:val="28"/>
        </w:rPr>
        <w:t xml:space="preserve"> з метою врегулювання укладання трудових договорів із керівниками державних і комунальних закладів загальної середньої освіти»</w:t>
      </w:r>
    </w:p>
    <w:p w:rsidR="000051F4" w:rsidRDefault="000051F4" w:rsidP="000051F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Доповідати на пленарному засіданні Верховної Ради України буде народний депутат України</w:t>
      </w:r>
      <w:r>
        <w:rPr>
          <w:sz w:val="28"/>
          <w:szCs w:val="28"/>
          <w:lang w:val="ru-RU"/>
        </w:rPr>
        <w:t xml:space="preserve"> Костюк Дмитро Сергійович</w:t>
      </w:r>
      <w:r>
        <w:rPr>
          <w:sz w:val="28"/>
          <w:szCs w:val="28"/>
        </w:rPr>
        <w:t>.</w:t>
      </w:r>
    </w:p>
    <w:p w:rsidR="000051F4" w:rsidRDefault="000051F4" w:rsidP="000051F4">
      <w:pPr>
        <w:ind w:firstLine="709"/>
        <w:jc w:val="both"/>
        <w:rPr>
          <w:sz w:val="28"/>
          <w:szCs w:val="28"/>
        </w:rPr>
      </w:pPr>
    </w:p>
    <w:p w:rsidR="000051F4" w:rsidRDefault="000051F4" w:rsidP="000051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Додаток:</w:t>
      </w:r>
    </w:p>
    <w:p w:rsidR="000051F4" w:rsidRDefault="000051F4" w:rsidP="000051F4">
      <w:pPr>
        <w:ind w:firstLine="720"/>
        <w:jc w:val="both"/>
        <w:rPr>
          <w:sz w:val="28"/>
          <w:szCs w:val="28"/>
          <w:lang w:val="en-US"/>
        </w:rPr>
      </w:pPr>
    </w:p>
    <w:p w:rsidR="000051F4" w:rsidRDefault="000051F4" w:rsidP="000051F4">
      <w:pPr>
        <w:numPr>
          <w:ilvl w:val="0"/>
          <w:numId w:val="3"/>
        </w:numPr>
        <w:tabs>
          <w:tab w:val="left" w:pos="1134"/>
        </w:tabs>
        <w:ind w:left="1134" w:hanging="414"/>
        <w:jc w:val="both"/>
      </w:pPr>
      <w:r>
        <w:rPr>
          <w:sz w:val="28"/>
          <w:szCs w:val="28"/>
        </w:rPr>
        <w:t xml:space="preserve">Проект Закону України на </w:t>
      </w:r>
      <w:r w:rsidRPr="000051F4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арк.;</w:t>
      </w:r>
    </w:p>
    <w:p w:rsidR="000051F4" w:rsidRDefault="000051F4" w:rsidP="000051F4">
      <w:pPr>
        <w:numPr>
          <w:ilvl w:val="0"/>
          <w:numId w:val="3"/>
        </w:numPr>
        <w:tabs>
          <w:tab w:val="left" w:pos="1134"/>
        </w:tabs>
        <w:ind w:left="1134" w:hanging="414"/>
        <w:jc w:val="both"/>
      </w:pPr>
      <w:r>
        <w:rPr>
          <w:sz w:val="28"/>
          <w:szCs w:val="28"/>
        </w:rPr>
        <w:t xml:space="preserve">Пояснювальна записка на </w:t>
      </w:r>
      <w:r w:rsidRPr="000051F4">
        <w:rPr>
          <w:bCs/>
          <w:sz w:val="28"/>
          <w:szCs w:val="28"/>
        </w:rPr>
        <w:t>2</w:t>
      </w:r>
      <w:r>
        <w:rPr>
          <w:b/>
          <w:bCs/>
          <w:color w:val="CE181E"/>
          <w:sz w:val="28"/>
          <w:szCs w:val="28"/>
        </w:rPr>
        <w:t xml:space="preserve"> </w:t>
      </w:r>
      <w:r>
        <w:rPr>
          <w:sz w:val="28"/>
          <w:szCs w:val="28"/>
        </w:rPr>
        <w:t>арк.;</w:t>
      </w:r>
    </w:p>
    <w:p w:rsidR="000051F4" w:rsidRDefault="000051F4" w:rsidP="000051F4">
      <w:pPr>
        <w:numPr>
          <w:ilvl w:val="0"/>
          <w:numId w:val="3"/>
        </w:numPr>
        <w:tabs>
          <w:tab w:val="left" w:pos="1134"/>
        </w:tabs>
        <w:ind w:left="1134" w:hanging="414"/>
        <w:jc w:val="both"/>
      </w:pPr>
      <w:r>
        <w:rPr>
          <w:sz w:val="28"/>
          <w:szCs w:val="28"/>
        </w:rPr>
        <w:t>Порівняльна таблиця на</w:t>
      </w:r>
      <w:r>
        <w:rPr>
          <w:sz w:val="28"/>
          <w:szCs w:val="28"/>
          <w:lang w:val="en-US"/>
        </w:rPr>
        <w:t xml:space="preserve"> </w:t>
      </w:r>
      <w:r w:rsidR="00146D11">
        <w:rPr>
          <w:bCs/>
          <w:sz w:val="28"/>
          <w:szCs w:val="28"/>
        </w:rPr>
        <w:t>2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арк.;</w:t>
      </w:r>
    </w:p>
    <w:p w:rsidR="000051F4" w:rsidRDefault="000051F4" w:rsidP="000051F4">
      <w:pPr>
        <w:numPr>
          <w:ilvl w:val="0"/>
          <w:numId w:val="3"/>
        </w:numPr>
        <w:tabs>
          <w:tab w:val="left" w:pos="1134"/>
        </w:tabs>
        <w:ind w:left="1134" w:hanging="414"/>
        <w:jc w:val="both"/>
      </w:pPr>
      <w:r w:rsidRPr="000051F4">
        <w:rPr>
          <w:bCs/>
          <w:sz w:val="28"/>
          <w:szCs w:val="28"/>
        </w:rPr>
        <w:t>Проект Постанови</w:t>
      </w:r>
      <w:r w:rsidRPr="000051F4">
        <w:rPr>
          <w:sz w:val="28"/>
          <w:szCs w:val="28"/>
        </w:rPr>
        <w:t xml:space="preserve"> </w:t>
      </w:r>
      <w:r>
        <w:rPr>
          <w:sz w:val="28"/>
          <w:szCs w:val="28"/>
        </w:rPr>
        <w:t>Верховної Ради України на 1 арк.;</w:t>
      </w:r>
    </w:p>
    <w:p w:rsidR="000051F4" w:rsidRDefault="000051F4" w:rsidP="000051F4">
      <w:pPr>
        <w:numPr>
          <w:ilvl w:val="0"/>
          <w:numId w:val="3"/>
        </w:numPr>
        <w:tabs>
          <w:tab w:val="left" w:pos="1134"/>
        </w:tabs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>Матеріали законопроекту в електронному вигляді.</w:t>
      </w:r>
    </w:p>
    <w:p w:rsidR="000051F4" w:rsidRDefault="000051F4" w:rsidP="000051F4">
      <w:pPr>
        <w:jc w:val="both"/>
        <w:rPr>
          <w:sz w:val="28"/>
          <w:szCs w:val="28"/>
        </w:rPr>
      </w:pPr>
    </w:p>
    <w:p w:rsidR="000051F4" w:rsidRDefault="000051F4" w:rsidP="000051F4">
      <w:pPr>
        <w:jc w:val="both"/>
        <w:rPr>
          <w:sz w:val="28"/>
          <w:szCs w:val="28"/>
        </w:rPr>
      </w:pPr>
    </w:p>
    <w:p w:rsidR="000051F4" w:rsidRDefault="000051F4" w:rsidP="000051F4">
      <w:pPr>
        <w:ind w:firstLine="720"/>
        <w:rPr>
          <w:sz w:val="24"/>
          <w:szCs w:val="28"/>
        </w:rPr>
      </w:pPr>
    </w:p>
    <w:p w:rsidR="000051F4" w:rsidRDefault="000051F4" w:rsidP="000051F4">
      <w:pPr>
        <w:tabs>
          <w:tab w:val="left" w:pos="5670"/>
        </w:tabs>
        <w:jc w:val="both"/>
      </w:pPr>
      <w:r>
        <w:rPr>
          <w:b/>
          <w:bCs/>
          <w:sz w:val="28"/>
          <w:szCs w:val="28"/>
        </w:rPr>
        <w:t xml:space="preserve">Народний </w:t>
      </w:r>
      <w:r>
        <w:rPr>
          <w:b/>
          <w:bCs/>
          <w:sz w:val="28"/>
          <w:szCs w:val="28"/>
          <w:lang w:val="ru-RU"/>
        </w:rPr>
        <w:t xml:space="preserve">депутат </w:t>
      </w:r>
      <w:r>
        <w:rPr>
          <w:b/>
          <w:bCs/>
          <w:sz w:val="28"/>
          <w:szCs w:val="28"/>
        </w:rPr>
        <w:t xml:space="preserve">України </w:t>
      </w:r>
      <w:r>
        <w:rPr>
          <w:b/>
          <w:bCs/>
          <w:sz w:val="28"/>
          <w:szCs w:val="28"/>
        </w:rPr>
        <w:tab/>
        <w:t xml:space="preserve">  Костюк Д. С. </w:t>
      </w:r>
      <w:r>
        <w:rPr>
          <w:bCs/>
          <w:sz w:val="28"/>
          <w:szCs w:val="28"/>
        </w:rPr>
        <w:t>(</w:t>
      </w:r>
      <w:proofErr w:type="spellStart"/>
      <w:r>
        <w:rPr>
          <w:bCs/>
          <w:sz w:val="28"/>
          <w:szCs w:val="28"/>
        </w:rPr>
        <w:t>посв</w:t>
      </w:r>
      <w:proofErr w:type="spellEnd"/>
      <w:r>
        <w:rPr>
          <w:bCs/>
          <w:sz w:val="28"/>
          <w:szCs w:val="28"/>
        </w:rPr>
        <w:t>. № 271)</w:t>
      </w:r>
      <w:r>
        <w:rPr>
          <w:b/>
          <w:bCs/>
          <w:sz w:val="28"/>
          <w:szCs w:val="28"/>
        </w:rPr>
        <w:tab/>
      </w:r>
    </w:p>
    <w:sectPr w:rsidR="000051F4" w:rsidSect="00D4111A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A2B" w:rsidRDefault="005C3A2B" w:rsidP="000051F4">
      <w:r>
        <w:separator/>
      </w:r>
    </w:p>
  </w:endnote>
  <w:endnote w:type="continuationSeparator" w:id="0">
    <w:p w:rsidR="005C3A2B" w:rsidRDefault="005C3A2B" w:rsidP="00005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burg;Times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A2B" w:rsidRDefault="005C3A2B" w:rsidP="000051F4">
      <w:r>
        <w:separator/>
      </w:r>
    </w:p>
  </w:footnote>
  <w:footnote w:type="continuationSeparator" w:id="0">
    <w:p w:rsidR="005C3A2B" w:rsidRDefault="005C3A2B" w:rsidP="00005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1F4" w:rsidRDefault="000051F4">
    <w:pPr>
      <w:pStyle w:val="a3"/>
    </w:pPr>
  </w:p>
  <w:p w:rsidR="000051F4" w:rsidRDefault="000051F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A4A57"/>
    <w:multiLevelType w:val="multilevel"/>
    <w:tmpl w:val="7D382B54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E593AC1"/>
    <w:multiLevelType w:val="multilevel"/>
    <w:tmpl w:val="A1ACDB3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E8308E0"/>
    <w:multiLevelType w:val="multilevel"/>
    <w:tmpl w:val="739218D0"/>
    <w:lvl w:ilvl="0">
      <w:start w:val="1"/>
      <w:numFmt w:val="none"/>
      <w:pStyle w:val="1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51F4"/>
    <w:rsid w:val="000008A9"/>
    <w:rsid w:val="000051F4"/>
    <w:rsid w:val="00146D11"/>
    <w:rsid w:val="00276E85"/>
    <w:rsid w:val="0041716D"/>
    <w:rsid w:val="00467B5C"/>
    <w:rsid w:val="004743A5"/>
    <w:rsid w:val="005C3A2B"/>
    <w:rsid w:val="00735C7D"/>
    <w:rsid w:val="007531B1"/>
    <w:rsid w:val="00781CE0"/>
    <w:rsid w:val="009F10FA"/>
    <w:rsid w:val="00CE0ED4"/>
    <w:rsid w:val="00D4111A"/>
    <w:rsid w:val="00DA6C9E"/>
    <w:rsid w:val="00F00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51414F-14AE-DE42-8A44-D9EED105C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51F4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0051F4"/>
  </w:style>
  <w:style w:type="paragraph" w:styleId="a5">
    <w:name w:val="footer"/>
    <w:basedOn w:val="a"/>
    <w:link w:val="a6"/>
    <w:uiPriority w:val="99"/>
    <w:semiHidden/>
    <w:unhideWhenUsed/>
    <w:rsid w:val="000051F4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0051F4"/>
  </w:style>
  <w:style w:type="paragraph" w:styleId="a7">
    <w:name w:val="Balloon Text"/>
    <w:basedOn w:val="a"/>
    <w:link w:val="a8"/>
    <w:uiPriority w:val="99"/>
    <w:semiHidden/>
    <w:unhideWhenUsed/>
    <w:rsid w:val="000051F4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051F4"/>
    <w:rPr>
      <w:rFonts w:ascii="Tahoma" w:hAnsi="Tahoma" w:cs="Tahoma"/>
      <w:sz w:val="16"/>
      <w:szCs w:val="16"/>
    </w:rPr>
  </w:style>
  <w:style w:type="paragraph" w:customStyle="1" w:styleId="11">
    <w:name w:val="Заголовок 11"/>
    <w:basedOn w:val="a"/>
    <w:next w:val="a"/>
    <w:qFormat/>
    <w:rsid w:val="000051F4"/>
    <w:pPr>
      <w:keepNext/>
      <w:numPr>
        <w:numId w:val="1"/>
      </w:numPr>
      <w:jc w:val="right"/>
      <w:outlineLvl w:val="0"/>
    </w:pPr>
    <w:rPr>
      <w:rFonts w:ascii="Peterburg;Times New Roman" w:hAnsi="Peterburg;Times New Roman" w:cs="Peterburg;Times New Roman"/>
      <w:b/>
      <w:bCs/>
      <w:sz w:val="28"/>
      <w:szCs w:val="28"/>
    </w:rPr>
  </w:style>
  <w:style w:type="paragraph" w:styleId="a9">
    <w:name w:val="Body Text"/>
    <w:basedOn w:val="a"/>
    <w:link w:val="aa"/>
    <w:rsid w:val="000051F4"/>
    <w:pPr>
      <w:spacing w:after="120"/>
    </w:pPr>
  </w:style>
  <w:style w:type="character" w:customStyle="1" w:styleId="aa">
    <w:name w:val="Основний текст Знак"/>
    <w:basedOn w:val="a0"/>
    <w:link w:val="a9"/>
    <w:rsid w:val="000051F4"/>
    <w:rPr>
      <w:rFonts w:ascii="Times New Roman" w:eastAsia="Times New Roman" w:hAnsi="Times New Roman" w:cs="Times New Roman"/>
      <w:sz w:val="20"/>
      <w:szCs w:val="20"/>
      <w:lang w:val="uk-UA" w:eastAsia="zh-CN"/>
    </w:rPr>
  </w:style>
  <w:style w:type="paragraph" w:customStyle="1" w:styleId="21">
    <w:name w:val="Основний текст з відступом 21"/>
    <w:basedOn w:val="a"/>
    <w:qFormat/>
    <w:rsid w:val="000051F4"/>
    <w:pPr>
      <w:spacing w:after="120" w:line="480" w:lineRule="auto"/>
      <w:ind w:left="283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994D11-FA4A-465E-8B89-0B2D46666F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180FB7-FB41-4AED-B72B-239E68A63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8AC686-C6D7-4EA4-A57E-2F7C808F18F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2020-06-23T09:07:00Z</dcterms:created>
  <dcterms:modified xsi:type="dcterms:W3CDTF">2020-06-23T09:07:00Z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