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782" w:rsidRPr="00007B6D" w:rsidRDefault="00551782" w:rsidP="00551782">
      <w:pPr>
        <w:pStyle w:val="c7e0e3ebe0e2e8e5"/>
        <w:spacing w:line="360" w:lineRule="auto"/>
        <w:ind w:firstLine="567"/>
        <w:rPr>
          <w:rFonts w:cs="Times New Roman"/>
          <w:szCs w:val="28"/>
          <w:lang w:val="uk-UA"/>
        </w:rPr>
      </w:pPr>
      <w:bookmarkStart w:id="0" w:name="_GoBack"/>
      <w:bookmarkEnd w:id="0"/>
      <w:r w:rsidRPr="00007B6D">
        <w:rPr>
          <w:rFonts w:cs="Times New Roman"/>
          <w:bCs/>
          <w:szCs w:val="28"/>
          <w:lang w:val="uk-UA"/>
        </w:rPr>
        <w:t>ПОЯСНЮВАЛЬНА ЗАПИСКА</w:t>
      </w:r>
    </w:p>
    <w:p w:rsidR="00551782" w:rsidRPr="00007B6D" w:rsidRDefault="00551782" w:rsidP="0055178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7B6D">
        <w:rPr>
          <w:rFonts w:ascii="Times New Roman" w:hAnsi="Times New Roman" w:cs="Times New Roman"/>
          <w:b/>
          <w:sz w:val="28"/>
          <w:lang w:val="uk-UA"/>
        </w:rPr>
        <w:t xml:space="preserve">до  проекту Закону України </w:t>
      </w:r>
      <w:r w:rsidRPr="00007B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«Про внесення змін до прикінцевих та перехідних положень Закону України </w:t>
      </w:r>
      <w:r w:rsidR="00464A2E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007B6D">
        <w:rPr>
          <w:rFonts w:ascii="Times New Roman" w:hAnsi="Times New Roman" w:cs="Times New Roman"/>
          <w:b/>
          <w:sz w:val="28"/>
          <w:szCs w:val="28"/>
          <w:lang w:val="uk-UA"/>
        </w:rPr>
        <w:t>Про повну загальну середню освіту</w:t>
      </w:r>
      <w:r w:rsidR="00464A2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007B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метою врегулювання укладання трудових договорів із керівниками державних і комунальних закладів загальної середньої освіти»</w:t>
      </w:r>
    </w:p>
    <w:p w:rsidR="00551782" w:rsidRPr="00007B6D" w:rsidRDefault="00551782" w:rsidP="0055178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1782" w:rsidRPr="001C2083" w:rsidRDefault="00551782" w:rsidP="00B03414">
      <w:pPr>
        <w:numPr>
          <w:ilvl w:val="0"/>
          <w:numId w:val="1"/>
        </w:numPr>
        <w:suppressAutoHyphens/>
        <w:spacing w:after="0" w:line="240" w:lineRule="auto"/>
        <w:ind w:firstLine="54"/>
        <w:jc w:val="both"/>
        <w:rPr>
          <w:rFonts w:ascii="Times New Roman" w:hAnsi="Times New Roman" w:cs="Times New Roman"/>
          <w:lang w:val="uk-UA"/>
        </w:rPr>
      </w:pPr>
      <w:r w:rsidRPr="00007B6D">
        <w:rPr>
          <w:rFonts w:ascii="Times New Roman" w:hAnsi="Times New Roman" w:cs="Times New Roman"/>
          <w:b/>
          <w:sz w:val="28"/>
          <w:lang w:val="uk-UA"/>
        </w:rPr>
        <w:t>Обґрунтування необхідності прийняття акта</w:t>
      </w:r>
    </w:p>
    <w:p w:rsidR="001C2083" w:rsidRPr="00B03414" w:rsidRDefault="001C2083" w:rsidP="001C2083">
      <w:pPr>
        <w:suppressAutoHyphens/>
        <w:spacing w:after="0" w:line="240" w:lineRule="auto"/>
        <w:ind w:left="1134"/>
        <w:jc w:val="both"/>
        <w:rPr>
          <w:rFonts w:ascii="Times New Roman" w:hAnsi="Times New Roman" w:cs="Times New Roman"/>
          <w:lang w:val="uk-UA"/>
        </w:rPr>
      </w:pPr>
    </w:p>
    <w:p w:rsidR="00551782" w:rsidRPr="00007B6D" w:rsidRDefault="00617634" w:rsidP="00B03414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B6D">
        <w:rPr>
          <w:rFonts w:ascii="Times New Roman" w:hAnsi="Times New Roman" w:cs="Times New Roman"/>
          <w:sz w:val="28"/>
          <w:szCs w:val="28"/>
          <w:lang w:val="uk-UA"/>
        </w:rPr>
        <w:t>За останніми статистичними даними</w:t>
      </w:r>
      <w:r w:rsidR="004569C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в Україні </w:t>
      </w:r>
      <w:r w:rsidR="00B00FA6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близько </w:t>
      </w:r>
      <w:r w:rsidRPr="00007B6D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B00FA6" w:rsidRPr="00007B6D">
        <w:rPr>
          <w:rFonts w:ascii="Times New Roman" w:hAnsi="Times New Roman" w:cs="Times New Roman"/>
          <w:sz w:val="28"/>
          <w:szCs w:val="28"/>
          <w:lang w:val="uk-UA"/>
        </w:rPr>
        <w:t>верті</w:t>
      </w:r>
      <w:r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керівників державних і комунальних закладів з</w:t>
      </w:r>
      <w:r w:rsidR="00B00FA6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агальної середньої освіти досягли пенсійного віку. </w:t>
      </w:r>
      <w:r w:rsidR="00214177" w:rsidRPr="00007B6D">
        <w:rPr>
          <w:rFonts w:ascii="Times New Roman" w:hAnsi="Times New Roman" w:cs="Times New Roman"/>
          <w:sz w:val="28"/>
          <w:szCs w:val="28"/>
          <w:lang w:val="uk-UA"/>
        </w:rPr>
        <w:t>Згідно з даними Профспілки працівників освіти і науки України, загалом в Україні працюють близько 400 тис. педагогів, 16</w:t>
      </w:r>
      <w:r w:rsidR="00456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4177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% з яких пенсійного віку. </w:t>
      </w:r>
      <w:r w:rsidR="004569C3">
        <w:rPr>
          <w:rFonts w:ascii="Times New Roman" w:hAnsi="Times New Roman" w:cs="Times New Roman"/>
          <w:sz w:val="28"/>
          <w:szCs w:val="28"/>
          <w:lang w:val="uk-UA"/>
        </w:rPr>
        <w:t>Наприклад, на травень</w:t>
      </w:r>
      <w:r w:rsidR="00F47B47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564A" w:rsidRPr="00007B6D">
        <w:rPr>
          <w:rFonts w:ascii="Times New Roman" w:hAnsi="Times New Roman" w:cs="Times New Roman"/>
          <w:sz w:val="28"/>
          <w:szCs w:val="28"/>
          <w:lang w:val="uk-UA"/>
        </w:rPr>
        <w:t>2019 р. у школах Києва і області</w:t>
      </w:r>
      <w:r w:rsidR="009A2C8F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керівники</w:t>
      </w:r>
      <w:r w:rsidR="0021564A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шкіл пенсійного віку</w:t>
      </w:r>
      <w:r w:rsidR="00AD685D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ста</w:t>
      </w:r>
      <w:r w:rsidR="009A2C8F" w:rsidRPr="00007B6D">
        <w:rPr>
          <w:rFonts w:ascii="Times New Roman" w:hAnsi="Times New Roman" w:cs="Times New Roman"/>
          <w:sz w:val="28"/>
          <w:szCs w:val="28"/>
          <w:lang w:val="uk-UA"/>
        </w:rPr>
        <w:t>новили</w:t>
      </w:r>
      <w:r w:rsidR="00F47B47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11,</w:t>
      </w:r>
      <w:r w:rsidR="009814E7" w:rsidRPr="00007B6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56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564A" w:rsidRPr="00007B6D">
        <w:rPr>
          <w:rFonts w:ascii="Times New Roman" w:hAnsi="Times New Roman" w:cs="Times New Roman"/>
          <w:sz w:val="28"/>
          <w:szCs w:val="28"/>
          <w:lang w:val="uk-UA"/>
        </w:rPr>
        <w:t>%</w:t>
      </w:r>
      <w:r w:rsidR="00AD685D" w:rsidRPr="00007B6D">
        <w:rPr>
          <w:rFonts w:ascii="Times New Roman" w:hAnsi="Times New Roman" w:cs="Times New Roman"/>
          <w:sz w:val="28"/>
          <w:szCs w:val="28"/>
          <w:lang w:val="uk-UA"/>
        </w:rPr>
        <w:t>, у Івано-Франківську – близько третини</w:t>
      </w:r>
      <w:r w:rsidR="009A2C8F" w:rsidRPr="00007B6D">
        <w:rPr>
          <w:rFonts w:ascii="Times New Roman" w:hAnsi="Times New Roman" w:cs="Times New Roman"/>
          <w:sz w:val="28"/>
          <w:szCs w:val="28"/>
          <w:lang w:val="uk-UA"/>
        </w:rPr>
        <w:t>. Згідно з всеукраїнським опитуванням, проведеним</w:t>
      </w:r>
      <w:r w:rsidR="009C157C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у 2017 р.</w:t>
      </w:r>
      <w:r w:rsidR="009A2C8F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Українською асоціацією дослідників освіти</w:t>
      </w:r>
      <w:r w:rsidR="00AD685D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2C8F" w:rsidRPr="00007B6D">
        <w:rPr>
          <w:rFonts w:ascii="Times New Roman" w:hAnsi="Times New Roman" w:cs="Times New Roman"/>
          <w:sz w:val="28"/>
          <w:szCs w:val="28"/>
          <w:lang w:val="uk-UA"/>
        </w:rPr>
        <w:t>за методологією TALIS (Teaching and Learning International Survey)</w:t>
      </w:r>
      <w:r w:rsidR="009814E7" w:rsidRPr="00007B6D">
        <w:rPr>
          <w:rFonts w:ascii="Times New Roman" w:hAnsi="Times New Roman" w:cs="Times New Roman"/>
          <w:sz w:val="28"/>
          <w:szCs w:val="28"/>
          <w:lang w:val="uk-UA"/>
        </w:rPr>
        <w:t>, 20</w:t>
      </w:r>
      <w:r w:rsidR="009C157C" w:rsidRPr="00007B6D">
        <w:rPr>
          <w:rFonts w:ascii="Times New Roman" w:hAnsi="Times New Roman" w:cs="Times New Roman"/>
          <w:sz w:val="28"/>
          <w:szCs w:val="28"/>
          <w:lang w:val="uk-UA"/>
        </w:rPr>
        <w:t>% директорів шкіл – 60-річні або старші.</w:t>
      </w:r>
    </w:p>
    <w:p w:rsidR="00182FED" w:rsidRPr="00007B6D" w:rsidRDefault="009814E7" w:rsidP="00B03414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007B6D">
        <w:rPr>
          <w:rFonts w:ascii="Times New Roman" w:hAnsi="Times New Roman" w:cs="Times New Roman"/>
          <w:sz w:val="28"/>
          <w:szCs w:val="28"/>
          <w:lang w:val="uk-UA"/>
        </w:rPr>
        <w:t>Відповідно до абз. 2 підп. 1 п. 3 розділу Х</w:t>
      </w:r>
      <w:r w:rsidR="00617634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</w:t>
      </w:r>
      <w:r w:rsidR="00464A2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17634" w:rsidRPr="00007B6D">
        <w:rPr>
          <w:rFonts w:ascii="Times New Roman" w:hAnsi="Times New Roman" w:cs="Times New Roman"/>
          <w:sz w:val="28"/>
          <w:szCs w:val="28"/>
          <w:lang w:val="uk-UA"/>
        </w:rPr>
        <w:t>Про повну загальну середню освіту</w:t>
      </w:r>
      <w:r w:rsidR="00464A2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17634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47B47" w:rsidRPr="00007B6D">
        <w:rPr>
          <w:rFonts w:ascii="Times New Roman" w:hAnsi="Times New Roman" w:cs="Times New Roman"/>
          <w:sz w:val="28"/>
          <w:lang w:val="uk-UA"/>
        </w:rPr>
        <w:t>до 1 липня 2020 року засновники державних і комунальних закладів загальної середньої освіти або уповноважені ними органи зобов’язані припинити безстрокові трудові договори з керівниками таких закладів та одночасно укласти з ними (за їх згодою) трудові договори строком на шість років (з керівниками, які отримують пенсію за віком, - на один рік) без проведення конкурсу. У разі їх незгоди з продовженням трудових відносин на умовах строкового трудового договору передбачається звільнити їх згідно з пунктом 9 частини першої статті 36 Кодексу законів про працю України.</w:t>
      </w:r>
    </w:p>
    <w:p w:rsidR="00B03414" w:rsidRPr="00B03414" w:rsidRDefault="009B250B" w:rsidP="00B03414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414">
        <w:rPr>
          <w:rFonts w:ascii="Times New Roman" w:hAnsi="Times New Roman" w:cs="Times New Roman"/>
          <w:sz w:val="28"/>
          <w:szCs w:val="28"/>
          <w:lang w:val="uk-UA"/>
        </w:rPr>
        <w:t>Саме в трактуванні «отримує пенсію за віком»</w:t>
      </w:r>
      <w:r w:rsidR="00915AB0" w:rsidRPr="00B03414">
        <w:rPr>
          <w:rFonts w:ascii="Times New Roman" w:hAnsi="Times New Roman" w:cs="Times New Roman"/>
          <w:sz w:val="28"/>
          <w:szCs w:val="28"/>
        </w:rPr>
        <w:t xml:space="preserve"> </w:t>
      </w:r>
      <w:r w:rsidR="00915AB0" w:rsidRPr="00B03414">
        <w:rPr>
          <w:rFonts w:ascii="Times New Roman" w:hAnsi="Times New Roman" w:cs="Times New Roman"/>
          <w:sz w:val="28"/>
          <w:szCs w:val="28"/>
          <w:lang w:val="uk-UA"/>
        </w:rPr>
        <w:t>виникають розбіжності</w:t>
      </w:r>
      <w:r w:rsidRPr="00B0341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E6D83" w:rsidRPr="00B03414">
        <w:rPr>
          <w:rFonts w:ascii="Times New Roman" w:hAnsi="Times New Roman" w:cs="Times New Roman"/>
          <w:sz w:val="28"/>
          <w:szCs w:val="28"/>
          <w:lang w:val="uk-UA"/>
        </w:rPr>
        <w:t>Згідно з</w:t>
      </w:r>
      <w:r w:rsidR="00545DF5" w:rsidRPr="00B03414">
        <w:rPr>
          <w:rFonts w:ascii="Times New Roman" w:hAnsi="Times New Roman" w:cs="Times New Roman"/>
          <w:sz w:val="28"/>
          <w:szCs w:val="28"/>
          <w:lang w:val="uk-UA"/>
        </w:rPr>
        <w:t xml:space="preserve"> п. </w:t>
      </w:r>
      <w:r w:rsidR="00B03414" w:rsidRPr="00B03414">
        <w:rPr>
          <w:rFonts w:ascii="Times New Roman" w:hAnsi="Times New Roman" w:cs="Times New Roman"/>
          <w:sz w:val="28"/>
          <w:szCs w:val="28"/>
          <w:lang w:val="uk-UA"/>
        </w:rPr>
        <w:t xml:space="preserve">1–3, ч. 1 ст. 9 Закону України </w:t>
      </w:r>
      <w:r w:rsidR="00464A2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03414" w:rsidRPr="00B03414">
        <w:rPr>
          <w:rFonts w:ascii="Times New Roman" w:hAnsi="Times New Roman" w:cs="Times New Roman"/>
          <w:sz w:val="28"/>
          <w:szCs w:val="28"/>
          <w:lang w:val="uk-UA"/>
        </w:rPr>
        <w:t>Про загальнообов’язкове державне пенсійне страхування</w:t>
      </w:r>
      <w:r w:rsidR="00464A2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03414" w:rsidRPr="00B0341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03414" w:rsidRPr="00B034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відповідно до цього Закону в солідарній системі призначаються такі пенсійні виплати: пенсія за віком; пенсія по інвалідності; пенсія у зв'язку з втратою годувальника.</w:t>
      </w:r>
    </w:p>
    <w:p w:rsidR="007E6D83" w:rsidRPr="00007B6D" w:rsidRDefault="009B250B" w:rsidP="00280432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007B6D">
        <w:rPr>
          <w:rFonts w:ascii="Times New Roman" w:hAnsi="Times New Roman" w:cs="Times New Roman"/>
          <w:sz w:val="28"/>
          <w:lang w:val="uk-UA"/>
        </w:rPr>
        <w:t>Зважаючи на це,</w:t>
      </w:r>
      <w:r w:rsidR="004569C3">
        <w:rPr>
          <w:rFonts w:ascii="Times New Roman" w:hAnsi="Times New Roman" w:cs="Times New Roman"/>
          <w:sz w:val="28"/>
          <w:lang w:val="uk-UA"/>
        </w:rPr>
        <w:t xml:space="preserve"> трапляються випадки, коли керівник державного чи комунального</w:t>
      </w:r>
      <w:r w:rsidR="00280432">
        <w:rPr>
          <w:rFonts w:ascii="Times New Roman" w:hAnsi="Times New Roman" w:cs="Times New Roman"/>
          <w:sz w:val="28"/>
          <w:lang w:val="uk-UA"/>
        </w:rPr>
        <w:t xml:space="preserve"> закладу </w:t>
      </w:r>
      <w:r w:rsidR="00280432" w:rsidRPr="00007B6D">
        <w:rPr>
          <w:rFonts w:ascii="Times New Roman" w:hAnsi="Times New Roman" w:cs="Times New Roman"/>
          <w:sz w:val="28"/>
          <w:lang w:val="uk-UA"/>
        </w:rPr>
        <w:t>загальної с</w:t>
      </w:r>
      <w:r w:rsidR="00280432">
        <w:rPr>
          <w:rFonts w:ascii="Times New Roman" w:hAnsi="Times New Roman" w:cs="Times New Roman"/>
          <w:sz w:val="28"/>
          <w:lang w:val="uk-UA"/>
        </w:rPr>
        <w:t>ередньої освіти досяг</w:t>
      </w:r>
      <w:r w:rsidRPr="00007B6D">
        <w:rPr>
          <w:rFonts w:ascii="Times New Roman" w:hAnsi="Times New Roman" w:cs="Times New Roman"/>
          <w:sz w:val="28"/>
          <w:lang w:val="uk-UA"/>
        </w:rPr>
        <w:t xml:space="preserve"> пенсійного віку, але отримує пенсію не за віком, </w:t>
      </w:r>
      <w:r w:rsidR="00545DF5">
        <w:rPr>
          <w:rFonts w:ascii="Times New Roman" w:hAnsi="Times New Roman" w:cs="Times New Roman"/>
          <w:sz w:val="28"/>
          <w:lang w:val="uk-UA"/>
        </w:rPr>
        <w:t>або ще не отримує пенсію. Це, своєю чергою</w:t>
      </w:r>
      <w:r w:rsidRPr="00007B6D">
        <w:rPr>
          <w:rFonts w:ascii="Times New Roman" w:hAnsi="Times New Roman" w:cs="Times New Roman"/>
          <w:sz w:val="28"/>
          <w:lang w:val="uk-UA"/>
        </w:rPr>
        <w:t>, унеможливлює підписання</w:t>
      </w:r>
      <w:r w:rsidR="004569C3">
        <w:rPr>
          <w:rFonts w:ascii="Times New Roman" w:hAnsi="Times New Roman" w:cs="Times New Roman"/>
          <w:sz w:val="28"/>
          <w:lang w:val="uk-UA"/>
        </w:rPr>
        <w:t xml:space="preserve"> між засновниками</w:t>
      </w:r>
      <w:r w:rsidR="004569C3" w:rsidRPr="00007B6D">
        <w:rPr>
          <w:rFonts w:ascii="Times New Roman" w:hAnsi="Times New Roman" w:cs="Times New Roman"/>
          <w:sz w:val="28"/>
          <w:lang w:val="uk-UA"/>
        </w:rPr>
        <w:t xml:space="preserve"> державних і комунальних закладів загальної с</w:t>
      </w:r>
      <w:r w:rsidR="004569C3">
        <w:rPr>
          <w:rFonts w:ascii="Times New Roman" w:hAnsi="Times New Roman" w:cs="Times New Roman"/>
          <w:sz w:val="28"/>
          <w:lang w:val="uk-UA"/>
        </w:rPr>
        <w:t xml:space="preserve">ередньої освіти або уповноваженими ними органами та керівниками </w:t>
      </w:r>
      <w:r w:rsidR="004569C3" w:rsidRPr="00007B6D">
        <w:rPr>
          <w:rFonts w:ascii="Times New Roman" w:hAnsi="Times New Roman" w:cs="Times New Roman"/>
          <w:sz w:val="28"/>
          <w:lang w:val="uk-UA"/>
        </w:rPr>
        <w:t>таких закладів</w:t>
      </w:r>
      <w:r w:rsidRPr="00007B6D">
        <w:rPr>
          <w:rFonts w:ascii="Times New Roman" w:hAnsi="Times New Roman" w:cs="Times New Roman"/>
          <w:sz w:val="28"/>
          <w:lang w:val="uk-UA"/>
        </w:rPr>
        <w:t xml:space="preserve"> контракту строком на один рік.</w:t>
      </w:r>
    </w:p>
    <w:p w:rsidR="00B03414" w:rsidRDefault="00B03414" w:rsidP="00B034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</w:pPr>
    </w:p>
    <w:p w:rsidR="009B250B" w:rsidRDefault="009B250B" w:rsidP="00B03414">
      <w:pPr>
        <w:pStyle w:val="a9"/>
        <w:numPr>
          <w:ilvl w:val="0"/>
          <w:numId w:val="1"/>
        </w:numPr>
        <w:jc w:val="both"/>
        <w:rPr>
          <w:rFonts w:cs="Times New Roman"/>
          <w:b/>
          <w:sz w:val="28"/>
          <w:lang w:val="uk-UA"/>
        </w:rPr>
      </w:pPr>
      <w:r w:rsidRPr="00B03414">
        <w:rPr>
          <w:rFonts w:cs="Times New Roman"/>
          <w:b/>
          <w:sz w:val="28"/>
          <w:lang w:val="uk-UA"/>
        </w:rPr>
        <w:t>Цілі та завдання прийняття акта</w:t>
      </w:r>
    </w:p>
    <w:p w:rsidR="001C2083" w:rsidRPr="00B03414" w:rsidRDefault="001C2083" w:rsidP="001C2083">
      <w:pPr>
        <w:pStyle w:val="a9"/>
        <w:ind w:left="1080"/>
        <w:jc w:val="both"/>
        <w:rPr>
          <w:rFonts w:cs="Times New Roman"/>
          <w:b/>
          <w:sz w:val="28"/>
          <w:lang w:val="uk-UA"/>
        </w:rPr>
      </w:pPr>
    </w:p>
    <w:p w:rsidR="009B250B" w:rsidRPr="00007B6D" w:rsidRDefault="009B250B" w:rsidP="00B034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B6D">
        <w:rPr>
          <w:rFonts w:ascii="Times New Roman" w:hAnsi="Times New Roman" w:cs="Times New Roman"/>
          <w:sz w:val="28"/>
          <w:lang w:val="uk-UA"/>
        </w:rPr>
        <w:t>Метою законопроекту</w:t>
      </w:r>
      <w:r w:rsidRPr="00007B6D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007B6D">
        <w:rPr>
          <w:rFonts w:ascii="Times New Roman" w:hAnsi="Times New Roman" w:cs="Times New Roman"/>
          <w:sz w:val="28"/>
          <w:lang w:val="uk-UA"/>
        </w:rPr>
        <w:t>є</w:t>
      </w:r>
      <w:r w:rsidR="00007B6D" w:rsidRPr="00007B6D">
        <w:rPr>
          <w:rFonts w:ascii="Times New Roman" w:hAnsi="Times New Roman" w:cs="Times New Roman"/>
          <w:sz w:val="28"/>
          <w:lang w:val="uk-UA"/>
        </w:rPr>
        <w:t xml:space="preserve"> </w:t>
      </w:r>
      <w:r w:rsidR="00007B6D" w:rsidRPr="00007B6D">
        <w:rPr>
          <w:rFonts w:ascii="Times New Roman" w:hAnsi="Times New Roman" w:cs="Times New Roman"/>
          <w:sz w:val="28"/>
          <w:szCs w:val="28"/>
          <w:lang w:val="uk-UA"/>
        </w:rPr>
        <w:t>врегулювання укладання</w:t>
      </w:r>
      <w:r w:rsidR="0052234D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52234D" w:rsidRPr="00007B6D">
        <w:rPr>
          <w:rFonts w:ascii="Times New Roman" w:hAnsi="Times New Roman" w:cs="Times New Roman"/>
          <w:sz w:val="28"/>
          <w:lang w:val="uk-UA"/>
        </w:rPr>
        <w:t>1 липня 2020 року</w:t>
      </w:r>
      <w:r w:rsidR="00280432">
        <w:rPr>
          <w:rFonts w:ascii="Times New Roman" w:hAnsi="Times New Roman" w:cs="Times New Roman"/>
          <w:sz w:val="28"/>
          <w:szCs w:val="28"/>
          <w:lang w:val="uk-UA"/>
        </w:rPr>
        <w:t xml:space="preserve"> строкових</w:t>
      </w:r>
      <w:r w:rsidR="00007B6D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трудових договорів із керівниками державних і комунальних </w:t>
      </w:r>
      <w:r w:rsidR="00007B6D" w:rsidRPr="00007B6D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закладів загальної середньої осві</w:t>
      </w:r>
      <w:r w:rsidR="00B526FC">
        <w:rPr>
          <w:rFonts w:ascii="Times New Roman" w:hAnsi="Times New Roman" w:cs="Times New Roman"/>
          <w:sz w:val="28"/>
          <w:szCs w:val="28"/>
          <w:lang w:val="uk-UA"/>
        </w:rPr>
        <w:t>ти, які досягли пенсійного</w:t>
      </w:r>
      <w:r w:rsidR="00545DF5">
        <w:rPr>
          <w:rFonts w:ascii="Times New Roman" w:hAnsi="Times New Roman" w:cs="Times New Roman"/>
          <w:sz w:val="28"/>
          <w:szCs w:val="28"/>
          <w:lang w:val="uk-UA"/>
        </w:rPr>
        <w:t xml:space="preserve"> віку, без проведення конкурсу</w:t>
      </w:r>
      <w:r w:rsidR="00545DF5">
        <w:rPr>
          <w:rFonts w:ascii="Times New Roman" w:hAnsi="Times New Roman" w:cs="Times New Roman"/>
          <w:sz w:val="28"/>
          <w:lang w:val="uk-UA"/>
        </w:rPr>
        <w:t>.</w:t>
      </w:r>
    </w:p>
    <w:p w:rsidR="00B03414" w:rsidRDefault="00B03414" w:rsidP="00B0341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007B6D" w:rsidRDefault="00007B6D" w:rsidP="00B03414">
      <w:pPr>
        <w:pStyle w:val="a9"/>
        <w:numPr>
          <w:ilvl w:val="0"/>
          <w:numId w:val="1"/>
        </w:numPr>
        <w:jc w:val="both"/>
        <w:rPr>
          <w:rFonts w:cs="Times New Roman"/>
          <w:b/>
          <w:sz w:val="28"/>
          <w:lang w:val="uk-UA"/>
        </w:rPr>
      </w:pPr>
      <w:r w:rsidRPr="00B03414">
        <w:rPr>
          <w:rFonts w:cs="Times New Roman"/>
          <w:b/>
          <w:sz w:val="28"/>
          <w:lang w:val="uk-UA"/>
        </w:rPr>
        <w:t>3агальна характеристика і основні положення Закону</w:t>
      </w:r>
    </w:p>
    <w:p w:rsidR="001C2083" w:rsidRPr="00B03414" w:rsidRDefault="001C2083" w:rsidP="001C2083">
      <w:pPr>
        <w:pStyle w:val="a9"/>
        <w:ind w:left="1080"/>
        <w:jc w:val="both"/>
        <w:rPr>
          <w:rFonts w:cs="Times New Roman"/>
          <w:b/>
          <w:sz w:val="28"/>
          <w:lang w:val="uk-UA"/>
        </w:rPr>
      </w:pPr>
    </w:p>
    <w:p w:rsidR="009F4E63" w:rsidRDefault="00007B6D" w:rsidP="00AC10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007B6D">
        <w:rPr>
          <w:rFonts w:ascii="Times New Roman" w:hAnsi="Times New Roman" w:cs="Times New Roman"/>
          <w:sz w:val="28"/>
          <w:lang w:val="uk-UA"/>
        </w:rPr>
        <w:t>Проектом пропонується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BB0BE5">
        <w:rPr>
          <w:rFonts w:ascii="Times New Roman" w:hAnsi="Times New Roman" w:cs="Times New Roman"/>
          <w:sz w:val="28"/>
          <w:lang w:val="uk-UA"/>
        </w:rPr>
        <w:t>переглянути</w:t>
      </w:r>
      <w:r w:rsidR="009F4E63">
        <w:rPr>
          <w:rFonts w:ascii="Times New Roman" w:hAnsi="Times New Roman" w:cs="Times New Roman"/>
          <w:sz w:val="28"/>
          <w:lang w:val="uk-UA"/>
        </w:rPr>
        <w:t xml:space="preserve"> у </w:t>
      </w:r>
      <w:r w:rsidR="009F4E63">
        <w:rPr>
          <w:rFonts w:ascii="Times New Roman" w:hAnsi="Times New Roman" w:cs="Times New Roman"/>
          <w:sz w:val="28"/>
          <w:szCs w:val="28"/>
          <w:lang w:val="uk-UA"/>
        </w:rPr>
        <w:t>розділі</w:t>
      </w:r>
      <w:r w:rsidR="009F4E63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="009F4E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4E63" w:rsidRPr="003F15F4">
        <w:rPr>
          <w:rFonts w:ascii="Times New Roman" w:hAnsi="Times New Roman" w:cs="Times New Roman"/>
          <w:sz w:val="28"/>
          <w:szCs w:val="28"/>
          <w:lang w:val="uk-UA"/>
        </w:rPr>
        <w:t>ПРИКІНЦЕВІ ТА ПЕРЕХІДНІ ПОЛОЖЕННЯ</w:t>
      </w:r>
      <w:r w:rsidR="009F4E63" w:rsidRPr="00007B6D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464A2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F4E63" w:rsidRPr="00007B6D">
        <w:rPr>
          <w:rFonts w:ascii="Times New Roman" w:hAnsi="Times New Roman" w:cs="Times New Roman"/>
          <w:sz w:val="28"/>
          <w:szCs w:val="28"/>
          <w:lang w:val="uk-UA"/>
        </w:rPr>
        <w:t>Про повну загальну середню освіту</w:t>
      </w:r>
      <w:r w:rsidR="00464A2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B0BE5">
        <w:rPr>
          <w:rFonts w:ascii="Times New Roman" w:hAnsi="Times New Roman" w:cs="Times New Roman"/>
          <w:sz w:val="28"/>
          <w:lang w:val="uk-UA"/>
        </w:rPr>
        <w:t xml:space="preserve"> </w:t>
      </w:r>
      <w:r w:rsidR="00442939">
        <w:rPr>
          <w:rFonts w:ascii="Times New Roman" w:hAnsi="Times New Roman" w:cs="Times New Roman"/>
          <w:sz w:val="28"/>
          <w:lang w:val="uk-UA"/>
        </w:rPr>
        <w:t>умову укладання</w:t>
      </w:r>
      <w:r w:rsidR="0052234D">
        <w:rPr>
          <w:rFonts w:ascii="Times New Roman" w:hAnsi="Times New Roman" w:cs="Times New Roman"/>
          <w:sz w:val="28"/>
          <w:lang w:val="uk-UA"/>
        </w:rPr>
        <w:t xml:space="preserve"> </w:t>
      </w:r>
      <w:r w:rsidR="0052234D" w:rsidRPr="00007B6D">
        <w:rPr>
          <w:rFonts w:ascii="Times New Roman" w:hAnsi="Times New Roman" w:cs="Times New Roman"/>
          <w:sz w:val="28"/>
          <w:lang w:val="uk-UA"/>
        </w:rPr>
        <w:t>до 1 липня 2020 року</w:t>
      </w:r>
      <w:r w:rsidR="00280432">
        <w:rPr>
          <w:rFonts w:ascii="Times New Roman" w:hAnsi="Times New Roman" w:cs="Times New Roman"/>
          <w:sz w:val="28"/>
          <w:lang w:val="uk-UA"/>
        </w:rPr>
        <w:t xml:space="preserve"> строкового</w:t>
      </w:r>
      <w:r w:rsidR="00442939">
        <w:rPr>
          <w:rFonts w:ascii="Times New Roman" w:hAnsi="Times New Roman" w:cs="Times New Roman"/>
          <w:sz w:val="28"/>
          <w:lang w:val="uk-UA"/>
        </w:rPr>
        <w:t xml:space="preserve"> трудового договору</w:t>
      </w:r>
      <w:r w:rsidR="009F4E63">
        <w:rPr>
          <w:rFonts w:ascii="Times New Roman" w:hAnsi="Times New Roman" w:cs="Times New Roman"/>
          <w:sz w:val="28"/>
          <w:lang w:val="uk-UA"/>
        </w:rPr>
        <w:t xml:space="preserve"> терміном на один рік</w:t>
      </w:r>
      <w:r w:rsidR="00442939">
        <w:rPr>
          <w:rFonts w:ascii="Times New Roman" w:hAnsi="Times New Roman" w:cs="Times New Roman"/>
          <w:sz w:val="28"/>
          <w:lang w:val="uk-UA"/>
        </w:rPr>
        <w:t xml:space="preserve"> без проведення конкурсу між засновниками</w:t>
      </w:r>
      <w:r w:rsidR="00442939" w:rsidRPr="00007B6D">
        <w:rPr>
          <w:rFonts w:ascii="Times New Roman" w:hAnsi="Times New Roman" w:cs="Times New Roman"/>
          <w:sz w:val="28"/>
          <w:lang w:val="uk-UA"/>
        </w:rPr>
        <w:t xml:space="preserve"> державних і комунальних закладів загальної с</w:t>
      </w:r>
      <w:r w:rsidR="00442939">
        <w:rPr>
          <w:rFonts w:ascii="Times New Roman" w:hAnsi="Times New Roman" w:cs="Times New Roman"/>
          <w:sz w:val="28"/>
          <w:lang w:val="uk-UA"/>
        </w:rPr>
        <w:t xml:space="preserve">ередньої освіти або </w:t>
      </w:r>
      <w:r w:rsidR="00B526FC">
        <w:rPr>
          <w:rFonts w:ascii="Times New Roman" w:hAnsi="Times New Roman" w:cs="Times New Roman"/>
          <w:sz w:val="28"/>
          <w:lang w:val="uk-UA"/>
        </w:rPr>
        <w:t>уповноваженими ними органами та</w:t>
      </w:r>
      <w:r w:rsidR="00442939">
        <w:rPr>
          <w:rFonts w:ascii="Times New Roman" w:hAnsi="Times New Roman" w:cs="Times New Roman"/>
          <w:sz w:val="28"/>
          <w:lang w:val="uk-UA"/>
        </w:rPr>
        <w:t xml:space="preserve"> керівниками </w:t>
      </w:r>
      <w:r w:rsidR="00442939" w:rsidRPr="00007B6D">
        <w:rPr>
          <w:rFonts w:ascii="Times New Roman" w:hAnsi="Times New Roman" w:cs="Times New Roman"/>
          <w:sz w:val="28"/>
          <w:lang w:val="uk-UA"/>
        </w:rPr>
        <w:t>таких закладів</w:t>
      </w:r>
      <w:r w:rsidR="00B526FC">
        <w:rPr>
          <w:rFonts w:ascii="Times New Roman" w:hAnsi="Times New Roman" w:cs="Times New Roman"/>
          <w:sz w:val="28"/>
          <w:lang w:val="uk-UA"/>
        </w:rPr>
        <w:t>, які досягли пенсійного віку</w:t>
      </w:r>
      <w:r w:rsidR="009F4E63">
        <w:rPr>
          <w:rFonts w:ascii="Times New Roman" w:hAnsi="Times New Roman" w:cs="Times New Roman"/>
          <w:sz w:val="28"/>
          <w:lang w:val="uk-UA"/>
        </w:rPr>
        <w:t>, з</w:t>
      </w:r>
      <w:r w:rsidR="0052234D">
        <w:rPr>
          <w:rFonts w:ascii="Times New Roman" w:hAnsi="Times New Roman" w:cs="Times New Roman"/>
          <w:sz w:val="28"/>
          <w:lang w:val="uk-UA"/>
        </w:rPr>
        <w:t xml:space="preserve"> «</w:t>
      </w:r>
      <w:r w:rsidR="0052234D" w:rsidRPr="003F15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отримують пенсію за віком</w:t>
      </w:r>
      <w:r w:rsidR="005223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 на «досягли пенсійного віку».</w:t>
      </w:r>
    </w:p>
    <w:p w:rsidR="00B03414" w:rsidRDefault="00C438FC" w:rsidP="00B0341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4F38C0" w:rsidRPr="00B03414" w:rsidRDefault="004F38C0" w:rsidP="00B03414">
      <w:pPr>
        <w:pStyle w:val="a9"/>
        <w:numPr>
          <w:ilvl w:val="0"/>
          <w:numId w:val="1"/>
        </w:numPr>
        <w:jc w:val="both"/>
        <w:rPr>
          <w:rFonts w:cs="Times New Roman"/>
          <w:b/>
          <w:sz w:val="28"/>
          <w:szCs w:val="28"/>
          <w:lang w:val="uk-UA"/>
        </w:rPr>
      </w:pPr>
      <w:r w:rsidRPr="00B03414">
        <w:rPr>
          <w:rFonts w:cs="Times New Roman"/>
          <w:b/>
          <w:sz w:val="28"/>
          <w:szCs w:val="28"/>
          <w:lang w:val="uk-UA"/>
        </w:rPr>
        <w:t>Стан нормативно</w:t>
      </w:r>
      <w:r w:rsidRPr="00B03414">
        <w:rPr>
          <w:rFonts w:eastAsia="Times New Roman" w:cs="Times New Roman"/>
          <w:b/>
          <w:sz w:val="28"/>
          <w:szCs w:val="28"/>
          <w:lang w:val="uk-UA"/>
        </w:rPr>
        <w:t>-</w:t>
      </w:r>
      <w:r w:rsidRPr="00B03414">
        <w:rPr>
          <w:rFonts w:cs="Times New Roman"/>
          <w:b/>
          <w:sz w:val="28"/>
          <w:szCs w:val="28"/>
          <w:lang w:val="uk-UA"/>
        </w:rPr>
        <w:t>правової бази у даній сфері правового регулювання</w:t>
      </w:r>
    </w:p>
    <w:p w:rsidR="00B03414" w:rsidRPr="00B03414" w:rsidRDefault="00B03414" w:rsidP="00B03414">
      <w:pPr>
        <w:pStyle w:val="a9"/>
        <w:ind w:left="1080"/>
        <w:jc w:val="both"/>
        <w:rPr>
          <w:rFonts w:cs="Times New Roman"/>
          <w:b/>
          <w:sz w:val="28"/>
          <w:szCs w:val="28"/>
          <w:lang w:val="uk-UA"/>
        </w:rPr>
      </w:pPr>
    </w:p>
    <w:p w:rsidR="001A64CA" w:rsidRPr="00C54CD2" w:rsidRDefault="004F38C0" w:rsidP="00B03414">
      <w:pPr>
        <w:pStyle w:val="a9"/>
        <w:ind w:left="0" w:firstLine="567"/>
        <w:jc w:val="both"/>
        <w:rPr>
          <w:rFonts w:cs="Times New Roman"/>
          <w:sz w:val="28"/>
          <w:szCs w:val="28"/>
          <w:lang w:val="uk-UA"/>
        </w:rPr>
      </w:pPr>
      <w:r w:rsidRPr="001A64CA">
        <w:rPr>
          <w:rFonts w:cs="Times New Roman"/>
          <w:sz w:val="28"/>
          <w:szCs w:val="28"/>
          <w:lang w:val="uk-UA"/>
        </w:rPr>
        <w:t>Основними нормативно-правовими актами, що регулюють дану сферу правовідносин, є: Конституція України,</w:t>
      </w:r>
      <w:r w:rsidR="001A64CA">
        <w:rPr>
          <w:rFonts w:cs="Times New Roman"/>
          <w:sz w:val="28"/>
          <w:szCs w:val="28"/>
          <w:lang w:val="uk-UA"/>
        </w:rPr>
        <w:t xml:space="preserve"> </w:t>
      </w:r>
      <w:r w:rsidR="001C2083">
        <w:rPr>
          <w:rFonts w:cs="Times New Roman"/>
          <w:sz w:val="28"/>
          <w:lang w:val="uk-UA"/>
        </w:rPr>
        <w:t>Кодекс</w:t>
      </w:r>
      <w:r w:rsidR="001A64CA" w:rsidRPr="00007B6D">
        <w:rPr>
          <w:rFonts w:cs="Times New Roman"/>
          <w:sz w:val="28"/>
          <w:lang w:val="uk-UA"/>
        </w:rPr>
        <w:t xml:space="preserve"> законів про працю України</w:t>
      </w:r>
      <w:r w:rsidR="001A64CA">
        <w:rPr>
          <w:rFonts w:cs="Times New Roman"/>
          <w:sz w:val="28"/>
          <w:lang w:val="uk-UA"/>
        </w:rPr>
        <w:t>,</w:t>
      </w:r>
      <w:r w:rsidRPr="001A64CA">
        <w:rPr>
          <w:rFonts w:cs="Times New Roman"/>
          <w:sz w:val="28"/>
          <w:szCs w:val="28"/>
          <w:lang w:val="uk-UA"/>
        </w:rPr>
        <w:t xml:space="preserve"> </w:t>
      </w:r>
      <w:r w:rsidR="001A64CA">
        <w:rPr>
          <w:rFonts w:cs="Times New Roman"/>
          <w:sz w:val="28"/>
          <w:szCs w:val="28"/>
          <w:lang w:val="uk-UA"/>
        </w:rPr>
        <w:t xml:space="preserve">Закони України </w:t>
      </w:r>
      <w:r w:rsidR="00464A2E">
        <w:rPr>
          <w:rFonts w:cs="Times New Roman"/>
          <w:sz w:val="28"/>
          <w:szCs w:val="28"/>
          <w:lang w:val="uk-UA"/>
        </w:rPr>
        <w:t>«</w:t>
      </w:r>
      <w:r w:rsidR="001A64CA">
        <w:rPr>
          <w:rFonts w:cs="Times New Roman"/>
          <w:sz w:val="28"/>
          <w:szCs w:val="28"/>
        </w:rPr>
        <w:t>Про осв</w:t>
      </w:r>
      <w:r w:rsidR="001A64CA">
        <w:rPr>
          <w:rFonts w:cs="Times New Roman"/>
          <w:sz w:val="28"/>
          <w:szCs w:val="28"/>
          <w:lang w:val="uk-UA"/>
        </w:rPr>
        <w:t>іту</w:t>
      </w:r>
      <w:r w:rsidR="00464A2E">
        <w:rPr>
          <w:rFonts w:cs="Times New Roman"/>
          <w:sz w:val="28"/>
          <w:szCs w:val="28"/>
          <w:lang w:val="uk-UA"/>
        </w:rPr>
        <w:t>»</w:t>
      </w:r>
      <w:r w:rsidR="001A64CA">
        <w:rPr>
          <w:rFonts w:cs="Times New Roman"/>
          <w:sz w:val="28"/>
          <w:szCs w:val="28"/>
        </w:rPr>
        <w:t>,</w:t>
      </w:r>
      <w:r w:rsidR="001A64CA">
        <w:rPr>
          <w:rFonts w:cs="Times New Roman"/>
          <w:sz w:val="28"/>
          <w:szCs w:val="28"/>
          <w:lang w:val="uk-UA"/>
        </w:rPr>
        <w:t xml:space="preserve"> </w:t>
      </w:r>
      <w:r w:rsidR="00464A2E">
        <w:rPr>
          <w:rFonts w:cs="Times New Roman"/>
          <w:sz w:val="28"/>
          <w:szCs w:val="28"/>
          <w:lang w:val="uk-UA"/>
        </w:rPr>
        <w:t>«</w:t>
      </w:r>
      <w:r w:rsidR="001A64CA" w:rsidRPr="00007B6D">
        <w:rPr>
          <w:rFonts w:cs="Times New Roman"/>
          <w:sz w:val="28"/>
          <w:szCs w:val="28"/>
          <w:lang w:val="uk-UA"/>
        </w:rPr>
        <w:t>Про повну загальну середню освіту</w:t>
      </w:r>
      <w:r w:rsidR="00464A2E">
        <w:rPr>
          <w:rFonts w:cs="Times New Roman"/>
          <w:sz w:val="28"/>
          <w:szCs w:val="28"/>
          <w:lang w:val="uk-UA"/>
        </w:rPr>
        <w:t>»</w:t>
      </w:r>
      <w:r w:rsidR="001A64CA">
        <w:rPr>
          <w:rFonts w:cs="Times New Roman"/>
          <w:sz w:val="28"/>
          <w:szCs w:val="28"/>
          <w:lang w:val="uk-UA"/>
        </w:rPr>
        <w:t xml:space="preserve">, </w:t>
      </w:r>
      <w:r w:rsidR="00464A2E">
        <w:rPr>
          <w:rFonts w:cs="Times New Roman"/>
          <w:sz w:val="28"/>
          <w:szCs w:val="28"/>
          <w:lang w:val="uk-UA"/>
        </w:rPr>
        <w:t>«</w:t>
      </w:r>
      <w:r w:rsidR="00B044BD" w:rsidRPr="00B044BD">
        <w:rPr>
          <w:rFonts w:cs="Times New Roman"/>
          <w:sz w:val="28"/>
          <w:szCs w:val="28"/>
          <w:lang w:val="uk-UA"/>
        </w:rPr>
        <w:t>Про загальнообов’язков</w:t>
      </w:r>
      <w:r w:rsidR="00B044BD">
        <w:rPr>
          <w:rFonts w:cs="Times New Roman"/>
          <w:sz w:val="28"/>
          <w:szCs w:val="28"/>
          <w:lang w:val="uk-UA"/>
        </w:rPr>
        <w:t>е державне пенсійне страхування</w:t>
      </w:r>
      <w:r w:rsidR="00464A2E">
        <w:rPr>
          <w:rFonts w:cs="Times New Roman"/>
          <w:sz w:val="28"/>
          <w:szCs w:val="28"/>
          <w:lang w:val="uk-UA"/>
        </w:rPr>
        <w:t>»</w:t>
      </w:r>
      <w:r w:rsidR="00C54CD2">
        <w:rPr>
          <w:rFonts w:cs="Times New Roman"/>
          <w:sz w:val="28"/>
          <w:szCs w:val="28"/>
          <w:lang w:val="uk-UA"/>
        </w:rPr>
        <w:t xml:space="preserve">, </w:t>
      </w:r>
      <w:r w:rsidR="00464A2E">
        <w:rPr>
          <w:rFonts w:cs="Times New Roman"/>
          <w:sz w:val="28"/>
          <w:lang w:val="uk-UA"/>
        </w:rPr>
        <w:t>«</w:t>
      </w:r>
      <w:r w:rsidR="00C54CD2" w:rsidRPr="00007B6D">
        <w:rPr>
          <w:rFonts w:cs="Times New Roman"/>
          <w:sz w:val="28"/>
        </w:rPr>
        <w:t>Про пен</w:t>
      </w:r>
      <w:r w:rsidR="00C54CD2" w:rsidRPr="00007B6D">
        <w:rPr>
          <w:rFonts w:cs="Times New Roman"/>
          <w:sz w:val="28"/>
          <w:lang w:val="uk-UA"/>
        </w:rPr>
        <w:t>сійне забезпечення</w:t>
      </w:r>
      <w:r w:rsidR="00464A2E">
        <w:rPr>
          <w:rFonts w:cs="Times New Roman"/>
          <w:sz w:val="28"/>
          <w:lang w:val="uk-UA"/>
        </w:rPr>
        <w:t>»</w:t>
      </w:r>
      <w:r w:rsidR="00C54CD2">
        <w:rPr>
          <w:rFonts w:cs="Times New Roman"/>
          <w:sz w:val="28"/>
          <w:lang w:val="uk-UA"/>
        </w:rPr>
        <w:t>.</w:t>
      </w:r>
    </w:p>
    <w:p w:rsidR="004F38C0" w:rsidRPr="001A64CA" w:rsidRDefault="004F38C0" w:rsidP="00B03414">
      <w:pPr>
        <w:pStyle w:val="a9"/>
        <w:ind w:left="0" w:firstLine="567"/>
        <w:jc w:val="both"/>
        <w:rPr>
          <w:rFonts w:cs="Times New Roman"/>
          <w:b/>
          <w:bCs/>
          <w:color w:val="000000"/>
          <w:sz w:val="28"/>
          <w:szCs w:val="28"/>
          <w:lang w:val="uk-UA"/>
        </w:rPr>
      </w:pPr>
      <w:r w:rsidRPr="001A64CA">
        <w:rPr>
          <w:rFonts w:cs="Times New Roman"/>
          <w:color w:val="000000"/>
          <w:sz w:val="28"/>
          <w:szCs w:val="28"/>
          <w:lang w:val="uk-UA"/>
        </w:rPr>
        <w:t>Прийняття законопроекту не потребуватиме внесення змін до інших законів України.</w:t>
      </w:r>
    </w:p>
    <w:p w:rsidR="004F38C0" w:rsidRPr="00442939" w:rsidRDefault="004F38C0" w:rsidP="00B034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3414" w:rsidRDefault="00B03414" w:rsidP="00B03414">
      <w:pPr>
        <w:pStyle w:val="2"/>
        <w:numPr>
          <w:ilvl w:val="0"/>
          <w:numId w:val="2"/>
        </w:numPr>
        <w:rPr>
          <w:szCs w:val="28"/>
          <w:lang w:val="uk-UA"/>
        </w:rPr>
      </w:pPr>
      <w:r>
        <w:rPr>
          <w:szCs w:val="28"/>
          <w:lang w:val="uk-UA"/>
        </w:rPr>
        <w:t>Фінансово</w:t>
      </w:r>
      <w:r>
        <w:rPr>
          <w:rFonts w:eastAsia="Times New Roman"/>
          <w:szCs w:val="28"/>
          <w:lang w:val="uk-UA"/>
        </w:rPr>
        <w:t>-</w:t>
      </w:r>
      <w:r>
        <w:rPr>
          <w:szCs w:val="28"/>
          <w:lang w:val="uk-UA"/>
        </w:rPr>
        <w:t xml:space="preserve">економічне обґрунтування </w:t>
      </w:r>
    </w:p>
    <w:p w:rsidR="00B03414" w:rsidRDefault="00B03414" w:rsidP="00B03414">
      <w:pPr>
        <w:pStyle w:val="2"/>
        <w:ind w:left="1080" w:firstLine="0"/>
        <w:rPr>
          <w:szCs w:val="28"/>
          <w:lang w:val="uk-UA"/>
        </w:rPr>
      </w:pPr>
    </w:p>
    <w:p w:rsidR="00B03414" w:rsidRPr="00E62998" w:rsidRDefault="00B03414" w:rsidP="00B03414">
      <w:pPr>
        <w:pStyle w:val="a9"/>
        <w:ind w:left="0" w:firstLine="567"/>
        <w:jc w:val="both"/>
        <w:rPr>
          <w:color w:val="000000"/>
          <w:spacing w:val="-5"/>
          <w:sz w:val="28"/>
          <w:szCs w:val="28"/>
          <w:lang w:val="uk-UA"/>
        </w:rPr>
      </w:pPr>
      <w:r>
        <w:rPr>
          <w:color w:val="000000"/>
          <w:spacing w:val="-5"/>
          <w:sz w:val="28"/>
          <w:szCs w:val="28"/>
          <w:lang w:val="uk-UA"/>
        </w:rPr>
        <w:t xml:space="preserve">Введення в дію даного проекту Закону не потребує додаткових </w:t>
      </w:r>
      <w:r>
        <w:rPr>
          <w:color w:val="000000"/>
          <w:spacing w:val="-6"/>
          <w:sz w:val="28"/>
          <w:szCs w:val="28"/>
          <w:lang w:val="uk-UA"/>
        </w:rPr>
        <w:t>витрат з Державного бюджету України</w:t>
      </w:r>
      <w:r w:rsidR="00E62998">
        <w:rPr>
          <w:sz w:val="28"/>
          <w:szCs w:val="28"/>
          <w:lang w:val="uk-UA"/>
        </w:rPr>
        <w:t xml:space="preserve"> </w:t>
      </w:r>
      <w:r w:rsidR="00E62998" w:rsidRPr="008202F5">
        <w:rPr>
          <w:sz w:val="28"/>
          <w:szCs w:val="28"/>
          <w:lang w:eastAsia="ru-RU"/>
        </w:rPr>
        <w:t>чи місцевих бюджетів</w:t>
      </w:r>
      <w:r w:rsidR="00E62998">
        <w:rPr>
          <w:sz w:val="28"/>
          <w:szCs w:val="28"/>
          <w:lang w:val="uk-UA" w:eastAsia="ru-RU"/>
        </w:rPr>
        <w:t>.</w:t>
      </w:r>
    </w:p>
    <w:p w:rsidR="00B03414" w:rsidRDefault="00B03414" w:rsidP="00B03414">
      <w:pPr>
        <w:pStyle w:val="2"/>
        <w:ind w:firstLine="567"/>
        <w:rPr>
          <w:szCs w:val="28"/>
          <w:lang w:val="uk-UA"/>
        </w:rPr>
      </w:pPr>
    </w:p>
    <w:p w:rsidR="00B03414" w:rsidRDefault="00B03414" w:rsidP="00B03414">
      <w:pPr>
        <w:pStyle w:val="2"/>
        <w:numPr>
          <w:ilvl w:val="0"/>
          <w:numId w:val="2"/>
        </w:numPr>
        <w:rPr>
          <w:szCs w:val="28"/>
          <w:lang w:val="uk-UA"/>
        </w:rPr>
      </w:pPr>
      <w:r>
        <w:rPr>
          <w:szCs w:val="28"/>
          <w:lang w:val="uk-UA"/>
        </w:rPr>
        <w:t>Прогноз соціально</w:t>
      </w:r>
      <w:r>
        <w:rPr>
          <w:rFonts w:eastAsia="Times New Roman"/>
          <w:szCs w:val="28"/>
          <w:lang w:val="uk-UA"/>
        </w:rPr>
        <w:t>-</w:t>
      </w:r>
      <w:r>
        <w:rPr>
          <w:szCs w:val="28"/>
          <w:lang w:val="uk-UA"/>
        </w:rPr>
        <w:t xml:space="preserve">економічних та інших наслідків прийняття акта </w:t>
      </w:r>
    </w:p>
    <w:p w:rsidR="00B03414" w:rsidRDefault="00B03414" w:rsidP="00B03414">
      <w:pPr>
        <w:pStyle w:val="2"/>
        <w:ind w:left="1080" w:firstLine="0"/>
        <w:rPr>
          <w:szCs w:val="28"/>
          <w:lang w:val="uk-UA"/>
        </w:rPr>
      </w:pPr>
    </w:p>
    <w:p w:rsidR="00AC10BB" w:rsidRPr="00CD5B5B" w:rsidRDefault="00B03414" w:rsidP="00CD5B5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C10B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Прийняття законопроекту надасть </w:t>
      </w:r>
      <w:r w:rsidR="00540800" w:rsidRPr="00AC10B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можливість </w:t>
      </w:r>
      <w:r w:rsidR="00AC10BB" w:rsidRPr="00AC10B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додатково врегулювати </w:t>
      </w:r>
      <w:r w:rsidR="00CD5B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перехід із безстрокових трудових відносин на строкові між </w:t>
      </w:r>
      <w:r w:rsidR="00CD5B5B">
        <w:rPr>
          <w:rFonts w:ascii="Times New Roman" w:hAnsi="Times New Roman" w:cs="Times New Roman"/>
          <w:sz w:val="28"/>
          <w:lang w:val="uk-UA"/>
        </w:rPr>
        <w:t>засновниками</w:t>
      </w:r>
      <w:r w:rsidR="00CD5B5B" w:rsidRPr="00007B6D">
        <w:rPr>
          <w:rFonts w:ascii="Times New Roman" w:hAnsi="Times New Roman" w:cs="Times New Roman"/>
          <w:sz w:val="28"/>
          <w:lang w:val="uk-UA"/>
        </w:rPr>
        <w:t xml:space="preserve"> державних і комунальних закладів загальної с</w:t>
      </w:r>
      <w:r w:rsidR="00CD5B5B">
        <w:rPr>
          <w:rFonts w:ascii="Times New Roman" w:hAnsi="Times New Roman" w:cs="Times New Roman"/>
          <w:sz w:val="28"/>
          <w:lang w:val="uk-UA"/>
        </w:rPr>
        <w:t xml:space="preserve">ередньої освіти або уповноваженими ними органами та керівниками </w:t>
      </w:r>
      <w:r w:rsidR="00CD5B5B" w:rsidRPr="00007B6D">
        <w:rPr>
          <w:rFonts w:ascii="Times New Roman" w:hAnsi="Times New Roman" w:cs="Times New Roman"/>
          <w:sz w:val="28"/>
          <w:lang w:val="uk-UA"/>
        </w:rPr>
        <w:t>таких закладів</w:t>
      </w:r>
      <w:r w:rsidR="00CD5B5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B03414" w:rsidRPr="00AC10BB" w:rsidRDefault="00B03414" w:rsidP="00B03414">
      <w:pPr>
        <w:pStyle w:val="2"/>
        <w:ind w:firstLine="567"/>
        <w:rPr>
          <w:lang w:val="uk-UA"/>
        </w:rPr>
      </w:pPr>
    </w:p>
    <w:p w:rsidR="00B03414" w:rsidRDefault="00B03414" w:rsidP="00B03414">
      <w:pPr>
        <w:pStyle w:val="2"/>
        <w:spacing w:line="360" w:lineRule="auto"/>
        <w:ind w:firstLine="567"/>
        <w:rPr>
          <w:b w:val="0"/>
          <w:color w:val="000000"/>
          <w:spacing w:val="2"/>
          <w:szCs w:val="28"/>
          <w:lang w:val="uk-UA"/>
        </w:rPr>
      </w:pPr>
    </w:p>
    <w:p w:rsidR="00B03414" w:rsidRDefault="00B03414" w:rsidP="00B03414">
      <w:pPr>
        <w:pStyle w:val="2"/>
        <w:spacing w:line="360" w:lineRule="auto"/>
        <w:ind w:firstLine="567"/>
        <w:rPr>
          <w:b w:val="0"/>
          <w:color w:val="000000"/>
          <w:spacing w:val="2"/>
          <w:szCs w:val="28"/>
          <w:lang w:val="uk-UA"/>
        </w:rPr>
      </w:pPr>
    </w:p>
    <w:p w:rsidR="00B03414" w:rsidRPr="0058562B" w:rsidRDefault="00B03414" w:rsidP="00B03414">
      <w:pPr>
        <w:pStyle w:val="2"/>
        <w:spacing w:line="360" w:lineRule="auto"/>
        <w:ind w:firstLine="567"/>
      </w:pPr>
      <w:r w:rsidRPr="0058562B">
        <w:rPr>
          <w:bCs/>
          <w:spacing w:val="2"/>
          <w:szCs w:val="28"/>
          <w:lang w:val="uk-UA"/>
        </w:rPr>
        <w:t xml:space="preserve">Народний депутат України </w:t>
      </w:r>
      <w:r w:rsidRPr="0058562B">
        <w:rPr>
          <w:bCs/>
          <w:spacing w:val="2"/>
          <w:szCs w:val="28"/>
          <w:lang w:val="uk-UA"/>
        </w:rPr>
        <w:tab/>
      </w:r>
      <w:r w:rsidRPr="0058562B">
        <w:rPr>
          <w:bCs/>
          <w:spacing w:val="2"/>
          <w:szCs w:val="28"/>
          <w:lang w:val="uk-UA"/>
        </w:rPr>
        <w:tab/>
        <w:t xml:space="preserve">    </w:t>
      </w:r>
      <w:r w:rsidRPr="0058562B">
        <w:rPr>
          <w:bCs/>
          <w:spacing w:val="2"/>
          <w:szCs w:val="28"/>
          <w:lang w:val="uk-UA"/>
        </w:rPr>
        <w:tab/>
      </w:r>
      <w:r w:rsidRPr="0058562B">
        <w:rPr>
          <w:bCs/>
          <w:spacing w:val="2"/>
          <w:szCs w:val="28"/>
          <w:lang w:val="uk-UA"/>
        </w:rPr>
        <w:tab/>
      </w:r>
      <w:r w:rsidRPr="0058562B">
        <w:rPr>
          <w:bCs/>
          <w:spacing w:val="2"/>
          <w:szCs w:val="28"/>
          <w:lang w:val="uk-UA"/>
        </w:rPr>
        <w:tab/>
        <w:t xml:space="preserve">Д. С. Костюк </w:t>
      </w:r>
    </w:p>
    <w:p w:rsidR="00F47B47" w:rsidRPr="00B03414" w:rsidRDefault="00F47B47" w:rsidP="009814E7">
      <w:pPr>
        <w:suppressAutoHyphen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47B47" w:rsidRPr="00B03414" w:rsidSect="00D4111A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9BE" w:rsidRDefault="003E49BE" w:rsidP="00551782">
      <w:pPr>
        <w:spacing w:after="0" w:line="240" w:lineRule="auto"/>
      </w:pPr>
      <w:r>
        <w:separator/>
      </w:r>
    </w:p>
  </w:endnote>
  <w:endnote w:type="continuationSeparator" w:id="0">
    <w:p w:rsidR="003E49BE" w:rsidRDefault="003E49BE" w:rsidP="00551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9BE" w:rsidRDefault="003E49BE" w:rsidP="00551782">
      <w:pPr>
        <w:spacing w:after="0" w:line="240" w:lineRule="auto"/>
      </w:pPr>
      <w:r>
        <w:separator/>
      </w:r>
    </w:p>
  </w:footnote>
  <w:footnote w:type="continuationSeparator" w:id="0">
    <w:p w:rsidR="003E49BE" w:rsidRDefault="003E49BE" w:rsidP="005517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782" w:rsidRDefault="00551782">
    <w:pPr>
      <w:pStyle w:val="a3"/>
    </w:pPr>
  </w:p>
  <w:p w:rsidR="00551782" w:rsidRDefault="0055178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325F"/>
    <w:multiLevelType w:val="multilevel"/>
    <w:tmpl w:val="3B9AE29E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/>
        <w:b/>
        <w:sz w:val="2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eastAsia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eastAsia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eastAsia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eastAsia="Times New Roman"/>
      </w:rPr>
    </w:lvl>
  </w:abstractNum>
  <w:abstractNum w:abstractNumId="1" w15:restartNumberingAfterBreak="0">
    <w:nsid w:val="46C36E8D"/>
    <w:multiLevelType w:val="multilevel"/>
    <w:tmpl w:val="B67066E8"/>
    <w:lvl w:ilvl="0">
      <w:start w:val="5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782"/>
    <w:rsid w:val="000008A9"/>
    <w:rsid w:val="00007B6D"/>
    <w:rsid w:val="000419BA"/>
    <w:rsid w:val="00052DC7"/>
    <w:rsid w:val="001A64CA"/>
    <w:rsid w:val="001C2083"/>
    <w:rsid w:val="00214177"/>
    <w:rsid w:val="0021564A"/>
    <w:rsid w:val="00276E85"/>
    <w:rsid w:val="00280432"/>
    <w:rsid w:val="00301218"/>
    <w:rsid w:val="003E49BE"/>
    <w:rsid w:val="0041716D"/>
    <w:rsid w:val="00442939"/>
    <w:rsid w:val="004569C3"/>
    <w:rsid w:val="00464A2E"/>
    <w:rsid w:val="004743A5"/>
    <w:rsid w:val="004F38C0"/>
    <w:rsid w:val="0050278E"/>
    <w:rsid w:val="0052234D"/>
    <w:rsid w:val="0053245C"/>
    <w:rsid w:val="00540800"/>
    <w:rsid w:val="00545DF5"/>
    <w:rsid w:val="00551782"/>
    <w:rsid w:val="00617634"/>
    <w:rsid w:val="00735C7D"/>
    <w:rsid w:val="00742A5C"/>
    <w:rsid w:val="007E6D83"/>
    <w:rsid w:val="00915AB0"/>
    <w:rsid w:val="009814E7"/>
    <w:rsid w:val="009A2C8F"/>
    <w:rsid w:val="009B250B"/>
    <w:rsid w:val="009C157C"/>
    <w:rsid w:val="009F10FA"/>
    <w:rsid w:val="009F4E63"/>
    <w:rsid w:val="00AC10BB"/>
    <w:rsid w:val="00AD685D"/>
    <w:rsid w:val="00B00FA6"/>
    <w:rsid w:val="00B03414"/>
    <w:rsid w:val="00B044BD"/>
    <w:rsid w:val="00B526FC"/>
    <w:rsid w:val="00B95373"/>
    <w:rsid w:val="00BB0BE5"/>
    <w:rsid w:val="00C438FC"/>
    <w:rsid w:val="00C54CD2"/>
    <w:rsid w:val="00C57943"/>
    <w:rsid w:val="00CD5B5B"/>
    <w:rsid w:val="00D4111A"/>
    <w:rsid w:val="00E62998"/>
    <w:rsid w:val="00F004E6"/>
    <w:rsid w:val="00F4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51414F-14AE-DE42-8A44-D9EED105C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17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51782"/>
  </w:style>
  <w:style w:type="paragraph" w:styleId="a5">
    <w:name w:val="footer"/>
    <w:basedOn w:val="a"/>
    <w:link w:val="a6"/>
    <w:uiPriority w:val="99"/>
    <w:semiHidden/>
    <w:unhideWhenUsed/>
    <w:rsid w:val="005517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551782"/>
  </w:style>
  <w:style w:type="paragraph" w:styleId="a7">
    <w:name w:val="Balloon Text"/>
    <w:basedOn w:val="a"/>
    <w:link w:val="a8"/>
    <w:uiPriority w:val="99"/>
    <w:semiHidden/>
    <w:unhideWhenUsed/>
    <w:rsid w:val="00551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51782"/>
    <w:rPr>
      <w:rFonts w:ascii="Tahoma" w:hAnsi="Tahoma" w:cs="Tahoma"/>
      <w:sz w:val="16"/>
      <w:szCs w:val="16"/>
    </w:rPr>
  </w:style>
  <w:style w:type="paragraph" w:customStyle="1" w:styleId="c7e0e3ebe0e2e8e5">
    <w:name w:val="Зc7аe0гe3лebаe0вe2иe8еe5"/>
    <w:basedOn w:val="a"/>
    <w:qFormat/>
    <w:rsid w:val="00551782"/>
    <w:pPr>
      <w:suppressAutoHyphens/>
      <w:spacing w:after="0" w:line="240" w:lineRule="auto"/>
      <w:ind w:firstLine="720"/>
      <w:jc w:val="center"/>
    </w:pPr>
    <w:rPr>
      <w:rFonts w:ascii="Times New Roman" w:eastAsia="Liberation Serif" w:hAnsi="Times New Roman" w:cs="Liberation Serif"/>
      <w:b/>
      <w:kern w:val="2"/>
      <w:sz w:val="28"/>
      <w:szCs w:val="24"/>
      <w:lang w:eastAsia="ar-SA" w:bidi="hi-IN"/>
    </w:rPr>
  </w:style>
  <w:style w:type="paragraph" w:styleId="a9">
    <w:name w:val="List Paragraph"/>
    <w:basedOn w:val="a"/>
    <w:uiPriority w:val="34"/>
    <w:qFormat/>
    <w:rsid w:val="004F38C0"/>
    <w:pPr>
      <w:suppressAutoHyphens/>
      <w:spacing w:after="0" w:line="240" w:lineRule="auto"/>
      <w:ind w:left="720"/>
      <w:contextualSpacing/>
    </w:pPr>
    <w:rPr>
      <w:rFonts w:ascii="Times New Roman" w:eastAsia="Liberation Serif" w:hAnsi="Times New Roman" w:cs="Mangal"/>
      <w:kern w:val="2"/>
      <w:sz w:val="24"/>
      <w:szCs w:val="21"/>
      <w:lang w:eastAsia="hi-IN" w:bidi="hi-IN"/>
    </w:rPr>
  </w:style>
  <w:style w:type="paragraph" w:styleId="2">
    <w:name w:val="Body Text 2"/>
    <w:basedOn w:val="a"/>
    <w:link w:val="20"/>
    <w:qFormat/>
    <w:rsid w:val="00B03414"/>
    <w:pPr>
      <w:suppressAutoHyphens/>
      <w:spacing w:after="0" w:line="240" w:lineRule="auto"/>
      <w:ind w:firstLine="720"/>
      <w:jc w:val="both"/>
    </w:pPr>
    <w:rPr>
      <w:rFonts w:ascii="Times New Roman" w:eastAsia="Liberation Serif" w:hAnsi="Times New Roman" w:cs="Liberation Serif"/>
      <w:b/>
      <w:kern w:val="2"/>
      <w:sz w:val="28"/>
      <w:szCs w:val="24"/>
      <w:lang w:eastAsia="ar-SA" w:bidi="hi-IN"/>
    </w:rPr>
  </w:style>
  <w:style w:type="character" w:customStyle="1" w:styleId="20">
    <w:name w:val="Основний текст 2 Знак"/>
    <w:basedOn w:val="a0"/>
    <w:link w:val="2"/>
    <w:rsid w:val="00B03414"/>
    <w:rPr>
      <w:rFonts w:ascii="Times New Roman" w:eastAsia="Liberation Serif" w:hAnsi="Times New Roman" w:cs="Liberation Serif"/>
      <w:b/>
      <w:kern w:val="2"/>
      <w:sz w:val="28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7B5E22-86AB-4679-9E7B-0BDCA62B15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0842EB-F296-426F-97E2-937965D76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9BD5DF-205D-4722-B7D9-7CDFCBED28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2642</Words>
  <Characters>1506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2020-06-23T09:07:00Z</dcterms:created>
  <dcterms:modified xsi:type="dcterms:W3CDTF">2020-06-23T09:07:00Z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