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954" w:rsidRPr="00716DA3" w:rsidRDefault="00B02954" w:rsidP="00B02954">
      <w:pPr>
        <w:ind w:firstLine="709"/>
        <w:jc w:val="right"/>
        <w:rPr>
          <w:rFonts w:ascii="Times New Roman" w:eastAsia="Times New Roman" w:hAnsi="Times New Roman" w:cs="Times New Roman"/>
          <w:i/>
          <w:color w:val="000000"/>
          <w:sz w:val="28"/>
          <w:szCs w:val="28"/>
          <w:u w:val="single"/>
        </w:rPr>
      </w:pPr>
      <w:r w:rsidRPr="00716DA3">
        <w:rPr>
          <w:rFonts w:ascii="Times New Roman" w:eastAsia="Times New Roman" w:hAnsi="Times New Roman" w:cs="Times New Roman"/>
          <w:i/>
          <w:color w:val="000000"/>
          <w:sz w:val="28"/>
          <w:szCs w:val="28"/>
          <w:u w:val="single"/>
        </w:rPr>
        <w:t>Проект</w:t>
      </w:r>
    </w:p>
    <w:p w:rsidR="00B02954" w:rsidRPr="00716DA3" w:rsidRDefault="00B02954" w:rsidP="00B02954">
      <w:pPr>
        <w:ind w:firstLine="709"/>
        <w:jc w:val="right"/>
        <w:rPr>
          <w:rFonts w:ascii="Times New Roman" w:eastAsia="Times New Roman" w:hAnsi="Times New Roman" w:cs="Times New Roman"/>
          <w:i/>
          <w:color w:val="000000"/>
          <w:sz w:val="28"/>
          <w:szCs w:val="28"/>
          <w:u w:val="single"/>
        </w:rPr>
      </w:pPr>
      <w:r w:rsidRPr="00716DA3">
        <w:rPr>
          <w:rFonts w:ascii="Times New Roman" w:eastAsia="Times New Roman" w:hAnsi="Times New Roman" w:cs="Times New Roman"/>
          <w:i/>
          <w:color w:val="000000"/>
          <w:sz w:val="28"/>
          <w:szCs w:val="28"/>
          <w:u w:val="single"/>
        </w:rPr>
        <w:t>Вноситься Президентом України</w:t>
      </w:r>
    </w:p>
    <w:p w:rsidR="00B02954" w:rsidRDefault="00B02954" w:rsidP="000D2A5C">
      <w:pPr>
        <w:ind w:firstLine="709"/>
        <w:jc w:val="both"/>
        <w:rPr>
          <w:rFonts w:ascii="Times New Roman" w:eastAsia="Times New Roman" w:hAnsi="Times New Roman" w:cs="Times New Roman"/>
          <w:color w:val="000000"/>
          <w:sz w:val="28"/>
          <w:szCs w:val="28"/>
        </w:rPr>
      </w:pPr>
    </w:p>
    <w:p w:rsidR="00250ABC" w:rsidRPr="001B5616" w:rsidRDefault="00250ABC" w:rsidP="000D2A5C">
      <w:pPr>
        <w:ind w:firstLine="709"/>
        <w:jc w:val="both"/>
        <w:rPr>
          <w:rFonts w:ascii="Times New Roman" w:eastAsia="Times New Roman" w:hAnsi="Times New Roman" w:cs="Times New Roman"/>
          <w:color w:val="000000"/>
          <w:sz w:val="28"/>
          <w:szCs w:val="28"/>
        </w:rPr>
      </w:pPr>
    </w:p>
    <w:p w:rsidR="00B02954" w:rsidRPr="001B5616" w:rsidRDefault="00B02954" w:rsidP="000D2A5C">
      <w:pPr>
        <w:ind w:firstLine="709"/>
        <w:jc w:val="both"/>
        <w:rPr>
          <w:rFonts w:ascii="Times New Roman" w:eastAsia="Times New Roman" w:hAnsi="Times New Roman" w:cs="Times New Roman"/>
          <w:color w:val="000000"/>
          <w:sz w:val="28"/>
          <w:szCs w:val="28"/>
        </w:rPr>
      </w:pPr>
    </w:p>
    <w:p w:rsidR="00B02954" w:rsidRPr="00A377D8" w:rsidRDefault="00B02954" w:rsidP="00716DA3">
      <w:pPr>
        <w:spacing w:before="120" w:after="120"/>
        <w:jc w:val="center"/>
        <w:rPr>
          <w:rFonts w:ascii="Times New Roman" w:eastAsia="Times New Roman" w:hAnsi="Times New Roman" w:cs="Times New Roman"/>
          <w:b/>
          <w:color w:val="000000"/>
          <w:sz w:val="28"/>
          <w:szCs w:val="28"/>
        </w:rPr>
      </w:pPr>
      <w:r w:rsidRPr="00A377D8">
        <w:rPr>
          <w:rFonts w:ascii="Times New Roman" w:eastAsia="Times New Roman" w:hAnsi="Times New Roman" w:cs="Times New Roman"/>
          <w:b/>
          <w:color w:val="000000"/>
          <w:sz w:val="28"/>
          <w:szCs w:val="28"/>
        </w:rPr>
        <w:t>З А К О Н   У К Р А Ї Н И</w:t>
      </w:r>
    </w:p>
    <w:p w:rsidR="00716DA3" w:rsidRDefault="00F30C4E" w:rsidP="00716DA3">
      <w:pPr>
        <w:jc w:val="center"/>
        <w:rPr>
          <w:rFonts w:ascii="Times New Roman" w:eastAsia="Times New Roman" w:hAnsi="Times New Roman" w:cs="Times New Roman"/>
          <w:color w:val="000000"/>
          <w:sz w:val="28"/>
          <w:szCs w:val="28"/>
        </w:rPr>
      </w:pPr>
      <w:r w:rsidRPr="00F30C4E">
        <w:rPr>
          <w:rFonts w:ascii="Times New Roman" w:eastAsia="Times New Roman" w:hAnsi="Times New Roman" w:cs="Times New Roman"/>
          <w:color w:val="000000"/>
          <w:sz w:val="28"/>
          <w:szCs w:val="28"/>
        </w:rPr>
        <w:t>Про внесення змін до Закону України "</w:t>
      </w:r>
      <w:r w:rsidR="00716DA3">
        <w:rPr>
          <w:rFonts w:ascii="Times New Roman" w:eastAsia="Times New Roman" w:hAnsi="Times New Roman" w:cs="Times New Roman"/>
          <w:color w:val="000000"/>
          <w:sz w:val="28"/>
          <w:szCs w:val="28"/>
        </w:rPr>
        <w:t>Про судоустрій і статус суддів"</w:t>
      </w:r>
    </w:p>
    <w:p w:rsidR="00716DA3" w:rsidRDefault="00F30C4E" w:rsidP="00716DA3">
      <w:pPr>
        <w:jc w:val="center"/>
        <w:rPr>
          <w:rFonts w:ascii="Times New Roman" w:eastAsia="Times New Roman" w:hAnsi="Times New Roman" w:cs="Times New Roman"/>
          <w:color w:val="000000"/>
          <w:sz w:val="28"/>
          <w:szCs w:val="28"/>
        </w:rPr>
      </w:pPr>
      <w:r w:rsidRPr="00F30C4E">
        <w:rPr>
          <w:rFonts w:ascii="Times New Roman" w:eastAsia="Times New Roman" w:hAnsi="Times New Roman" w:cs="Times New Roman"/>
          <w:color w:val="000000"/>
          <w:sz w:val="28"/>
          <w:szCs w:val="28"/>
        </w:rPr>
        <w:t xml:space="preserve">та деяких законів України </w:t>
      </w:r>
      <w:r w:rsidR="005A1624">
        <w:rPr>
          <w:rFonts w:ascii="Times New Roman" w:eastAsia="Times New Roman" w:hAnsi="Times New Roman" w:cs="Times New Roman"/>
          <w:color w:val="000000"/>
          <w:sz w:val="28"/>
          <w:szCs w:val="28"/>
        </w:rPr>
        <w:t>щодо</w:t>
      </w:r>
      <w:r w:rsidR="00716DA3">
        <w:rPr>
          <w:rFonts w:ascii="Times New Roman" w:eastAsia="Times New Roman" w:hAnsi="Times New Roman" w:cs="Times New Roman"/>
          <w:color w:val="000000"/>
          <w:sz w:val="28"/>
          <w:szCs w:val="28"/>
        </w:rPr>
        <w:t xml:space="preserve"> діяльності Верховного Суду</w:t>
      </w:r>
    </w:p>
    <w:p w:rsidR="00B02954" w:rsidRPr="00A377D8" w:rsidRDefault="00F30C4E" w:rsidP="00716DA3">
      <w:pPr>
        <w:jc w:val="center"/>
        <w:rPr>
          <w:rFonts w:ascii="Times New Roman" w:eastAsia="Times New Roman" w:hAnsi="Times New Roman" w:cs="Times New Roman"/>
          <w:color w:val="000000"/>
          <w:sz w:val="28"/>
          <w:szCs w:val="28"/>
        </w:rPr>
      </w:pPr>
      <w:r w:rsidRPr="00F30C4E">
        <w:rPr>
          <w:rFonts w:ascii="Times New Roman" w:eastAsia="Times New Roman" w:hAnsi="Times New Roman" w:cs="Times New Roman"/>
          <w:color w:val="000000"/>
          <w:sz w:val="28"/>
          <w:szCs w:val="28"/>
        </w:rPr>
        <w:t>та органів суддівського врядування</w:t>
      </w:r>
      <w:r w:rsidR="00716DA3" w:rsidRPr="002C5E31">
        <w:rPr>
          <w:rFonts w:ascii="Times New Roman" w:eastAsia="Times New Roman" w:hAnsi="Times New Roman" w:cs="Times New Roman"/>
          <w:color w:val="000000"/>
          <w:sz w:val="28"/>
          <w:szCs w:val="28"/>
          <w:lang w:val="ru-RU"/>
        </w:rPr>
        <w:t xml:space="preserve"> </w:t>
      </w:r>
      <w:r w:rsidR="00B02954" w:rsidRPr="00A377D8">
        <w:rPr>
          <w:rFonts w:ascii="Times New Roman" w:eastAsia="Times New Roman" w:hAnsi="Times New Roman" w:cs="Times New Roman"/>
          <w:color w:val="000000"/>
          <w:sz w:val="28"/>
          <w:szCs w:val="28"/>
        </w:rPr>
        <w:t>________________________</w:t>
      </w:r>
      <w:r w:rsidR="00B02954" w:rsidRPr="00A377D8">
        <w:rPr>
          <w:rFonts w:ascii="Times New Roman" w:eastAsia="Times New Roman" w:hAnsi="Times New Roman" w:cs="Times New Roman"/>
          <w:color w:val="000000"/>
          <w:sz w:val="28"/>
          <w:szCs w:val="28"/>
          <w:lang w:val="ru-RU"/>
        </w:rPr>
        <w:t>__</w:t>
      </w:r>
      <w:r w:rsidR="00B02954" w:rsidRPr="00A377D8">
        <w:rPr>
          <w:rFonts w:ascii="Times New Roman" w:eastAsia="Times New Roman" w:hAnsi="Times New Roman" w:cs="Times New Roman"/>
          <w:color w:val="000000"/>
          <w:sz w:val="28"/>
          <w:szCs w:val="28"/>
        </w:rPr>
        <w:t>___________________________________</w:t>
      </w:r>
    </w:p>
    <w:p w:rsidR="00B02954" w:rsidRPr="00A377D8" w:rsidRDefault="00B02954" w:rsidP="00B02954">
      <w:pPr>
        <w:spacing w:before="120" w:after="120"/>
        <w:ind w:firstLine="709"/>
        <w:jc w:val="both"/>
        <w:rPr>
          <w:rFonts w:ascii="Times New Roman" w:eastAsia="Times New Roman" w:hAnsi="Times New Roman" w:cs="Times New Roman"/>
          <w:color w:val="000000"/>
          <w:sz w:val="28"/>
          <w:szCs w:val="28"/>
          <w:u w:val="single"/>
        </w:rPr>
      </w:pPr>
    </w:p>
    <w:p w:rsidR="00716DA3" w:rsidRDefault="00B02954" w:rsidP="000D2A5C">
      <w:pPr>
        <w:spacing w:after="120"/>
        <w:ind w:firstLine="709"/>
        <w:jc w:val="both"/>
        <w:rPr>
          <w:rFonts w:ascii="Times New Roman" w:eastAsia="Times New Roman" w:hAnsi="Times New Roman" w:cs="Times New Roman"/>
          <w:color w:val="000000"/>
          <w:sz w:val="28"/>
          <w:szCs w:val="28"/>
        </w:rPr>
      </w:pPr>
      <w:r w:rsidRPr="00A377D8">
        <w:rPr>
          <w:rFonts w:ascii="Times New Roman" w:eastAsia="Times New Roman" w:hAnsi="Times New Roman" w:cs="Times New Roman"/>
          <w:color w:val="000000"/>
          <w:sz w:val="28"/>
          <w:szCs w:val="28"/>
        </w:rPr>
        <w:t>Верховна Рада України   п о с т а н о в л я є:</w:t>
      </w:r>
    </w:p>
    <w:p w:rsidR="00716DA3" w:rsidRDefault="00B02954" w:rsidP="000D2A5C">
      <w:pPr>
        <w:spacing w:after="120"/>
        <w:ind w:firstLine="709"/>
        <w:jc w:val="both"/>
        <w:rPr>
          <w:rFonts w:ascii="Times New Roman" w:eastAsia="Times New Roman" w:hAnsi="Times New Roman" w:cs="Times New Roman"/>
          <w:color w:val="000000"/>
          <w:sz w:val="28"/>
          <w:szCs w:val="28"/>
        </w:rPr>
      </w:pPr>
      <w:r w:rsidRPr="00A377D8">
        <w:rPr>
          <w:rFonts w:ascii="Times New Roman" w:eastAsia="Times New Roman" w:hAnsi="Times New Roman" w:cs="Times New Roman"/>
          <w:sz w:val="28"/>
          <w:szCs w:val="28"/>
          <w:lang w:eastAsia="uk-UA"/>
        </w:rPr>
        <w:t xml:space="preserve">І. </w:t>
      </w:r>
      <w:proofErr w:type="spellStart"/>
      <w:r w:rsidRPr="00A377D8">
        <w:rPr>
          <w:rFonts w:ascii="Times New Roman" w:eastAsia="Times New Roman" w:hAnsi="Times New Roman" w:cs="Times New Roman"/>
          <w:sz w:val="28"/>
          <w:szCs w:val="28"/>
          <w:lang w:eastAsia="uk-UA"/>
        </w:rPr>
        <w:t>Внести</w:t>
      </w:r>
      <w:proofErr w:type="spellEnd"/>
      <w:r w:rsidRPr="00A377D8">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до </w:t>
      </w:r>
      <w:r w:rsidRPr="00A377D8">
        <w:rPr>
          <w:rFonts w:ascii="Times New Roman" w:eastAsia="Times New Roman" w:hAnsi="Times New Roman" w:cs="Times New Roman"/>
          <w:sz w:val="28"/>
          <w:szCs w:val="28"/>
          <w:lang w:eastAsia="uk-UA"/>
        </w:rPr>
        <w:t>Закон</w:t>
      </w:r>
      <w:r>
        <w:rPr>
          <w:rFonts w:ascii="Times New Roman" w:eastAsia="Times New Roman" w:hAnsi="Times New Roman" w:cs="Times New Roman"/>
          <w:sz w:val="28"/>
          <w:szCs w:val="28"/>
          <w:lang w:eastAsia="uk-UA"/>
        </w:rPr>
        <w:t>у</w:t>
      </w:r>
      <w:r w:rsidRPr="00A377D8">
        <w:rPr>
          <w:rFonts w:ascii="Times New Roman" w:eastAsia="Times New Roman" w:hAnsi="Times New Roman" w:cs="Times New Roman"/>
          <w:sz w:val="28"/>
          <w:szCs w:val="28"/>
          <w:lang w:eastAsia="uk-UA"/>
        </w:rPr>
        <w:t xml:space="preserve"> України "Про судоустрій і статус суддів" (Відомості Верховної Ради України, 2016 р., № 31, ст. 545 із наступними змінами)</w:t>
      </w:r>
      <w:r>
        <w:rPr>
          <w:rFonts w:ascii="Times New Roman" w:eastAsia="Times New Roman" w:hAnsi="Times New Roman" w:cs="Times New Roman"/>
          <w:sz w:val="28"/>
          <w:szCs w:val="28"/>
          <w:lang w:eastAsia="uk-UA"/>
        </w:rPr>
        <w:t xml:space="preserve"> такі </w:t>
      </w:r>
      <w:r w:rsidRPr="00A377D8">
        <w:rPr>
          <w:rFonts w:ascii="Times New Roman" w:eastAsia="Times New Roman" w:hAnsi="Times New Roman" w:cs="Times New Roman"/>
          <w:sz w:val="28"/>
          <w:szCs w:val="28"/>
          <w:lang w:eastAsia="uk-UA"/>
        </w:rPr>
        <w:t>зміни</w:t>
      </w:r>
      <w:r>
        <w:rPr>
          <w:rFonts w:ascii="Times New Roman" w:eastAsia="Times New Roman" w:hAnsi="Times New Roman" w:cs="Times New Roman"/>
          <w:sz w:val="28"/>
          <w:szCs w:val="28"/>
          <w:lang w:eastAsia="uk-UA"/>
        </w:rPr>
        <w:t>:</w:t>
      </w:r>
    </w:p>
    <w:p w:rsidR="00716DA3" w:rsidRDefault="00B02954" w:rsidP="000D2A5C">
      <w:pPr>
        <w:spacing w:after="12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lang w:eastAsia="uk-UA"/>
        </w:rPr>
        <w:t>1. У</w:t>
      </w:r>
      <w:r w:rsidRPr="00A377D8">
        <w:rPr>
          <w:rFonts w:ascii="Times New Roman" w:eastAsia="Times New Roman" w:hAnsi="Times New Roman" w:cs="Times New Roman"/>
          <w:sz w:val="28"/>
          <w:szCs w:val="28"/>
          <w:lang w:eastAsia="uk-UA"/>
        </w:rPr>
        <w:t xml:space="preserve"> статті </w:t>
      </w:r>
      <w:r>
        <w:rPr>
          <w:rFonts w:ascii="Times New Roman" w:eastAsia="Times New Roman" w:hAnsi="Times New Roman" w:cs="Times New Roman"/>
          <w:sz w:val="28"/>
          <w:szCs w:val="28"/>
          <w:lang w:eastAsia="uk-UA"/>
        </w:rPr>
        <w:t>19:</w:t>
      </w:r>
    </w:p>
    <w:p w:rsidR="00716DA3" w:rsidRDefault="00B02954" w:rsidP="000D2A5C">
      <w:pPr>
        <w:spacing w:after="12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lang w:eastAsia="uk-UA"/>
        </w:rPr>
        <w:t xml:space="preserve">у частині шостій слова </w:t>
      </w:r>
      <w:r w:rsidRPr="00E53D65">
        <w:rPr>
          <w:rFonts w:ascii="Times New Roman" w:eastAsia="Times New Roman" w:hAnsi="Times New Roman" w:cs="Times New Roman"/>
          <w:sz w:val="28"/>
          <w:szCs w:val="28"/>
          <w:lang w:eastAsia="uk-UA"/>
        </w:rPr>
        <w:t>"</w:t>
      </w:r>
      <w:r w:rsidRPr="0055315F">
        <w:rPr>
          <w:rFonts w:ascii="Times New Roman" w:eastAsia="Times New Roman" w:hAnsi="Times New Roman" w:cs="Times New Roman"/>
          <w:sz w:val="28"/>
          <w:szCs w:val="28"/>
        </w:rPr>
        <w:t>Державна судова адміністрація України за погодженням з Вищою радою правосуддя</w:t>
      </w:r>
      <w:r w:rsidRPr="00E53D65">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замінити словами </w:t>
      </w:r>
      <w:r w:rsidRPr="00E53D65">
        <w:rPr>
          <w:rFonts w:ascii="Times New Roman" w:eastAsia="Times New Roman" w:hAnsi="Times New Roman" w:cs="Times New Roman"/>
          <w:sz w:val="28"/>
          <w:szCs w:val="28"/>
          <w:lang w:eastAsia="uk-UA"/>
        </w:rPr>
        <w:t>"</w:t>
      </w:r>
      <w:r w:rsidRPr="0055315F">
        <w:rPr>
          <w:rFonts w:ascii="Times New Roman" w:eastAsia="Times New Roman" w:hAnsi="Times New Roman" w:cs="Times New Roman"/>
          <w:sz w:val="28"/>
          <w:szCs w:val="28"/>
        </w:rPr>
        <w:t>Вища рада правосуддя за поданням Державної судової адміністрації України</w:t>
      </w:r>
      <w:r w:rsidRPr="00E53D65">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w:t>
      </w:r>
    </w:p>
    <w:p w:rsidR="00716DA3" w:rsidRDefault="00B02954" w:rsidP="000D2A5C">
      <w:pPr>
        <w:spacing w:after="12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lang w:eastAsia="uk-UA"/>
        </w:rPr>
        <w:t xml:space="preserve">частину сьому виключити. </w:t>
      </w:r>
    </w:p>
    <w:p w:rsidR="002077B9" w:rsidRDefault="00B02954" w:rsidP="000D2A5C">
      <w:pPr>
        <w:spacing w:after="12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lang w:eastAsia="uk-UA"/>
        </w:rPr>
        <w:t xml:space="preserve">2. У частині четвертій статті 31 слова </w:t>
      </w:r>
      <w:r w:rsidRPr="00E53D65">
        <w:rPr>
          <w:rFonts w:ascii="Times New Roman" w:eastAsia="Times New Roman" w:hAnsi="Times New Roman" w:cs="Times New Roman"/>
          <w:sz w:val="28"/>
          <w:szCs w:val="28"/>
          <w:lang w:eastAsia="uk-UA"/>
        </w:rPr>
        <w:t>"</w:t>
      </w:r>
      <w:r w:rsidRPr="0055315F">
        <w:rPr>
          <w:rFonts w:ascii="Times New Roman" w:eastAsia="Times New Roman" w:hAnsi="Times New Roman" w:cs="Times New Roman"/>
          <w:sz w:val="28"/>
          <w:szCs w:val="28"/>
        </w:rPr>
        <w:t xml:space="preserve">Державна судова адміністрація України за погодженням </w:t>
      </w:r>
      <w:r>
        <w:rPr>
          <w:rFonts w:ascii="Times New Roman" w:eastAsia="Times New Roman" w:hAnsi="Times New Roman" w:cs="Times New Roman"/>
          <w:sz w:val="28"/>
          <w:szCs w:val="28"/>
        </w:rPr>
        <w:t>і</w:t>
      </w:r>
      <w:r w:rsidRPr="0055315F">
        <w:rPr>
          <w:rFonts w:ascii="Times New Roman" w:eastAsia="Times New Roman" w:hAnsi="Times New Roman" w:cs="Times New Roman"/>
          <w:sz w:val="28"/>
          <w:szCs w:val="28"/>
        </w:rPr>
        <w:t>з Вищою радою правосуддя</w:t>
      </w:r>
      <w:r w:rsidRPr="00E53D65">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замінити словами </w:t>
      </w:r>
      <w:r w:rsidRPr="00E53D65">
        <w:rPr>
          <w:rFonts w:ascii="Times New Roman" w:eastAsia="Times New Roman" w:hAnsi="Times New Roman" w:cs="Times New Roman"/>
          <w:sz w:val="28"/>
          <w:szCs w:val="28"/>
          <w:lang w:eastAsia="uk-UA"/>
        </w:rPr>
        <w:t>"</w:t>
      </w:r>
      <w:r w:rsidRPr="0055315F">
        <w:rPr>
          <w:rFonts w:ascii="Times New Roman" w:eastAsia="Times New Roman" w:hAnsi="Times New Roman" w:cs="Times New Roman"/>
          <w:sz w:val="28"/>
          <w:szCs w:val="28"/>
        </w:rPr>
        <w:t>Вища рада правосуддя за поданням Державної судової адміністрації України</w:t>
      </w:r>
      <w:r w:rsidRPr="00E53D65">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w:t>
      </w:r>
    </w:p>
    <w:p w:rsidR="00B02954" w:rsidRPr="002077B9" w:rsidRDefault="00B02954" w:rsidP="000D2A5C">
      <w:pPr>
        <w:spacing w:after="12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lang w:eastAsia="uk-UA"/>
        </w:rPr>
        <w:t>3. Ч</w:t>
      </w:r>
      <w:r w:rsidRPr="00A377D8">
        <w:rPr>
          <w:rFonts w:ascii="Times New Roman" w:eastAsia="Times New Roman" w:hAnsi="Times New Roman" w:cs="Times New Roman"/>
          <w:sz w:val="28"/>
          <w:szCs w:val="28"/>
          <w:lang w:eastAsia="uk-UA"/>
        </w:rPr>
        <w:t>астин</w:t>
      </w:r>
      <w:r>
        <w:rPr>
          <w:rFonts w:ascii="Times New Roman" w:eastAsia="Times New Roman" w:hAnsi="Times New Roman" w:cs="Times New Roman"/>
          <w:sz w:val="28"/>
          <w:szCs w:val="28"/>
          <w:lang w:eastAsia="uk-UA"/>
        </w:rPr>
        <w:t xml:space="preserve">у </w:t>
      </w:r>
      <w:r w:rsidRPr="00A377D8">
        <w:rPr>
          <w:rFonts w:ascii="Times New Roman" w:eastAsia="Times New Roman" w:hAnsi="Times New Roman" w:cs="Times New Roman"/>
          <w:sz w:val="28"/>
          <w:szCs w:val="28"/>
          <w:lang w:eastAsia="uk-UA"/>
        </w:rPr>
        <w:t>перш</w:t>
      </w:r>
      <w:r>
        <w:rPr>
          <w:rFonts w:ascii="Times New Roman" w:eastAsia="Times New Roman" w:hAnsi="Times New Roman" w:cs="Times New Roman"/>
          <w:sz w:val="28"/>
          <w:szCs w:val="28"/>
          <w:lang w:eastAsia="uk-UA"/>
        </w:rPr>
        <w:t>у</w:t>
      </w:r>
      <w:r w:rsidRPr="00A377D8">
        <w:rPr>
          <w:rFonts w:ascii="Times New Roman" w:eastAsia="Times New Roman" w:hAnsi="Times New Roman" w:cs="Times New Roman"/>
          <w:sz w:val="28"/>
          <w:szCs w:val="28"/>
          <w:lang w:eastAsia="uk-UA"/>
        </w:rPr>
        <w:t xml:space="preserve"> статті 37 </w:t>
      </w:r>
      <w:r>
        <w:rPr>
          <w:rFonts w:ascii="Times New Roman" w:eastAsia="Times New Roman" w:hAnsi="Times New Roman" w:cs="Times New Roman"/>
          <w:sz w:val="28"/>
          <w:szCs w:val="28"/>
          <w:lang w:eastAsia="uk-UA"/>
        </w:rPr>
        <w:t>виключити.</w:t>
      </w:r>
    </w:p>
    <w:p w:rsidR="00B02954" w:rsidRDefault="00B02954"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4. </w:t>
      </w:r>
      <w:r w:rsidRPr="00E53D65">
        <w:rPr>
          <w:rFonts w:ascii="Times New Roman" w:eastAsia="Times New Roman" w:hAnsi="Times New Roman" w:cs="Times New Roman"/>
          <w:sz w:val="28"/>
          <w:szCs w:val="28"/>
          <w:lang w:eastAsia="uk-UA"/>
        </w:rPr>
        <w:t>У частині дев'ятій статті 49 слово "регіональної" замінити словом "обласної".</w:t>
      </w:r>
    </w:p>
    <w:p w:rsidR="00915063" w:rsidRPr="00685739" w:rsidRDefault="00C652C0" w:rsidP="000D2A5C">
      <w:pPr>
        <w:spacing w:after="120"/>
        <w:ind w:firstLine="709"/>
        <w:jc w:val="both"/>
        <w:rPr>
          <w:rFonts w:ascii="Times New Roman" w:eastAsia="Times New Roman" w:hAnsi="Times New Roman" w:cs="Times New Roman"/>
          <w:sz w:val="28"/>
          <w:szCs w:val="28"/>
          <w:lang w:eastAsia="uk-UA"/>
        </w:rPr>
      </w:pPr>
      <w:r w:rsidRPr="00685739">
        <w:rPr>
          <w:rFonts w:ascii="Times New Roman" w:eastAsia="Times New Roman" w:hAnsi="Times New Roman" w:cs="Times New Roman"/>
          <w:sz w:val="28"/>
          <w:szCs w:val="28"/>
          <w:lang w:eastAsia="uk-UA"/>
        </w:rPr>
        <w:t xml:space="preserve">5. </w:t>
      </w:r>
      <w:r w:rsidR="00915063" w:rsidRPr="00685739">
        <w:rPr>
          <w:rFonts w:ascii="Times New Roman" w:eastAsia="Times New Roman" w:hAnsi="Times New Roman" w:cs="Times New Roman"/>
          <w:sz w:val="28"/>
          <w:szCs w:val="28"/>
          <w:lang w:eastAsia="uk-UA"/>
        </w:rPr>
        <w:t>Ч</w:t>
      </w:r>
      <w:r w:rsidR="00915063" w:rsidRPr="00685739">
        <w:rPr>
          <w:rFonts w:ascii="Times New Roman" w:eastAsia="Times New Roman" w:hAnsi="Times New Roman" w:cs="Times New Roman"/>
          <w:sz w:val="28"/>
          <w:szCs w:val="28"/>
        </w:rPr>
        <w:t>астину</w:t>
      </w:r>
      <w:r w:rsidR="007A74A2" w:rsidRPr="00685739">
        <w:rPr>
          <w:rFonts w:ascii="Times New Roman" w:eastAsia="Times New Roman" w:hAnsi="Times New Roman" w:cs="Times New Roman"/>
          <w:sz w:val="28"/>
          <w:szCs w:val="28"/>
        </w:rPr>
        <w:t xml:space="preserve"> друг</w:t>
      </w:r>
      <w:r w:rsidR="00915063" w:rsidRPr="00685739">
        <w:rPr>
          <w:rFonts w:ascii="Times New Roman" w:eastAsia="Times New Roman" w:hAnsi="Times New Roman" w:cs="Times New Roman"/>
          <w:sz w:val="28"/>
          <w:szCs w:val="28"/>
        </w:rPr>
        <w:t>у</w:t>
      </w:r>
      <w:r w:rsidR="007A74A2" w:rsidRPr="00685739">
        <w:rPr>
          <w:rFonts w:ascii="Times New Roman" w:eastAsia="Times New Roman" w:hAnsi="Times New Roman" w:cs="Times New Roman"/>
          <w:sz w:val="28"/>
          <w:szCs w:val="28"/>
        </w:rPr>
        <w:t xml:space="preserve"> </w:t>
      </w:r>
      <w:r w:rsidRPr="00685739">
        <w:rPr>
          <w:rFonts w:ascii="Times New Roman" w:eastAsia="Times New Roman" w:hAnsi="Times New Roman" w:cs="Times New Roman"/>
          <w:sz w:val="28"/>
          <w:szCs w:val="28"/>
          <w:lang w:eastAsia="uk-UA"/>
        </w:rPr>
        <w:t xml:space="preserve">статті </w:t>
      </w:r>
      <w:r w:rsidR="007A74A2" w:rsidRPr="00685739">
        <w:rPr>
          <w:rFonts w:ascii="Times New Roman" w:eastAsia="Times New Roman" w:hAnsi="Times New Roman" w:cs="Times New Roman"/>
          <w:sz w:val="28"/>
          <w:szCs w:val="28"/>
          <w:lang w:eastAsia="uk-UA"/>
        </w:rPr>
        <w:t xml:space="preserve">71 </w:t>
      </w:r>
      <w:r w:rsidR="00915063" w:rsidRPr="00685739">
        <w:rPr>
          <w:rFonts w:ascii="Times New Roman" w:eastAsia="Times New Roman" w:hAnsi="Times New Roman" w:cs="Times New Roman"/>
          <w:sz w:val="28"/>
          <w:szCs w:val="28"/>
          <w:lang w:eastAsia="uk-UA"/>
        </w:rPr>
        <w:t>викласти у такій редакції:</w:t>
      </w:r>
    </w:p>
    <w:p w:rsidR="00C652C0" w:rsidRPr="00685739" w:rsidRDefault="007A74A2" w:rsidP="000D2A5C">
      <w:pPr>
        <w:spacing w:after="120"/>
        <w:ind w:firstLine="709"/>
        <w:jc w:val="both"/>
        <w:rPr>
          <w:rFonts w:ascii="Times New Roman" w:eastAsia="Times New Roman" w:hAnsi="Times New Roman" w:cs="Times New Roman"/>
          <w:sz w:val="28"/>
          <w:szCs w:val="28"/>
        </w:rPr>
      </w:pPr>
      <w:r w:rsidRPr="00685739">
        <w:rPr>
          <w:rFonts w:ascii="Times New Roman" w:eastAsia="Times New Roman" w:hAnsi="Times New Roman" w:cs="Times New Roman"/>
          <w:sz w:val="28"/>
          <w:szCs w:val="28"/>
        </w:rPr>
        <w:t>"</w:t>
      </w:r>
      <w:r w:rsidR="00915063" w:rsidRPr="00685739">
        <w:rPr>
          <w:rFonts w:ascii="Times New Roman" w:eastAsia="Times New Roman" w:hAnsi="Times New Roman" w:cs="Times New Roman"/>
          <w:sz w:val="28"/>
          <w:szCs w:val="28"/>
        </w:rPr>
        <w:t xml:space="preserve">2. Форма і зміст заяви про участь у доборі кандидатів на посаду судді, анкети кандидата на посаду судді затверджуються Вищою кваліфікаційною комісією суддів України </w:t>
      </w:r>
      <w:r w:rsidRPr="00685739">
        <w:rPr>
          <w:rFonts w:ascii="Times New Roman" w:eastAsia="Times New Roman" w:hAnsi="Times New Roman" w:cs="Times New Roman"/>
          <w:sz w:val="28"/>
          <w:szCs w:val="28"/>
        </w:rPr>
        <w:t xml:space="preserve">за погодженням з Вищою радою правосуддя та розміщуються на офіційному </w:t>
      </w:r>
      <w:proofErr w:type="spellStart"/>
      <w:r w:rsidRPr="00685739">
        <w:rPr>
          <w:rFonts w:ascii="Times New Roman" w:eastAsia="Times New Roman" w:hAnsi="Times New Roman" w:cs="Times New Roman"/>
          <w:sz w:val="28"/>
          <w:szCs w:val="28"/>
        </w:rPr>
        <w:t>вебсайті</w:t>
      </w:r>
      <w:proofErr w:type="spellEnd"/>
      <w:r w:rsidRPr="00685739">
        <w:rPr>
          <w:rFonts w:ascii="Times New Roman" w:eastAsia="Times New Roman" w:hAnsi="Times New Roman" w:cs="Times New Roman"/>
          <w:sz w:val="28"/>
          <w:szCs w:val="28"/>
        </w:rPr>
        <w:t xml:space="preserve"> Вищої кваліфікаційної комісії суддів України".</w:t>
      </w:r>
    </w:p>
    <w:p w:rsidR="00915063" w:rsidRPr="00685739" w:rsidRDefault="00915063" w:rsidP="000D2A5C">
      <w:pPr>
        <w:spacing w:after="120"/>
        <w:ind w:firstLine="709"/>
        <w:jc w:val="both"/>
        <w:rPr>
          <w:rFonts w:ascii="Times New Roman" w:eastAsia="Times New Roman" w:hAnsi="Times New Roman" w:cs="Times New Roman"/>
          <w:sz w:val="28"/>
          <w:szCs w:val="28"/>
        </w:rPr>
      </w:pPr>
      <w:r w:rsidRPr="00685739">
        <w:rPr>
          <w:rFonts w:ascii="Times New Roman" w:eastAsia="Times New Roman" w:hAnsi="Times New Roman" w:cs="Times New Roman"/>
          <w:sz w:val="28"/>
          <w:szCs w:val="28"/>
        </w:rPr>
        <w:t>6. Частину шосту статті 73 викласти у такій редакції:</w:t>
      </w:r>
    </w:p>
    <w:p w:rsidR="00915063" w:rsidRPr="00685739" w:rsidRDefault="00915063" w:rsidP="000D2A5C">
      <w:pPr>
        <w:spacing w:after="120"/>
        <w:ind w:firstLine="709"/>
        <w:jc w:val="both"/>
        <w:rPr>
          <w:rFonts w:ascii="Times New Roman" w:eastAsia="Times New Roman" w:hAnsi="Times New Roman" w:cs="Times New Roman"/>
          <w:sz w:val="28"/>
          <w:szCs w:val="28"/>
        </w:rPr>
      </w:pPr>
      <w:r w:rsidRPr="00685739">
        <w:rPr>
          <w:rFonts w:ascii="Times New Roman" w:eastAsia="Times New Roman" w:hAnsi="Times New Roman" w:cs="Times New Roman"/>
          <w:sz w:val="28"/>
          <w:szCs w:val="28"/>
        </w:rPr>
        <w:t>"6. Порядок складення відбіркового іспиту та методика оцінювання його результатів затверджуються Вищою радою правосуддя за поданням Вищої кваліфікаційної комісії суддів України".</w:t>
      </w:r>
    </w:p>
    <w:p w:rsidR="00250ABC" w:rsidRPr="00685739" w:rsidRDefault="00250ABC" w:rsidP="000D2A5C">
      <w:pPr>
        <w:spacing w:after="120"/>
        <w:ind w:firstLine="709"/>
        <w:jc w:val="both"/>
        <w:rPr>
          <w:rFonts w:ascii="Times New Roman" w:eastAsia="Times New Roman" w:hAnsi="Times New Roman" w:cs="Times New Roman"/>
          <w:sz w:val="28"/>
          <w:szCs w:val="28"/>
        </w:rPr>
      </w:pPr>
    </w:p>
    <w:p w:rsidR="00915063" w:rsidRPr="00685739" w:rsidRDefault="00915063" w:rsidP="000D2A5C">
      <w:pPr>
        <w:spacing w:after="120"/>
        <w:ind w:firstLine="709"/>
        <w:jc w:val="both"/>
        <w:rPr>
          <w:rFonts w:ascii="Times New Roman" w:eastAsia="Times New Roman" w:hAnsi="Times New Roman" w:cs="Times New Roman"/>
          <w:sz w:val="28"/>
          <w:szCs w:val="28"/>
        </w:rPr>
      </w:pPr>
      <w:r w:rsidRPr="00685739">
        <w:rPr>
          <w:rFonts w:ascii="Times New Roman" w:eastAsia="Times New Roman" w:hAnsi="Times New Roman" w:cs="Times New Roman"/>
          <w:sz w:val="28"/>
          <w:szCs w:val="28"/>
        </w:rPr>
        <w:lastRenderedPageBreak/>
        <w:t xml:space="preserve">7. </w:t>
      </w:r>
      <w:r w:rsidR="00250ABC" w:rsidRPr="00685739">
        <w:rPr>
          <w:rFonts w:ascii="Times New Roman" w:eastAsia="Times New Roman" w:hAnsi="Times New Roman" w:cs="Times New Roman"/>
          <w:sz w:val="28"/>
          <w:szCs w:val="28"/>
        </w:rPr>
        <w:t>Частину другу статті 77 викласти у такій редакції:</w:t>
      </w:r>
    </w:p>
    <w:p w:rsidR="00250ABC" w:rsidRPr="00685739" w:rsidRDefault="00250ABC" w:rsidP="00250ABC">
      <w:pPr>
        <w:spacing w:after="60"/>
        <w:ind w:firstLine="709"/>
        <w:jc w:val="both"/>
        <w:rPr>
          <w:rFonts w:ascii="Times New Roman" w:eastAsia="Times New Roman" w:hAnsi="Times New Roman" w:cs="Times New Roman"/>
          <w:sz w:val="28"/>
          <w:szCs w:val="28"/>
        </w:rPr>
      </w:pPr>
      <w:r w:rsidRPr="00685739">
        <w:rPr>
          <w:rFonts w:ascii="Times New Roman" w:eastAsia="Times New Roman" w:hAnsi="Times New Roman" w:cs="Times New Roman"/>
          <w:sz w:val="28"/>
          <w:szCs w:val="28"/>
        </w:rPr>
        <w:t>"2. Програму та навчальний план проходження спеціальної підготовки кандидатами на посаду судді затверджує Вища кваліфікаційна комісія суддів України за рекомендацією Національної школи суддів України.</w:t>
      </w:r>
    </w:p>
    <w:p w:rsidR="00250ABC" w:rsidRPr="00685739" w:rsidRDefault="00250ABC" w:rsidP="00250ABC">
      <w:pPr>
        <w:spacing w:after="120"/>
        <w:ind w:firstLine="709"/>
        <w:jc w:val="both"/>
        <w:rPr>
          <w:rFonts w:ascii="Times New Roman" w:eastAsia="Times New Roman" w:hAnsi="Times New Roman" w:cs="Times New Roman"/>
          <w:sz w:val="28"/>
          <w:szCs w:val="28"/>
        </w:rPr>
      </w:pPr>
      <w:r w:rsidRPr="00685739">
        <w:rPr>
          <w:rFonts w:ascii="Times New Roman" w:eastAsia="Times New Roman" w:hAnsi="Times New Roman" w:cs="Times New Roman"/>
          <w:sz w:val="28"/>
          <w:szCs w:val="28"/>
        </w:rPr>
        <w:t>Порядок проходження спеціальної підготовки кандидатами на посаду судді затверджує Вища кваліфікаційна комісія суддів України за рекомендацією Національної школи суддів України та за погодженням з Вищою радою правосуддя".</w:t>
      </w:r>
    </w:p>
    <w:p w:rsidR="00250ABC" w:rsidRPr="00685739" w:rsidRDefault="00250ABC" w:rsidP="00250ABC">
      <w:pPr>
        <w:spacing w:after="120"/>
        <w:ind w:firstLine="709"/>
        <w:jc w:val="both"/>
        <w:rPr>
          <w:rFonts w:ascii="Times New Roman" w:eastAsia="Times New Roman" w:hAnsi="Times New Roman" w:cs="Times New Roman"/>
          <w:sz w:val="28"/>
          <w:szCs w:val="28"/>
        </w:rPr>
      </w:pPr>
      <w:r w:rsidRPr="00685739">
        <w:rPr>
          <w:rFonts w:ascii="Times New Roman" w:eastAsia="Times New Roman" w:hAnsi="Times New Roman" w:cs="Times New Roman"/>
          <w:sz w:val="28"/>
          <w:szCs w:val="28"/>
        </w:rPr>
        <w:t xml:space="preserve">8. </w:t>
      </w:r>
      <w:r w:rsidR="00957C0D" w:rsidRPr="00685739">
        <w:rPr>
          <w:rFonts w:ascii="Times New Roman" w:eastAsia="Times New Roman" w:hAnsi="Times New Roman" w:cs="Times New Roman"/>
          <w:sz w:val="28"/>
          <w:szCs w:val="28"/>
        </w:rPr>
        <w:t>Частину п'яту статті 78 викласти у такій редакції:</w:t>
      </w:r>
    </w:p>
    <w:p w:rsidR="00957C0D" w:rsidRPr="00685739" w:rsidRDefault="00957C0D" w:rsidP="00250ABC">
      <w:pPr>
        <w:spacing w:after="120"/>
        <w:ind w:firstLine="709"/>
        <w:jc w:val="both"/>
        <w:rPr>
          <w:rFonts w:ascii="Times New Roman" w:eastAsia="Times New Roman" w:hAnsi="Times New Roman" w:cs="Times New Roman"/>
          <w:sz w:val="28"/>
          <w:szCs w:val="28"/>
        </w:rPr>
      </w:pPr>
      <w:r w:rsidRPr="00685739">
        <w:rPr>
          <w:rFonts w:ascii="Times New Roman" w:eastAsia="Times New Roman" w:hAnsi="Times New Roman" w:cs="Times New Roman"/>
          <w:sz w:val="28"/>
          <w:szCs w:val="28"/>
        </w:rPr>
        <w:t>"5. Порядок складення кваліфікаційного іспиту та методика оцінювання кандидатів затверджуються Вищою радою правосуддя за поданням Вищої кваліфікаційної комісії суддів України".</w:t>
      </w:r>
    </w:p>
    <w:p w:rsidR="00BB389C" w:rsidRPr="00685739" w:rsidRDefault="00BB389C" w:rsidP="00250ABC">
      <w:pPr>
        <w:spacing w:after="120"/>
        <w:ind w:firstLine="709"/>
        <w:jc w:val="both"/>
        <w:rPr>
          <w:rFonts w:ascii="Times New Roman" w:eastAsia="Times New Roman" w:hAnsi="Times New Roman" w:cs="Times New Roman"/>
          <w:sz w:val="28"/>
          <w:szCs w:val="28"/>
        </w:rPr>
      </w:pPr>
      <w:r w:rsidRPr="00685739">
        <w:rPr>
          <w:rFonts w:ascii="Times New Roman" w:eastAsia="Times New Roman" w:hAnsi="Times New Roman" w:cs="Times New Roman"/>
          <w:sz w:val="28"/>
          <w:szCs w:val="28"/>
        </w:rPr>
        <w:t>9. У частині другій статті 79</w:t>
      </w:r>
      <w:r w:rsidR="005F5E3E" w:rsidRPr="00685739">
        <w:rPr>
          <w:rFonts w:ascii="Times New Roman" w:eastAsia="Times New Roman" w:hAnsi="Times New Roman" w:cs="Times New Roman"/>
          <w:sz w:val="28"/>
          <w:szCs w:val="28"/>
        </w:rPr>
        <w:t>,</w:t>
      </w:r>
      <w:r w:rsidRPr="00685739">
        <w:rPr>
          <w:rFonts w:ascii="Times New Roman" w:eastAsia="Times New Roman" w:hAnsi="Times New Roman" w:cs="Times New Roman"/>
          <w:sz w:val="28"/>
          <w:szCs w:val="28"/>
        </w:rPr>
        <w:t xml:space="preserve"> частині п'</w:t>
      </w:r>
      <w:r w:rsidR="005F5E3E" w:rsidRPr="00685739">
        <w:rPr>
          <w:rFonts w:ascii="Times New Roman" w:eastAsia="Times New Roman" w:hAnsi="Times New Roman" w:cs="Times New Roman"/>
          <w:sz w:val="28"/>
          <w:szCs w:val="28"/>
        </w:rPr>
        <w:t xml:space="preserve">ятій статті 83, абзаці другому частини другої статті 85 </w:t>
      </w:r>
      <w:r w:rsidRPr="00685739">
        <w:rPr>
          <w:rFonts w:ascii="Times New Roman" w:eastAsia="Times New Roman" w:hAnsi="Times New Roman" w:cs="Times New Roman"/>
          <w:sz w:val="28"/>
          <w:szCs w:val="28"/>
        </w:rPr>
        <w:t>слова "Вищою кваліфікаційною комісією суддів України" замінити словами "Вищою радою правосуддя за поданням Вищої кваліфікаційної комісії суддів України".</w:t>
      </w:r>
    </w:p>
    <w:p w:rsidR="00BB389C" w:rsidRPr="00685739" w:rsidRDefault="00BB389C" w:rsidP="00250ABC">
      <w:pPr>
        <w:spacing w:after="120"/>
        <w:ind w:firstLine="709"/>
        <w:jc w:val="both"/>
        <w:rPr>
          <w:rFonts w:ascii="Times New Roman" w:eastAsia="Times New Roman" w:hAnsi="Times New Roman" w:cs="Times New Roman"/>
          <w:sz w:val="28"/>
          <w:szCs w:val="28"/>
        </w:rPr>
      </w:pPr>
      <w:r w:rsidRPr="00685739">
        <w:rPr>
          <w:rFonts w:ascii="Times New Roman" w:eastAsia="Times New Roman" w:hAnsi="Times New Roman" w:cs="Times New Roman"/>
          <w:sz w:val="28"/>
          <w:szCs w:val="28"/>
        </w:rPr>
        <w:t xml:space="preserve">10. </w:t>
      </w:r>
      <w:r w:rsidR="005F5E3E" w:rsidRPr="00685739">
        <w:rPr>
          <w:rFonts w:ascii="Times New Roman" w:eastAsia="Times New Roman" w:hAnsi="Times New Roman" w:cs="Times New Roman"/>
          <w:sz w:val="28"/>
          <w:szCs w:val="28"/>
        </w:rPr>
        <w:t>Абзац другий частини шостої статті 85 викласти у такій редакції:</w:t>
      </w:r>
    </w:p>
    <w:p w:rsidR="005F5E3E" w:rsidRDefault="005F5E3E" w:rsidP="00250ABC">
      <w:pPr>
        <w:spacing w:after="120"/>
        <w:ind w:firstLine="709"/>
        <w:jc w:val="both"/>
        <w:rPr>
          <w:rFonts w:ascii="Times New Roman" w:eastAsia="Times New Roman" w:hAnsi="Times New Roman" w:cs="Times New Roman"/>
          <w:sz w:val="28"/>
          <w:szCs w:val="28"/>
        </w:rPr>
      </w:pPr>
      <w:r w:rsidRPr="00685739">
        <w:rPr>
          <w:rFonts w:ascii="Times New Roman" w:eastAsia="Times New Roman" w:hAnsi="Times New Roman" w:cs="Times New Roman"/>
          <w:sz w:val="28"/>
          <w:szCs w:val="28"/>
        </w:rPr>
        <w:t>"Формування і ведення суддівського досьє (досьє кандидата на посаду судді) здійснюються у порядку, затвердженому Вищою радою правосуддя за поданням Вищої кваліфікаційної комісії суддів України після консультацій із Радою суддів України".</w:t>
      </w:r>
    </w:p>
    <w:p w:rsidR="00F01BFD" w:rsidRPr="00A377D8" w:rsidRDefault="00A37DB9"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11</w:t>
      </w:r>
      <w:r w:rsidR="00B02954">
        <w:rPr>
          <w:rFonts w:ascii="Times New Roman" w:eastAsia="Times New Roman" w:hAnsi="Times New Roman" w:cs="Times New Roman"/>
          <w:sz w:val="28"/>
          <w:szCs w:val="28"/>
          <w:lang w:eastAsia="uk-UA"/>
        </w:rPr>
        <w:t>.</w:t>
      </w:r>
      <w:r w:rsidR="00B02954" w:rsidRPr="00A377D8">
        <w:rPr>
          <w:rFonts w:ascii="Times New Roman" w:eastAsia="Times New Roman" w:hAnsi="Times New Roman" w:cs="Times New Roman"/>
          <w:sz w:val="28"/>
          <w:szCs w:val="28"/>
          <w:lang w:eastAsia="uk-UA"/>
        </w:rPr>
        <w:t xml:space="preserve"> </w:t>
      </w:r>
      <w:r w:rsidR="00F01BFD">
        <w:rPr>
          <w:rFonts w:ascii="Times New Roman" w:eastAsia="Times New Roman" w:hAnsi="Times New Roman" w:cs="Times New Roman"/>
          <w:sz w:val="28"/>
          <w:szCs w:val="28"/>
          <w:lang w:eastAsia="uk-UA"/>
        </w:rPr>
        <w:t>У</w:t>
      </w:r>
      <w:r w:rsidR="00F01BFD" w:rsidRPr="00A377D8">
        <w:rPr>
          <w:rFonts w:ascii="Times New Roman" w:eastAsia="Times New Roman" w:hAnsi="Times New Roman" w:cs="Times New Roman"/>
          <w:sz w:val="28"/>
          <w:szCs w:val="28"/>
          <w:lang w:eastAsia="uk-UA"/>
        </w:rPr>
        <w:t xml:space="preserve"> статті </w:t>
      </w:r>
      <w:r w:rsidR="00F01BFD">
        <w:rPr>
          <w:rFonts w:ascii="Times New Roman" w:eastAsia="Times New Roman" w:hAnsi="Times New Roman" w:cs="Times New Roman"/>
          <w:sz w:val="28"/>
          <w:szCs w:val="28"/>
          <w:lang w:eastAsia="uk-UA"/>
        </w:rPr>
        <w:t>92</w:t>
      </w:r>
      <w:r w:rsidR="00F01BFD" w:rsidRPr="00A377D8">
        <w:rPr>
          <w:rFonts w:ascii="Times New Roman" w:eastAsia="Times New Roman" w:hAnsi="Times New Roman" w:cs="Times New Roman"/>
          <w:sz w:val="28"/>
          <w:szCs w:val="28"/>
          <w:lang w:eastAsia="uk-UA"/>
        </w:rPr>
        <w:t>:</w:t>
      </w:r>
    </w:p>
    <w:p w:rsidR="00F01BFD" w:rsidRDefault="00F01BFD" w:rsidP="000D2A5C">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uk-UA"/>
        </w:rPr>
        <w:t>назв</w:t>
      </w:r>
      <w:r w:rsidR="000D2A5C">
        <w:rPr>
          <w:rFonts w:ascii="Times New Roman" w:eastAsia="Times New Roman" w:hAnsi="Times New Roman" w:cs="Times New Roman"/>
          <w:sz w:val="28"/>
          <w:szCs w:val="28"/>
          <w:lang w:eastAsia="uk-UA"/>
        </w:rPr>
        <w:t>у</w:t>
      </w:r>
      <w:r>
        <w:rPr>
          <w:rFonts w:ascii="Times New Roman" w:eastAsia="Times New Roman" w:hAnsi="Times New Roman" w:cs="Times New Roman"/>
          <w:sz w:val="28"/>
          <w:szCs w:val="28"/>
          <w:lang w:eastAsia="uk-UA"/>
        </w:rPr>
        <w:t xml:space="preserve"> статті після слова </w:t>
      </w:r>
      <w:r w:rsidRPr="00E53D65">
        <w:rPr>
          <w:rFonts w:ascii="Times New Roman" w:eastAsia="Times New Roman" w:hAnsi="Times New Roman" w:cs="Times New Roman"/>
          <w:sz w:val="28"/>
          <w:szCs w:val="28"/>
        </w:rPr>
        <w:t>"</w:t>
      </w:r>
      <w:r>
        <w:rPr>
          <w:rFonts w:ascii="Times New Roman" w:eastAsia="Times New Roman" w:hAnsi="Times New Roman" w:cs="Times New Roman"/>
          <w:sz w:val="28"/>
          <w:szCs w:val="28"/>
        </w:rPr>
        <w:t>Статус</w:t>
      </w:r>
      <w:r w:rsidRPr="00E53D6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доповнити словами </w:t>
      </w:r>
      <w:r w:rsidRPr="00E53D65">
        <w:rPr>
          <w:rFonts w:ascii="Times New Roman" w:eastAsia="Times New Roman" w:hAnsi="Times New Roman" w:cs="Times New Roman"/>
          <w:sz w:val="28"/>
          <w:szCs w:val="28"/>
        </w:rPr>
        <w:t>"</w:t>
      </w:r>
      <w:r>
        <w:rPr>
          <w:rFonts w:ascii="Times New Roman" w:eastAsia="Times New Roman" w:hAnsi="Times New Roman" w:cs="Times New Roman"/>
          <w:sz w:val="28"/>
          <w:szCs w:val="28"/>
        </w:rPr>
        <w:t>та склад</w:t>
      </w:r>
      <w:r w:rsidRPr="00E53D65">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B02954" w:rsidRDefault="00F01BFD"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після частини другої </w:t>
      </w:r>
      <w:r w:rsidR="00794168">
        <w:rPr>
          <w:rFonts w:ascii="Times New Roman" w:eastAsia="Times New Roman" w:hAnsi="Times New Roman" w:cs="Times New Roman"/>
          <w:sz w:val="28"/>
          <w:szCs w:val="28"/>
          <w:lang w:eastAsia="uk-UA"/>
        </w:rPr>
        <w:t>доповнити</w:t>
      </w:r>
      <w:r w:rsidR="00794168" w:rsidRPr="00E830CA">
        <w:rPr>
          <w:rFonts w:ascii="Times New Roman" w:eastAsia="Times New Roman" w:hAnsi="Times New Roman" w:cs="Times New Roman"/>
          <w:sz w:val="28"/>
          <w:szCs w:val="28"/>
          <w:lang w:eastAsia="uk-UA"/>
        </w:rPr>
        <w:t xml:space="preserve"> </w:t>
      </w:r>
      <w:r w:rsidRPr="00E830CA">
        <w:rPr>
          <w:rFonts w:ascii="Times New Roman" w:eastAsia="Times New Roman" w:hAnsi="Times New Roman" w:cs="Times New Roman"/>
          <w:sz w:val="28"/>
          <w:szCs w:val="28"/>
          <w:lang w:eastAsia="uk-UA"/>
        </w:rPr>
        <w:t>новими</w:t>
      </w:r>
      <w:r>
        <w:rPr>
          <w:rFonts w:ascii="Times New Roman" w:eastAsia="Times New Roman" w:hAnsi="Times New Roman" w:cs="Times New Roman"/>
          <w:sz w:val="28"/>
          <w:szCs w:val="28"/>
          <w:lang w:eastAsia="uk-UA"/>
        </w:rPr>
        <w:t xml:space="preserve"> частинами такого змісту</w:t>
      </w:r>
      <w:r w:rsidR="00B02954">
        <w:rPr>
          <w:rFonts w:ascii="Times New Roman" w:eastAsia="Times New Roman" w:hAnsi="Times New Roman" w:cs="Times New Roman"/>
          <w:sz w:val="28"/>
          <w:szCs w:val="28"/>
          <w:lang w:eastAsia="uk-UA"/>
        </w:rPr>
        <w:t>:</w:t>
      </w:r>
    </w:p>
    <w:p w:rsidR="00CF0DE3" w:rsidRDefault="00F01BFD" w:rsidP="004C3657">
      <w:pPr>
        <w:pStyle w:val="rvps2"/>
        <w:shd w:val="clear" w:color="auto" w:fill="FFFFFF"/>
        <w:spacing w:before="0" w:beforeAutospacing="0" w:after="60" w:afterAutospacing="0"/>
        <w:ind w:firstLine="709"/>
        <w:jc w:val="both"/>
        <w:rPr>
          <w:color w:val="000000"/>
          <w:sz w:val="28"/>
          <w:szCs w:val="28"/>
        </w:rPr>
      </w:pPr>
      <w:r w:rsidRPr="00E53D65">
        <w:rPr>
          <w:sz w:val="28"/>
          <w:szCs w:val="28"/>
        </w:rPr>
        <w:t>"</w:t>
      </w:r>
      <w:r>
        <w:rPr>
          <w:sz w:val="28"/>
          <w:szCs w:val="28"/>
        </w:rPr>
        <w:t xml:space="preserve">3. </w:t>
      </w:r>
      <w:r w:rsidRPr="00F01BFD">
        <w:rPr>
          <w:color w:val="000000"/>
          <w:sz w:val="28"/>
          <w:szCs w:val="28"/>
        </w:rPr>
        <w:t>Вища кваліфікаційна комісія суддів України складається з шістнадцяти членів, які призначаються Вищою радою правосуддя за результатами конкурсу строком на чотири роки.</w:t>
      </w:r>
      <w:r w:rsidR="00C652C0">
        <w:rPr>
          <w:color w:val="000000"/>
          <w:sz w:val="28"/>
          <w:szCs w:val="28"/>
        </w:rPr>
        <w:t xml:space="preserve"> </w:t>
      </w:r>
      <w:r w:rsidR="00CF0DE3" w:rsidRPr="00CF0DE3">
        <w:rPr>
          <w:color w:val="000000"/>
          <w:sz w:val="28"/>
          <w:szCs w:val="28"/>
        </w:rPr>
        <w:t>Одна й та сама особа може бути повторно призначена членом Вищої кваліфікаційної комісії суддів України лише один раз.</w:t>
      </w:r>
    </w:p>
    <w:p w:rsidR="00F01BFD" w:rsidRPr="00F01BFD" w:rsidRDefault="004026DD" w:rsidP="001D05CE">
      <w:pPr>
        <w:pStyle w:val="rvps2"/>
        <w:shd w:val="clear" w:color="auto" w:fill="FFFFFF"/>
        <w:spacing w:before="0" w:beforeAutospacing="0" w:after="0" w:afterAutospacing="0"/>
        <w:ind w:firstLine="709"/>
        <w:jc w:val="both"/>
        <w:rPr>
          <w:color w:val="000000"/>
          <w:sz w:val="28"/>
          <w:szCs w:val="28"/>
        </w:rPr>
      </w:pPr>
      <w:r>
        <w:rPr>
          <w:color w:val="000000"/>
          <w:sz w:val="28"/>
          <w:szCs w:val="28"/>
        </w:rPr>
        <w:t xml:space="preserve">4. </w:t>
      </w:r>
      <w:r w:rsidR="00F01BFD" w:rsidRPr="00F01BFD">
        <w:rPr>
          <w:color w:val="000000"/>
          <w:sz w:val="28"/>
          <w:szCs w:val="28"/>
        </w:rPr>
        <w:t xml:space="preserve">Вища кваліфікаційна комісія суддів України вважається повноважною за умови призначення до її складу не менше одинадцяти членів. </w:t>
      </w:r>
    </w:p>
    <w:p w:rsidR="0066442A" w:rsidRDefault="00F01BFD" w:rsidP="000D2A5C">
      <w:pPr>
        <w:pStyle w:val="rvps2"/>
        <w:shd w:val="clear" w:color="auto" w:fill="FFFFFF"/>
        <w:spacing w:before="0" w:beforeAutospacing="0" w:after="120" w:afterAutospacing="0"/>
        <w:ind w:firstLine="709"/>
        <w:jc w:val="both"/>
        <w:rPr>
          <w:color w:val="000000"/>
          <w:sz w:val="28"/>
          <w:szCs w:val="28"/>
        </w:rPr>
      </w:pPr>
      <w:r w:rsidRPr="001D05CE">
        <w:rPr>
          <w:color w:val="000000"/>
          <w:sz w:val="28"/>
          <w:szCs w:val="28"/>
        </w:rPr>
        <w:t>Якщо Вища кваліфікаційна комісія суддів України може стати неповноважною через</w:t>
      </w:r>
      <w:r w:rsidRPr="00F01BFD">
        <w:rPr>
          <w:color w:val="000000"/>
          <w:sz w:val="28"/>
          <w:szCs w:val="28"/>
        </w:rPr>
        <w:t xml:space="preserve"> </w:t>
      </w:r>
      <w:r w:rsidRPr="0066442A">
        <w:rPr>
          <w:color w:val="000000"/>
          <w:sz w:val="28"/>
          <w:szCs w:val="28"/>
        </w:rPr>
        <w:t>закінчення строку повноважень</w:t>
      </w:r>
      <w:r w:rsidRPr="00F01BFD">
        <w:rPr>
          <w:color w:val="000000"/>
          <w:sz w:val="28"/>
          <w:szCs w:val="28"/>
        </w:rPr>
        <w:t xml:space="preserve"> члена Вищої кваліфікаційної комісії суддів України, такий член Комісії продовжує виконувати свої повноваження до дня призначення на його посаду іншої особи, але в будь-якому випадку не більше трьох місяців з дня закінчення строку, на який такого члена Вищої </w:t>
      </w:r>
      <w:r w:rsidR="004B7A34">
        <w:rPr>
          <w:color w:val="000000"/>
          <w:sz w:val="28"/>
          <w:szCs w:val="28"/>
        </w:rPr>
        <w:t>кваліфікаційної комісії суддів України</w:t>
      </w:r>
      <w:r w:rsidRPr="00F01BFD">
        <w:rPr>
          <w:color w:val="000000"/>
          <w:sz w:val="28"/>
          <w:szCs w:val="28"/>
        </w:rPr>
        <w:t xml:space="preserve"> було призначено</w:t>
      </w:r>
      <w:r w:rsidRPr="00E53D65">
        <w:rPr>
          <w:sz w:val="28"/>
          <w:szCs w:val="28"/>
        </w:rPr>
        <w:t>"</w:t>
      </w:r>
      <w:r w:rsidR="00E830CA">
        <w:rPr>
          <w:color w:val="000000"/>
          <w:sz w:val="28"/>
          <w:szCs w:val="28"/>
        </w:rPr>
        <w:t>.</w:t>
      </w:r>
    </w:p>
    <w:p w:rsidR="00F01BFD" w:rsidRPr="001D05CE" w:rsidRDefault="00E830CA" w:rsidP="000D2A5C">
      <w:pPr>
        <w:pStyle w:val="rvps2"/>
        <w:shd w:val="clear" w:color="auto" w:fill="FFFFFF"/>
        <w:spacing w:before="0" w:beforeAutospacing="0" w:after="120" w:afterAutospacing="0"/>
        <w:ind w:firstLine="709"/>
        <w:jc w:val="both"/>
        <w:rPr>
          <w:color w:val="000000"/>
          <w:sz w:val="28"/>
          <w:szCs w:val="28"/>
        </w:rPr>
      </w:pPr>
      <w:r w:rsidRPr="001D05CE">
        <w:rPr>
          <w:color w:val="000000"/>
          <w:sz w:val="28"/>
          <w:szCs w:val="28"/>
        </w:rPr>
        <w:t>У зв</w:t>
      </w:r>
      <w:r w:rsidR="004026DD" w:rsidRPr="001D05CE">
        <w:rPr>
          <w:color w:val="000000"/>
          <w:sz w:val="28"/>
          <w:szCs w:val="28"/>
        </w:rPr>
        <w:t>'</w:t>
      </w:r>
      <w:r w:rsidRPr="001D05CE">
        <w:rPr>
          <w:color w:val="000000"/>
          <w:sz w:val="28"/>
          <w:szCs w:val="28"/>
        </w:rPr>
        <w:t xml:space="preserve">язку з цим </w:t>
      </w:r>
      <w:r w:rsidR="00F01BFD" w:rsidRPr="001D05CE">
        <w:rPr>
          <w:color w:val="000000"/>
          <w:sz w:val="28"/>
          <w:szCs w:val="28"/>
        </w:rPr>
        <w:t>частини третю – п</w:t>
      </w:r>
      <w:r w:rsidR="004026DD" w:rsidRPr="001D05CE">
        <w:rPr>
          <w:color w:val="000000"/>
          <w:sz w:val="28"/>
          <w:szCs w:val="28"/>
        </w:rPr>
        <w:t>'</w:t>
      </w:r>
      <w:r w:rsidR="00F01BFD" w:rsidRPr="001D05CE">
        <w:rPr>
          <w:color w:val="000000"/>
          <w:sz w:val="28"/>
          <w:szCs w:val="28"/>
        </w:rPr>
        <w:t xml:space="preserve">яту вважати </w:t>
      </w:r>
      <w:r w:rsidRPr="001D05CE">
        <w:rPr>
          <w:color w:val="000000"/>
          <w:sz w:val="28"/>
          <w:szCs w:val="28"/>
        </w:rPr>
        <w:t xml:space="preserve">відповідно </w:t>
      </w:r>
      <w:r w:rsidR="00F01BFD" w:rsidRPr="001D05CE">
        <w:rPr>
          <w:color w:val="000000"/>
          <w:sz w:val="28"/>
          <w:szCs w:val="28"/>
        </w:rPr>
        <w:t>частинами п</w:t>
      </w:r>
      <w:r w:rsidR="004026DD" w:rsidRPr="001D05CE">
        <w:rPr>
          <w:color w:val="000000"/>
          <w:sz w:val="28"/>
          <w:szCs w:val="28"/>
        </w:rPr>
        <w:t>'</w:t>
      </w:r>
      <w:r w:rsidR="00F01BFD" w:rsidRPr="001D05CE">
        <w:rPr>
          <w:color w:val="000000"/>
          <w:sz w:val="28"/>
          <w:szCs w:val="28"/>
        </w:rPr>
        <w:t>ятою –</w:t>
      </w:r>
      <w:r w:rsidRPr="001D05CE">
        <w:rPr>
          <w:color w:val="000000"/>
          <w:sz w:val="28"/>
          <w:szCs w:val="28"/>
        </w:rPr>
        <w:t xml:space="preserve"> сьомою.</w:t>
      </w:r>
    </w:p>
    <w:p w:rsidR="00707336" w:rsidRDefault="00A37DB9" w:rsidP="00B142FF">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12</w:t>
      </w:r>
      <w:r w:rsidR="00B02954">
        <w:rPr>
          <w:rFonts w:ascii="Times New Roman" w:eastAsia="Times New Roman" w:hAnsi="Times New Roman" w:cs="Times New Roman"/>
          <w:sz w:val="28"/>
          <w:szCs w:val="28"/>
          <w:lang w:eastAsia="uk-UA"/>
        </w:rPr>
        <w:t xml:space="preserve">. </w:t>
      </w:r>
      <w:r w:rsidR="00707336">
        <w:rPr>
          <w:rFonts w:ascii="Times New Roman" w:eastAsia="Times New Roman" w:hAnsi="Times New Roman" w:cs="Times New Roman"/>
          <w:sz w:val="28"/>
          <w:szCs w:val="28"/>
          <w:lang w:eastAsia="uk-UA"/>
        </w:rPr>
        <w:t>У</w:t>
      </w:r>
      <w:r w:rsidR="00707336" w:rsidRPr="00A377D8">
        <w:rPr>
          <w:rFonts w:ascii="Times New Roman" w:eastAsia="Times New Roman" w:hAnsi="Times New Roman" w:cs="Times New Roman"/>
          <w:sz w:val="28"/>
          <w:szCs w:val="28"/>
          <w:lang w:eastAsia="uk-UA"/>
        </w:rPr>
        <w:t xml:space="preserve"> статті </w:t>
      </w:r>
      <w:r w:rsidR="00707336">
        <w:rPr>
          <w:rFonts w:ascii="Times New Roman" w:eastAsia="Times New Roman" w:hAnsi="Times New Roman" w:cs="Times New Roman"/>
          <w:sz w:val="28"/>
          <w:szCs w:val="28"/>
          <w:lang w:eastAsia="uk-UA"/>
        </w:rPr>
        <w:t>94</w:t>
      </w:r>
      <w:r w:rsidR="00707336" w:rsidRPr="00A377D8">
        <w:rPr>
          <w:rFonts w:ascii="Times New Roman" w:eastAsia="Times New Roman" w:hAnsi="Times New Roman" w:cs="Times New Roman"/>
          <w:sz w:val="28"/>
          <w:szCs w:val="28"/>
          <w:lang w:eastAsia="uk-UA"/>
        </w:rPr>
        <w:t>:</w:t>
      </w:r>
    </w:p>
    <w:p w:rsidR="00707336" w:rsidRDefault="00707336" w:rsidP="000D2A5C">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uk-UA"/>
        </w:rPr>
        <w:t xml:space="preserve">у назві статті слово </w:t>
      </w:r>
      <w:r w:rsidRPr="00E53D65">
        <w:rPr>
          <w:rFonts w:ascii="Times New Roman" w:eastAsia="Times New Roman" w:hAnsi="Times New Roman" w:cs="Times New Roman"/>
          <w:sz w:val="28"/>
          <w:szCs w:val="28"/>
        </w:rPr>
        <w:t>"</w:t>
      </w:r>
      <w:r>
        <w:rPr>
          <w:rFonts w:ascii="Times New Roman" w:eastAsia="Times New Roman" w:hAnsi="Times New Roman" w:cs="Times New Roman"/>
          <w:sz w:val="28"/>
          <w:szCs w:val="28"/>
        </w:rPr>
        <w:t>Члени</w:t>
      </w:r>
      <w:r w:rsidRPr="00E53D6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замінити словами </w:t>
      </w:r>
      <w:r w:rsidRPr="00E53D65">
        <w:rPr>
          <w:rFonts w:ascii="Times New Roman" w:eastAsia="Times New Roman" w:hAnsi="Times New Roman" w:cs="Times New Roman"/>
          <w:sz w:val="28"/>
          <w:szCs w:val="28"/>
        </w:rPr>
        <w:t>"</w:t>
      </w:r>
      <w:r>
        <w:rPr>
          <w:rFonts w:ascii="Times New Roman" w:eastAsia="Times New Roman" w:hAnsi="Times New Roman" w:cs="Times New Roman"/>
          <w:sz w:val="28"/>
          <w:szCs w:val="28"/>
        </w:rPr>
        <w:t>Вимоги до члена</w:t>
      </w:r>
      <w:r w:rsidRPr="00E53D65">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707336" w:rsidRDefault="00707336" w:rsidP="000D2A5C">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першу виключити;</w:t>
      </w:r>
    </w:p>
    <w:p w:rsidR="00707336" w:rsidRDefault="00707336" w:rsidP="000D2A5C">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частині другій слова </w:t>
      </w:r>
      <w:r w:rsidRPr="00E53D65">
        <w:rPr>
          <w:rFonts w:ascii="Times New Roman" w:eastAsia="Times New Roman" w:hAnsi="Times New Roman" w:cs="Times New Roman"/>
          <w:sz w:val="28"/>
          <w:szCs w:val="28"/>
        </w:rPr>
        <w:t>"</w:t>
      </w:r>
      <w:r w:rsidRPr="00707336">
        <w:rPr>
          <w:rFonts w:ascii="Times New Roman" w:eastAsia="Times New Roman" w:hAnsi="Times New Roman" w:cs="Times New Roman"/>
          <w:sz w:val="28"/>
          <w:szCs w:val="28"/>
        </w:rPr>
        <w:t>На посаду члена Вищої кваліфікаційної комісії суддів України може бути призначений</w:t>
      </w:r>
      <w:r w:rsidRPr="00E53D6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замінити словами </w:t>
      </w:r>
      <w:r w:rsidRPr="00E53D65">
        <w:rPr>
          <w:rFonts w:ascii="Times New Roman" w:eastAsia="Times New Roman" w:hAnsi="Times New Roman" w:cs="Times New Roman"/>
          <w:sz w:val="28"/>
          <w:szCs w:val="28"/>
        </w:rPr>
        <w:t>"</w:t>
      </w:r>
      <w:r w:rsidRPr="00707336">
        <w:rPr>
          <w:rFonts w:ascii="Times New Roman" w:eastAsia="Times New Roman" w:hAnsi="Times New Roman" w:cs="Times New Roman"/>
          <w:sz w:val="28"/>
          <w:szCs w:val="28"/>
        </w:rPr>
        <w:t>Членом Вищої кваліфікаційної комісії суддів України може бути</w:t>
      </w:r>
      <w:r w:rsidRPr="00E53D65">
        <w:rPr>
          <w:rFonts w:ascii="Times New Roman" w:eastAsia="Times New Roman" w:hAnsi="Times New Roman" w:cs="Times New Roman"/>
          <w:sz w:val="28"/>
          <w:szCs w:val="28"/>
        </w:rPr>
        <w:t>"</w:t>
      </w:r>
      <w:r w:rsidR="00CF0DE3">
        <w:rPr>
          <w:rFonts w:ascii="Times New Roman" w:eastAsia="Times New Roman" w:hAnsi="Times New Roman" w:cs="Times New Roman"/>
          <w:sz w:val="28"/>
          <w:szCs w:val="28"/>
        </w:rPr>
        <w:t>;</w:t>
      </w:r>
    </w:p>
    <w:p w:rsidR="00CF0DE3" w:rsidRDefault="00CF0DE3" w:rsidP="000D2A5C">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 4 частини восьмої викласти у такій редакції:</w:t>
      </w:r>
    </w:p>
    <w:p w:rsidR="00CF0DE3" w:rsidRDefault="00CF0DE3" w:rsidP="000D2A5C">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Pr="00CF0DE3">
        <w:rPr>
          <w:rFonts w:ascii="Times New Roman" w:eastAsia="Times New Roman" w:hAnsi="Times New Roman" w:cs="Times New Roman"/>
          <w:sz w:val="28"/>
          <w:szCs w:val="28"/>
        </w:rPr>
        <w:t xml:space="preserve">особи, які були членами Вищої ради юстиції, Вищої ради правосуддя, а також </w:t>
      </w:r>
      <w:r w:rsidR="0066442A">
        <w:rPr>
          <w:rFonts w:ascii="Times New Roman" w:eastAsia="Times New Roman" w:hAnsi="Times New Roman" w:cs="Times New Roman"/>
          <w:sz w:val="28"/>
          <w:szCs w:val="28"/>
        </w:rPr>
        <w:t xml:space="preserve">особи, які були членами </w:t>
      </w:r>
      <w:r w:rsidRPr="00CF0DE3">
        <w:rPr>
          <w:rFonts w:ascii="Times New Roman" w:eastAsia="Times New Roman" w:hAnsi="Times New Roman" w:cs="Times New Roman"/>
          <w:sz w:val="28"/>
          <w:szCs w:val="28"/>
        </w:rPr>
        <w:t>Вищої кваліфі</w:t>
      </w:r>
      <w:r w:rsidR="0066442A">
        <w:rPr>
          <w:rFonts w:ascii="Times New Roman" w:eastAsia="Times New Roman" w:hAnsi="Times New Roman" w:cs="Times New Roman"/>
          <w:sz w:val="28"/>
          <w:szCs w:val="28"/>
        </w:rPr>
        <w:t>каційної комісії суддів України та</w:t>
      </w:r>
      <w:r w:rsidRPr="00CF0DE3">
        <w:rPr>
          <w:rFonts w:ascii="Times New Roman" w:eastAsia="Times New Roman" w:hAnsi="Times New Roman" w:cs="Times New Roman"/>
          <w:sz w:val="28"/>
          <w:szCs w:val="28"/>
        </w:rPr>
        <w:t xml:space="preserve"> були обрані (призначені)</w:t>
      </w:r>
      <w:r w:rsidR="0066442A">
        <w:rPr>
          <w:rFonts w:ascii="Times New Roman" w:eastAsia="Times New Roman" w:hAnsi="Times New Roman" w:cs="Times New Roman"/>
          <w:sz w:val="28"/>
          <w:szCs w:val="28"/>
        </w:rPr>
        <w:t xml:space="preserve"> на цю посаду</w:t>
      </w:r>
      <w:r w:rsidRPr="00CF0DE3">
        <w:rPr>
          <w:rFonts w:ascii="Times New Roman" w:eastAsia="Times New Roman" w:hAnsi="Times New Roman" w:cs="Times New Roman"/>
          <w:sz w:val="28"/>
          <w:szCs w:val="28"/>
        </w:rPr>
        <w:t xml:space="preserve"> не за результатами конкурсу</w:t>
      </w:r>
      <w:r w:rsidR="0066442A">
        <w:rPr>
          <w:rFonts w:ascii="Times New Roman" w:eastAsia="Times New Roman" w:hAnsi="Times New Roman" w:cs="Times New Roman"/>
          <w:sz w:val="28"/>
          <w:szCs w:val="28"/>
        </w:rPr>
        <w:t>, проведеного конкурсною комісією</w:t>
      </w:r>
      <w:r w:rsidRPr="00CF0DE3">
        <w:rPr>
          <w:rFonts w:ascii="Times New Roman" w:eastAsia="Times New Roman" w:hAnsi="Times New Roman" w:cs="Times New Roman"/>
          <w:sz w:val="28"/>
          <w:szCs w:val="28"/>
        </w:rPr>
        <w:t xml:space="preserve">, </w:t>
      </w:r>
      <w:r w:rsidR="0066442A">
        <w:rPr>
          <w:rFonts w:ascii="Times New Roman" w:eastAsia="Times New Roman" w:hAnsi="Times New Roman" w:cs="Times New Roman"/>
          <w:sz w:val="28"/>
          <w:szCs w:val="28"/>
        </w:rPr>
        <w:t xml:space="preserve">утвореною відповідно </w:t>
      </w:r>
      <w:r w:rsidR="0066442A" w:rsidRPr="0066442A">
        <w:rPr>
          <w:rFonts w:ascii="Times New Roman" w:eastAsia="Times New Roman" w:hAnsi="Times New Roman" w:cs="Times New Roman"/>
          <w:sz w:val="28"/>
          <w:szCs w:val="28"/>
        </w:rPr>
        <w:t>до статті 95-1 цього Закону</w:t>
      </w:r>
      <w:r w:rsidR="0066442A">
        <w:rPr>
          <w:rFonts w:ascii="Times New Roman" w:eastAsia="Times New Roman" w:hAnsi="Times New Roman" w:cs="Times New Roman"/>
          <w:sz w:val="28"/>
          <w:szCs w:val="28"/>
        </w:rPr>
        <w:t>".</w:t>
      </w:r>
    </w:p>
    <w:p w:rsidR="00707336" w:rsidRPr="00A377D8" w:rsidRDefault="00A37DB9" w:rsidP="000D2A5C">
      <w:pPr>
        <w:spacing w:after="120"/>
        <w:ind w:firstLine="709"/>
        <w:jc w:val="both"/>
        <w:rPr>
          <w:rFonts w:ascii="Times New Roman" w:eastAsia="Times New Roman" w:hAnsi="Times New Roman" w:cs="Times New Roman"/>
          <w:sz w:val="28"/>
          <w:szCs w:val="28"/>
          <w:lang w:eastAsia="uk-UA"/>
        </w:rPr>
      </w:pPr>
      <w:r w:rsidRPr="00685739">
        <w:rPr>
          <w:rFonts w:ascii="Times New Roman" w:eastAsia="Times New Roman" w:hAnsi="Times New Roman" w:cs="Times New Roman"/>
          <w:sz w:val="28"/>
          <w:szCs w:val="28"/>
          <w:lang w:eastAsia="uk-UA"/>
        </w:rPr>
        <w:t>13</w:t>
      </w:r>
      <w:r w:rsidR="00707336" w:rsidRPr="00685739">
        <w:rPr>
          <w:rFonts w:ascii="Times New Roman" w:eastAsia="Times New Roman" w:hAnsi="Times New Roman" w:cs="Times New Roman"/>
          <w:sz w:val="28"/>
          <w:szCs w:val="28"/>
          <w:lang w:eastAsia="uk-UA"/>
        </w:rPr>
        <w:t>.</w:t>
      </w:r>
      <w:r w:rsidR="00707336">
        <w:rPr>
          <w:rFonts w:ascii="Times New Roman" w:eastAsia="Times New Roman" w:hAnsi="Times New Roman" w:cs="Times New Roman"/>
          <w:sz w:val="28"/>
          <w:szCs w:val="28"/>
          <w:lang w:eastAsia="uk-UA"/>
        </w:rPr>
        <w:t xml:space="preserve"> Статт</w:t>
      </w:r>
      <w:r w:rsidR="002C5E31" w:rsidRPr="0066442A">
        <w:rPr>
          <w:rFonts w:ascii="Times New Roman" w:eastAsia="Times New Roman" w:hAnsi="Times New Roman" w:cs="Times New Roman"/>
          <w:sz w:val="28"/>
          <w:szCs w:val="28"/>
          <w:lang w:eastAsia="uk-UA"/>
        </w:rPr>
        <w:t>і</w:t>
      </w:r>
      <w:r w:rsidR="00707336">
        <w:rPr>
          <w:rFonts w:ascii="Times New Roman" w:eastAsia="Times New Roman" w:hAnsi="Times New Roman" w:cs="Times New Roman"/>
          <w:sz w:val="28"/>
          <w:szCs w:val="28"/>
          <w:lang w:eastAsia="uk-UA"/>
        </w:rPr>
        <w:t xml:space="preserve"> 95 </w:t>
      </w:r>
      <w:r w:rsidR="0066442A">
        <w:rPr>
          <w:rFonts w:ascii="Times New Roman" w:eastAsia="Times New Roman" w:hAnsi="Times New Roman" w:cs="Times New Roman"/>
          <w:sz w:val="28"/>
          <w:szCs w:val="28"/>
          <w:lang w:eastAsia="uk-UA"/>
        </w:rPr>
        <w:t>та</w:t>
      </w:r>
      <w:r w:rsidR="002C5E31" w:rsidRPr="0066442A">
        <w:rPr>
          <w:rFonts w:ascii="Times New Roman" w:eastAsia="Times New Roman" w:hAnsi="Times New Roman" w:cs="Times New Roman"/>
          <w:sz w:val="28"/>
          <w:szCs w:val="28"/>
          <w:lang w:eastAsia="uk-UA"/>
        </w:rPr>
        <w:t xml:space="preserve"> 95-1</w:t>
      </w:r>
      <w:r w:rsidR="002C5E31">
        <w:rPr>
          <w:rFonts w:ascii="Times New Roman" w:eastAsia="Times New Roman" w:hAnsi="Times New Roman" w:cs="Times New Roman"/>
          <w:sz w:val="28"/>
          <w:szCs w:val="28"/>
          <w:lang w:eastAsia="uk-UA"/>
        </w:rPr>
        <w:t xml:space="preserve"> </w:t>
      </w:r>
      <w:r w:rsidR="00707336">
        <w:rPr>
          <w:rFonts w:ascii="Times New Roman" w:eastAsia="Times New Roman" w:hAnsi="Times New Roman" w:cs="Times New Roman"/>
          <w:sz w:val="28"/>
          <w:szCs w:val="28"/>
          <w:lang w:eastAsia="uk-UA"/>
        </w:rPr>
        <w:t xml:space="preserve">викласти в такій редакції: </w:t>
      </w:r>
    </w:p>
    <w:p w:rsidR="00707336" w:rsidRPr="00707336" w:rsidRDefault="00707336" w:rsidP="00572546">
      <w:pPr>
        <w:pStyle w:val="rvps2"/>
        <w:shd w:val="clear" w:color="auto" w:fill="FFFFFF"/>
        <w:spacing w:before="0" w:beforeAutospacing="0" w:after="120" w:afterAutospacing="0"/>
        <w:ind w:firstLine="709"/>
        <w:jc w:val="both"/>
        <w:rPr>
          <w:color w:val="000000"/>
          <w:sz w:val="28"/>
          <w:szCs w:val="28"/>
        </w:rPr>
      </w:pPr>
      <w:r w:rsidRPr="00E53D65">
        <w:rPr>
          <w:sz w:val="28"/>
          <w:szCs w:val="28"/>
        </w:rPr>
        <w:t>"</w:t>
      </w:r>
      <w:r w:rsidRPr="00707336">
        <w:rPr>
          <w:rStyle w:val="rvts9"/>
          <w:bCs/>
          <w:color w:val="000000"/>
          <w:sz w:val="28"/>
          <w:szCs w:val="28"/>
        </w:rPr>
        <w:t>Стаття 95.</w:t>
      </w:r>
      <w:r w:rsidR="00145B23">
        <w:rPr>
          <w:rStyle w:val="rvts9"/>
          <w:bCs/>
          <w:color w:val="000000"/>
          <w:sz w:val="28"/>
          <w:szCs w:val="28"/>
        </w:rPr>
        <w:t xml:space="preserve"> </w:t>
      </w:r>
      <w:r w:rsidRPr="00707336">
        <w:rPr>
          <w:color w:val="000000"/>
          <w:sz w:val="28"/>
          <w:szCs w:val="28"/>
        </w:rPr>
        <w:t>Порядок проведення конкурсу та призначення на посаду члена Вищої кваліфікаційної комісії суддів України</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1. Призначення на посаду члена Вищої кваліфікаційної комісії суддів України здійснюється Вищою радою правосуддя за результатами конкурсу</w:t>
      </w:r>
      <w:r w:rsidR="004818CF">
        <w:rPr>
          <w:color w:val="000000"/>
          <w:sz w:val="28"/>
          <w:szCs w:val="28"/>
        </w:rPr>
        <w:t>, проведеного</w:t>
      </w:r>
      <w:r w:rsidRPr="00707336">
        <w:rPr>
          <w:color w:val="000000"/>
          <w:sz w:val="28"/>
          <w:szCs w:val="28"/>
        </w:rPr>
        <w:t xml:space="preserve"> в порядку, визначеному цим Законом.</w:t>
      </w:r>
    </w:p>
    <w:p w:rsidR="00707336" w:rsidRPr="00707336" w:rsidRDefault="00707336" w:rsidP="004C3657">
      <w:pPr>
        <w:pStyle w:val="rvps2"/>
        <w:shd w:val="clear" w:color="auto" w:fill="FFFFFF"/>
        <w:spacing w:before="0" w:beforeAutospacing="0" w:after="60" w:afterAutospacing="0"/>
        <w:ind w:firstLine="709"/>
        <w:jc w:val="both"/>
        <w:rPr>
          <w:sz w:val="28"/>
          <w:szCs w:val="28"/>
        </w:rPr>
      </w:pPr>
      <w:r w:rsidRPr="00707336">
        <w:rPr>
          <w:color w:val="000000"/>
          <w:sz w:val="28"/>
          <w:szCs w:val="28"/>
        </w:rPr>
        <w:t xml:space="preserve">2. </w:t>
      </w:r>
      <w:r w:rsidRPr="00707336">
        <w:rPr>
          <w:sz w:val="28"/>
          <w:szCs w:val="28"/>
        </w:rPr>
        <w:t>Положення про конкурс на зайняття посади члена Вищої кваліфікаційної комісії суддів України затверджує Вища рада правосуддя.</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 xml:space="preserve">3. Оголошення про початок конкурсу, умови та строки його проведення публікується у газеті "Голос України" та оприлюднюється на офіційному </w:t>
      </w:r>
      <w:proofErr w:type="spellStart"/>
      <w:r w:rsidRPr="00707336">
        <w:rPr>
          <w:color w:val="000000"/>
          <w:sz w:val="28"/>
          <w:szCs w:val="28"/>
        </w:rPr>
        <w:t>вебсайті</w:t>
      </w:r>
      <w:proofErr w:type="spellEnd"/>
      <w:r w:rsidRPr="00707336">
        <w:rPr>
          <w:color w:val="000000"/>
          <w:sz w:val="28"/>
          <w:szCs w:val="28"/>
        </w:rPr>
        <w:t xml:space="preserve"> Вищої ради правосуддя не пізніше ніж за три місяці до </w:t>
      </w:r>
      <w:r w:rsidRPr="0066442A">
        <w:rPr>
          <w:color w:val="000000"/>
          <w:sz w:val="28"/>
          <w:szCs w:val="28"/>
        </w:rPr>
        <w:t xml:space="preserve">дня закінчення строку </w:t>
      </w:r>
      <w:r w:rsidR="004735E7" w:rsidRPr="0066442A">
        <w:rPr>
          <w:color w:val="000000"/>
          <w:sz w:val="28"/>
          <w:szCs w:val="28"/>
        </w:rPr>
        <w:t>повноважень</w:t>
      </w:r>
      <w:r w:rsidR="004735E7" w:rsidRPr="00707336">
        <w:rPr>
          <w:color w:val="000000"/>
          <w:sz w:val="28"/>
          <w:szCs w:val="28"/>
        </w:rPr>
        <w:t xml:space="preserve"> </w:t>
      </w:r>
      <w:r w:rsidRPr="00707336">
        <w:rPr>
          <w:color w:val="000000"/>
          <w:sz w:val="28"/>
          <w:szCs w:val="28"/>
        </w:rPr>
        <w:t xml:space="preserve">члена Вищої кваліфікаційної </w:t>
      </w:r>
      <w:r w:rsidR="004735E7">
        <w:rPr>
          <w:color w:val="000000"/>
          <w:sz w:val="28"/>
          <w:szCs w:val="28"/>
        </w:rPr>
        <w:t>комісії суддів України</w:t>
      </w:r>
      <w:r w:rsidRPr="00707336">
        <w:rPr>
          <w:color w:val="000000"/>
          <w:sz w:val="28"/>
          <w:szCs w:val="28"/>
        </w:rPr>
        <w:t xml:space="preserve"> або не пізніше десяти днів з дня дострокового припинення повноважень чи звільнення члена Вищої кваліфікаційної комісії суддів України.</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 xml:space="preserve">4. Конкурс на зайняття посади члена Вищої кваліфікаційної комісії суддів України проводить </w:t>
      </w:r>
      <w:r w:rsidRPr="00707336">
        <w:rPr>
          <w:rStyle w:val="rvts9"/>
          <w:bCs/>
          <w:spacing w:val="-8"/>
          <w:sz w:val="28"/>
          <w:szCs w:val="28"/>
        </w:rPr>
        <w:t>конкурсна комісія, утворена відповідно до статті 95-1 цього Закону</w:t>
      </w:r>
      <w:r w:rsidRPr="00707336">
        <w:rPr>
          <w:rStyle w:val="rvts9"/>
          <w:bCs/>
          <w:color w:val="000000"/>
          <w:spacing w:val="-8"/>
          <w:sz w:val="28"/>
          <w:szCs w:val="28"/>
        </w:rPr>
        <w:t xml:space="preserve">, </w:t>
      </w:r>
      <w:r w:rsidRPr="00707336">
        <w:rPr>
          <w:color w:val="000000"/>
          <w:sz w:val="28"/>
          <w:szCs w:val="28"/>
        </w:rPr>
        <w:t>на основі принципів верховенства права, публічності та політичної нейтральності в порядку, визначеному цим Законом.</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5. Особа, яка відповідає вимогам, визначеним цим Законом до члена Вищої кваліфікаційної комісії суддів України, та має намір бути призначеною членом Вищої кваліфікаційної комісії суддів України, звертається до секретаріату Вищої ради правосуддя із заявою.</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Форма заяви затверджується Вищою радою правосуддя.</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6. Разом із заявою про намір бути призначеною членом Вищої кваліфікаційної комісії суддів України відповідна особа подає:</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1) автобіографію;</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2) мотиваційний лист, в якому викладаються мотиви для призначення членом Вищої кваліфікаційної комісії суддів України;</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lastRenderedPageBreak/>
        <w:t>3) копію документа, що посвідчує особу та підтверджує громадянство України;</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4) копію трудової книжки (за наявності);</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5) декларацію особи, уповноваженої на виконання функцій держави або місцевого самоврядування, за рік, що передує року, в якому було оприлюднено оголошення про початок конкурсу;</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6) копії документів про освіту, вчені звання та наукові ступені;</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7) довідку ме</w:t>
      </w:r>
      <w:r w:rsidR="002C5E31">
        <w:rPr>
          <w:color w:val="000000"/>
          <w:sz w:val="28"/>
          <w:szCs w:val="28"/>
        </w:rPr>
        <w:t>дичної установи про стан здоров'</w:t>
      </w:r>
      <w:r w:rsidRPr="00707336">
        <w:rPr>
          <w:color w:val="000000"/>
          <w:sz w:val="28"/>
          <w:szCs w:val="28"/>
        </w:rPr>
        <w:t>я кандидата з висновком щодо його прида</w:t>
      </w:r>
      <w:r w:rsidR="002C5E31">
        <w:rPr>
          <w:color w:val="000000"/>
          <w:sz w:val="28"/>
          <w:szCs w:val="28"/>
        </w:rPr>
        <w:t>тності до роботи на посаді, пов</w:t>
      </w:r>
      <w:r w:rsidR="002C5E31" w:rsidRPr="002C5E31">
        <w:rPr>
          <w:color w:val="000000"/>
          <w:sz w:val="28"/>
          <w:szCs w:val="28"/>
        </w:rPr>
        <w:t>'</w:t>
      </w:r>
      <w:r w:rsidRPr="00707336">
        <w:rPr>
          <w:color w:val="000000"/>
          <w:sz w:val="28"/>
          <w:szCs w:val="28"/>
        </w:rPr>
        <w:t>язаній з виконанням функцій держави;</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 xml:space="preserve">8) копію військового квитка (для військовослужбовців або </w:t>
      </w:r>
      <w:r w:rsidR="004735E7">
        <w:rPr>
          <w:color w:val="000000"/>
          <w:sz w:val="28"/>
          <w:szCs w:val="28"/>
        </w:rPr>
        <w:t>військовозобов'</w:t>
      </w:r>
      <w:r w:rsidRPr="00707336">
        <w:rPr>
          <w:color w:val="000000"/>
          <w:sz w:val="28"/>
          <w:szCs w:val="28"/>
        </w:rPr>
        <w:t>язаних);</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9) письмову згоду на обробку персональних даних та оприлюднення копій документів, визначених цією статтею (крім копій документів, передбачених пунктами 3,</w:t>
      </w:r>
      <w:r w:rsidR="004735E7">
        <w:rPr>
          <w:color w:val="000000"/>
          <w:sz w:val="28"/>
          <w:szCs w:val="28"/>
        </w:rPr>
        <w:t xml:space="preserve"> 7, 8 </w:t>
      </w:r>
      <w:r w:rsidRPr="00707336">
        <w:rPr>
          <w:color w:val="000000"/>
          <w:sz w:val="28"/>
          <w:szCs w:val="28"/>
        </w:rPr>
        <w:t>цієї частини);</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10) письмову заяву про відсутність обмежень щодо членства у Вищій кваліфікаційній комісії суддів України, а також про відповідність вимогам щодо несумісності або зобов</w:t>
      </w:r>
      <w:r w:rsidR="002C5E31" w:rsidRPr="002C5E31">
        <w:rPr>
          <w:color w:val="000000"/>
          <w:sz w:val="28"/>
          <w:szCs w:val="28"/>
        </w:rPr>
        <w:t>'</w:t>
      </w:r>
      <w:r w:rsidRPr="00707336">
        <w:rPr>
          <w:color w:val="000000"/>
          <w:sz w:val="28"/>
          <w:szCs w:val="28"/>
        </w:rPr>
        <w:t>язання виконувати вимоги щодо несумісності у разі призначення членом Комісії;</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11) заяву про п</w:t>
      </w:r>
      <w:r w:rsidR="004735E7">
        <w:rPr>
          <w:color w:val="000000"/>
          <w:sz w:val="28"/>
          <w:szCs w:val="28"/>
        </w:rPr>
        <w:t xml:space="preserve">роведення перевірки, визначеної </w:t>
      </w:r>
      <w:r w:rsidRPr="00707336">
        <w:rPr>
          <w:color w:val="000000"/>
          <w:sz w:val="28"/>
          <w:szCs w:val="28"/>
        </w:rPr>
        <w:t>Законом України</w:t>
      </w:r>
      <w:r w:rsidR="004735E7">
        <w:rPr>
          <w:color w:val="000000"/>
          <w:sz w:val="28"/>
          <w:szCs w:val="28"/>
        </w:rPr>
        <w:t xml:space="preserve"> </w:t>
      </w:r>
      <w:r w:rsidRPr="00707336">
        <w:rPr>
          <w:color w:val="000000"/>
          <w:sz w:val="28"/>
          <w:szCs w:val="28"/>
        </w:rPr>
        <w:t>"Про очищення влади";</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12) згоду на проведення спеціальної перевірки відповідно до закону.</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 xml:space="preserve">7. Секретаріат Вищої ради правосуддя приймає документи у хронологічному порядку надходження заяв та не пізніше наступного робочого дня оприлюднює отриману інформацію разом із копіями поданих документів (крім документів, передбачених пунктами 3, 7, 8 частини </w:t>
      </w:r>
      <w:r w:rsidR="00515DFE">
        <w:rPr>
          <w:color w:val="000000"/>
          <w:sz w:val="28"/>
          <w:szCs w:val="28"/>
        </w:rPr>
        <w:t>шостої</w:t>
      </w:r>
      <w:r w:rsidRPr="00707336">
        <w:rPr>
          <w:color w:val="000000"/>
          <w:sz w:val="28"/>
          <w:szCs w:val="28"/>
        </w:rPr>
        <w:t xml:space="preserve"> цієї статті) на офіційному </w:t>
      </w:r>
      <w:proofErr w:type="spellStart"/>
      <w:r w:rsidRPr="00707336">
        <w:rPr>
          <w:color w:val="000000"/>
          <w:sz w:val="28"/>
          <w:szCs w:val="28"/>
        </w:rPr>
        <w:t>вебсайті</w:t>
      </w:r>
      <w:proofErr w:type="spellEnd"/>
      <w:r w:rsidRPr="00707336">
        <w:rPr>
          <w:color w:val="000000"/>
          <w:sz w:val="28"/>
          <w:szCs w:val="28"/>
        </w:rPr>
        <w:t xml:space="preserve"> Вищої ради правосуддя.</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8. Прийом документів завершується о 24 годині останнього дня строку, визначеного Вищою радою правосуддя для подання документів. У прийнятті документів не може бути відмовлено з інших підстав, ніж закінчення зазначеного строку прийому документів.</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 xml:space="preserve">9. Секретаріат Вищої ради правосуддя формує перелік кандидатів, який оприлюднюється на офіційному </w:t>
      </w:r>
      <w:proofErr w:type="spellStart"/>
      <w:r w:rsidRPr="00707336">
        <w:rPr>
          <w:color w:val="000000"/>
          <w:sz w:val="28"/>
          <w:szCs w:val="28"/>
        </w:rPr>
        <w:t>вебсайті</w:t>
      </w:r>
      <w:proofErr w:type="spellEnd"/>
      <w:r w:rsidRPr="00707336">
        <w:rPr>
          <w:color w:val="000000"/>
          <w:sz w:val="28"/>
          <w:szCs w:val="28"/>
        </w:rPr>
        <w:t xml:space="preserve"> Вищої ради правосуддя не пізніше наступного дня після завершення прийому документів.</w:t>
      </w:r>
    </w:p>
    <w:p w:rsidR="00707336" w:rsidRPr="00707336" w:rsidRDefault="00707336" w:rsidP="004C3657">
      <w:pPr>
        <w:pStyle w:val="rvps2"/>
        <w:shd w:val="clear" w:color="auto" w:fill="FFFFFF"/>
        <w:spacing w:before="0" w:beforeAutospacing="0" w:after="60" w:afterAutospacing="0"/>
        <w:ind w:firstLine="709"/>
        <w:jc w:val="both"/>
        <w:rPr>
          <w:color w:val="000000"/>
          <w:sz w:val="28"/>
          <w:szCs w:val="28"/>
        </w:rPr>
      </w:pPr>
      <w:r w:rsidRPr="00707336">
        <w:rPr>
          <w:color w:val="000000"/>
          <w:sz w:val="28"/>
          <w:szCs w:val="28"/>
        </w:rPr>
        <w:t>10. Секретаріат Вищої ради правосуддя забезпечує проведення спеціальної перевірки стосовно кандидатів, відібраних конкурсною комісією для проведення співбесіди.</w:t>
      </w:r>
    </w:p>
    <w:p w:rsidR="00707336" w:rsidRDefault="00707336" w:rsidP="004C3657">
      <w:pPr>
        <w:ind w:firstLine="709"/>
        <w:jc w:val="both"/>
        <w:rPr>
          <w:rFonts w:ascii="Times New Roman" w:eastAsia="Times New Roman" w:hAnsi="Times New Roman" w:cs="Times New Roman"/>
          <w:sz w:val="28"/>
          <w:szCs w:val="28"/>
        </w:rPr>
      </w:pPr>
      <w:r w:rsidRPr="00707336">
        <w:rPr>
          <w:rFonts w:ascii="Times New Roman" w:eastAsia="Times New Roman" w:hAnsi="Times New Roman" w:cs="Times New Roman"/>
          <w:sz w:val="28"/>
          <w:szCs w:val="28"/>
        </w:rPr>
        <w:t>11. Вища рада правосуддя призначає члена Вищої кваліфікаційної комісії суддів України на підставі протоколу засідання конкурсної комісії не пізніше п'яти днів із дня отримання такого протоколу.</w:t>
      </w:r>
    </w:p>
    <w:p w:rsidR="0066442A" w:rsidRPr="00707336" w:rsidRDefault="0066442A" w:rsidP="0066442A">
      <w:pPr>
        <w:ind w:firstLine="709"/>
        <w:jc w:val="both"/>
        <w:rPr>
          <w:rFonts w:ascii="Times New Roman" w:eastAsia="Times New Roman" w:hAnsi="Times New Roman" w:cs="Times New Roman"/>
          <w:sz w:val="28"/>
          <w:szCs w:val="28"/>
          <w:lang w:eastAsia="uk-UA"/>
        </w:rPr>
      </w:pPr>
    </w:p>
    <w:p w:rsidR="00F3467B" w:rsidRPr="00F3467B" w:rsidRDefault="00F3467B" w:rsidP="00572546">
      <w:pPr>
        <w:shd w:val="clear" w:color="auto" w:fill="FFFFFF"/>
        <w:spacing w:after="120"/>
        <w:ind w:firstLine="709"/>
        <w:jc w:val="both"/>
        <w:rPr>
          <w:rFonts w:ascii="Times New Roman" w:eastAsia="Times New Roman" w:hAnsi="Times New Roman" w:cs="Times New Roman"/>
          <w:sz w:val="28"/>
          <w:szCs w:val="28"/>
        </w:rPr>
      </w:pPr>
      <w:r w:rsidRPr="00F3467B">
        <w:rPr>
          <w:rFonts w:ascii="Times New Roman" w:eastAsia="Times New Roman" w:hAnsi="Times New Roman" w:cs="Times New Roman"/>
          <w:sz w:val="28"/>
          <w:szCs w:val="28"/>
        </w:rPr>
        <w:lastRenderedPageBreak/>
        <w:t>Стаття 95-1. Конкурсна комісія для проведення конкурсу на зайняття посади члена Вищої кваліфікаційної комісії суддів України</w:t>
      </w:r>
    </w:p>
    <w:p w:rsidR="00F3467B" w:rsidRPr="00F3467B" w:rsidRDefault="00F3467B" w:rsidP="004C3657">
      <w:pPr>
        <w:shd w:val="clear" w:color="auto" w:fill="FFFFFF"/>
        <w:spacing w:after="60"/>
        <w:ind w:firstLine="709"/>
        <w:jc w:val="both"/>
        <w:rPr>
          <w:rFonts w:ascii="Times New Roman" w:eastAsia="Times New Roman" w:hAnsi="Times New Roman" w:cs="Times New Roman"/>
          <w:sz w:val="28"/>
          <w:szCs w:val="28"/>
        </w:rPr>
      </w:pPr>
      <w:r w:rsidRPr="00F3467B">
        <w:rPr>
          <w:rFonts w:ascii="Times New Roman" w:eastAsia="Times New Roman" w:hAnsi="Times New Roman" w:cs="Times New Roman"/>
          <w:sz w:val="28"/>
          <w:szCs w:val="28"/>
        </w:rPr>
        <w:t>1. Вищою радою правосуддя для проведення конкурсу на зайняття посади члена Вищої кваліфікаційної комісії суддів України утворюється конкурсна комісія та затверджується її персональний склад.</w:t>
      </w:r>
    </w:p>
    <w:p w:rsidR="004B7A34" w:rsidRPr="00F3467B" w:rsidRDefault="00F3467B" w:rsidP="004C3657">
      <w:pPr>
        <w:pStyle w:val="a5"/>
        <w:spacing w:after="60"/>
        <w:ind w:left="0" w:firstLine="709"/>
        <w:jc w:val="both"/>
        <w:rPr>
          <w:rFonts w:ascii="Times New Roman" w:eastAsia="Calibri" w:hAnsi="Times New Roman" w:cs="Times New Roman"/>
          <w:sz w:val="28"/>
          <w:szCs w:val="28"/>
        </w:rPr>
      </w:pPr>
      <w:r w:rsidRPr="00F3467B">
        <w:rPr>
          <w:rFonts w:ascii="Times New Roman" w:eastAsia="Calibri" w:hAnsi="Times New Roman" w:cs="Times New Roman"/>
          <w:sz w:val="28"/>
          <w:szCs w:val="28"/>
        </w:rPr>
        <w:t xml:space="preserve">2. </w:t>
      </w:r>
      <w:r w:rsidR="004B7A34" w:rsidRPr="00F3467B">
        <w:rPr>
          <w:rFonts w:ascii="Times New Roman" w:eastAsia="Calibri" w:hAnsi="Times New Roman" w:cs="Times New Roman"/>
          <w:sz w:val="28"/>
          <w:szCs w:val="28"/>
        </w:rPr>
        <w:t>Членами конкурсної комісії можуть бути особи, які мають бездоганну ділову репутацію, високі професійні та моральні якості, суспільний авторитет, відповідають критеріям доброчесності та професійної етики, є правниками із визнаним рівнем компетентності.</w:t>
      </w:r>
    </w:p>
    <w:p w:rsidR="00F3467B" w:rsidRPr="00F3467B" w:rsidRDefault="004B7A34" w:rsidP="004C3657">
      <w:pPr>
        <w:spacing w:after="6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3. </w:t>
      </w:r>
      <w:r w:rsidR="00F3467B" w:rsidRPr="00F3467B">
        <w:rPr>
          <w:rFonts w:ascii="Times New Roman" w:eastAsia="Calibri" w:hAnsi="Times New Roman" w:cs="Times New Roman"/>
          <w:sz w:val="28"/>
          <w:szCs w:val="28"/>
        </w:rPr>
        <w:t>До складу конкурсної комісії входять:</w:t>
      </w:r>
    </w:p>
    <w:p w:rsidR="00F3467B" w:rsidRPr="00C12895" w:rsidRDefault="00F3467B" w:rsidP="004C3657">
      <w:pPr>
        <w:spacing w:after="60"/>
        <w:ind w:firstLine="709"/>
        <w:jc w:val="both"/>
        <w:rPr>
          <w:rFonts w:ascii="Times New Roman" w:eastAsia="Calibri" w:hAnsi="Times New Roman" w:cs="Times New Roman"/>
          <w:i/>
          <w:sz w:val="24"/>
          <w:szCs w:val="28"/>
        </w:rPr>
      </w:pPr>
      <w:r w:rsidRPr="00F3467B">
        <w:rPr>
          <w:rFonts w:ascii="Times New Roman" w:hAnsi="Times New Roman" w:cs="Times New Roman"/>
          <w:sz w:val="28"/>
          <w:szCs w:val="28"/>
        </w:rPr>
        <w:t xml:space="preserve">1) </w:t>
      </w:r>
      <w:r w:rsidRPr="00F3467B">
        <w:rPr>
          <w:rFonts w:ascii="Times New Roman" w:eastAsia="Calibri" w:hAnsi="Times New Roman" w:cs="Times New Roman"/>
          <w:sz w:val="28"/>
          <w:szCs w:val="28"/>
        </w:rPr>
        <w:t xml:space="preserve">три особи з числа суддів або суддів у відставці, </w:t>
      </w:r>
      <w:r w:rsidR="00C12895" w:rsidRPr="0066442A">
        <w:rPr>
          <w:rFonts w:ascii="Times New Roman" w:eastAsia="Calibri" w:hAnsi="Times New Roman" w:cs="Times New Roman"/>
          <w:sz w:val="28"/>
          <w:szCs w:val="28"/>
        </w:rPr>
        <w:t xml:space="preserve">запропоновані </w:t>
      </w:r>
      <w:r w:rsidRPr="00F3467B">
        <w:rPr>
          <w:rFonts w:ascii="Times New Roman" w:eastAsia="Calibri" w:hAnsi="Times New Roman" w:cs="Times New Roman"/>
          <w:sz w:val="28"/>
          <w:szCs w:val="28"/>
        </w:rPr>
        <w:t>Радою суддів України;</w:t>
      </w:r>
    </w:p>
    <w:p w:rsidR="00F3467B" w:rsidRPr="00F3467B" w:rsidRDefault="00F3467B" w:rsidP="004C3657">
      <w:pPr>
        <w:spacing w:after="60"/>
        <w:ind w:firstLine="709"/>
        <w:jc w:val="both"/>
        <w:rPr>
          <w:rFonts w:ascii="Times New Roman" w:eastAsia="Calibri" w:hAnsi="Times New Roman" w:cs="Times New Roman"/>
          <w:sz w:val="28"/>
          <w:szCs w:val="28"/>
        </w:rPr>
      </w:pPr>
      <w:r w:rsidRPr="00F3467B">
        <w:rPr>
          <w:rFonts w:ascii="Times New Roman" w:eastAsia="Calibri" w:hAnsi="Times New Roman" w:cs="Times New Roman"/>
          <w:sz w:val="28"/>
          <w:szCs w:val="28"/>
        </w:rPr>
        <w:t xml:space="preserve">2) три особи з числа міжнародних експертів, визначені Вищою радою правосуддя на підставі </w:t>
      </w:r>
      <w:r w:rsidRPr="00FC0D18">
        <w:rPr>
          <w:rFonts w:ascii="Times New Roman" w:eastAsia="Calibri" w:hAnsi="Times New Roman" w:cs="Times New Roman"/>
          <w:sz w:val="28"/>
          <w:szCs w:val="28"/>
        </w:rPr>
        <w:t>пропозицій</w:t>
      </w:r>
      <w:r w:rsidR="004C3657">
        <w:rPr>
          <w:rFonts w:ascii="Times New Roman" w:eastAsia="Calibri" w:hAnsi="Times New Roman" w:cs="Times New Roman"/>
          <w:sz w:val="28"/>
          <w:szCs w:val="28"/>
        </w:rPr>
        <w:t xml:space="preserve"> </w:t>
      </w:r>
      <w:r w:rsidR="004C3657" w:rsidRPr="00F3467B">
        <w:rPr>
          <w:rFonts w:ascii="Times New Roman" w:eastAsia="Calibri" w:hAnsi="Times New Roman" w:cs="Times New Roman"/>
          <w:sz w:val="28"/>
          <w:szCs w:val="28"/>
        </w:rPr>
        <w:t>міжнародних та іноземних організацій</w:t>
      </w:r>
      <w:r w:rsidRPr="00F3467B">
        <w:rPr>
          <w:rFonts w:ascii="Times New Roman" w:eastAsia="Calibri" w:hAnsi="Times New Roman" w:cs="Times New Roman"/>
          <w:sz w:val="28"/>
          <w:szCs w:val="28"/>
        </w:rPr>
        <w:t>, які надають Україні міжнародну тех</w:t>
      </w:r>
      <w:r w:rsidR="00630C63">
        <w:rPr>
          <w:rFonts w:ascii="Times New Roman" w:eastAsia="Calibri" w:hAnsi="Times New Roman" w:cs="Times New Roman"/>
          <w:sz w:val="28"/>
          <w:szCs w:val="28"/>
        </w:rPr>
        <w:t>нічну допомогу</w:t>
      </w:r>
      <w:r w:rsidR="004C3657">
        <w:rPr>
          <w:rFonts w:ascii="Times New Roman" w:eastAsia="Calibri" w:hAnsi="Times New Roman" w:cs="Times New Roman"/>
          <w:sz w:val="28"/>
          <w:szCs w:val="28"/>
        </w:rPr>
        <w:t xml:space="preserve"> чи </w:t>
      </w:r>
      <w:r w:rsidR="004C3657" w:rsidRPr="00F3467B">
        <w:rPr>
          <w:rFonts w:ascii="Times New Roman" w:eastAsia="Calibri" w:hAnsi="Times New Roman" w:cs="Times New Roman"/>
          <w:sz w:val="28"/>
          <w:szCs w:val="28"/>
        </w:rPr>
        <w:t xml:space="preserve">провадять свою діяльність </w:t>
      </w:r>
      <w:r w:rsidR="00630C63">
        <w:rPr>
          <w:rFonts w:ascii="Times New Roman" w:eastAsia="Calibri" w:hAnsi="Times New Roman" w:cs="Times New Roman"/>
          <w:sz w:val="28"/>
          <w:szCs w:val="28"/>
        </w:rPr>
        <w:t xml:space="preserve">у сфері юстиції </w:t>
      </w:r>
      <w:r w:rsidRPr="00F3467B">
        <w:rPr>
          <w:rFonts w:ascii="Times New Roman" w:eastAsia="Calibri" w:hAnsi="Times New Roman" w:cs="Times New Roman"/>
          <w:sz w:val="28"/>
          <w:szCs w:val="28"/>
        </w:rPr>
        <w:t>та</w:t>
      </w:r>
      <w:r w:rsidR="00630C63">
        <w:rPr>
          <w:rFonts w:ascii="Times New Roman" w:eastAsia="Calibri" w:hAnsi="Times New Roman" w:cs="Times New Roman"/>
          <w:sz w:val="28"/>
          <w:szCs w:val="28"/>
        </w:rPr>
        <w:t>/або</w:t>
      </w:r>
      <w:r w:rsidRPr="00F3467B">
        <w:rPr>
          <w:rFonts w:ascii="Times New Roman" w:eastAsia="Calibri" w:hAnsi="Times New Roman" w:cs="Times New Roman"/>
          <w:sz w:val="28"/>
          <w:szCs w:val="28"/>
        </w:rPr>
        <w:t xml:space="preserve"> у сфері судової влади, </w:t>
      </w:r>
      <w:r w:rsidR="00630C63" w:rsidRPr="00F3467B">
        <w:rPr>
          <w:rFonts w:ascii="Times New Roman" w:eastAsia="Calibri" w:hAnsi="Times New Roman" w:cs="Times New Roman"/>
          <w:sz w:val="28"/>
          <w:szCs w:val="28"/>
        </w:rPr>
        <w:t>та</w:t>
      </w:r>
      <w:r w:rsidR="00630C63">
        <w:rPr>
          <w:rFonts w:ascii="Times New Roman" w:eastAsia="Calibri" w:hAnsi="Times New Roman" w:cs="Times New Roman"/>
          <w:sz w:val="28"/>
          <w:szCs w:val="28"/>
        </w:rPr>
        <w:t>/або</w:t>
      </w:r>
      <w:r w:rsidR="00630C63" w:rsidRPr="00F3467B">
        <w:rPr>
          <w:rFonts w:ascii="Times New Roman" w:eastAsia="Calibri" w:hAnsi="Times New Roman" w:cs="Times New Roman"/>
          <w:sz w:val="28"/>
          <w:szCs w:val="28"/>
        </w:rPr>
        <w:t xml:space="preserve"> </w:t>
      </w:r>
      <w:r w:rsidRPr="00F3467B">
        <w:rPr>
          <w:rFonts w:ascii="Times New Roman" w:eastAsia="Calibri" w:hAnsi="Times New Roman" w:cs="Times New Roman"/>
          <w:sz w:val="28"/>
          <w:szCs w:val="28"/>
        </w:rPr>
        <w:t>у сфері запобігання і протидії корупції.</w:t>
      </w:r>
    </w:p>
    <w:p w:rsidR="00F3467B" w:rsidRPr="00F3467B" w:rsidRDefault="00F3467B" w:rsidP="004C3657">
      <w:pPr>
        <w:spacing w:after="60"/>
        <w:ind w:firstLine="709"/>
        <w:jc w:val="both"/>
        <w:rPr>
          <w:rFonts w:ascii="Times New Roman" w:eastAsia="Calibri" w:hAnsi="Times New Roman" w:cs="Times New Roman"/>
          <w:sz w:val="28"/>
          <w:szCs w:val="28"/>
        </w:rPr>
      </w:pPr>
      <w:r w:rsidRPr="00F3467B">
        <w:rPr>
          <w:rFonts w:ascii="Times New Roman" w:eastAsia="Calibri" w:hAnsi="Times New Roman" w:cs="Times New Roman"/>
          <w:sz w:val="28"/>
          <w:szCs w:val="28"/>
        </w:rPr>
        <w:t>Кожн</w:t>
      </w:r>
      <w:r w:rsidR="004C3657">
        <w:rPr>
          <w:rFonts w:ascii="Times New Roman" w:eastAsia="Calibri" w:hAnsi="Times New Roman" w:cs="Times New Roman"/>
          <w:sz w:val="28"/>
          <w:szCs w:val="28"/>
        </w:rPr>
        <w:t>а</w:t>
      </w:r>
      <w:r w:rsidRPr="00F3467B">
        <w:rPr>
          <w:rFonts w:ascii="Times New Roman" w:eastAsia="Calibri" w:hAnsi="Times New Roman" w:cs="Times New Roman"/>
          <w:sz w:val="28"/>
          <w:szCs w:val="28"/>
        </w:rPr>
        <w:t xml:space="preserve"> так</w:t>
      </w:r>
      <w:r w:rsidR="004C3657">
        <w:rPr>
          <w:rFonts w:ascii="Times New Roman" w:eastAsia="Calibri" w:hAnsi="Times New Roman" w:cs="Times New Roman"/>
          <w:sz w:val="28"/>
          <w:szCs w:val="28"/>
        </w:rPr>
        <w:t>а</w:t>
      </w:r>
      <w:r w:rsidRPr="00F3467B">
        <w:rPr>
          <w:rFonts w:ascii="Times New Roman" w:eastAsia="Calibri" w:hAnsi="Times New Roman" w:cs="Times New Roman"/>
          <w:sz w:val="28"/>
          <w:szCs w:val="28"/>
        </w:rPr>
        <w:t xml:space="preserve"> організація може </w:t>
      </w:r>
      <w:r w:rsidRPr="00FC0D18">
        <w:rPr>
          <w:rFonts w:ascii="Times New Roman" w:eastAsia="Calibri" w:hAnsi="Times New Roman" w:cs="Times New Roman"/>
          <w:sz w:val="28"/>
          <w:szCs w:val="28"/>
        </w:rPr>
        <w:t>запропонувати</w:t>
      </w:r>
      <w:r w:rsidRPr="00F3467B">
        <w:rPr>
          <w:rFonts w:ascii="Times New Roman" w:eastAsia="Calibri" w:hAnsi="Times New Roman" w:cs="Times New Roman"/>
          <w:sz w:val="28"/>
          <w:szCs w:val="28"/>
        </w:rPr>
        <w:t xml:space="preserve"> не більше трьох кандидатів до складу конкурсної комісії або погодити пропозицію спільного списку кандидатів.</w:t>
      </w:r>
    </w:p>
    <w:p w:rsidR="00F3467B" w:rsidRPr="004C3657" w:rsidRDefault="00F3467B" w:rsidP="004C3657">
      <w:pPr>
        <w:spacing w:after="60"/>
        <w:ind w:firstLine="709"/>
        <w:jc w:val="both"/>
        <w:rPr>
          <w:rFonts w:ascii="Times New Roman" w:eastAsia="Calibri" w:hAnsi="Times New Roman" w:cs="Times New Roman"/>
          <w:i/>
          <w:spacing w:val="-4"/>
          <w:sz w:val="24"/>
          <w:szCs w:val="28"/>
        </w:rPr>
      </w:pPr>
      <w:r w:rsidRPr="004C3657">
        <w:rPr>
          <w:rFonts w:ascii="Times New Roman" w:eastAsia="Calibri" w:hAnsi="Times New Roman" w:cs="Times New Roman"/>
          <w:spacing w:val="-4"/>
          <w:sz w:val="28"/>
          <w:szCs w:val="28"/>
        </w:rPr>
        <w:t>Суб</w:t>
      </w:r>
      <w:r w:rsidR="00DD7639" w:rsidRPr="004C3657">
        <w:rPr>
          <w:rFonts w:ascii="Times New Roman" w:eastAsia="Calibri" w:hAnsi="Times New Roman" w:cs="Times New Roman"/>
          <w:spacing w:val="-4"/>
          <w:sz w:val="28"/>
          <w:szCs w:val="28"/>
        </w:rPr>
        <w:t>'</w:t>
      </w:r>
      <w:r w:rsidRPr="004C3657">
        <w:rPr>
          <w:rFonts w:ascii="Times New Roman" w:eastAsia="Calibri" w:hAnsi="Times New Roman" w:cs="Times New Roman"/>
          <w:spacing w:val="-4"/>
          <w:sz w:val="28"/>
          <w:szCs w:val="28"/>
        </w:rPr>
        <w:t xml:space="preserve">єкти формування конкурсної комісії </w:t>
      </w:r>
      <w:r w:rsidRPr="004C3657">
        <w:rPr>
          <w:rFonts w:ascii="Times New Roman" w:eastAsia="Times New Roman" w:hAnsi="Times New Roman" w:cs="Times New Roman"/>
          <w:spacing w:val="-4"/>
          <w:sz w:val="28"/>
          <w:szCs w:val="28"/>
        </w:rPr>
        <w:t>пропонують осіб до її складу протягом двадцяти днів із дня</w:t>
      </w:r>
      <w:r w:rsidR="00DD7639" w:rsidRPr="004C3657">
        <w:rPr>
          <w:rFonts w:ascii="Times New Roman" w:eastAsia="Times New Roman" w:hAnsi="Times New Roman" w:cs="Times New Roman"/>
          <w:spacing w:val="-4"/>
          <w:sz w:val="28"/>
          <w:szCs w:val="28"/>
        </w:rPr>
        <w:t xml:space="preserve"> опублікування</w:t>
      </w:r>
      <w:r w:rsidRPr="004C3657">
        <w:rPr>
          <w:rFonts w:ascii="Times New Roman" w:eastAsia="Times New Roman" w:hAnsi="Times New Roman" w:cs="Times New Roman"/>
          <w:spacing w:val="-4"/>
          <w:sz w:val="28"/>
          <w:szCs w:val="28"/>
        </w:rPr>
        <w:t xml:space="preserve"> оголошення про початок конкурсу.</w:t>
      </w:r>
    </w:p>
    <w:p w:rsidR="00F3467B" w:rsidRPr="004B7A34" w:rsidRDefault="00572546" w:rsidP="004C3657">
      <w:pPr>
        <w:pStyle w:val="a5"/>
        <w:spacing w:after="60"/>
        <w:ind w:left="0" w:firstLine="709"/>
        <w:jc w:val="both"/>
        <w:rPr>
          <w:rFonts w:ascii="Times New Roman" w:eastAsia="Times New Roman" w:hAnsi="Times New Roman" w:cs="Times New Roman"/>
          <w:sz w:val="28"/>
          <w:szCs w:val="28"/>
        </w:rPr>
      </w:pPr>
      <w:r w:rsidRPr="00572546">
        <w:rPr>
          <w:rFonts w:ascii="Times New Roman" w:eastAsia="Calibri" w:hAnsi="Times New Roman" w:cs="Times New Roman"/>
          <w:sz w:val="28"/>
          <w:szCs w:val="28"/>
        </w:rPr>
        <w:t>4.</w:t>
      </w:r>
      <w:r>
        <w:rPr>
          <w:rFonts w:ascii="Times New Roman" w:eastAsia="Calibri" w:hAnsi="Times New Roman" w:cs="Times New Roman"/>
          <w:sz w:val="28"/>
          <w:szCs w:val="28"/>
        </w:rPr>
        <w:t xml:space="preserve"> </w:t>
      </w:r>
      <w:r w:rsidR="00F3467B" w:rsidRPr="004B7A34">
        <w:rPr>
          <w:rFonts w:ascii="Times New Roman" w:eastAsia="Calibri" w:hAnsi="Times New Roman" w:cs="Times New Roman"/>
          <w:sz w:val="28"/>
          <w:szCs w:val="28"/>
        </w:rPr>
        <w:t>У разі якщо суб</w:t>
      </w:r>
      <w:r>
        <w:rPr>
          <w:rFonts w:ascii="Times New Roman" w:eastAsia="Calibri" w:hAnsi="Times New Roman" w:cs="Times New Roman"/>
          <w:sz w:val="28"/>
          <w:szCs w:val="28"/>
        </w:rPr>
        <w:t>'</w:t>
      </w:r>
      <w:r w:rsidR="00F3467B" w:rsidRPr="004B7A34">
        <w:rPr>
          <w:rFonts w:ascii="Times New Roman" w:eastAsia="Calibri" w:hAnsi="Times New Roman" w:cs="Times New Roman"/>
          <w:sz w:val="28"/>
          <w:szCs w:val="28"/>
        </w:rPr>
        <w:t xml:space="preserve">єкти формування конкурсної комісії у визначений </w:t>
      </w:r>
      <w:r w:rsidR="004818CF">
        <w:rPr>
          <w:rFonts w:ascii="Times New Roman" w:eastAsia="Calibri" w:hAnsi="Times New Roman" w:cs="Times New Roman"/>
          <w:sz w:val="28"/>
          <w:szCs w:val="28"/>
        </w:rPr>
        <w:t>цим З</w:t>
      </w:r>
      <w:r w:rsidR="00F3467B" w:rsidRPr="004B7A34">
        <w:rPr>
          <w:rFonts w:ascii="Times New Roman" w:eastAsia="Calibri" w:hAnsi="Times New Roman" w:cs="Times New Roman"/>
          <w:sz w:val="28"/>
          <w:szCs w:val="28"/>
        </w:rPr>
        <w:t>аконом строк не</w:t>
      </w:r>
      <w:r w:rsidR="00F3467B" w:rsidRPr="004B7A34">
        <w:rPr>
          <w:rFonts w:ascii="Times New Roman" w:eastAsia="Times New Roman" w:hAnsi="Times New Roman" w:cs="Times New Roman"/>
          <w:sz w:val="28"/>
          <w:szCs w:val="28"/>
        </w:rPr>
        <w:t xml:space="preserve"> запропонували осіб до складу конкурсної комісії </w:t>
      </w:r>
      <w:r w:rsidR="00F3467B" w:rsidRPr="004B7A34">
        <w:rPr>
          <w:rFonts w:ascii="Times New Roman" w:eastAsia="Calibri" w:hAnsi="Times New Roman" w:cs="Times New Roman"/>
          <w:sz w:val="28"/>
          <w:szCs w:val="28"/>
        </w:rPr>
        <w:t>чи запропонували недостатню кількість осіб для формування повноважного складу конкурсної комісії,</w:t>
      </w:r>
      <w:r w:rsidR="00F3467B" w:rsidRPr="004B7A34">
        <w:rPr>
          <w:rFonts w:ascii="Times New Roman" w:eastAsia="Times New Roman" w:hAnsi="Times New Roman" w:cs="Times New Roman"/>
          <w:sz w:val="28"/>
          <w:szCs w:val="28"/>
        </w:rPr>
        <w:t xml:space="preserve"> таких осіб протягом п</w:t>
      </w:r>
      <w:r w:rsidR="00C12895">
        <w:rPr>
          <w:rFonts w:ascii="Times New Roman" w:eastAsia="Times New Roman" w:hAnsi="Times New Roman" w:cs="Times New Roman"/>
          <w:sz w:val="28"/>
          <w:szCs w:val="28"/>
        </w:rPr>
        <w:t>'</w:t>
      </w:r>
      <w:r w:rsidR="00F3467B" w:rsidRPr="004B7A34">
        <w:rPr>
          <w:rFonts w:ascii="Times New Roman" w:eastAsia="Times New Roman" w:hAnsi="Times New Roman" w:cs="Times New Roman"/>
          <w:sz w:val="28"/>
          <w:szCs w:val="28"/>
        </w:rPr>
        <w:t xml:space="preserve">ятнадцяти днів </w:t>
      </w:r>
      <w:r w:rsidR="00F3467B" w:rsidRPr="00FC0D18">
        <w:rPr>
          <w:rFonts w:ascii="Times New Roman" w:eastAsia="Times New Roman" w:hAnsi="Times New Roman" w:cs="Times New Roman"/>
          <w:sz w:val="28"/>
          <w:szCs w:val="28"/>
        </w:rPr>
        <w:t>пропонує</w:t>
      </w:r>
      <w:r w:rsidR="00F3467B" w:rsidRPr="004B7A34">
        <w:rPr>
          <w:rFonts w:ascii="Times New Roman" w:eastAsia="Times New Roman" w:hAnsi="Times New Roman" w:cs="Times New Roman"/>
          <w:sz w:val="28"/>
          <w:szCs w:val="28"/>
        </w:rPr>
        <w:t xml:space="preserve"> Уповноважений Верховної Ради України з прав людини. </w:t>
      </w:r>
    </w:p>
    <w:p w:rsidR="00F3467B" w:rsidRPr="00572546" w:rsidRDefault="00572546" w:rsidP="004C3657">
      <w:pPr>
        <w:spacing w:after="6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5. </w:t>
      </w:r>
      <w:r w:rsidR="00F3467B" w:rsidRPr="00572546">
        <w:rPr>
          <w:rFonts w:ascii="Times New Roman" w:eastAsia="Calibri" w:hAnsi="Times New Roman" w:cs="Times New Roman"/>
          <w:sz w:val="28"/>
          <w:szCs w:val="28"/>
        </w:rPr>
        <w:t xml:space="preserve">Пропозиції до складу конкурсної комісії оприлюднюються на офіційному </w:t>
      </w:r>
      <w:proofErr w:type="spellStart"/>
      <w:r w:rsidR="00F3467B" w:rsidRPr="00572546">
        <w:rPr>
          <w:rFonts w:ascii="Times New Roman" w:eastAsia="Calibri" w:hAnsi="Times New Roman" w:cs="Times New Roman"/>
          <w:sz w:val="28"/>
          <w:szCs w:val="28"/>
        </w:rPr>
        <w:t>вебсайті</w:t>
      </w:r>
      <w:proofErr w:type="spellEnd"/>
      <w:r w:rsidR="00F3467B" w:rsidRPr="00572546">
        <w:rPr>
          <w:rFonts w:ascii="Times New Roman" w:eastAsia="Calibri" w:hAnsi="Times New Roman" w:cs="Times New Roman"/>
          <w:sz w:val="28"/>
          <w:szCs w:val="28"/>
        </w:rPr>
        <w:t xml:space="preserve"> Вищої ради правосуддя її секретаріатом не пізніше наступного робочого дня після їх надходження до Вищої ради правосуддя.</w:t>
      </w:r>
    </w:p>
    <w:p w:rsidR="00F3467B" w:rsidRDefault="00572546" w:rsidP="004C3657">
      <w:pPr>
        <w:shd w:val="clear" w:color="auto" w:fill="FFFFFF"/>
        <w:spacing w:after="6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w:t>
      </w:r>
      <w:r w:rsidR="00F3467B" w:rsidRPr="00572546">
        <w:rPr>
          <w:rFonts w:ascii="Times New Roman" w:eastAsia="Times New Roman" w:hAnsi="Times New Roman" w:cs="Times New Roman"/>
          <w:sz w:val="28"/>
          <w:szCs w:val="28"/>
        </w:rPr>
        <w:t>Порядок отримання Вищою радою правосуддя пропозицій від суб</w:t>
      </w:r>
      <w:r w:rsidRPr="00572546">
        <w:rPr>
          <w:rFonts w:ascii="Times New Roman" w:eastAsia="Times New Roman" w:hAnsi="Times New Roman" w:cs="Times New Roman"/>
          <w:sz w:val="28"/>
          <w:szCs w:val="28"/>
        </w:rPr>
        <w:t>'</w:t>
      </w:r>
      <w:r w:rsidR="00F3467B" w:rsidRPr="00572546">
        <w:rPr>
          <w:rFonts w:ascii="Times New Roman" w:eastAsia="Times New Roman" w:hAnsi="Times New Roman" w:cs="Times New Roman"/>
          <w:sz w:val="28"/>
          <w:szCs w:val="28"/>
        </w:rPr>
        <w:t>єктів формування конкурсної комісії та затвердження її персонального складу визначається положенням про конкурс.</w:t>
      </w:r>
    </w:p>
    <w:p w:rsidR="00F3467B" w:rsidRDefault="00572546" w:rsidP="004C3657">
      <w:pPr>
        <w:shd w:val="clear" w:color="auto" w:fill="FFFFFF"/>
        <w:spacing w:after="60"/>
        <w:ind w:firstLine="709"/>
        <w:jc w:val="both"/>
        <w:rPr>
          <w:rFonts w:ascii="Times New Roman" w:eastAsia="Calibri" w:hAnsi="Times New Roman" w:cs="Times New Roman"/>
          <w:sz w:val="28"/>
          <w:szCs w:val="28"/>
        </w:rPr>
      </w:pPr>
      <w:r>
        <w:rPr>
          <w:rFonts w:ascii="Times New Roman" w:eastAsia="Times New Roman" w:hAnsi="Times New Roman" w:cs="Times New Roman"/>
          <w:sz w:val="28"/>
          <w:szCs w:val="28"/>
        </w:rPr>
        <w:t xml:space="preserve">7. </w:t>
      </w:r>
      <w:r w:rsidR="00F3467B" w:rsidRPr="00F3467B">
        <w:rPr>
          <w:rFonts w:ascii="Times New Roman" w:eastAsia="Calibri" w:hAnsi="Times New Roman" w:cs="Times New Roman"/>
          <w:sz w:val="28"/>
          <w:szCs w:val="28"/>
        </w:rPr>
        <w:t xml:space="preserve">Вища рада правосуддя затверджує персональний склад конкурсної комісії з числа осіб, </w:t>
      </w:r>
      <w:r w:rsidR="00F3467B" w:rsidRPr="0066442A">
        <w:rPr>
          <w:rFonts w:ascii="Times New Roman" w:eastAsia="Calibri" w:hAnsi="Times New Roman" w:cs="Times New Roman"/>
          <w:sz w:val="28"/>
          <w:szCs w:val="28"/>
        </w:rPr>
        <w:t>запропонованих</w:t>
      </w:r>
      <w:r w:rsidR="00F3467B" w:rsidRPr="00F3467B">
        <w:rPr>
          <w:rFonts w:ascii="Times New Roman" w:eastAsia="Calibri" w:hAnsi="Times New Roman" w:cs="Times New Roman"/>
          <w:sz w:val="28"/>
          <w:szCs w:val="28"/>
        </w:rPr>
        <w:t xml:space="preserve"> відповідно до вимог цієї статті, не пізніше п'яти днів із дня</w:t>
      </w:r>
      <w:r w:rsidR="00E269D4">
        <w:rPr>
          <w:rFonts w:ascii="Times New Roman" w:eastAsia="Calibri" w:hAnsi="Times New Roman" w:cs="Times New Roman"/>
          <w:sz w:val="28"/>
          <w:szCs w:val="28"/>
        </w:rPr>
        <w:t xml:space="preserve"> завершення </w:t>
      </w:r>
      <w:r w:rsidR="00E269D4" w:rsidRPr="00E269D4">
        <w:rPr>
          <w:rFonts w:ascii="Times New Roman" w:eastAsia="Calibri" w:hAnsi="Times New Roman" w:cs="Times New Roman"/>
          <w:sz w:val="28"/>
          <w:szCs w:val="28"/>
        </w:rPr>
        <w:t xml:space="preserve">строків, визначених частинами </w:t>
      </w:r>
      <w:r>
        <w:rPr>
          <w:rFonts w:ascii="Times New Roman" w:eastAsia="Calibri" w:hAnsi="Times New Roman" w:cs="Times New Roman"/>
          <w:sz w:val="28"/>
          <w:szCs w:val="28"/>
        </w:rPr>
        <w:t>третьою, четвертою цієї статті.</w:t>
      </w:r>
    </w:p>
    <w:p w:rsidR="00F3467B" w:rsidRPr="00C412BC" w:rsidRDefault="00572546" w:rsidP="004C3657">
      <w:pPr>
        <w:shd w:val="clear" w:color="auto" w:fill="FFFFFF"/>
        <w:spacing w:after="60"/>
        <w:ind w:firstLine="709"/>
        <w:jc w:val="both"/>
        <w:rPr>
          <w:rFonts w:ascii="Times New Roman" w:eastAsia="Times New Roman" w:hAnsi="Times New Roman" w:cs="Times New Roman"/>
          <w:spacing w:val="-4"/>
          <w:sz w:val="28"/>
          <w:szCs w:val="28"/>
        </w:rPr>
      </w:pPr>
      <w:r w:rsidRPr="00C412BC">
        <w:rPr>
          <w:rFonts w:ascii="Times New Roman" w:eastAsia="Calibri" w:hAnsi="Times New Roman" w:cs="Times New Roman"/>
          <w:spacing w:val="-4"/>
          <w:sz w:val="28"/>
          <w:szCs w:val="28"/>
        </w:rPr>
        <w:t xml:space="preserve">8. </w:t>
      </w:r>
      <w:r w:rsidR="00F3467B" w:rsidRPr="00C412BC">
        <w:rPr>
          <w:rFonts w:ascii="Times New Roman" w:eastAsia="Times New Roman" w:hAnsi="Times New Roman" w:cs="Times New Roman"/>
          <w:spacing w:val="-4"/>
          <w:sz w:val="28"/>
          <w:szCs w:val="28"/>
        </w:rPr>
        <w:t>Конкурсна комісія вважається повноважною у разі затвердження у її складі чотирьох членів, два з яких визначені на підставі пропозицій міжнародних (іноземних) організацій</w:t>
      </w:r>
      <w:r w:rsidR="00464406" w:rsidRPr="00C412BC">
        <w:rPr>
          <w:rFonts w:ascii="Times New Roman" w:eastAsia="Times New Roman" w:hAnsi="Times New Roman" w:cs="Times New Roman"/>
          <w:spacing w:val="-4"/>
          <w:sz w:val="28"/>
          <w:szCs w:val="28"/>
        </w:rPr>
        <w:t xml:space="preserve"> або на підставі пропозицій Уповноваженого Верховної Ради України з прав людини.</w:t>
      </w:r>
    </w:p>
    <w:p w:rsidR="00F3467B" w:rsidRDefault="00F3467B" w:rsidP="004C3657">
      <w:pPr>
        <w:pStyle w:val="a5"/>
        <w:spacing w:after="60"/>
        <w:ind w:left="0" w:firstLine="709"/>
        <w:jc w:val="both"/>
        <w:rPr>
          <w:rFonts w:ascii="Times New Roman" w:eastAsia="Times New Roman" w:hAnsi="Times New Roman" w:cs="Times New Roman"/>
          <w:sz w:val="28"/>
          <w:szCs w:val="28"/>
        </w:rPr>
      </w:pPr>
      <w:r w:rsidRPr="00F3467B">
        <w:rPr>
          <w:rFonts w:ascii="Times New Roman" w:eastAsia="Times New Roman" w:hAnsi="Times New Roman" w:cs="Times New Roman"/>
          <w:sz w:val="28"/>
          <w:szCs w:val="28"/>
        </w:rPr>
        <w:lastRenderedPageBreak/>
        <w:t xml:space="preserve">Строк повноважень члена конкурсної комісії становить </w:t>
      </w:r>
      <w:r w:rsidR="00572546">
        <w:rPr>
          <w:rFonts w:ascii="Times New Roman" w:eastAsia="Times New Roman" w:hAnsi="Times New Roman" w:cs="Times New Roman"/>
          <w:sz w:val="28"/>
          <w:szCs w:val="28"/>
        </w:rPr>
        <w:t>чотири роки з дня затвердження.</w:t>
      </w:r>
    </w:p>
    <w:p w:rsidR="00F3467B" w:rsidRPr="00F3467B" w:rsidRDefault="00F3467B" w:rsidP="004C3657">
      <w:pPr>
        <w:shd w:val="clear" w:color="auto" w:fill="FFFFFF"/>
        <w:spacing w:after="60"/>
        <w:ind w:firstLine="709"/>
        <w:jc w:val="both"/>
        <w:rPr>
          <w:rFonts w:ascii="Times New Roman" w:eastAsia="Times New Roman" w:hAnsi="Times New Roman" w:cs="Times New Roman"/>
          <w:sz w:val="28"/>
          <w:szCs w:val="28"/>
        </w:rPr>
      </w:pPr>
      <w:r w:rsidRPr="00F3467B">
        <w:rPr>
          <w:rFonts w:ascii="Times New Roman" w:eastAsia="Times New Roman" w:hAnsi="Times New Roman" w:cs="Times New Roman"/>
          <w:sz w:val="28"/>
          <w:szCs w:val="28"/>
        </w:rPr>
        <w:t xml:space="preserve">9. Регламент роботи конкурсної комісії </w:t>
      </w:r>
      <w:r w:rsidRPr="0066442A">
        <w:rPr>
          <w:rFonts w:ascii="Times New Roman" w:eastAsia="Times New Roman" w:hAnsi="Times New Roman" w:cs="Times New Roman"/>
          <w:sz w:val="28"/>
          <w:szCs w:val="28"/>
        </w:rPr>
        <w:t>ухвалюється</w:t>
      </w:r>
      <w:r w:rsidRPr="00F3467B">
        <w:rPr>
          <w:rFonts w:ascii="Times New Roman" w:eastAsia="Times New Roman" w:hAnsi="Times New Roman" w:cs="Times New Roman"/>
          <w:sz w:val="28"/>
          <w:szCs w:val="28"/>
        </w:rPr>
        <w:t xml:space="preserve"> членами конкурсної комісії на її першому засіданні та оприлюднюється на офіційному </w:t>
      </w:r>
      <w:proofErr w:type="spellStart"/>
      <w:r w:rsidRPr="00F3467B">
        <w:rPr>
          <w:rFonts w:ascii="Times New Roman" w:eastAsia="Times New Roman" w:hAnsi="Times New Roman" w:cs="Times New Roman"/>
          <w:sz w:val="28"/>
          <w:szCs w:val="28"/>
        </w:rPr>
        <w:t>вебсайті</w:t>
      </w:r>
      <w:proofErr w:type="spellEnd"/>
      <w:r w:rsidRPr="00F3467B">
        <w:rPr>
          <w:rFonts w:ascii="Times New Roman" w:eastAsia="Times New Roman" w:hAnsi="Times New Roman" w:cs="Times New Roman"/>
          <w:sz w:val="28"/>
          <w:szCs w:val="28"/>
        </w:rPr>
        <w:t xml:space="preserve"> Вищої ради правосуддя.</w:t>
      </w:r>
    </w:p>
    <w:p w:rsidR="00F3467B" w:rsidRPr="00F3467B" w:rsidRDefault="00F3467B" w:rsidP="004C3657">
      <w:pPr>
        <w:shd w:val="clear" w:color="auto" w:fill="FFFFFF"/>
        <w:spacing w:after="60"/>
        <w:ind w:firstLine="709"/>
        <w:jc w:val="both"/>
        <w:rPr>
          <w:rFonts w:ascii="Times New Roman" w:hAnsi="Times New Roman" w:cs="Times New Roman"/>
          <w:color w:val="000000"/>
          <w:sz w:val="28"/>
          <w:szCs w:val="28"/>
          <w:shd w:val="clear" w:color="auto" w:fill="FFFFFF"/>
        </w:rPr>
      </w:pPr>
      <w:r w:rsidRPr="00F3467B">
        <w:rPr>
          <w:rFonts w:ascii="Times New Roman" w:eastAsia="Times New Roman" w:hAnsi="Times New Roman" w:cs="Times New Roman"/>
          <w:sz w:val="28"/>
          <w:szCs w:val="28"/>
        </w:rPr>
        <w:t xml:space="preserve">10. </w:t>
      </w:r>
      <w:r w:rsidRPr="00F3467B">
        <w:rPr>
          <w:rFonts w:ascii="Times New Roman" w:hAnsi="Times New Roman" w:cs="Times New Roman"/>
          <w:color w:val="000000"/>
          <w:sz w:val="28"/>
          <w:szCs w:val="28"/>
          <w:shd w:val="clear" w:color="auto" w:fill="FFFFFF"/>
        </w:rPr>
        <w:t xml:space="preserve">Засідання конкурсної комісії проводяться відкрито. Інформація про час і місце їх проведення, порядок денний та рішення конкурсної комісії оприлюднюються на офіційному </w:t>
      </w:r>
      <w:proofErr w:type="spellStart"/>
      <w:r w:rsidRPr="00F3467B">
        <w:rPr>
          <w:rFonts w:ascii="Times New Roman" w:hAnsi="Times New Roman" w:cs="Times New Roman"/>
          <w:color w:val="000000"/>
          <w:sz w:val="28"/>
          <w:szCs w:val="28"/>
          <w:shd w:val="clear" w:color="auto" w:fill="FFFFFF"/>
        </w:rPr>
        <w:t>вебсайті</w:t>
      </w:r>
      <w:proofErr w:type="spellEnd"/>
      <w:r w:rsidRPr="00F3467B">
        <w:rPr>
          <w:rFonts w:ascii="Times New Roman" w:hAnsi="Times New Roman" w:cs="Times New Roman"/>
          <w:color w:val="000000"/>
          <w:sz w:val="28"/>
          <w:szCs w:val="28"/>
          <w:shd w:val="clear" w:color="auto" w:fill="FFFFFF"/>
        </w:rPr>
        <w:t xml:space="preserve"> Вищої ради правосуддя.</w:t>
      </w:r>
    </w:p>
    <w:p w:rsidR="00F3467B" w:rsidRPr="00C412BC" w:rsidRDefault="00F3467B" w:rsidP="004C3657">
      <w:pPr>
        <w:shd w:val="clear" w:color="auto" w:fill="FFFFFF"/>
        <w:spacing w:after="60"/>
        <w:ind w:firstLine="709"/>
        <w:jc w:val="both"/>
        <w:rPr>
          <w:rFonts w:ascii="Times New Roman" w:hAnsi="Times New Roman" w:cs="Times New Roman"/>
          <w:color w:val="000000"/>
          <w:spacing w:val="-2"/>
          <w:sz w:val="28"/>
          <w:szCs w:val="28"/>
          <w:shd w:val="clear" w:color="auto" w:fill="FFFFFF"/>
        </w:rPr>
      </w:pPr>
      <w:r w:rsidRPr="00C412BC">
        <w:rPr>
          <w:rFonts w:ascii="Times New Roman" w:hAnsi="Times New Roman" w:cs="Times New Roman"/>
          <w:color w:val="000000"/>
          <w:spacing w:val="-2"/>
          <w:sz w:val="28"/>
          <w:szCs w:val="28"/>
          <w:shd w:val="clear" w:color="auto" w:fill="FFFFFF"/>
        </w:rPr>
        <w:t>Вищ</w:t>
      </w:r>
      <w:r w:rsidR="00C412BC" w:rsidRPr="00C412BC">
        <w:rPr>
          <w:rFonts w:ascii="Times New Roman" w:hAnsi="Times New Roman" w:cs="Times New Roman"/>
          <w:color w:val="000000"/>
          <w:spacing w:val="-2"/>
          <w:sz w:val="28"/>
          <w:szCs w:val="28"/>
          <w:shd w:val="clear" w:color="auto" w:fill="FFFFFF"/>
        </w:rPr>
        <w:t>а рада</w:t>
      </w:r>
      <w:r w:rsidRPr="00C412BC">
        <w:rPr>
          <w:rFonts w:ascii="Times New Roman" w:hAnsi="Times New Roman" w:cs="Times New Roman"/>
          <w:color w:val="000000"/>
          <w:spacing w:val="-2"/>
          <w:sz w:val="28"/>
          <w:szCs w:val="28"/>
          <w:shd w:val="clear" w:color="auto" w:fill="FFFFFF"/>
        </w:rPr>
        <w:t xml:space="preserve"> правосуддя забезпечує трансляцію засідань конкурсної комісії в режимі реального часу на офіційному </w:t>
      </w:r>
      <w:proofErr w:type="spellStart"/>
      <w:r w:rsidRPr="00C412BC">
        <w:rPr>
          <w:rFonts w:ascii="Times New Roman" w:hAnsi="Times New Roman" w:cs="Times New Roman"/>
          <w:color w:val="000000"/>
          <w:spacing w:val="-2"/>
          <w:sz w:val="28"/>
          <w:szCs w:val="28"/>
          <w:shd w:val="clear" w:color="auto" w:fill="FFFFFF"/>
        </w:rPr>
        <w:t>вебсайті</w:t>
      </w:r>
      <w:proofErr w:type="spellEnd"/>
      <w:r w:rsidRPr="00C412BC">
        <w:rPr>
          <w:rFonts w:ascii="Times New Roman" w:hAnsi="Times New Roman" w:cs="Times New Roman"/>
          <w:color w:val="000000"/>
          <w:spacing w:val="-2"/>
          <w:sz w:val="28"/>
          <w:szCs w:val="28"/>
          <w:shd w:val="clear" w:color="auto" w:fill="FFFFFF"/>
        </w:rPr>
        <w:t xml:space="preserve"> Вищої ради правосуддя.</w:t>
      </w:r>
    </w:p>
    <w:p w:rsidR="00464406" w:rsidRDefault="00572546" w:rsidP="004C3657">
      <w:pPr>
        <w:pStyle w:val="a5"/>
        <w:shd w:val="clear" w:color="auto" w:fill="FFFFFF"/>
        <w:spacing w:after="60"/>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 </w:t>
      </w:r>
      <w:r w:rsidR="00F3467B" w:rsidRPr="00F3467B">
        <w:rPr>
          <w:rFonts w:ascii="Times New Roman" w:eastAsia="Times New Roman" w:hAnsi="Times New Roman" w:cs="Times New Roman"/>
          <w:sz w:val="28"/>
          <w:szCs w:val="28"/>
        </w:rPr>
        <w:t xml:space="preserve">Рішення конкурсної комісії вважається </w:t>
      </w:r>
      <w:r w:rsidR="00C12895" w:rsidRPr="0066442A">
        <w:rPr>
          <w:rFonts w:ascii="Times New Roman" w:eastAsia="Times New Roman" w:hAnsi="Times New Roman" w:cs="Times New Roman"/>
          <w:sz w:val="28"/>
          <w:szCs w:val="28"/>
        </w:rPr>
        <w:t>ухваленим</w:t>
      </w:r>
      <w:r w:rsidR="00F3467B" w:rsidRPr="00F3467B">
        <w:rPr>
          <w:rFonts w:ascii="Times New Roman" w:eastAsia="Times New Roman" w:hAnsi="Times New Roman" w:cs="Times New Roman"/>
          <w:sz w:val="28"/>
          <w:szCs w:val="28"/>
        </w:rPr>
        <w:t>, якщо за нього проголосувала більшість членів конкурсної комісії від її складу, за умови що дві особи з числа тих, які проголосували за це рішення, є міжнародними експертами</w:t>
      </w:r>
      <w:r w:rsidR="00464406">
        <w:rPr>
          <w:rFonts w:ascii="Times New Roman" w:eastAsia="Times New Roman" w:hAnsi="Times New Roman" w:cs="Times New Roman"/>
          <w:sz w:val="28"/>
          <w:szCs w:val="28"/>
        </w:rPr>
        <w:t xml:space="preserve"> </w:t>
      </w:r>
      <w:r w:rsidR="00464406" w:rsidRPr="00464406">
        <w:rPr>
          <w:rFonts w:ascii="Times New Roman" w:eastAsia="Times New Roman" w:hAnsi="Times New Roman" w:cs="Times New Roman"/>
          <w:sz w:val="28"/>
          <w:szCs w:val="28"/>
        </w:rPr>
        <w:t>або особами, визначеними на підставі пропозицій Уповноваженого Верховної Ради України з прав людини</w:t>
      </w:r>
      <w:r w:rsidR="00464406">
        <w:rPr>
          <w:rFonts w:ascii="Times New Roman" w:eastAsia="Times New Roman" w:hAnsi="Times New Roman" w:cs="Times New Roman"/>
          <w:sz w:val="28"/>
          <w:szCs w:val="28"/>
        </w:rPr>
        <w:t>.</w:t>
      </w:r>
    </w:p>
    <w:p w:rsidR="00F3467B" w:rsidRPr="00F3467B" w:rsidRDefault="00F3467B" w:rsidP="004C3657">
      <w:pPr>
        <w:shd w:val="clear" w:color="auto" w:fill="FFFFFF"/>
        <w:spacing w:after="60"/>
        <w:ind w:firstLine="709"/>
        <w:jc w:val="both"/>
        <w:rPr>
          <w:rFonts w:ascii="Times New Roman" w:eastAsia="Times New Roman" w:hAnsi="Times New Roman" w:cs="Times New Roman"/>
          <w:sz w:val="28"/>
          <w:szCs w:val="28"/>
        </w:rPr>
      </w:pPr>
      <w:r w:rsidRPr="00F3467B">
        <w:rPr>
          <w:rFonts w:ascii="Times New Roman" w:eastAsia="Times New Roman" w:hAnsi="Times New Roman" w:cs="Times New Roman"/>
          <w:sz w:val="28"/>
          <w:szCs w:val="28"/>
        </w:rPr>
        <w:t>Член конкурсної комісії має право брати участь у</w:t>
      </w:r>
      <w:r w:rsidR="00C12895">
        <w:rPr>
          <w:rFonts w:ascii="Times New Roman" w:eastAsia="Times New Roman" w:hAnsi="Times New Roman" w:cs="Times New Roman"/>
          <w:sz w:val="28"/>
          <w:szCs w:val="28"/>
        </w:rPr>
        <w:t xml:space="preserve"> </w:t>
      </w:r>
      <w:r w:rsidRPr="00F3467B">
        <w:rPr>
          <w:rFonts w:ascii="Times New Roman" w:eastAsia="Times New Roman" w:hAnsi="Times New Roman" w:cs="Times New Roman"/>
          <w:sz w:val="28"/>
          <w:szCs w:val="28"/>
        </w:rPr>
        <w:t xml:space="preserve">засіданнях і </w:t>
      </w:r>
      <w:r w:rsidR="00C12895" w:rsidRPr="0066442A">
        <w:rPr>
          <w:rFonts w:ascii="Times New Roman" w:eastAsia="Times New Roman" w:hAnsi="Times New Roman" w:cs="Times New Roman"/>
          <w:sz w:val="28"/>
          <w:szCs w:val="28"/>
        </w:rPr>
        <w:t xml:space="preserve">ухваленні </w:t>
      </w:r>
      <w:r w:rsidRPr="00F3467B">
        <w:rPr>
          <w:rFonts w:ascii="Times New Roman" w:eastAsia="Times New Roman" w:hAnsi="Times New Roman" w:cs="Times New Roman"/>
          <w:sz w:val="28"/>
          <w:szCs w:val="28"/>
        </w:rPr>
        <w:t xml:space="preserve">рішень </w:t>
      </w:r>
      <w:r w:rsidR="00C12895" w:rsidRPr="0066442A">
        <w:rPr>
          <w:rFonts w:ascii="Times New Roman" w:eastAsia="Times New Roman" w:hAnsi="Times New Roman" w:cs="Times New Roman"/>
          <w:sz w:val="28"/>
          <w:szCs w:val="28"/>
        </w:rPr>
        <w:t>конкурсної комісії</w:t>
      </w:r>
      <w:r w:rsidR="00C12895">
        <w:rPr>
          <w:rFonts w:ascii="Times New Roman" w:eastAsia="Times New Roman" w:hAnsi="Times New Roman" w:cs="Times New Roman"/>
          <w:sz w:val="28"/>
          <w:szCs w:val="28"/>
        </w:rPr>
        <w:t xml:space="preserve"> </w:t>
      </w:r>
      <w:r w:rsidRPr="00F3467B">
        <w:rPr>
          <w:rFonts w:ascii="Times New Roman" w:eastAsia="Times New Roman" w:hAnsi="Times New Roman" w:cs="Times New Roman"/>
          <w:sz w:val="28"/>
          <w:szCs w:val="28"/>
        </w:rPr>
        <w:t>у віддаленому режимі з використанням електронних засобів зв'язку.</w:t>
      </w:r>
    </w:p>
    <w:p w:rsidR="00F3467B" w:rsidRPr="00F3467B" w:rsidRDefault="00F3467B" w:rsidP="004C3657">
      <w:pPr>
        <w:shd w:val="clear" w:color="auto" w:fill="FFFFFF"/>
        <w:spacing w:after="60"/>
        <w:ind w:firstLine="709"/>
        <w:jc w:val="both"/>
        <w:rPr>
          <w:rFonts w:ascii="Times New Roman" w:hAnsi="Times New Roman" w:cs="Times New Roman"/>
          <w:color w:val="000000"/>
          <w:sz w:val="28"/>
          <w:szCs w:val="28"/>
          <w:shd w:val="clear" w:color="auto" w:fill="FFFFFF"/>
        </w:rPr>
      </w:pPr>
      <w:r w:rsidRPr="00F3467B">
        <w:rPr>
          <w:rFonts w:ascii="Times New Roman" w:hAnsi="Times New Roman" w:cs="Times New Roman"/>
          <w:color w:val="000000"/>
          <w:sz w:val="28"/>
          <w:szCs w:val="28"/>
          <w:shd w:val="clear" w:color="auto" w:fill="FFFFFF"/>
        </w:rPr>
        <w:t xml:space="preserve">Рішення конкурсної комісії оформлюється протоколом. </w:t>
      </w:r>
    </w:p>
    <w:p w:rsidR="00F3467B" w:rsidRPr="00F3467B" w:rsidRDefault="00F3467B" w:rsidP="004C3657">
      <w:pPr>
        <w:spacing w:after="60"/>
        <w:ind w:firstLine="709"/>
        <w:jc w:val="both"/>
        <w:rPr>
          <w:rFonts w:ascii="Times New Roman" w:eastAsia="Times New Roman" w:hAnsi="Times New Roman" w:cs="Times New Roman"/>
          <w:spacing w:val="-6"/>
          <w:sz w:val="28"/>
          <w:szCs w:val="28"/>
        </w:rPr>
      </w:pPr>
      <w:r w:rsidRPr="00F3467B">
        <w:rPr>
          <w:rFonts w:ascii="Times New Roman" w:eastAsia="Times New Roman" w:hAnsi="Times New Roman" w:cs="Times New Roman"/>
          <w:spacing w:val="-6"/>
          <w:sz w:val="28"/>
          <w:szCs w:val="28"/>
        </w:rPr>
        <w:t>12. Конкурсна комісія має право:</w:t>
      </w:r>
    </w:p>
    <w:p w:rsidR="00F3467B" w:rsidRPr="00F3467B" w:rsidRDefault="00F3467B" w:rsidP="004C3657">
      <w:pPr>
        <w:spacing w:after="60"/>
        <w:ind w:firstLine="709"/>
        <w:jc w:val="both"/>
        <w:rPr>
          <w:rFonts w:ascii="Times New Roman" w:eastAsia="Times New Roman" w:hAnsi="Times New Roman" w:cs="Times New Roman"/>
          <w:sz w:val="28"/>
          <w:szCs w:val="28"/>
        </w:rPr>
      </w:pPr>
      <w:r w:rsidRPr="00F3467B">
        <w:rPr>
          <w:rFonts w:ascii="Times New Roman" w:eastAsia="Times New Roman" w:hAnsi="Times New Roman" w:cs="Times New Roman"/>
          <w:sz w:val="28"/>
          <w:szCs w:val="28"/>
        </w:rPr>
        <w:t>1) в установленому порядку збирати, перевіряти та аналізувати інформацію про кандидатів на посаду члена Вищої кваліфікаційної комісії суддів України, отримувати інформацію від державних органів та органів місцевого самоврядування, підприємств, установ та організацій, необхідну для здійснення повноважень конкурсної комісії;</w:t>
      </w:r>
    </w:p>
    <w:p w:rsidR="00F3467B" w:rsidRPr="00F3467B" w:rsidRDefault="00F3467B" w:rsidP="004C3657">
      <w:pPr>
        <w:spacing w:after="60"/>
        <w:ind w:firstLine="709"/>
        <w:jc w:val="both"/>
        <w:rPr>
          <w:rFonts w:ascii="Times New Roman" w:eastAsia="Times New Roman" w:hAnsi="Times New Roman" w:cs="Times New Roman"/>
          <w:sz w:val="28"/>
          <w:szCs w:val="28"/>
        </w:rPr>
      </w:pPr>
      <w:r w:rsidRPr="00F3467B">
        <w:rPr>
          <w:rFonts w:ascii="Times New Roman" w:eastAsia="Times New Roman" w:hAnsi="Times New Roman" w:cs="Times New Roman"/>
          <w:sz w:val="28"/>
          <w:szCs w:val="28"/>
        </w:rPr>
        <w:t>2) звертатися до кандидатів на посаду члена Вищої кваліфікаційної комісії суддів України, а також будь-якої юридичної особи, державного органу чи органу місцевого самоврядування, їх посадових осіб із запитом про надання пояснень, документів чи інформації з метою перевірки кандидатів на посаду члена Вищої кваліфікаційної комісії суддів України;</w:t>
      </w:r>
    </w:p>
    <w:p w:rsidR="00F3467B" w:rsidRPr="00F3467B" w:rsidRDefault="00F3467B" w:rsidP="004C3657">
      <w:pPr>
        <w:shd w:val="clear" w:color="auto" w:fill="FFFFFF"/>
        <w:spacing w:after="60"/>
        <w:ind w:firstLine="709"/>
        <w:jc w:val="both"/>
        <w:rPr>
          <w:rFonts w:ascii="Times New Roman" w:eastAsia="Times New Roman" w:hAnsi="Times New Roman" w:cs="Times New Roman"/>
          <w:sz w:val="28"/>
          <w:szCs w:val="28"/>
        </w:rPr>
      </w:pPr>
      <w:r w:rsidRPr="00F3467B">
        <w:rPr>
          <w:rFonts w:ascii="Times New Roman" w:eastAsia="Times New Roman" w:hAnsi="Times New Roman" w:cs="Times New Roman"/>
          <w:sz w:val="28"/>
          <w:szCs w:val="28"/>
        </w:rPr>
        <w:t>3) на безоплатний доступ до відкритих державних реєстрів.</w:t>
      </w:r>
    </w:p>
    <w:p w:rsidR="00F3467B" w:rsidRPr="00F3467B" w:rsidRDefault="00F3467B" w:rsidP="004C3657">
      <w:pPr>
        <w:spacing w:after="60"/>
        <w:ind w:firstLine="709"/>
        <w:rPr>
          <w:rFonts w:ascii="Times New Roman" w:hAnsi="Times New Roman" w:cs="Times New Roman"/>
          <w:sz w:val="28"/>
          <w:szCs w:val="28"/>
        </w:rPr>
      </w:pPr>
      <w:r w:rsidRPr="00F3467B">
        <w:rPr>
          <w:rFonts w:ascii="Times New Roman" w:hAnsi="Times New Roman" w:cs="Times New Roman"/>
          <w:sz w:val="28"/>
          <w:szCs w:val="28"/>
        </w:rPr>
        <w:t xml:space="preserve">13. Член конкурсної комісії </w:t>
      </w:r>
      <w:r w:rsidRPr="00F3467B">
        <w:rPr>
          <w:rFonts w:ascii="Times New Roman" w:eastAsia="Times New Roman" w:hAnsi="Times New Roman" w:cs="Times New Roman"/>
          <w:sz w:val="28"/>
          <w:szCs w:val="28"/>
        </w:rPr>
        <w:t>зобов'язаний</w:t>
      </w:r>
      <w:r w:rsidRPr="00F3467B">
        <w:rPr>
          <w:rFonts w:ascii="Times New Roman" w:hAnsi="Times New Roman" w:cs="Times New Roman"/>
          <w:sz w:val="28"/>
          <w:szCs w:val="28"/>
        </w:rPr>
        <w:t>:</w:t>
      </w:r>
    </w:p>
    <w:p w:rsidR="00F3467B" w:rsidRPr="00F3467B" w:rsidRDefault="00F3467B" w:rsidP="004C3657">
      <w:pPr>
        <w:spacing w:after="60"/>
        <w:ind w:firstLine="709"/>
        <w:jc w:val="both"/>
        <w:rPr>
          <w:rFonts w:ascii="Times New Roman" w:eastAsia="Times New Roman" w:hAnsi="Times New Roman" w:cs="Times New Roman"/>
          <w:sz w:val="28"/>
          <w:szCs w:val="28"/>
        </w:rPr>
      </w:pPr>
      <w:r w:rsidRPr="00F3467B">
        <w:rPr>
          <w:rFonts w:ascii="Times New Roman" w:eastAsia="Times New Roman" w:hAnsi="Times New Roman" w:cs="Times New Roman"/>
          <w:sz w:val="28"/>
          <w:szCs w:val="28"/>
        </w:rPr>
        <w:t>1) брати участь у її роботі особисто, без права делегування своїх повноважень іншим особам;</w:t>
      </w:r>
    </w:p>
    <w:p w:rsidR="00EB3FF7" w:rsidRDefault="00F3467B" w:rsidP="004C3657">
      <w:pPr>
        <w:spacing w:after="60"/>
        <w:ind w:firstLine="709"/>
        <w:jc w:val="both"/>
        <w:rPr>
          <w:rFonts w:ascii="Times New Roman" w:eastAsia="Times New Roman" w:hAnsi="Times New Roman" w:cs="Times New Roman"/>
          <w:sz w:val="28"/>
          <w:szCs w:val="28"/>
        </w:rPr>
      </w:pPr>
      <w:r w:rsidRPr="00F3467B">
        <w:rPr>
          <w:rFonts w:ascii="Times New Roman" w:eastAsia="Times New Roman" w:hAnsi="Times New Roman" w:cs="Times New Roman"/>
          <w:sz w:val="28"/>
          <w:szCs w:val="28"/>
        </w:rPr>
        <w:t xml:space="preserve">2) </w:t>
      </w:r>
      <w:r w:rsidR="00EB3FF7">
        <w:rPr>
          <w:rFonts w:ascii="Times New Roman" w:eastAsia="Times New Roman" w:hAnsi="Times New Roman" w:cs="Times New Roman"/>
          <w:sz w:val="28"/>
          <w:szCs w:val="28"/>
        </w:rPr>
        <w:t xml:space="preserve">не використовувати, </w:t>
      </w:r>
      <w:r w:rsidR="00EB3FF7" w:rsidRPr="00EB3FF7">
        <w:rPr>
          <w:rFonts w:ascii="Times New Roman" w:eastAsia="Times New Roman" w:hAnsi="Times New Roman" w:cs="Times New Roman"/>
          <w:sz w:val="28"/>
          <w:szCs w:val="28"/>
        </w:rPr>
        <w:t xml:space="preserve">не передавати та не розголошувати </w:t>
      </w:r>
      <w:r w:rsidR="00EB3FF7">
        <w:rPr>
          <w:rFonts w:ascii="Times New Roman" w:eastAsia="Times New Roman" w:hAnsi="Times New Roman" w:cs="Times New Roman"/>
          <w:sz w:val="28"/>
          <w:szCs w:val="28"/>
        </w:rPr>
        <w:t>персональні дані та іншу інформацію, яка стала</w:t>
      </w:r>
      <w:r w:rsidR="00EB3FF7" w:rsidRPr="00EB3FF7">
        <w:rPr>
          <w:rFonts w:ascii="Times New Roman" w:eastAsia="Times New Roman" w:hAnsi="Times New Roman" w:cs="Times New Roman"/>
          <w:sz w:val="28"/>
          <w:szCs w:val="28"/>
        </w:rPr>
        <w:t xml:space="preserve"> йому </w:t>
      </w:r>
      <w:r w:rsidR="00EB3FF7">
        <w:rPr>
          <w:rFonts w:ascii="Times New Roman" w:eastAsia="Times New Roman" w:hAnsi="Times New Roman" w:cs="Times New Roman"/>
          <w:sz w:val="28"/>
          <w:szCs w:val="28"/>
        </w:rPr>
        <w:t xml:space="preserve">відома </w:t>
      </w:r>
      <w:r w:rsidR="00EB3FF7" w:rsidRPr="00EB3FF7">
        <w:rPr>
          <w:rFonts w:ascii="Times New Roman" w:eastAsia="Times New Roman" w:hAnsi="Times New Roman" w:cs="Times New Roman"/>
          <w:sz w:val="28"/>
          <w:szCs w:val="28"/>
        </w:rPr>
        <w:t xml:space="preserve">під час роботи в </w:t>
      </w:r>
      <w:r w:rsidR="00EB3FF7">
        <w:rPr>
          <w:rFonts w:ascii="Times New Roman" w:eastAsia="Times New Roman" w:hAnsi="Times New Roman" w:cs="Times New Roman"/>
          <w:sz w:val="28"/>
          <w:szCs w:val="28"/>
        </w:rPr>
        <w:t>конкурсній комісії,</w:t>
      </w:r>
      <w:r w:rsidR="00EB3FF7" w:rsidRPr="00EB3FF7">
        <w:rPr>
          <w:rFonts w:ascii="Times New Roman" w:eastAsia="Times New Roman" w:hAnsi="Times New Roman" w:cs="Times New Roman"/>
          <w:sz w:val="28"/>
          <w:szCs w:val="28"/>
        </w:rPr>
        <w:t xml:space="preserve"> для інших цілей, крім забезпечення здійснення конкурсною комісією передбачених цим Законом</w:t>
      </w:r>
      <w:r w:rsidR="00EB3FF7">
        <w:rPr>
          <w:rFonts w:ascii="Times New Roman" w:eastAsia="Times New Roman" w:hAnsi="Times New Roman" w:cs="Times New Roman"/>
          <w:sz w:val="28"/>
          <w:szCs w:val="28"/>
        </w:rPr>
        <w:t xml:space="preserve"> </w:t>
      </w:r>
      <w:r w:rsidR="00EB3FF7" w:rsidRPr="00EB3FF7">
        <w:rPr>
          <w:rFonts w:ascii="Times New Roman" w:eastAsia="Times New Roman" w:hAnsi="Times New Roman" w:cs="Times New Roman"/>
          <w:sz w:val="28"/>
          <w:szCs w:val="28"/>
        </w:rPr>
        <w:t>повноважень</w:t>
      </w:r>
      <w:r w:rsidR="00EB3FF7">
        <w:rPr>
          <w:rFonts w:ascii="Times New Roman" w:eastAsia="Times New Roman" w:hAnsi="Times New Roman" w:cs="Times New Roman"/>
          <w:sz w:val="28"/>
          <w:szCs w:val="28"/>
        </w:rPr>
        <w:t>;</w:t>
      </w:r>
    </w:p>
    <w:p w:rsidR="00F3467B" w:rsidRPr="00F3467B" w:rsidRDefault="00F3467B" w:rsidP="004C3657">
      <w:pPr>
        <w:spacing w:after="60"/>
        <w:ind w:firstLine="709"/>
        <w:jc w:val="both"/>
        <w:rPr>
          <w:rFonts w:ascii="Times New Roman" w:eastAsia="Times New Roman" w:hAnsi="Times New Roman" w:cs="Times New Roman"/>
          <w:sz w:val="28"/>
          <w:szCs w:val="28"/>
        </w:rPr>
      </w:pPr>
      <w:r w:rsidRPr="00F3467B">
        <w:rPr>
          <w:rFonts w:ascii="Times New Roman" w:eastAsia="Times New Roman" w:hAnsi="Times New Roman" w:cs="Times New Roman"/>
          <w:sz w:val="28"/>
          <w:szCs w:val="28"/>
        </w:rPr>
        <w:t xml:space="preserve">3) не брати участі у зборі інформації про кандидата на посаду члена Вищої кваліфікаційної комісії суддів України, розгляді питання про такого кандидата, якщо член конкурсної комісії має або мав особисті або ділові стосунки з кандидатом та/або за наявності іншого конфлікту інтересів чи </w:t>
      </w:r>
      <w:r w:rsidRPr="00F3467B">
        <w:rPr>
          <w:rFonts w:ascii="Times New Roman" w:eastAsia="Times New Roman" w:hAnsi="Times New Roman" w:cs="Times New Roman"/>
          <w:sz w:val="28"/>
          <w:szCs w:val="28"/>
        </w:rPr>
        <w:lastRenderedPageBreak/>
        <w:t>обставин, які можуть вплинути на об'єктивність або неупередженість члена конкурсної комісії;</w:t>
      </w:r>
    </w:p>
    <w:p w:rsidR="00F3467B" w:rsidRPr="00F3467B" w:rsidRDefault="00F3467B" w:rsidP="004C3657">
      <w:pPr>
        <w:shd w:val="clear" w:color="auto" w:fill="FFFFFF"/>
        <w:spacing w:after="60"/>
        <w:ind w:firstLine="709"/>
        <w:jc w:val="both"/>
        <w:rPr>
          <w:rFonts w:ascii="Times New Roman" w:eastAsia="Times New Roman" w:hAnsi="Times New Roman" w:cs="Times New Roman"/>
          <w:sz w:val="28"/>
          <w:szCs w:val="28"/>
        </w:rPr>
      </w:pPr>
      <w:r w:rsidRPr="00F3467B">
        <w:rPr>
          <w:rFonts w:ascii="Times New Roman" w:eastAsia="Times New Roman" w:hAnsi="Times New Roman" w:cs="Times New Roman"/>
          <w:sz w:val="28"/>
          <w:szCs w:val="28"/>
        </w:rPr>
        <w:t>4) вживати заходів щодо захисту персональних даних та іншої інформації, які стали йому відомі у зв'язку зі здійсненням ним своїх повноважень.</w:t>
      </w:r>
    </w:p>
    <w:p w:rsidR="00F3467B" w:rsidRPr="00F3467B" w:rsidRDefault="00F3467B" w:rsidP="004C3657">
      <w:pPr>
        <w:pStyle w:val="rvps2"/>
        <w:shd w:val="clear" w:color="auto" w:fill="FFFFFF"/>
        <w:spacing w:before="0" w:beforeAutospacing="0" w:after="60" w:afterAutospacing="0"/>
        <w:ind w:firstLine="709"/>
        <w:jc w:val="both"/>
        <w:rPr>
          <w:color w:val="000000"/>
          <w:sz w:val="28"/>
          <w:szCs w:val="28"/>
        </w:rPr>
      </w:pPr>
      <w:r w:rsidRPr="00F3467B">
        <w:rPr>
          <w:color w:val="000000"/>
          <w:sz w:val="28"/>
          <w:szCs w:val="28"/>
        </w:rPr>
        <w:t>14. Конкурсна комісія:</w:t>
      </w:r>
    </w:p>
    <w:p w:rsidR="00F3467B" w:rsidRPr="00F3467B" w:rsidRDefault="00F3467B" w:rsidP="004C3657">
      <w:pPr>
        <w:pStyle w:val="rvps2"/>
        <w:shd w:val="clear" w:color="auto" w:fill="FFFFFF"/>
        <w:spacing w:before="0" w:beforeAutospacing="0" w:after="60" w:afterAutospacing="0"/>
        <w:ind w:firstLine="709"/>
        <w:jc w:val="both"/>
        <w:rPr>
          <w:color w:val="000000"/>
          <w:sz w:val="28"/>
          <w:szCs w:val="28"/>
        </w:rPr>
      </w:pPr>
      <w:r w:rsidRPr="00F3467B">
        <w:rPr>
          <w:color w:val="000000"/>
          <w:sz w:val="28"/>
          <w:szCs w:val="28"/>
        </w:rPr>
        <w:t>1) розглядає документи, подані кандидатами на посаду члена Вищої кваліфікаційної комісії суддів України;</w:t>
      </w:r>
    </w:p>
    <w:p w:rsidR="00F3467B" w:rsidRPr="00F3467B" w:rsidRDefault="00F3467B" w:rsidP="004C3657">
      <w:pPr>
        <w:pStyle w:val="rvps2"/>
        <w:shd w:val="clear" w:color="auto" w:fill="FFFFFF"/>
        <w:spacing w:before="0" w:beforeAutospacing="0" w:after="60" w:afterAutospacing="0"/>
        <w:ind w:firstLine="709"/>
        <w:jc w:val="both"/>
        <w:rPr>
          <w:color w:val="000000"/>
          <w:sz w:val="28"/>
          <w:szCs w:val="28"/>
        </w:rPr>
      </w:pPr>
      <w:r w:rsidRPr="00F3467B">
        <w:rPr>
          <w:color w:val="000000"/>
          <w:sz w:val="28"/>
          <w:szCs w:val="28"/>
        </w:rPr>
        <w:t>2) відбирає із загальної кількості кандидатів тих, які згідно з обґрунтованим рішенням конкурсної комісії мають найкращі професійний досвід, зна</w:t>
      </w:r>
      <w:r w:rsidR="00C412BC">
        <w:rPr>
          <w:color w:val="000000"/>
          <w:sz w:val="28"/>
          <w:szCs w:val="28"/>
        </w:rPr>
        <w:t>ння і якості для виконання обов'</w:t>
      </w:r>
      <w:r w:rsidRPr="00F3467B">
        <w:rPr>
          <w:color w:val="000000"/>
          <w:sz w:val="28"/>
          <w:szCs w:val="28"/>
        </w:rPr>
        <w:t>язків члена Вищої кваліфікаційної комісії суддів України та відповідають вимогам закону;</w:t>
      </w:r>
    </w:p>
    <w:p w:rsidR="00F3467B" w:rsidRPr="00F3467B" w:rsidRDefault="00F3467B" w:rsidP="004C3657">
      <w:pPr>
        <w:pStyle w:val="rvps2"/>
        <w:shd w:val="clear" w:color="auto" w:fill="FFFFFF"/>
        <w:spacing w:before="0" w:beforeAutospacing="0" w:after="60" w:afterAutospacing="0"/>
        <w:ind w:firstLine="709"/>
        <w:jc w:val="both"/>
        <w:rPr>
          <w:color w:val="000000"/>
          <w:sz w:val="28"/>
          <w:szCs w:val="28"/>
        </w:rPr>
      </w:pPr>
      <w:r w:rsidRPr="00F3467B">
        <w:rPr>
          <w:color w:val="000000"/>
          <w:sz w:val="28"/>
          <w:szCs w:val="28"/>
        </w:rPr>
        <w:t xml:space="preserve">3) оприлюднює на офіційному </w:t>
      </w:r>
      <w:proofErr w:type="spellStart"/>
      <w:r w:rsidRPr="00F3467B">
        <w:rPr>
          <w:color w:val="000000"/>
          <w:sz w:val="28"/>
          <w:szCs w:val="28"/>
        </w:rPr>
        <w:t>вебсайті</w:t>
      </w:r>
      <w:proofErr w:type="spellEnd"/>
      <w:r w:rsidRPr="00F3467B">
        <w:rPr>
          <w:color w:val="000000"/>
          <w:sz w:val="28"/>
          <w:szCs w:val="28"/>
        </w:rPr>
        <w:t xml:space="preserve"> Вищої ради правосуддя інформацію про кандидатів, відібраних для проходження співбесіди з конкурсною комісією;</w:t>
      </w:r>
    </w:p>
    <w:p w:rsidR="00F3467B" w:rsidRPr="00F3467B" w:rsidRDefault="00F3467B" w:rsidP="004C3657">
      <w:pPr>
        <w:pStyle w:val="rvps2"/>
        <w:shd w:val="clear" w:color="auto" w:fill="FFFFFF"/>
        <w:spacing w:before="0" w:beforeAutospacing="0" w:after="60" w:afterAutospacing="0"/>
        <w:ind w:firstLine="709"/>
        <w:jc w:val="both"/>
        <w:rPr>
          <w:color w:val="000000"/>
          <w:sz w:val="28"/>
          <w:szCs w:val="28"/>
        </w:rPr>
      </w:pPr>
      <w:r w:rsidRPr="00F3467B">
        <w:rPr>
          <w:color w:val="000000"/>
          <w:sz w:val="28"/>
          <w:szCs w:val="28"/>
        </w:rPr>
        <w:t>4) проводить на своєму засіданні співбесіду з відібраними кандидатами, відбирає шляхом відкритого голосування з числа кандидатів, які пройшли співбесіду, на кожну вакантну посаду одного кандидата, який відповідає вимогам до члена Вищої кваліфікаційної комісії суддів України та згідно з обґрунтованим рішенням конкурсної комісії має найкращі професійний досвід, зна</w:t>
      </w:r>
      <w:r w:rsidR="002D221D">
        <w:rPr>
          <w:color w:val="000000"/>
          <w:sz w:val="28"/>
          <w:szCs w:val="28"/>
        </w:rPr>
        <w:t>ння і якості для виконання обов'</w:t>
      </w:r>
      <w:r w:rsidRPr="00F3467B">
        <w:rPr>
          <w:color w:val="000000"/>
          <w:sz w:val="28"/>
          <w:szCs w:val="28"/>
        </w:rPr>
        <w:t>язків члена Вищої кваліфікаційної комісії суддів України.</w:t>
      </w:r>
    </w:p>
    <w:p w:rsidR="00B02954" w:rsidRPr="00047403" w:rsidRDefault="00F3467B" w:rsidP="00C412BC">
      <w:pPr>
        <w:tabs>
          <w:tab w:val="left" w:pos="34"/>
        </w:tabs>
        <w:spacing w:after="120"/>
        <w:ind w:firstLine="709"/>
        <w:jc w:val="both"/>
        <w:rPr>
          <w:rFonts w:ascii="Times New Roman" w:eastAsia="Times New Roman" w:hAnsi="Times New Roman" w:cs="Times New Roman"/>
          <w:sz w:val="28"/>
          <w:szCs w:val="28"/>
        </w:rPr>
      </w:pPr>
      <w:r w:rsidRPr="00F3467B">
        <w:rPr>
          <w:rFonts w:ascii="Times New Roman" w:eastAsia="Times New Roman" w:hAnsi="Times New Roman" w:cs="Times New Roman"/>
          <w:spacing w:val="-8"/>
          <w:sz w:val="28"/>
          <w:szCs w:val="28"/>
        </w:rPr>
        <w:t>15. Організаційне та матеріально-технічне забезпечення діяльності конкурсної комісії здійснює секретаріат Вищої ради правосуддя</w:t>
      </w:r>
      <w:r w:rsidR="00EB3FF7" w:rsidRPr="00535D7A">
        <w:rPr>
          <w:rFonts w:ascii="Times New Roman" w:eastAsia="Times New Roman" w:hAnsi="Times New Roman" w:cs="Times New Roman"/>
          <w:spacing w:val="-8"/>
          <w:sz w:val="28"/>
          <w:szCs w:val="28"/>
        </w:rPr>
        <w:t xml:space="preserve">, </w:t>
      </w:r>
      <w:r w:rsidR="00535D7A">
        <w:rPr>
          <w:rFonts w:ascii="Times New Roman" w:eastAsia="Times New Roman" w:hAnsi="Times New Roman" w:cs="Times New Roman"/>
          <w:spacing w:val="-8"/>
          <w:sz w:val="28"/>
          <w:szCs w:val="28"/>
        </w:rPr>
        <w:t>у</w:t>
      </w:r>
      <w:r w:rsidR="00EB3FF7" w:rsidRPr="00EB3FF7">
        <w:rPr>
          <w:rFonts w:ascii="Times New Roman" w:eastAsia="Times New Roman" w:hAnsi="Times New Roman" w:cs="Times New Roman"/>
          <w:spacing w:val="-8"/>
          <w:sz w:val="28"/>
          <w:szCs w:val="28"/>
        </w:rPr>
        <w:t xml:space="preserve"> тому числі із можливістю залучення міжнародної технічної допомоги</w:t>
      </w:r>
      <w:r w:rsidR="00B02954">
        <w:rPr>
          <w:rFonts w:ascii="Times New Roman" w:eastAsia="Times New Roman" w:hAnsi="Times New Roman" w:cs="Times New Roman"/>
          <w:sz w:val="28"/>
          <w:szCs w:val="28"/>
          <w:lang w:eastAsia="uk-UA"/>
        </w:rPr>
        <w:t>"</w:t>
      </w:r>
      <w:r w:rsidR="00C412BC">
        <w:rPr>
          <w:rFonts w:ascii="Times New Roman" w:eastAsia="Times New Roman" w:hAnsi="Times New Roman" w:cs="Times New Roman"/>
          <w:sz w:val="28"/>
          <w:szCs w:val="28"/>
          <w:lang w:eastAsia="uk-UA"/>
        </w:rPr>
        <w:t>.</w:t>
      </w:r>
    </w:p>
    <w:p w:rsidR="00B02954" w:rsidRPr="00A377D8" w:rsidRDefault="00A37DB9" w:rsidP="000D2A5C">
      <w:pPr>
        <w:spacing w:after="120"/>
        <w:ind w:firstLine="709"/>
        <w:jc w:val="both"/>
        <w:rPr>
          <w:rFonts w:ascii="Times New Roman" w:eastAsia="Times New Roman" w:hAnsi="Times New Roman" w:cs="Times New Roman"/>
          <w:sz w:val="28"/>
          <w:szCs w:val="28"/>
          <w:lang w:eastAsia="uk-UA"/>
        </w:rPr>
      </w:pPr>
      <w:r w:rsidRPr="00685739">
        <w:rPr>
          <w:rFonts w:ascii="Times New Roman" w:eastAsia="Times New Roman" w:hAnsi="Times New Roman" w:cs="Times New Roman"/>
          <w:sz w:val="28"/>
          <w:szCs w:val="28"/>
        </w:rPr>
        <w:t>14</w:t>
      </w:r>
      <w:r w:rsidR="00B02954" w:rsidRPr="00685739">
        <w:rPr>
          <w:rFonts w:ascii="Times New Roman" w:eastAsia="Times New Roman" w:hAnsi="Times New Roman" w:cs="Times New Roman"/>
          <w:sz w:val="28"/>
          <w:szCs w:val="28"/>
        </w:rPr>
        <w:t>.</w:t>
      </w:r>
      <w:r w:rsidR="00B02954" w:rsidRPr="00334A89">
        <w:rPr>
          <w:rFonts w:ascii="Times New Roman" w:eastAsia="Times New Roman" w:hAnsi="Times New Roman" w:cs="Times New Roman"/>
          <w:sz w:val="28"/>
          <w:szCs w:val="28"/>
        </w:rPr>
        <w:t xml:space="preserve"> </w:t>
      </w:r>
      <w:r w:rsidR="00B02954" w:rsidRPr="00493F8D">
        <w:rPr>
          <w:rFonts w:ascii="Times New Roman" w:eastAsia="Times New Roman" w:hAnsi="Times New Roman" w:cs="Times New Roman"/>
          <w:sz w:val="28"/>
          <w:szCs w:val="28"/>
          <w:lang w:eastAsia="uk-UA"/>
        </w:rPr>
        <w:t>У статті 96:</w:t>
      </w:r>
    </w:p>
    <w:p w:rsidR="00B02954" w:rsidRPr="00A377D8" w:rsidRDefault="00B02954" w:rsidP="000D2A5C">
      <w:pPr>
        <w:spacing w:after="120"/>
        <w:ind w:firstLine="709"/>
        <w:jc w:val="both"/>
        <w:rPr>
          <w:rFonts w:ascii="Times New Roman" w:eastAsia="Times New Roman" w:hAnsi="Times New Roman" w:cs="Times New Roman"/>
          <w:sz w:val="28"/>
          <w:szCs w:val="28"/>
          <w:lang w:eastAsia="uk-UA"/>
        </w:rPr>
      </w:pPr>
      <w:r w:rsidRPr="00A377D8">
        <w:rPr>
          <w:rFonts w:ascii="Times New Roman" w:eastAsia="Times New Roman" w:hAnsi="Times New Roman" w:cs="Times New Roman"/>
          <w:sz w:val="28"/>
          <w:szCs w:val="28"/>
          <w:lang w:eastAsia="uk-UA"/>
        </w:rPr>
        <w:t>частин</w:t>
      </w:r>
      <w:r w:rsidR="00D026E8">
        <w:rPr>
          <w:rFonts w:ascii="Times New Roman" w:eastAsia="Times New Roman" w:hAnsi="Times New Roman" w:cs="Times New Roman"/>
          <w:sz w:val="28"/>
          <w:szCs w:val="28"/>
          <w:lang w:eastAsia="uk-UA"/>
        </w:rPr>
        <w:t>и</w:t>
      </w:r>
      <w:r w:rsidRPr="00A377D8">
        <w:rPr>
          <w:rFonts w:ascii="Times New Roman" w:eastAsia="Times New Roman" w:hAnsi="Times New Roman" w:cs="Times New Roman"/>
          <w:sz w:val="28"/>
          <w:szCs w:val="28"/>
          <w:lang w:eastAsia="uk-UA"/>
        </w:rPr>
        <w:t xml:space="preserve"> четверту </w:t>
      </w:r>
      <w:r w:rsidR="00D026E8">
        <w:rPr>
          <w:rFonts w:ascii="Times New Roman" w:eastAsia="Times New Roman" w:hAnsi="Times New Roman" w:cs="Times New Roman"/>
          <w:sz w:val="28"/>
          <w:szCs w:val="28"/>
          <w:lang w:eastAsia="uk-UA"/>
        </w:rPr>
        <w:t>та п</w:t>
      </w:r>
      <w:r w:rsidR="00981C52">
        <w:rPr>
          <w:rFonts w:ascii="Times New Roman" w:eastAsia="Times New Roman" w:hAnsi="Times New Roman" w:cs="Times New Roman"/>
          <w:sz w:val="28"/>
          <w:szCs w:val="28"/>
          <w:lang w:eastAsia="uk-UA"/>
        </w:rPr>
        <w:t>'</w:t>
      </w:r>
      <w:r w:rsidR="00D026E8">
        <w:rPr>
          <w:rFonts w:ascii="Times New Roman" w:eastAsia="Times New Roman" w:hAnsi="Times New Roman" w:cs="Times New Roman"/>
          <w:sz w:val="28"/>
          <w:szCs w:val="28"/>
          <w:lang w:eastAsia="uk-UA"/>
        </w:rPr>
        <w:t xml:space="preserve">яту </w:t>
      </w:r>
      <w:r w:rsidRPr="00A377D8">
        <w:rPr>
          <w:rFonts w:ascii="Times New Roman" w:eastAsia="Times New Roman" w:hAnsi="Times New Roman" w:cs="Times New Roman"/>
          <w:sz w:val="28"/>
          <w:szCs w:val="28"/>
          <w:lang w:eastAsia="uk-UA"/>
        </w:rPr>
        <w:t xml:space="preserve">викласти в такій редакції: </w:t>
      </w:r>
    </w:p>
    <w:p w:rsidR="00FA48B1" w:rsidRPr="00FA48B1" w:rsidRDefault="00B02954" w:rsidP="00BF7400">
      <w:pPr>
        <w:ind w:firstLine="709"/>
        <w:jc w:val="both"/>
        <w:rPr>
          <w:rFonts w:ascii="Times New Roman" w:eastAsia="Times New Roman" w:hAnsi="Times New Roman" w:cs="Times New Roman"/>
          <w:sz w:val="28"/>
          <w:szCs w:val="28"/>
          <w:lang w:eastAsia="uk-UA"/>
        </w:rPr>
      </w:pPr>
      <w:r w:rsidRPr="007262B5">
        <w:rPr>
          <w:rFonts w:ascii="Times New Roman" w:eastAsia="Times New Roman" w:hAnsi="Times New Roman" w:cs="Times New Roman"/>
          <w:sz w:val="28"/>
          <w:szCs w:val="28"/>
          <w:lang w:eastAsia="uk-UA"/>
        </w:rPr>
        <w:t>"</w:t>
      </w:r>
      <w:r w:rsidRPr="007262B5">
        <w:rPr>
          <w:rFonts w:ascii="Times New Roman" w:eastAsia="Times New Roman" w:hAnsi="Times New Roman" w:cs="Times New Roman"/>
          <w:sz w:val="28"/>
          <w:szCs w:val="28"/>
        </w:rPr>
        <w:t>4</w:t>
      </w:r>
      <w:r w:rsidRPr="007262B5">
        <w:rPr>
          <w:rFonts w:ascii="Times New Roman" w:eastAsia="Times New Roman" w:hAnsi="Times New Roman" w:cs="Times New Roman"/>
          <w:sz w:val="28"/>
          <w:szCs w:val="28"/>
          <w:lang w:eastAsia="uk-UA"/>
        </w:rPr>
        <w:t xml:space="preserve">. </w:t>
      </w:r>
      <w:r w:rsidR="00FA48B1" w:rsidRPr="00FA48B1">
        <w:rPr>
          <w:rFonts w:ascii="Times New Roman" w:eastAsia="Times New Roman" w:hAnsi="Times New Roman" w:cs="Times New Roman"/>
          <w:sz w:val="28"/>
          <w:szCs w:val="28"/>
          <w:lang w:eastAsia="uk-UA"/>
        </w:rPr>
        <w:t xml:space="preserve">У разі виявлення фактів, що можуть мати наслідком звільнення члена Вищої кваліфікаційної комісії суддів України з підстав, визначених </w:t>
      </w:r>
      <w:r w:rsidR="00BF7400">
        <w:rPr>
          <w:rFonts w:ascii="Times New Roman" w:eastAsia="Times New Roman" w:hAnsi="Times New Roman" w:cs="Times New Roman"/>
          <w:sz w:val="28"/>
          <w:szCs w:val="28"/>
          <w:lang w:eastAsia="uk-UA"/>
        </w:rPr>
        <w:t>пунктами </w:t>
      </w:r>
      <w:r w:rsidR="00FA48B1" w:rsidRPr="00FA48B1">
        <w:rPr>
          <w:rFonts w:ascii="Times New Roman" w:eastAsia="Times New Roman" w:hAnsi="Times New Roman" w:cs="Times New Roman"/>
          <w:sz w:val="28"/>
          <w:szCs w:val="28"/>
          <w:lang w:eastAsia="uk-UA"/>
        </w:rPr>
        <w:t>3 – 6 частини першої цієї статті, Вища рада правосуддя приймає рішення про здійснення перевірки таких фактів. Така перевірка не мож</w:t>
      </w:r>
      <w:r w:rsidR="00BF7400">
        <w:rPr>
          <w:rFonts w:ascii="Times New Roman" w:eastAsia="Times New Roman" w:hAnsi="Times New Roman" w:cs="Times New Roman"/>
          <w:sz w:val="28"/>
          <w:szCs w:val="28"/>
          <w:lang w:eastAsia="uk-UA"/>
        </w:rPr>
        <w:t>е тривати більше одного місяця.</w:t>
      </w:r>
    </w:p>
    <w:p w:rsidR="00D026E8" w:rsidRDefault="00FA48B1" w:rsidP="00C412BC">
      <w:pPr>
        <w:spacing w:after="60"/>
        <w:ind w:firstLine="709"/>
        <w:jc w:val="both"/>
        <w:rPr>
          <w:rFonts w:ascii="Times New Roman" w:eastAsia="Times New Roman" w:hAnsi="Times New Roman" w:cs="Times New Roman"/>
          <w:sz w:val="28"/>
          <w:szCs w:val="28"/>
          <w:lang w:eastAsia="uk-UA"/>
        </w:rPr>
      </w:pPr>
      <w:r w:rsidRPr="00FA48B1">
        <w:rPr>
          <w:rFonts w:ascii="Times New Roman" w:eastAsia="Times New Roman" w:hAnsi="Times New Roman" w:cs="Times New Roman"/>
          <w:sz w:val="28"/>
          <w:szCs w:val="28"/>
          <w:lang w:eastAsia="uk-UA"/>
        </w:rPr>
        <w:t>З дня ухвалення рішення про початок перевірки зазначених фактів такий член Комісії відсторонюється від посади, а його повноваження зупиняються до ухвалення рішення Вищої ради правосуддя</w:t>
      </w:r>
      <w:r w:rsidR="00D026E8">
        <w:rPr>
          <w:rFonts w:ascii="Times New Roman" w:eastAsia="Times New Roman" w:hAnsi="Times New Roman" w:cs="Times New Roman"/>
          <w:sz w:val="28"/>
          <w:szCs w:val="28"/>
          <w:lang w:eastAsia="uk-UA"/>
        </w:rPr>
        <w:t>.</w:t>
      </w:r>
    </w:p>
    <w:p w:rsidR="00D026E8" w:rsidRPr="00D026E8" w:rsidRDefault="00D026E8" w:rsidP="008E683A">
      <w:pPr>
        <w:ind w:firstLine="709"/>
        <w:jc w:val="both"/>
        <w:rPr>
          <w:rFonts w:ascii="Times New Roman" w:eastAsia="Times New Roman" w:hAnsi="Times New Roman" w:cs="Times New Roman"/>
          <w:sz w:val="28"/>
          <w:szCs w:val="28"/>
          <w:lang w:eastAsia="uk-UA"/>
        </w:rPr>
      </w:pPr>
      <w:r w:rsidRPr="00564222">
        <w:rPr>
          <w:rFonts w:ascii="Times New Roman" w:eastAsia="Times New Roman" w:hAnsi="Times New Roman" w:cs="Times New Roman"/>
          <w:color w:val="000000" w:themeColor="text1"/>
          <w:sz w:val="28"/>
          <w:szCs w:val="28"/>
        </w:rPr>
        <w:t>5</w:t>
      </w:r>
      <w:r w:rsidRPr="00D026E8">
        <w:rPr>
          <w:rFonts w:ascii="Times New Roman" w:eastAsia="Times New Roman" w:hAnsi="Times New Roman" w:cs="Times New Roman"/>
          <w:sz w:val="28"/>
          <w:szCs w:val="28"/>
          <w:lang w:eastAsia="uk-UA"/>
        </w:rPr>
        <w:t>. У разі встановлення підстав для звільнення члена Вищої кваліфікаційної комісії суддів України з посади, визначених</w:t>
      </w:r>
      <w:r w:rsidR="008E683A" w:rsidRPr="00A07FAF">
        <w:rPr>
          <w:rFonts w:ascii="Times New Roman" w:eastAsia="Times New Roman" w:hAnsi="Times New Roman" w:cs="Times New Roman"/>
          <w:sz w:val="28"/>
          <w:szCs w:val="28"/>
          <w:lang w:eastAsia="uk-UA"/>
        </w:rPr>
        <w:t xml:space="preserve"> </w:t>
      </w:r>
      <w:hyperlink r:id="rId8" w:anchor="n1043" w:history="1">
        <w:r w:rsidR="008E683A">
          <w:rPr>
            <w:rFonts w:ascii="Times New Roman" w:eastAsia="Times New Roman" w:hAnsi="Times New Roman" w:cs="Times New Roman"/>
            <w:sz w:val="28"/>
            <w:szCs w:val="28"/>
            <w:lang w:eastAsia="uk-UA"/>
          </w:rPr>
          <w:t>пунктами 3</w:t>
        </w:r>
        <w:r w:rsidR="008E683A" w:rsidRPr="00A07FAF">
          <w:rPr>
            <w:rFonts w:ascii="Times New Roman" w:eastAsia="Times New Roman" w:hAnsi="Times New Roman" w:cs="Times New Roman"/>
            <w:sz w:val="28"/>
            <w:szCs w:val="28"/>
            <w:lang w:eastAsia="uk-UA"/>
          </w:rPr>
          <w:t xml:space="preserve"> </w:t>
        </w:r>
        <w:r w:rsidR="008E683A">
          <w:rPr>
            <w:rFonts w:ascii="Times New Roman" w:eastAsia="Times New Roman" w:hAnsi="Times New Roman" w:cs="Times New Roman"/>
            <w:sz w:val="28"/>
            <w:szCs w:val="28"/>
            <w:lang w:eastAsia="uk-UA"/>
          </w:rPr>
          <w:t>–</w:t>
        </w:r>
        <w:r w:rsidR="008E683A" w:rsidRPr="00A07FAF">
          <w:rPr>
            <w:rFonts w:ascii="Times New Roman" w:eastAsia="Times New Roman" w:hAnsi="Times New Roman" w:cs="Times New Roman"/>
            <w:sz w:val="28"/>
            <w:szCs w:val="28"/>
            <w:lang w:eastAsia="uk-UA"/>
          </w:rPr>
          <w:t xml:space="preserve"> </w:t>
        </w:r>
        <w:r w:rsidRPr="00D026E8">
          <w:rPr>
            <w:rFonts w:ascii="Times New Roman" w:eastAsia="Times New Roman" w:hAnsi="Times New Roman" w:cs="Times New Roman"/>
            <w:sz w:val="28"/>
            <w:szCs w:val="28"/>
            <w:lang w:eastAsia="uk-UA"/>
          </w:rPr>
          <w:t>6</w:t>
        </w:r>
      </w:hyperlink>
      <w:r w:rsidR="008E683A">
        <w:rPr>
          <w:rFonts w:ascii="Times New Roman" w:eastAsia="Times New Roman" w:hAnsi="Times New Roman" w:cs="Times New Roman"/>
          <w:sz w:val="28"/>
          <w:szCs w:val="28"/>
          <w:lang w:eastAsia="uk-UA"/>
        </w:rPr>
        <w:t xml:space="preserve"> </w:t>
      </w:r>
      <w:r w:rsidRPr="00D026E8">
        <w:rPr>
          <w:rFonts w:ascii="Times New Roman" w:eastAsia="Times New Roman" w:hAnsi="Times New Roman" w:cs="Times New Roman"/>
          <w:sz w:val="28"/>
          <w:szCs w:val="28"/>
          <w:lang w:eastAsia="uk-UA"/>
        </w:rPr>
        <w:t xml:space="preserve">частини першої цієї статті, Вища кваліфікаційна комісія суддів України своїм рішенням вносить до Вищої ради правосуддя подання про звільнення з посади відповідного члена Комісії. </w:t>
      </w:r>
    </w:p>
    <w:p w:rsidR="00D026E8" w:rsidRPr="00D026E8" w:rsidRDefault="00D026E8" w:rsidP="008E683A">
      <w:pPr>
        <w:ind w:firstLine="709"/>
        <w:jc w:val="both"/>
        <w:rPr>
          <w:rFonts w:ascii="Times New Roman" w:eastAsia="Times New Roman" w:hAnsi="Times New Roman" w:cs="Times New Roman"/>
          <w:sz w:val="28"/>
          <w:szCs w:val="28"/>
          <w:lang w:eastAsia="uk-UA"/>
        </w:rPr>
      </w:pPr>
      <w:r w:rsidRPr="00D026E8">
        <w:rPr>
          <w:rFonts w:ascii="Times New Roman" w:eastAsia="Times New Roman" w:hAnsi="Times New Roman" w:cs="Times New Roman"/>
          <w:sz w:val="28"/>
          <w:szCs w:val="28"/>
          <w:lang w:eastAsia="uk-UA"/>
        </w:rPr>
        <w:t>Таке подання вноситься, якщо за нього проголосувало не менше ніж одинадцять членів Вищої кваліфікаційної комісії суддів України.</w:t>
      </w:r>
    </w:p>
    <w:p w:rsidR="00B02954" w:rsidRDefault="00D026E8" w:rsidP="000D2A5C">
      <w:pPr>
        <w:spacing w:after="120"/>
        <w:ind w:firstLine="709"/>
        <w:jc w:val="both"/>
        <w:rPr>
          <w:rFonts w:ascii="Times New Roman" w:eastAsia="Times New Roman" w:hAnsi="Times New Roman" w:cs="Times New Roman"/>
          <w:sz w:val="28"/>
          <w:szCs w:val="28"/>
          <w:lang w:eastAsia="uk-UA"/>
        </w:rPr>
      </w:pPr>
      <w:r w:rsidRPr="00CF4B1A">
        <w:rPr>
          <w:rFonts w:ascii="Times New Roman" w:eastAsia="Times New Roman" w:hAnsi="Times New Roman" w:cs="Times New Roman"/>
          <w:sz w:val="28"/>
          <w:szCs w:val="28"/>
          <w:lang w:eastAsia="uk-UA"/>
        </w:rPr>
        <w:lastRenderedPageBreak/>
        <w:t>З дня ухвалення рішення Комісії про внесення зазначеного подання такий член Комісії відсторонюється від посади, а його повноваження зупиняються до прийняття</w:t>
      </w:r>
      <w:r>
        <w:rPr>
          <w:rFonts w:ascii="Times New Roman" w:eastAsia="Times New Roman" w:hAnsi="Times New Roman" w:cs="Times New Roman"/>
          <w:sz w:val="28"/>
          <w:szCs w:val="28"/>
          <w:lang w:eastAsia="uk-UA"/>
        </w:rPr>
        <w:t xml:space="preserve"> рішення Вищою радою правосуддя</w:t>
      </w:r>
      <w:r w:rsidR="00B02954" w:rsidRPr="00493F8D">
        <w:rPr>
          <w:rFonts w:ascii="Times New Roman" w:eastAsia="Times New Roman" w:hAnsi="Times New Roman" w:cs="Times New Roman"/>
          <w:sz w:val="28"/>
          <w:szCs w:val="28"/>
          <w:lang w:eastAsia="uk-UA"/>
        </w:rPr>
        <w:t>"</w:t>
      </w:r>
      <w:r w:rsidR="00B02954" w:rsidRPr="006C72A7">
        <w:rPr>
          <w:rFonts w:ascii="Times New Roman" w:eastAsia="Times New Roman" w:hAnsi="Times New Roman" w:cs="Times New Roman"/>
          <w:sz w:val="28"/>
          <w:szCs w:val="28"/>
          <w:lang w:eastAsia="uk-UA"/>
        </w:rPr>
        <w:t>;</w:t>
      </w:r>
    </w:p>
    <w:p w:rsidR="00B02954" w:rsidRPr="00E53D65" w:rsidRDefault="00B02954" w:rsidP="00DB3012">
      <w:pPr>
        <w:spacing w:after="120" w:line="233"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частину шосту після слова </w:t>
      </w:r>
      <w:r w:rsidRPr="00A377D8">
        <w:rPr>
          <w:rFonts w:ascii="Times New Roman" w:eastAsia="Times New Roman" w:hAnsi="Times New Roman" w:cs="Times New Roman"/>
          <w:sz w:val="28"/>
          <w:szCs w:val="28"/>
          <w:lang w:eastAsia="uk-UA"/>
        </w:rPr>
        <w:t>"</w:t>
      </w:r>
      <w:r w:rsidR="008E683A" w:rsidRPr="0066442A">
        <w:rPr>
          <w:rFonts w:ascii="Times New Roman" w:eastAsia="Times New Roman" w:hAnsi="Times New Roman" w:cs="Times New Roman"/>
          <w:sz w:val="28"/>
          <w:szCs w:val="28"/>
          <w:lang w:eastAsia="uk-UA"/>
        </w:rPr>
        <w:t>П</w:t>
      </w:r>
      <w:r>
        <w:rPr>
          <w:rFonts w:ascii="Times New Roman" w:eastAsia="Times New Roman" w:hAnsi="Times New Roman" w:cs="Times New Roman"/>
          <w:sz w:val="28"/>
          <w:szCs w:val="28"/>
          <w:lang w:eastAsia="uk-UA"/>
        </w:rPr>
        <w:t>роцедура</w:t>
      </w:r>
      <w:r w:rsidRPr="00A377D8">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доповнити словами </w:t>
      </w:r>
      <w:r w:rsidRPr="00A377D8">
        <w:rPr>
          <w:rFonts w:ascii="Times New Roman" w:eastAsia="Times New Roman" w:hAnsi="Times New Roman" w:cs="Times New Roman"/>
          <w:sz w:val="28"/>
          <w:szCs w:val="28"/>
          <w:lang w:eastAsia="uk-UA"/>
        </w:rPr>
        <w:t>"</w:t>
      </w:r>
      <w:r w:rsidRPr="00752BDB">
        <w:rPr>
          <w:rFonts w:ascii="Times New Roman" w:eastAsia="Times New Roman" w:hAnsi="Times New Roman" w:cs="Times New Roman"/>
          <w:sz w:val="28"/>
          <w:szCs w:val="28"/>
          <w:lang w:eastAsia="uk-UA"/>
        </w:rPr>
        <w:t>здійснення перевірки</w:t>
      </w:r>
      <w:r w:rsidRPr="000419B4">
        <w:rPr>
          <w:rFonts w:ascii="Times New Roman" w:eastAsia="Times New Roman" w:hAnsi="Times New Roman" w:cs="Times New Roman"/>
          <w:sz w:val="28"/>
          <w:szCs w:val="28"/>
          <w:lang w:eastAsia="uk-UA"/>
        </w:rPr>
        <w:t xml:space="preserve"> </w:t>
      </w:r>
      <w:r w:rsidRPr="00752BDB">
        <w:rPr>
          <w:rFonts w:ascii="Times New Roman" w:eastAsia="Times New Roman" w:hAnsi="Times New Roman" w:cs="Times New Roman"/>
          <w:sz w:val="28"/>
          <w:szCs w:val="28"/>
          <w:lang w:eastAsia="uk-UA"/>
        </w:rPr>
        <w:t>фактів, що можуть мати наслідком звільнення члена Вищої кваліфікаційної комісії суддів України з підстав, визначен</w:t>
      </w:r>
      <w:r>
        <w:rPr>
          <w:rFonts w:ascii="Times New Roman" w:eastAsia="Times New Roman" w:hAnsi="Times New Roman" w:cs="Times New Roman"/>
          <w:sz w:val="28"/>
          <w:szCs w:val="28"/>
          <w:lang w:eastAsia="uk-UA"/>
        </w:rPr>
        <w:t>их</w:t>
      </w:r>
      <w:r w:rsidRPr="00752BDB">
        <w:rPr>
          <w:rFonts w:ascii="Times New Roman" w:eastAsia="Times New Roman" w:hAnsi="Times New Roman" w:cs="Times New Roman"/>
          <w:sz w:val="28"/>
          <w:szCs w:val="28"/>
          <w:lang w:eastAsia="uk-UA"/>
        </w:rPr>
        <w:t xml:space="preserve"> пунктами 3 – 6 частини першої цієї статті</w:t>
      </w:r>
      <w:r w:rsidRPr="00A377D8">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w:t>
      </w:r>
    </w:p>
    <w:p w:rsidR="00C428EB" w:rsidRDefault="00B22CBA" w:rsidP="00DB3012">
      <w:pPr>
        <w:spacing w:after="120" w:line="233" w:lineRule="auto"/>
        <w:ind w:firstLine="709"/>
        <w:jc w:val="both"/>
        <w:rPr>
          <w:rFonts w:ascii="Times New Roman" w:eastAsia="Times New Roman" w:hAnsi="Times New Roman" w:cs="Times New Roman"/>
          <w:sz w:val="28"/>
          <w:szCs w:val="28"/>
          <w:lang w:eastAsia="uk-UA"/>
        </w:rPr>
      </w:pPr>
      <w:r w:rsidRPr="0066442A">
        <w:rPr>
          <w:rFonts w:ascii="Times New Roman" w:eastAsia="Times New Roman" w:hAnsi="Times New Roman" w:cs="Times New Roman"/>
          <w:sz w:val="28"/>
          <w:szCs w:val="28"/>
          <w:lang w:eastAsia="uk-UA"/>
        </w:rPr>
        <w:t>1</w:t>
      </w:r>
      <w:r w:rsidR="00A37DB9">
        <w:rPr>
          <w:rFonts w:ascii="Times New Roman" w:eastAsia="Times New Roman" w:hAnsi="Times New Roman" w:cs="Times New Roman"/>
          <w:sz w:val="28"/>
          <w:szCs w:val="28"/>
          <w:lang w:eastAsia="uk-UA"/>
        </w:rPr>
        <w:t>5</w:t>
      </w:r>
      <w:r w:rsidR="00B02954" w:rsidRPr="00752BDB">
        <w:rPr>
          <w:rFonts w:ascii="Times New Roman" w:eastAsia="Times New Roman" w:hAnsi="Times New Roman" w:cs="Times New Roman"/>
          <w:sz w:val="28"/>
          <w:szCs w:val="28"/>
          <w:lang w:eastAsia="uk-UA"/>
        </w:rPr>
        <w:t xml:space="preserve">. </w:t>
      </w:r>
      <w:r w:rsidR="00C428EB">
        <w:rPr>
          <w:rFonts w:ascii="Times New Roman" w:eastAsia="Times New Roman" w:hAnsi="Times New Roman" w:cs="Times New Roman"/>
          <w:sz w:val="28"/>
          <w:szCs w:val="28"/>
          <w:lang w:eastAsia="uk-UA"/>
        </w:rPr>
        <w:t xml:space="preserve">У пункті першому частини першої статті 97 слова </w:t>
      </w:r>
      <w:r w:rsidR="00C428EB" w:rsidRPr="00A377D8">
        <w:rPr>
          <w:rFonts w:ascii="Times New Roman" w:eastAsia="Times New Roman" w:hAnsi="Times New Roman" w:cs="Times New Roman"/>
          <w:sz w:val="28"/>
          <w:szCs w:val="28"/>
          <w:lang w:eastAsia="uk-UA"/>
        </w:rPr>
        <w:t>"</w:t>
      </w:r>
      <w:r w:rsidR="00C428EB">
        <w:rPr>
          <w:rFonts w:ascii="Times New Roman" w:eastAsia="Times New Roman" w:hAnsi="Times New Roman" w:cs="Times New Roman"/>
          <w:sz w:val="28"/>
          <w:szCs w:val="28"/>
          <w:lang w:eastAsia="uk-UA"/>
        </w:rPr>
        <w:t>обрано (призначено)</w:t>
      </w:r>
      <w:r w:rsidR="00C428EB" w:rsidRPr="00A377D8">
        <w:rPr>
          <w:rFonts w:ascii="Times New Roman" w:eastAsia="Times New Roman" w:hAnsi="Times New Roman" w:cs="Times New Roman"/>
          <w:sz w:val="28"/>
          <w:szCs w:val="28"/>
          <w:lang w:eastAsia="uk-UA"/>
        </w:rPr>
        <w:t>"</w:t>
      </w:r>
      <w:r w:rsidR="00C428EB">
        <w:rPr>
          <w:rFonts w:ascii="Times New Roman" w:eastAsia="Times New Roman" w:hAnsi="Times New Roman" w:cs="Times New Roman"/>
          <w:sz w:val="28"/>
          <w:szCs w:val="28"/>
          <w:lang w:eastAsia="uk-UA"/>
        </w:rPr>
        <w:t xml:space="preserve"> замінити словом </w:t>
      </w:r>
      <w:r w:rsidR="00C428EB" w:rsidRPr="00A377D8">
        <w:rPr>
          <w:rFonts w:ascii="Times New Roman" w:eastAsia="Times New Roman" w:hAnsi="Times New Roman" w:cs="Times New Roman"/>
          <w:sz w:val="28"/>
          <w:szCs w:val="28"/>
          <w:lang w:eastAsia="uk-UA"/>
        </w:rPr>
        <w:t>"</w:t>
      </w:r>
      <w:r w:rsidR="00C428EB">
        <w:rPr>
          <w:rFonts w:ascii="Times New Roman" w:eastAsia="Times New Roman" w:hAnsi="Times New Roman" w:cs="Times New Roman"/>
          <w:sz w:val="28"/>
          <w:szCs w:val="28"/>
          <w:lang w:eastAsia="uk-UA"/>
        </w:rPr>
        <w:t>призначено</w:t>
      </w:r>
      <w:r w:rsidR="00C428EB" w:rsidRPr="00A377D8">
        <w:rPr>
          <w:rFonts w:ascii="Times New Roman" w:eastAsia="Times New Roman" w:hAnsi="Times New Roman" w:cs="Times New Roman"/>
          <w:sz w:val="28"/>
          <w:szCs w:val="28"/>
          <w:lang w:eastAsia="uk-UA"/>
        </w:rPr>
        <w:t>"</w:t>
      </w:r>
      <w:r w:rsidR="00C428EB">
        <w:rPr>
          <w:rFonts w:ascii="Times New Roman" w:eastAsia="Times New Roman" w:hAnsi="Times New Roman" w:cs="Times New Roman"/>
          <w:sz w:val="28"/>
          <w:szCs w:val="28"/>
          <w:lang w:eastAsia="uk-UA"/>
        </w:rPr>
        <w:t>.</w:t>
      </w:r>
    </w:p>
    <w:p w:rsidR="00B02954" w:rsidRDefault="00C428EB" w:rsidP="00DB3012">
      <w:pPr>
        <w:spacing w:after="120" w:line="233" w:lineRule="auto"/>
        <w:ind w:firstLine="709"/>
        <w:jc w:val="both"/>
        <w:rPr>
          <w:rFonts w:ascii="Times New Roman" w:eastAsia="Times New Roman" w:hAnsi="Times New Roman" w:cs="Times New Roman"/>
          <w:sz w:val="28"/>
          <w:szCs w:val="28"/>
          <w:lang w:eastAsia="uk-UA"/>
        </w:rPr>
      </w:pPr>
      <w:r w:rsidRPr="0066442A">
        <w:rPr>
          <w:rFonts w:ascii="Times New Roman" w:eastAsia="Times New Roman" w:hAnsi="Times New Roman" w:cs="Times New Roman"/>
          <w:sz w:val="28"/>
          <w:szCs w:val="28"/>
          <w:lang w:eastAsia="uk-UA"/>
        </w:rPr>
        <w:t>1</w:t>
      </w:r>
      <w:r w:rsidR="00A37DB9">
        <w:rPr>
          <w:rFonts w:ascii="Times New Roman" w:eastAsia="Times New Roman" w:hAnsi="Times New Roman" w:cs="Times New Roman"/>
          <w:sz w:val="28"/>
          <w:szCs w:val="28"/>
          <w:lang w:eastAsia="uk-UA"/>
        </w:rPr>
        <w:t>6</w:t>
      </w:r>
      <w:r>
        <w:rPr>
          <w:rFonts w:ascii="Times New Roman" w:eastAsia="Times New Roman" w:hAnsi="Times New Roman" w:cs="Times New Roman"/>
          <w:sz w:val="28"/>
          <w:szCs w:val="28"/>
          <w:lang w:eastAsia="uk-UA"/>
        </w:rPr>
        <w:t xml:space="preserve">. </w:t>
      </w:r>
      <w:r w:rsidR="00B02954">
        <w:rPr>
          <w:rFonts w:ascii="Times New Roman" w:eastAsia="Times New Roman" w:hAnsi="Times New Roman" w:cs="Times New Roman"/>
          <w:sz w:val="28"/>
          <w:szCs w:val="28"/>
          <w:lang w:eastAsia="uk-UA"/>
        </w:rPr>
        <w:t>У статті 98:</w:t>
      </w:r>
    </w:p>
    <w:p w:rsidR="000F167A" w:rsidRDefault="000F167A" w:rsidP="00DB3012">
      <w:pPr>
        <w:spacing w:after="120" w:line="233"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доповнити </w:t>
      </w:r>
      <w:r w:rsidR="00CF7F57">
        <w:rPr>
          <w:rFonts w:ascii="Times New Roman" w:eastAsia="Times New Roman" w:hAnsi="Times New Roman" w:cs="Times New Roman"/>
          <w:sz w:val="28"/>
          <w:szCs w:val="28"/>
          <w:lang w:eastAsia="uk-UA"/>
        </w:rPr>
        <w:t xml:space="preserve">новими </w:t>
      </w:r>
      <w:r>
        <w:rPr>
          <w:rFonts w:ascii="Times New Roman" w:eastAsia="Times New Roman" w:hAnsi="Times New Roman" w:cs="Times New Roman"/>
          <w:sz w:val="28"/>
          <w:szCs w:val="28"/>
          <w:lang w:eastAsia="uk-UA"/>
        </w:rPr>
        <w:t>частинами першою – третьою такого змісту:</w:t>
      </w:r>
    </w:p>
    <w:p w:rsidR="000F167A" w:rsidRDefault="000F167A" w:rsidP="00DB3012">
      <w:pPr>
        <w:shd w:val="clear" w:color="auto" w:fill="FFFFFF"/>
        <w:spacing w:line="233" w:lineRule="auto"/>
        <w:ind w:firstLine="709"/>
        <w:jc w:val="both"/>
        <w:rPr>
          <w:rFonts w:ascii="Times New Roman" w:hAnsi="Times New Roman" w:cs="Times New Roman"/>
          <w:color w:val="000000"/>
          <w:sz w:val="28"/>
          <w:szCs w:val="28"/>
          <w:shd w:val="clear" w:color="auto" w:fill="FFFFFF"/>
        </w:rPr>
      </w:pPr>
      <w:r w:rsidRPr="000F167A">
        <w:rPr>
          <w:rFonts w:ascii="Times New Roman" w:eastAsia="Times New Roman" w:hAnsi="Times New Roman" w:cs="Times New Roman"/>
          <w:sz w:val="28"/>
          <w:szCs w:val="28"/>
          <w:lang w:eastAsia="uk-UA"/>
        </w:rPr>
        <w:t>"</w:t>
      </w:r>
      <w:r w:rsidRPr="000F167A">
        <w:rPr>
          <w:rFonts w:ascii="Times New Roman" w:hAnsi="Times New Roman" w:cs="Times New Roman"/>
          <w:color w:val="000000"/>
          <w:sz w:val="28"/>
          <w:szCs w:val="28"/>
          <w:shd w:val="clear" w:color="auto" w:fill="FFFFFF"/>
        </w:rPr>
        <w:t xml:space="preserve">1. Організаційними формами діяльності Вищої кваліфікаційної комісії суддів України є засідання у пленарному складі Комісії, у складі палат та колегій </w:t>
      </w:r>
      <w:r w:rsidR="00734EB6">
        <w:rPr>
          <w:rFonts w:ascii="Times New Roman" w:hAnsi="Times New Roman" w:cs="Times New Roman"/>
          <w:color w:val="000000"/>
          <w:sz w:val="28"/>
          <w:szCs w:val="28"/>
          <w:shd w:val="clear" w:color="auto" w:fill="FFFFFF"/>
        </w:rPr>
        <w:t>–</w:t>
      </w:r>
      <w:r w:rsidRPr="000F167A">
        <w:rPr>
          <w:rFonts w:ascii="Times New Roman" w:hAnsi="Times New Roman" w:cs="Times New Roman"/>
          <w:color w:val="000000"/>
          <w:sz w:val="28"/>
          <w:szCs w:val="28"/>
          <w:shd w:val="clear" w:color="auto" w:fill="FFFFFF"/>
        </w:rPr>
        <w:t xml:space="preserve"> залежно від питань, визначених цим Законом та </w:t>
      </w:r>
      <w:r w:rsidR="00100FA0" w:rsidRPr="0066442A">
        <w:rPr>
          <w:rFonts w:ascii="Times New Roman" w:hAnsi="Times New Roman" w:cs="Times New Roman"/>
          <w:sz w:val="28"/>
          <w:szCs w:val="28"/>
          <w:shd w:val="clear" w:color="auto" w:fill="FFFFFF"/>
        </w:rPr>
        <w:t>р</w:t>
      </w:r>
      <w:r w:rsidRPr="000F167A">
        <w:rPr>
          <w:rFonts w:ascii="Times New Roman" w:hAnsi="Times New Roman" w:cs="Times New Roman"/>
          <w:color w:val="000000"/>
          <w:sz w:val="28"/>
          <w:szCs w:val="28"/>
          <w:shd w:val="clear" w:color="auto" w:fill="FFFFFF"/>
        </w:rPr>
        <w:t>егламентом Комісії.</w:t>
      </w:r>
    </w:p>
    <w:p w:rsidR="00AF383F" w:rsidRPr="00AF383F" w:rsidRDefault="00AF383F" w:rsidP="00DB3012">
      <w:pPr>
        <w:shd w:val="clear" w:color="auto" w:fill="FFFFFF"/>
        <w:spacing w:after="60" w:line="233" w:lineRule="auto"/>
        <w:ind w:firstLine="709"/>
        <w:jc w:val="both"/>
        <w:rPr>
          <w:rFonts w:ascii="Times New Roman" w:hAnsi="Times New Roman" w:cs="Times New Roman"/>
          <w:color w:val="000000"/>
          <w:sz w:val="28"/>
          <w:szCs w:val="28"/>
          <w:shd w:val="clear" w:color="auto" w:fill="FFFFFF"/>
        </w:rPr>
      </w:pPr>
      <w:r w:rsidRPr="00AF383F">
        <w:rPr>
          <w:rFonts w:ascii="Times New Roman" w:hAnsi="Times New Roman" w:cs="Times New Roman"/>
          <w:color w:val="000000"/>
          <w:sz w:val="28"/>
          <w:szCs w:val="28"/>
          <w:shd w:val="clear" w:color="auto" w:fill="FFFFFF"/>
        </w:rPr>
        <w:t>Член Комісії має право брати участь у засіданнях і прийнятті рішень у віддаленому режимі з викор</w:t>
      </w:r>
      <w:r w:rsidR="00100FA0">
        <w:rPr>
          <w:rFonts w:ascii="Times New Roman" w:hAnsi="Times New Roman" w:cs="Times New Roman"/>
          <w:color w:val="000000"/>
          <w:sz w:val="28"/>
          <w:szCs w:val="28"/>
          <w:shd w:val="clear" w:color="auto" w:fill="FFFFFF"/>
        </w:rPr>
        <w:t>истанням електронних засобів зв'</w:t>
      </w:r>
      <w:r w:rsidRPr="00AF383F">
        <w:rPr>
          <w:rFonts w:ascii="Times New Roman" w:hAnsi="Times New Roman" w:cs="Times New Roman"/>
          <w:color w:val="000000"/>
          <w:sz w:val="28"/>
          <w:szCs w:val="28"/>
          <w:shd w:val="clear" w:color="auto" w:fill="FFFFFF"/>
        </w:rPr>
        <w:t xml:space="preserve">язку у випадках та порядку, встановлених </w:t>
      </w:r>
      <w:r w:rsidR="00100FA0" w:rsidRPr="0066442A">
        <w:rPr>
          <w:rFonts w:ascii="Times New Roman" w:hAnsi="Times New Roman" w:cs="Times New Roman"/>
          <w:sz w:val="28"/>
          <w:szCs w:val="28"/>
          <w:shd w:val="clear" w:color="auto" w:fill="FFFFFF"/>
        </w:rPr>
        <w:t>р</w:t>
      </w:r>
      <w:r w:rsidRPr="00AF383F">
        <w:rPr>
          <w:rFonts w:ascii="Times New Roman" w:hAnsi="Times New Roman" w:cs="Times New Roman"/>
          <w:color w:val="000000"/>
          <w:sz w:val="28"/>
          <w:szCs w:val="28"/>
          <w:shd w:val="clear" w:color="auto" w:fill="FFFFFF"/>
        </w:rPr>
        <w:t>егламентом Комісії.</w:t>
      </w:r>
    </w:p>
    <w:p w:rsidR="000F167A" w:rsidRPr="000F167A" w:rsidRDefault="000F167A" w:rsidP="00DB3012">
      <w:pPr>
        <w:shd w:val="clear" w:color="auto" w:fill="FFFFFF"/>
        <w:spacing w:after="60" w:line="233" w:lineRule="auto"/>
        <w:ind w:firstLine="709"/>
        <w:jc w:val="both"/>
        <w:rPr>
          <w:rFonts w:ascii="Times New Roman" w:hAnsi="Times New Roman" w:cs="Times New Roman"/>
          <w:color w:val="000000"/>
          <w:sz w:val="28"/>
          <w:szCs w:val="28"/>
          <w:shd w:val="clear" w:color="auto" w:fill="FFFFFF"/>
        </w:rPr>
      </w:pPr>
      <w:bookmarkStart w:id="0" w:name="n966"/>
      <w:bookmarkEnd w:id="0"/>
      <w:r w:rsidRPr="000F167A">
        <w:rPr>
          <w:rFonts w:ascii="Times New Roman" w:hAnsi="Times New Roman" w:cs="Times New Roman"/>
          <w:color w:val="000000"/>
          <w:sz w:val="28"/>
          <w:szCs w:val="28"/>
          <w:shd w:val="clear" w:color="auto" w:fill="FFFFFF"/>
        </w:rPr>
        <w:t>2. У складі Вищої кваліфікаційної комісії суддів України діють дві палати. До кожної палати входять по вісім членів Комісії.</w:t>
      </w:r>
      <w:bookmarkStart w:id="1" w:name="n968"/>
      <w:bookmarkEnd w:id="1"/>
    </w:p>
    <w:p w:rsidR="000F167A" w:rsidRPr="000F167A" w:rsidRDefault="000F167A" w:rsidP="00DB3012">
      <w:pPr>
        <w:shd w:val="clear" w:color="auto" w:fill="FFFFFF"/>
        <w:spacing w:after="60" w:line="233" w:lineRule="auto"/>
        <w:ind w:firstLine="709"/>
        <w:jc w:val="both"/>
        <w:rPr>
          <w:rFonts w:ascii="Times New Roman" w:hAnsi="Times New Roman" w:cs="Times New Roman"/>
          <w:color w:val="000000"/>
          <w:sz w:val="28"/>
          <w:szCs w:val="28"/>
          <w:shd w:val="clear" w:color="auto" w:fill="FFFFFF"/>
        </w:rPr>
      </w:pPr>
      <w:r w:rsidRPr="000F167A">
        <w:rPr>
          <w:rFonts w:ascii="Times New Roman" w:hAnsi="Times New Roman" w:cs="Times New Roman"/>
          <w:color w:val="000000"/>
          <w:sz w:val="28"/>
          <w:szCs w:val="28"/>
          <w:shd w:val="clear" w:color="auto" w:fill="FFFFFF"/>
        </w:rPr>
        <w:t>У разі необхідності Комісія може ухвалити рішення про залучення членів однієї палати до роботи іншої палати.</w:t>
      </w:r>
    </w:p>
    <w:p w:rsidR="000F167A" w:rsidRPr="000F167A" w:rsidRDefault="000F167A" w:rsidP="00DB3012">
      <w:pPr>
        <w:shd w:val="clear" w:color="auto" w:fill="FFFFFF"/>
        <w:spacing w:after="120" w:line="233" w:lineRule="auto"/>
        <w:ind w:firstLine="709"/>
        <w:jc w:val="both"/>
        <w:rPr>
          <w:rFonts w:ascii="Times New Roman" w:hAnsi="Times New Roman" w:cs="Times New Roman"/>
          <w:color w:val="000000"/>
          <w:sz w:val="28"/>
          <w:szCs w:val="28"/>
          <w:shd w:val="clear" w:color="auto" w:fill="FFFFFF"/>
        </w:rPr>
      </w:pPr>
      <w:r w:rsidRPr="000F167A">
        <w:rPr>
          <w:rFonts w:ascii="Times New Roman" w:hAnsi="Times New Roman" w:cs="Times New Roman"/>
          <w:color w:val="000000"/>
          <w:sz w:val="28"/>
          <w:szCs w:val="28"/>
          <w:shd w:val="clear" w:color="auto" w:fill="FFFFFF"/>
        </w:rPr>
        <w:t>3. Колегія Вищої кваліфікаційної комісії суддів України формується не менше ніж з трьох членів Комісії</w:t>
      </w:r>
      <w:r w:rsidRPr="000F167A">
        <w:rPr>
          <w:rFonts w:ascii="Times New Roman" w:eastAsia="Times New Roman" w:hAnsi="Times New Roman" w:cs="Times New Roman"/>
          <w:sz w:val="28"/>
          <w:szCs w:val="28"/>
          <w:lang w:eastAsia="uk-UA"/>
        </w:rPr>
        <w:t>"</w:t>
      </w:r>
      <w:r w:rsidR="00CF7F57">
        <w:rPr>
          <w:rFonts w:ascii="Times New Roman" w:hAnsi="Times New Roman" w:cs="Times New Roman"/>
          <w:color w:val="000000"/>
          <w:sz w:val="28"/>
          <w:szCs w:val="28"/>
          <w:shd w:val="clear" w:color="auto" w:fill="FFFFFF"/>
        </w:rPr>
        <w:t>.</w:t>
      </w:r>
    </w:p>
    <w:p w:rsidR="000F167A" w:rsidRDefault="00100FA0" w:rsidP="00DB3012">
      <w:pPr>
        <w:spacing w:after="120" w:line="233"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У зв'</w:t>
      </w:r>
      <w:r w:rsidR="00CF7F57" w:rsidRPr="00CF7F57">
        <w:rPr>
          <w:rFonts w:ascii="Times New Roman" w:eastAsia="Times New Roman" w:hAnsi="Times New Roman" w:cs="Times New Roman"/>
          <w:sz w:val="28"/>
          <w:szCs w:val="28"/>
          <w:lang w:eastAsia="uk-UA"/>
        </w:rPr>
        <w:t>язку з цим</w:t>
      </w:r>
      <w:r w:rsidR="00CF7F57" w:rsidRPr="00B1164D">
        <w:rPr>
          <w:rFonts w:ascii="Times New Roman" w:eastAsia="Times New Roman" w:hAnsi="Times New Roman" w:cs="Times New Roman"/>
          <w:sz w:val="28"/>
          <w:szCs w:val="28"/>
          <w:lang w:eastAsia="uk-UA"/>
        </w:rPr>
        <w:t xml:space="preserve"> </w:t>
      </w:r>
      <w:r w:rsidR="000F167A">
        <w:rPr>
          <w:rFonts w:ascii="Times New Roman" w:eastAsia="Times New Roman" w:hAnsi="Times New Roman" w:cs="Times New Roman"/>
          <w:sz w:val="28"/>
          <w:szCs w:val="28"/>
          <w:lang w:eastAsia="uk-UA"/>
        </w:rPr>
        <w:t xml:space="preserve">частини першу – тринадцяту вважати </w:t>
      </w:r>
      <w:r w:rsidR="00CF7F57">
        <w:rPr>
          <w:rFonts w:ascii="Times New Roman" w:eastAsia="Times New Roman" w:hAnsi="Times New Roman" w:cs="Times New Roman"/>
          <w:sz w:val="28"/>
          <w:szCs w:val="28"/>
          <w:lang w:eastAsia="uk-UA"/>
        </w:rPr>
        <w:t xml:space="preserve">відповідно </w:t>
      </w:r>
      <w:r w:rsidR="000F167A">
        <w:rPr>
          <w:rFonts w:ascii="Times New Roman" w:eastAsia="Times New Roman" w:hAnsi="Times New Roman" w:cs="Times New Roman"/>
          <w:sz w:val="28"/>
          <w:szCs w:val="28"/>
          <w:lang w:eastAsia="uk-UA"/>
        </w:rPr>
        <w:t xml:space="preserve">частинами четвертою – </w:t>
      </w:r>
      <w:r w:rsidR="0058362D">
        <w:rPr>
          <w:rFonts w:ascii="Times New Roman" w:eastAsia="Times New Roman" w:hAnsi="Times New Roman" w:cs="Times New Roman"/>
          <w:sz w:val="28"/>
          <w:szCs w:val="28"/>
          <w:lang w:eastAsia="uk-UA"/>
        </w:rPr>
        <w:t>шістнадцятою;</w:t>
      </w:r>
    </w:p>
    <w:p w:rsidR="00A83044" w:rsidRDefault="00A83044" w:rsidP="00DB3012">
      <w:pPr>
        <w:spacing w:after="120" w:line="233"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у частині четвертій слова </w:t>
      </w:r>
      <w:r w:rsidR="00FB6521" w:rsidRPr="00A377D8">
        <w:rPr>
          <w:rFonts w:ascii="Times New Roman" w:eastAsia="Times New Roman" w:hAnsi="Times New Roman" w:cs="Times New Roman"/>
          <w:sz w:val="28"/>
          <w:szCs w:val="28"/>
          <w:lang w:eastAsia="uk-UA"/>
        </w:rPr>
        <w:t>"</w:t>
      </w:r>
      <w:r w:rsidR="00FB6521" w:rsidRPr="00FB6521">
        <w:rPr>
          <w:rFonts w:ascii="Times New Roman" w:eastAsia="Times New Roman" w:hAnsi="Times New Roman" w:cs="Times New Roman"/>
          <w:sz w:val="28"/>
          <w:szCs w:val="28"/>
          <w:lang w:eastAsia="uk-UA"/>
        </w:rPr>
        <w:t>член Вищої кваліфікаційної комісії суддів України, який має найбільший стаж професійної діяльності у сфері права</w:t>
      </w:r>
      <w:r w:rsidR="00FB6521" w:rsidRPr="00A377D8">
        <w:rPr>
          <w:rFonts w:ascii="Times New Roman" w:eastAsia="Times New Roman" w:hAnsi="Times New Roman" w:cs="Times New Roman"/>
          <w:sz w:val="28"/>
          <w:szCs w:val="28"/>
          <w:lang w:eastAsia="uk-UA"/>
        </w:rPr>
        <w:t>"</w:t>
      </w:r>
      <w:r w:rsidR="00FB6521">
        <w:rPr>
          <w:rFonts w:ascii="Times New Roman" w:eastAsia="Times New Roman" w:hAnsi="Times New Roman" w:cs="Times New Roman"/>
          <w:sz w:val="28"/>
          <w:szCs w:val="28"/>
          <w:lang w:eastAsia="uk-UA"/>
        </w:rPr>
        <w:t xml:space="preserve"> замінити словами </w:t>
      </w:r>
      <w:r w:rsidR="00FB6521" w:rsidRPr="00A377D8">
        <w:rPr>
          <w:rFonts w:ascii="Times New Roman" w:eastAsia="Times New Roman" w:hAnsi="Times New Roman" w:cs="Times New Roman"/>
          <w:sz w:val="28"/>
          <w:szCs w:val="28"/>
          <w:lang w:eastAsia="uk-UA"/>
        </w:rPr>
        <w:t>"</w:t>
      </w:r>
      <w:r w:rsidR="00FB6521" w:rsidRPr="00FB6521">
        <w:rPr>
          <w:rFonts w:ascii="Times New Roman" w:eastAsia="Times New Roman" w:hAnsi="Times New Roman" w:cs="Times New Roman"/>
          <w:sz w:val="28"/>
          <w:szCs w:val="28"/>
          <w:lang w:eastAsia="uk-UA"/>
        </w:rPr>
        <w:t>найстарший за віком член</w:t>
      </w:r>
      <w:r w:rsidR="00FB6521">
        <w:rPr>
          <w:rFonts w:ascii="Times New Roman" w:hAnsi="Times New Roman" w:cs="Times New Roman"/>
          <w:color w:val="000000"/>
          <w:sz w:val="28"/>
          <w:szCs w:val="28"/>
          <w:shd w:val="clear" w:color="auto" w:fill="FFFFFF"/>
        </w:rPr>
        <w:t xml:space="preserve"> Вищої кваліфікаційної комісії суддів України</w:t>
      </w:r>
      <w:r w:rsidR="00FB6521" w:rsidRPr="00A377D8">
        <w:rPr>
          <w:rFonts w:ascii="Times New Roman" w:eastAsia="Times New Roman" w:hAnsi="Times New Roman" w:cs="Times New Roman"/>
          <w:sz w:val="28"/>
          <w:szCs w:val="28"/>
          <w:lang w:eastAsia="uk-UA"/>
        </w:rPr>
        <w:t>"</w:t>
      </w:r>
      <w:r w:rsidR="00FB6521">
        <w:rPr>
          <w:rFonts w:ascii="Times New Roman" w:eastAsia="Times New Roman" w:hAnsi="Times New Roman" w:cs="Times New Roman"/>
          <w:sz w:val="28"/>
          <w:szCs w:val="28"/>
          <w:lang w:eastAsia="uk-UA"/>
        </w:rPr>
        <w:t>;</w:t>
      </w:r>
    </w:p>
    <w:p w:rsidR="00B02954" w:rsidRDefault="00B02954" w:rsidP="00DB3012">
      <w:pPr>
        <w:spacing w:after="120" w:line="233" w:lineRule="auto"/>
        <w:ind w:firstLine="709"/>
        <w:jc w:val="both"/>
        <w:rPr>
          <w:rFonts w:ascii="Times New Roman" w:hAnsi="Times New Roman" w:cs="Times New Roman"/>
          <w:b/>
          <w:color w:val="000000"/>
          <w:sz w:val="28"/>
          <w:szCs w:val="28"/>
          <w:shd w:val="clear" w:color="auto" w:fill="FFFFFF"/>
        </w:rPr>
      </w:pPr>
      <w:r>
        <w:rPr>
          <w:rFonts w:ascii="Times New Roman" w:eastAsia="Times New Roman" w:hAnsi="Times New Roman" w:cs="Times New Roman"/>
          <w:sz w:val="28"/>
          <w:szCs w:val="28"/>
          <w:lang w:eastAsia="uk-UA"/>
        </w:rPr>
        <w:t xml:space="preserve">у частині </w:t>
      </w:r>
      <w:r w:rsidR="0058362D" w:rsidRPr="00B1164D">
        <w:rPr>
          <w:rFonts w:ascii="Times New Roman" w:eastAsia="Times New Roman" w:hAnsi="Times New Roman" w:cs="Times New Roman"/>
          <w:sz w:val="28"/>
          <w:szCs w:val="28"/>
          <w:lang w:eastAsia="uk-UA"/>
        </w:rPr>
        <w:t>шостій</w:t>
      </w:r>
      <w:r w:rsidR="0058362D">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слова </w:t>
      </w:r>
      <w:r w:rsidRPr="00A377D8">
        <w:rPr>
          <w:rFonts w:ascii="Times New Roman" w:eastAsia="Times New Roman" w:hAnsi="Times New Roman" w:cs="Times New Roman"/>
          <w:sz w:val="28"/>
          <w:szCs w:val="28"/>
          <w:lang w:eastAsia="uk-UA"/>
        </w:rPr>
        <w:t>"</w:t>
      </w:r>
      <w:r w:rsidR="0062100A">
        <w:rPr>
          <w:rFonts w:ascii="Times New Roman" w:eastAsia="Times New Roman" w:hAnsi="Times New Roman" w:cs="Times New Roman"/>
          <w:sz w:val="28"/>
          <w:szCs w:val="28"/>
          <w:lang w:eastAsia="uk-UA"/>
        </w:rPr>
        <w:t xml:space="preserve">член Комісії, </w:t>
      </w:r>
      <w:r w:rsidR="00100FA0">
        <w:rPr>
          <w:rFonts w:ascii="Times New Roman" w:eastAsia="Times New Roman" w:hAnsi="Times New Roman" w:cs="Times New Roman"/>
          <w:sz w:val="28"/>
          <w:szCs w:val="28"/>
          <w:lang w:eastAsia="uk-UA"/>
        </w:rPr>
        <w:t>обраний за квотою з'</w:t>
      </w:r>
      <w:r w:rsidRPr="005E51F9">
        <w:rPr>
          <w:rFonts w:ascii="Times New Roman" w:eastAsia="Times New Roman" w:hAnsi="Times New Roman" w:cs="Times New Roman"/>
          <w:sz w:val="28"/>
          <w:szCs w:val="28"/>
          <w:lang w:eastAsia="uk-UA"/>
        </w:rPr>
        <w:t>їзду суддів України, який має більший стаж роботи на посаді судді</w:t>
      </w:r>
      <w:r w:rsidRPr="00A377D8">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замінити словами </w:t>
      </w:r>
      <w:r w:rsidRPr="00A377D8">
        <w:rPr>
          <w:rFonts w:ascii="Times New Roman" w:eastAsia="Times New Roman" w:hAnsi="Times New Roman" w:cs="Times New Roman"/>
          <w:sz w:val="28"/>
          <w:szCs w:val="28"/>
          <w:lang w:eastAsia="uk-UA"/>
        </w:rPr>
        <w:t>"</w:t>
      </w:r>
      <w:r w:rsidR="0062100A">
        <w:rPr>
          <w:rFonts w:ascii="Times New Roman" w:eastAsia="Times New Roman" w:hAnsi="Times New Roman" w:cs="Times New Roman"/>
          <w:sz w:val="28"/>
          <w:szCs w:val="28"/>
          <w:lang w:eastAsia="uk-UA"/>
        </w:rPr>
        <w:t>найстарший за віком член Комісії</w:t>
      </w:r>
      <w:r w:rsidRPr="00A377D8">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w:t>
      </w:r>
    </w:p>
    <w:p w:rsidR="00B02954" w:rsidRPr="005E51F9" w:rsidRDefault="00B02954" w:rsidP="00DB3012">
      <w:pPr>
        <w:spacing w:after="120" w:line="233"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у частині </w:t>
      </w:r>
      <w:r w:rsidR="00B1164D" w:rsidRPr="00B1164D">
        <w:rPr>
          <w:rFonts w:ascii="Times New Roman" w:eastAsia="Times New Roman" w:hAnsi="Times New Roman" w:cs="Times New Roman"/>
          <w:sz w:val="28"/>
          <w:szCs w:val="28"/>
          <w:lang w:eastAsia="uk-UA"/>
        </w:rPr>
        <w:t>десятій</w:t>
      </w:r>
      <w:r w:rsidR="0058362D">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слова </w:t>
      </w:r>
      <w:r w:rsidRPr="00A377D8">
        <w:rPr>
          <w:rFonts w:ascii="Times New Roman" w:eastAsia="Times New Roman" w:hAnsi="Times New Roman" w:cs="Times New Roman"/>
          <w:sz w:val="28"/>
          <w:szCs w:val="28"/>
          <w:lang w:eastAsia="uk-UA"/>
        </w:rPr>
        <w:t>"</w:t>
      </w:r>
      <w:r w:rsidR="0062100A">
        <w:rPr>
          <w:rFonts w:ascii="Times New Roman" w:eastAsia="Times New Roman" w:hAnsi="Times New Roman" w:cs="Times New Roman"/>
          <w:sz w:val="28"/>
          <w:szCs w:val="28"/>
          <w:lang w:eastAsia="uk-UA"/>
        </w:rPr>
        <w:t xml:space="preserve">члени палат, </w:t>
      </w:r>
      <w:r w:rsidR="00100FA0">
        <w:rPr>
          <w:rFonts w:ascii="Times New Roman" w:eastAsia="Times New Roman" w:hAnsi="Times New Roman" w:cs="Times New Roman"/>
          <w:sz w:val="28"/>
          <w:szCs w:val="28"/>
          <w:lang w:eastAsia="uk-UA"/>
        </w:rPr>
        <w:t>призначені за квотою з'</w:t>
      </w:r>
      <w:r w:rsidRPr="005E51F9">
        <w:rPr>
          <w:rFonts w:ascii="Times New Roman" w:eastAsia="Times New Roman" w:hAnsi="Times New Roman" w:cs="Times New Roman"/>
          <w:sz w:val="28"/>
          <w:szCs w:val="28"/>
          <w:lang w:eastAsia="uk-UA"/>
        </w:rPr>
        <w:t>їзду суддів України, які мають більший стаж роботи на посаді судді</w:t>
      </w:r>
      <w:r w:rsidRPr="00A377D8">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замінити словами </w:t>
      </w:r>
      <w:r w:rsidRPr="00A377D8">
        <w:rPr>
          <w:rFonts w:ascii="Times New Roman" w:eastAsia="Times New Roman" w:hAnsi="Times New Roman" w:cs="Times New Roman"/>
          <w:sz w:val="28"/>
          <w:szCs w:val="28"/>
          <w:lang w:eastAsia="uk-UA"/>
        </w:rPr>
        <w:t>"</w:t>
      </w:r>
      <w:r w:rsidR="0062100A">
        <w:rPr>
          <w:rFonts w:ascii="Times New Roman" w:eastAsia="Times New Roman" w:hAnsi="Times New Roman" w:cs="Times New Roman"/>
          <w:sz w:val="28"/>
          <w:szCs w:val="28"/>
          <w:lang w:eastAsia="uk-UA"/>
        </w:rPr>
        <w:t>найстарші за віком члени палат</w:t>
      </w:r>
      <w:r w:rsidRPr="00A377D8">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w:t>
      </w:r>
    </w:p>
    <w:p w:rsidR="00B02954" w:rsidRDefault="00B02954" w:rsidP="00DB3012">
      <w:pPr>
        <w:spacing w:after="120" w:line="233" w:lineRule="auto"/>
        <w:ind w:firstLine="709"/>
        <w:jc w:val="both"/>
        <w:rPr>
          <w:rFonts w:ascii="Times New Roman" w:eastAsia="Times New Roman" w:hAnsi="Times New Roman" w:cs="Times New Roman"/>
          <w:sz w:val="28"/>
          <w:szCs w:val="28"/>
          <w:lang w:eastAsia="uk-UA"/>
        </w:rPr>
      </w:pPr>
      <w:r w:rsidRPr="00084F66">
        <w:rPr>
          <w:rFonts w:ascii="Times New Roman" w:eastAsia="Times New Roman" w:hAnsi="Times New Roman" w:cs="Times New Roman"/>
          <w:sz w:val="28"/>
          <w:szCs w:val="28"/>
          <w:lang w:eastAsia="uk-UA"/>
        </w:rPr>
        <w:t>1</w:t>
      </w:r>
      <w:r w:rsidR="00A37DB9">
        <w:rPr>
          <w:rFonts w:ascii="Times New Roman" w:eastAsia="Times New Roman" w:hAnsi="Times New Roman" w:cs="Times New Roman"/>
          <w:sz w:val="28"/>
          <w:szCs w:val="28"/>
          <w:lang w:eastAsia="uk-UA"/>
        </w:rPr>
        <w:t>7</w:t>
      </w:r>
      <w:r>
        <w:rPr>
          <w:rFonts w:ascii="Times New Roman" w:eastAsia="Times New Roman" w:hAnsi="Times New Roman" w:cs="Times New Roman"/>
          <w:sz w:val="28"/>
          <w:szCs w:val="28"/>
          <w:lang w:eastAsia="uk-UA"/>
        </w:rPr>
        <w:t xml:space="preserve">. У частині першій статті 107 слова </w:t>
      </w:r>
      <w:r w:rsidRPr="00A377D8">
        <w:rPr>
          <w:rFonts w:ascii="Times New Roman" w:eastAsia="Times New Roman" w:hAnsi="Times New Roman" w:cs="Times New Roman"/>
          <w:sz w:val="28"/>
          <w:szCs w:val="28"/>
          <w:lang w:eastAsia="uk-UA"/>
        </w:rPr>
        <w:t>"</w:t>
      </w:r>
      <w:r w:rsidRPr="00752BDB">
        <w:rPr>
          <w:rFonts w:ascii="Times New Roman" w:eastAsia="Times New Roman" w:hAnsi="Times New Roman" w:cs="Times New Roman"/>
          <w:sz w:val="28"/>
          <w:szCs w:val="28"/>
          <w:lang w:eastAsia="uk-UA"/>
        </w:rPr>
        <w:t xml:space="preserve">Комісія з питань доброчесності та етики </w:t>
      </w:r>
      <w:r w:rsidR="00F63A94">
        <w:rPr>
          <w:rFonts w:ascii="Times New Roman" w:hAnsi="Times New Roman" w:cs="Times New Roman"/>
          <w:color w:val="000000"/>
          <w:sz w:val="28"/>
          <w:szCs w:val="28"/>
          <w:shd w:val="clear" w:color="auto" w:fill="FFFFFF"/>
        </w:rPr>
        <w:t xml:space="preserve">– </w:t>
      </w:r>
      <w:r w:rsidRPr="00752BDB">
        <w:rPr>
          <w:rFonts w:ascii="Times New Roman" w:eastAsia="Times New Roman" w:hAnsi="Times New Roman" w:cs="Times New Roman"/>
          <w:sz w:val="28"/>
          <w:szCs w:val="28"/>
          <w:lang w:eastAsia="uk-UA"/>
        </w:rPr>
        <w:t>через її голову або членів Комісії</w:t>
      </w:r>
      <w:r w:rsidRPr="00A377D8">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виключити.</w:t>
      </w:r>
    </w:p>
    <w:p w:rsidR="00DB3012" w:rsidRPr="00DB3012" w:rsidRDefault="00B02954" w:rsidP="00DB3012">
      <w:pPr>
        <w:spacing w:after="120" w:line="233" w:lineRule="auto"/>
        <w:ind w:firstLine="709"/>
        <w:jc w:val="both"/>
        <w:rPr>
          <w:rFonts w:ascii="Times New Roman" w:eastAsia="Times New Roman" w:hAnsi="Times New Roman" w:cs="Times New Roman"/>
          <w:sz w:val="28"/>
          <w:szCs w:val="28"/>
          <w:lang w:eastAsia="uk-UA"/>
        </w:rPr>
      </w:pPr>
      <w:r w:rsidRPr="00DB3012">
        <w:rPr>
          <w:rFonts w:ascii="Times New Roman" w:eastAsia="Times New Roman" w:hAnsi="Times New Roman" w:cs="Times New Roman"/>
          <w:sz w:val="28"/>
          <w:szCs w:val="28"/>
          <w:lang w:eastAsia="uk-UA"/>
        </w:rPr>
        <w:t>1</w:t>
      </w:r>
      <w:r w:rsidR="00A37DB9" w:rsidRPr="00DB3012">
        <w:rPr>
          <w:rFonts w:ascii="Times New Roman" w:eastAsia="Times New Roman" w:hAnsi="Times New Roman" w:cs="Times New Roman"/>
          <w:sz w:val="28"/>
          <w:szCs w:val="28"/>
          <w:lang w:eastAsia="uk-UA"/>
        </w:rPr>
        <w:t>8</w:t>
      </w:r>
      <w:r w:rsidR="00D014EE" w:rsidRPr="00DB3012">
        <w:rPr>
          <w:rFonts w:ascii="Times New Roman" w:eastAsia="Times New Roman" w:hAnsi="Times New Roman" w:cs="Times New Roman"/>
          <w:sz w:val="28"/>
          <w:szCs w:val="28"/>
          <w:lang w:eastAsia="uk-UA"/>
        </w:rPr>
        <w:t xml:space="preserve">. </w:t>
      </w:r>
      <w:r w:rsidR="00DB3012" w:rsidRPr="00DB3012">
        <w:rPr>
          <w:rFonts w:ascii="Times New Roman" w:eastAsia="Times New Roman" w:hAnsi="Times New Roman" w:cs="Times New Roman"/>
          <w:sz w:val="28"/>
          <w:szCs w:val="28"/>
          <w:lang w:eastAsia="uk-UA"/>
        </w:rPr>
        <w:t>Пункт</w:t>
      </w:r>
      <w:r w:rsidR="00D014EE" w:rsidRPr="00DB3012">
        <w:rPr>
          <w:rFonts w:ascii="Times New Roman" w:eastAsia="Times New Roman" w:hAnsi="Times New Roman" w:cs="Times New Roman"/>
          <w:sz w:val="28"/>
          <w:szCs w:val="28"/>
          <w:lang w:eastAsia="uk-UA"/>
        </w:rPr>
        <w:t xml:space="preserve"> 3 частини третьої статті 135 </w:t>
      </w:r>
      <w:r w:rsidR="00DB3012" w:rsidRPr="00DB3012">
        <w:rPr>
          <w:rFonts w:ascii="Times New Roman" w:eastAsia="Times New Roman" w:hAnsi="Times New Roman" w:cs="Times New Roman"/>
          <w:sz w:val="28"/>
          <w:szCs w:val="28"/>
          <w:lang w:eastAsia="uk-UA"/>
        </w:rPr>
        <w:t>викласти в такій редакції:</w:t>
      </w:r>
    </w:p>
    <w:p w:rsidR="00B02954" w:rsidRDefault="00DB3012" w:rsidP="00DB3012">
      <w:pPr>
        <w:spacing w:after="120" w:line="233" w:lineRule="auto"/>
        <w:ind w:firstLine="709"/>
        <w:jc w:val="both"/>
        <w:rPr>
          <w:rFonts w:ascii="Times New Roman" w:eastAsia="Times New Roman" w:hAnsi="Times New Roman" w:cs="Times New Roman"/>
          <w:sz w:val="28"/>
          <w:szCs w:val="28"/>
          <w:lang w:eastAsia="uk-UA"/>
        </w:rPr>
      </w:pPr>
      <w:r w:rsidRPr="00DB3012">
        <w:rPr>
          <w:rFonts w:ascii="Times New Roman" w:eastAsia="Times New Roman" w:hAnsi="Times New Roman" w:cs="Times New Roman"/>
          <w:sz w:val="28"/>
          <w:szCs w:val="28"/>
          <w:lang w:eastAsia="uk-UA"/>
        </w:rPr>
        <w:t xml:space="preserve">"3) судді Верховного Суду </w:t>
      </w:r>
      <w:r>
        <w:rPr>
          <w:rFonts w:ascii="Times New Roman" w:eastAsia="Times New Roman" w:hAnsi="Times New Roman" w:cs="Times New Roman"/>
          <w:sz w:val="28"/>
          <w:szCs w:val="28"/>
          <w:lang w:eastAsia="uk-UA"/>
        </w:rPr>
        <w:t>–</w:t>
      </w:r>
      <w:r w:rsidRPr="00DB3012">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7</w:t>
      </w:r>
      <w:r w:rsidRPr="00DB3012">
        <w:rPr>
          <w:rFonts w:ascii="Times New Roman" w:eastAsia="Times New Roman" w:hAnsi="Times New Roman" w:cs="Times New Roman"/>
          <w:sz w:val="28"/>
          <w:szCs w:val="28"/>
          <w:lang w:eastAsia="uk-UA"/>
        </w:rPr>
        <w:t>5 прожиткових мінімумів для працездатних осіб, розмір якого встановле</w:t>
      </w:r>
      <w:r>
        <w:rPr>
          <w:rFonts w:ascii="Times New Roman" w:eastAsia="Times New Roman" w:hAnsi="Times New Roman" w:cs="Times New Roman"/>
          <w:sz w:val="28"/>
          <w:szCs w:val="28"/>
          <w:lang w:eastAsia="uk-UA"/>
        </w:rPr>
        <w:t>но на 1 січня календарного року".</w:t>
      </w:r>
    </w:p>
    <w:p w:rsidR="00BD481B" w:rsidRPr="004818CF" w:rsidRDefault="00B02954" w:rsidP="000D2A5C">
      <w:pPr>
        <w:spacing w:after="120"/>
        <w:ind w:firstLine="709"/>
        <w:jc w:val="both"/>
        <w:rPr>
          <w:rFonts w:ascii="Times New Roman" w:eastAsia="Times New Roman" w:hAnsi="Times New Roman" w:cs="Times New Roman"/>
          <w:sz w:val="28"/>
          <w:szCs w:val="28"/>
          <w:lang w:eastAsia="uk-UA"/>
        </w:rPr>
      </w:pPr>
      <w:r w:rsidRPr="00084F66">
        <w:rPr>
          <w:rFonts w:ascii="Times New Roman" w:eastAsia="Times New Roman" w:hAnsi="Times New Roman" w:cs="Times New Roman"/>
          <w:sz w:val="28"/>
          <w:szCs w:val="28"/>
          <w:lang w:eastAsia="uk-UA"/>
        </w:rPr>
        <w:lastRenderedPageBreak/>
        <w:t>1</w:t>
      </w:r>
      <w:r w:rsidR="00A37DB9">
        <w:rPr>
          <w:rFonts w:ascii="Times New Roman" w:eastAsia="Times New Roman" w:hAnsi="Times New Roman" w:cs="Times New Roman"/>
          <w:sz w:val="28"/>
          <w:szCs w:val="28"/>
          <w:lang w:eastAsia="uk-UA"/>
        </w:rPr>
        <w:t>9</w:t>
      </w:r>
      <w:r>
        <w:rPr>
          <w:rFonts w:ascii="Times New Roman" w:eastAsia="Times New Roman" w:hAnsi="Times New Roman" w:cs="Times New Roman"/>
          <w:sz w:val="28"/>
          <w:szCs w:val="28"/>
          <w:lang w:eastAsia="uk-UA"/>
        </w:rPr>
        <w:t xml:space="preserve">. </w:t>
      </w:r>
      <w:r w:rsidR="004A6DAB">
        <w:rPr>
          <w:rFonts w:ascii="Times New Roman" w:eastAsia="Times New Roman" w:hAnsi="Times New Roman" w:cs="Times New Roman"/>
          <w:sz w:val="28"/>
          <w:szCs w:val="28"/>
          <w:lang w:eastAsia="uk-UA"/>
        </w:rPr>
        <w:t>П</w:t>
      </w:r>
      <w:r w:rsidR="004A6DAB" w:rsidRPr="004818CF">
        <w:rPr>
          <w:rFonts w:ascii="Times New Roman" w:eastAsia="Times New Roman" w:hAnsi="Times New Roman" w:cs="Times New Roman"/>
          <w:sz w:val="28"/>
          <w:szCs w:val="28"/>
          <w:lang w:eastAsia="uk-UA"/>
        </w:rPr>
        <w:t>ункт 7</w:t>
      </w:r>
      <w:r w:rsidR="00BD481B">
        <w:rPr>
          <w:rFonts w:ascii="Times New Roman" w:eastAsia="Times New Roman" w:hAnsi="Times New Roman" w:cs="Times New Roman"/>
          <w:sz w:val="28"/>
          <w:szCs w:val="28"/>
          <w:lang w:eastAsia="uk-UA"/>
        </w:rPr>
        <w:t xml:space="preserve"> </w:t>
      </w:r>
      <w:r w:rsidR="004818CF">
        <w:rPr>
          <w:rFonts w:ascii="Times New Roman" w:eastAsia="Times New Roman" w:hAnsi="Times New Roman" w:cs="Times New Roman"/>
          <w:sz w:val="28"/>
          <w:szCs w:val="28"/>
          <w:lang w:eastAsia="uk-UA"/>
        </w:rPr>
        <w:t>р</w:t>
      </w:r>
      <w:r w:rsidRPr="000B4A5E">
        <w:rPr>
          <w:rFonts w:ascii="Times New Roman" w:eastAsia="Times New Roman" w:hAnsi="Times New Roman" w:cs="Times New Roman"/>
          <w:sz w:val="28"/>
          <w:szCs w:val="28"/>
          <w:lang w:eastAsia="uk-UA"/>
        </w:rPr>
        <w:t>озділ</w:t>
      </w:r>
      <w:r w:rsidR="004A6DAB">
        <w:rPr>
          <w:rFonts w:ascii="Times New Roman" w:eastAsia="Times New Roman" w:hAnsi="Times New Roman" w:cs="Times New Roman"/>
          <w:sz w:val="28"/>
          <w:szCs w:val="28"/>
          <w:lang w:eastAsia="uk-UA"/>
        </w:rPr>
        <w:t>у</w:t>
      </w:r>
      <w:r w:rsidRPr="000B4A5E">
        <w:rPr>
          <w:rFonts w:ascii="Times New Roman" w:eastAsia="Times New Roman" w:hAnsi="Times New Roman" w:cs="Times New Roman"/>
          <w:sz w:val="28"/>
          <w:szCs w:val="28"/>
          <w:lang w:eastAsia="uk-UA"/>
        </w:rPr>
        <w:t xml:space="preserve"> ХІІ </w:t>
      </w:r>
      <w:r w:rsidRPr="00A377D8">
        <w:rPr>
          <w:rFonts w:ascii="Times New Roman" w:eastAsia="Times New Roman" w:hAnsi="Times New Roman" w:cs="Times New Roman"/>
          <w:sz w:val="28"/>
          <w:szCs w:val="28"/>
          <w:lang w:eastAsia="uk-UA"/>
        </w:rPr>
        <w:t>"</w:t>
      </w:r>
      <w:r w:rsidRPr="000B4A5E">
        <w:rPr>
          <w:rFonts w:ascii="Times New Roman" w:eastAsia="Times New Roman" w:hAnsi="Times New Roman" w:cs="Times New Roman"/>
          <w:sz w:val="28"/>
          <w:szCs w:val="28"/>
          <w:lang w:eastAsia="uk-UA"/>
        </w:rPr>
        <w:t>Прикінцеві та перехідні положення</w:t>
      </w:r>
      <w:r w:rsidRPr="00A377D8">
        <w:rPr>
          <w:rFonts w:ascii="Times New Roman" w:eastAsia="Times New Roman" w:hAnsi="Times New Roman" w:cs="Times New Roman"/>
          <w:sz w:val="28"/>
          <w:szCs w:val="28"/>
          <w:lang w:eastAsia="uk-UA"/>
        </w:rPr>
        <w:t>"</w:t>
      </w:r>
      <w:r w:rsidR="004A6DAB">
        <w:rPr>
          <w:rFonts w:ascii="Times New Roman" w:eastAsia="Times New Roman" w:hAnsi="Times New Roman" w:cs="Times New Roman"/>
          <w:sz w:val="28"/>
          <w:szCs w:val="28"/>
          <w:lang w:eastAsia="uk-UA"/>
        </w:rPr>
        <w:t xml:space="preserve"> </w:t>
      </w:r>
      <w:r w:rsidR="00BD481B" w:rsidRPr="004818CF">
        <w:rPr>
          <w:rFonts w:ascii="Times New Roman" w:eastAsia="Times New Roman" w:hAnsi="Times New Roman" w:cs="Times New Roman"/>
          <w:sz w:val="28"/>
          <w:szCs w:val="28"/>
          <w:lang w:eastAsia="uk-UA"/>
        </w:rPr>
        <w:t xml:space="preserve">доповнити </w:t>
      </w:r>
      <w:r w:rsidR="004A6DAB">
        <w:rPr>
          <w:rFonts w:ascii="Times New Roman" w:eastAsia="Times New Roman" w:hAnsi="Times New Roman" w:cs="Times New Roman"/>
          <w:sz w:val="28"/>
          <w:szCs w:val="28"/>
          <w:lang w:eastAsia="uk-UA"/>
        </w:rPr>
        <w:t xml:space="preserve">новими </w:t>
      </w:r>
      <w:r w:rsidR="00BD481B" w:rsidRPr="004818CF">
        <w:rPr>
          <w:rFonts w:ascii="Times New Roman" w:eastAsia="Times New Roman" w:hAnsi="Times New Roman" w:cs="Times New Roman"/>
          <w:sz w:val="28"/>
          <w:szCs w:val="28"/>
          <w:lang w:eastAsia="uk-UA"/>
        </w:rPr>
        <w:t>абзац</w:t>
      </w:r>
      <w:r w:rsidR="004A6DAB">
        <w:rPr>
          <w:rFonts w:ascii="Times New Roman" w:eastAsia="Times New Roman" w:hAnsi="Times New Roman" w:cs="Times New Roman"/>
          <w:sz w:val="28"/>
          <w:szCs w:val="28"/>
          <w:lang w:eastAsia="uk-UA"/>
        </w:rPr>
        <w:t>ами</w:t>
      </w:r>
      <w:r w:rsidR="00BD481B" w:rsidRPr="004818CF">
        <w:rPr>
          <w:rFonts w:ascii="Times New Roman" w:eastAsia="Times New Roman" w:hAnsi="Times New Roman" w:cs="Times New Roman"/>
          <w:sz w:val="28"/>
          <w:szCs w:val="28"/>
          <w:lang w:eastAsia="uk-UA"/>
        </w:rPr>
        <w:t xml:space="preserve"> такого змісту:</w:t>
      </w:r>
    </w:p>
    <w:p w:rsidR="00A542D1" w:rsidRPr="00685739" w:rsidRDefault="00BD481B" w:rsidP="00A4583A">
      <w:pPr>
        <w:shd w:val="clear" w:color="auto" w:fill="FFFFFF"/>
        <w:ind w:firstLine="709"/>
        <w:jc w:val="both"/>
        <w:rPr>
          <w:rFonts w:ascii="Times New Roman" w:eastAsia="Times New Roman" w:hAnsi="Times New Roman" w:cs="Times New Roman"/>
          <w:sz w:val="28"/>
          <w:szCs w:val="28"/>
          <w:lang w:eastAsia="uk-UA"/>
        </w:rPr>
      </w:pPr>
      <w:r w:rsidRPr="005F740E">
        <w:rPr>
          <w:rFonts w:ascii="Times New Roman" w:eastAsia="Times New Roman" w:hAnsi="Times New Roman" w:cs="Times New Roman"/>
          <w:sz w:val="28"/>
          <w:szCs w:val="28"/>
          <w:lang w:eastAsia="uk-UA"/>
        </w:rPr>
        <w:t>"</w:t>
      </w:r>
      <w:r w:rsidR="00A542D1" w:rsidRPr="00685739">
        <w:rPr>
          <w:rFonts w:ascii="Times New Roman" w:eastAsia="Times New Roman" w:hAnsi="Times New Roman" w:cs="Times New Roman"/>
          <w:sz w:val="28"/>
          <w:szCs w:val="28"/>
          <w:lang w:eastAsia="uk-UA"/>
        </w:rPr>
        <w:t>Верховний Суд України як юридична особа припиняється в результаті реорганізації шляхом приєднання до Верховного Суду з наслідками, передбаченими законом.</w:t>
      </w:r>
    </w:p>
    <w:p w:rsidR="00DC4834" w:rsidRPr="00685739" w:rsidRDefault="00697ED4" w:rsidP="00DC4834">
      <w:pPr>
        <w:shd w:val="clear" w:color="auto" w:fill="FFFFFF"/>
        <w:ind w:firstLine="709"/>
        <w:jc w:val="both"/>
        <w:rPr>
          <w:rFonts w:ascii="Times New Roman" w:eastAsia="Times New Roman" w:hAnsi="Times New Roman" w:cs="Times New Roman"/>
          <w:spacing w:val="-2"/>
          <w:sz w:val="28"/>
          <w:szCs w:val="28"/>
        </w:rPr>
      </w:pPr>
      <w:r w:rsidRPr="00685739">
        <w:rPr>
          <w:rFonts w:ascii="Times New Roman" w:eastAsia="Times New Roman" w:hAnsi="Times New Roman" w:cs="Times New Roman"/>
          <w:spacing w:val="-2"/>
          <w:sz w:val="28"/>
          <w:szCs w:val="28"/>
        </w:rPr>
        <w:t xml:space="preserve">Судді Верховного Суду України зараховуються до штату </w:t>
      </w:r>
      <w:r w:rsidR="002401F2" w:rsidRPr="00685739">
        <w:rPr>
          <w:rFonts w:ascii="Times New Roman" w:eastAsia="Times New Roman" w:hAnsi="Times New Roman" w:cs="Times New Roman"/>
          <w:spacing w:val="-2"/>
          <w:sz w:val="28"/>
          <w:szCs w:val="28"/>
        </w:rPr>
        <w:t xml:space="preserve">Верховного Суду </w:t>
      </w:r>
      <w:r w:rsidRPr="00685739">
        <w:rPr>
          <w:rFonts w:ascii="Times New Roman" w:eastAsia="Times New Roman" w:hAnsi="Times New Roman" w:cs="Times New Roman"/>
          <w:spacing w:val="-2"/>
          <w:sz w:val="28"/>
          <w:szCs w:val="28"/>
        </w:rPr>
        <w:t>у касаційн</w:t>
      </w:r>
      <w:r w:rsidR="002401F2" w:rsidRPr="00685739">
        <w:rPr>
          <w:rFonts w:ascii="Times New Roman" w:eastAsia="Times New Roman" w:hAnsi="Times New Roman" w:cs="Times New Roman"/>
          <w:spacing w:val="-2"/>
          <w:sz w:val="28"/>
          <w:szCs w:val="28"/>
        </w:rPr>
        <w:t>ий</w:t>
      </w:r>
      <w:r w:rsidRPr="00685739">
        <w:rPr>
          <w:rFonts w:ascii="Times New Roman" w:eastAsia="Times New Roman" w:hAnsi="Times New Roman" w:cs="Times New Roman"/>
          <w:spacing w:val="-2"/>
          <w:sz w:val="28"/>
          <w:szCs w:val="28"/>
        </w:rPr>
        <w:t xml:space="preserve"> суд тієї юрисдикції, яка відповідає юрисдикції судової палати Верховного Суду України, в якій суддя здійснював правосуддя, </w:t>
      </w:r>
      <w:r w:rsidR="002401F2" w:rsidRPr="00685739">
        <w:rPr>
          <w:rFonts w:ascii="Times New Roman" w:eastAsia="Times New Roman" w:hAnsi="Times New Roman" w:cs="Times New Roman"/>
          <w:spacing w:val="-2"/>
          <w:sz w:val="28"/>
          <w:szCs w:val="28"/>
        </w:rPr>
        <w:t>та підлягають кваліфікаційному</w:t>
      </w:r>
      <w:r w:rsidRPr="00685739">
        <w:rPr>
          <w:rFonts w:ascii="Times New Roman" w:eastAsia="Times New Roman" w:hAnsi="Times New Roman" w:cs="Times New Roman"/>
          <w:spacing w:val="-2"/>
          <w:sz w:val="28"/>
          <w:szCs w:val="28"/>
        </w:rPr>
        <w:t xml:space="preserve"> оцінюванн</w:t>
      </w:r>
      <w:r w:rsidR="002401F2" w:rsidRPr="00685739">
        <w:rPr>
          <w:rFonts w:ascii="Times New Roman" w:eastAsia="Times New Roman" w:hAnsi="Times New Roman" w:cs="Times New Roman"/>
          <w:spacing w:val="-2"/>
          <w:sz w:val="28"/>
          <w:szCs w:val="28"/>
        </w:rPr>
        <w:t>ю упродовж одного року з дня такого зарахування.</w:t>
      </w:r>
      <w:r w:rsidR="00DC4834" w:rsidRPr="00685739">
        <w:rPr>
          <w:rFonts w:ascii="Times New Roman" w:eastAsia="Times New Roman" w:hAnsi="Times New Roman" w:cs="Times New Roman"/>
          <w:spacing w:val="-2"/>
          <w:sz w:val="28"/>
          <w:szCs w:val="28"/>
        </w:rPr>
        <w:t xml:space="preserve"> </w:t>
      </w:r>
      <w:r w:rsidR="008A1418" w:rsidRPr="00685739">
        <w:rPr>
          <w:rFonts w:ascii="Times New Roman" w:eastAsia="Times New Roman" w:hAnsi="Times New Roman" w:cs="Times New Roman"/>
          <w:spacing w:val="-2"/>
          <w:sz w:val="28"/>
          <w:szCs w:val="28"/>
        </w:rPr>
        <w:t xml:space="preserve">Особливості </w:t>
      </w:r>
      <w:r w:rsidR="00DC4834" w:rsidRPr="00685739">
        <w:rPr>
          <w:rFonts w:ascii="Times New Roman" w:eastAsia="Times New Roman" w:hAnsi="Times New Roman" w:cs="Times New Roman"/>
          <w:spacing w:val="-2"/>
          <w:sz w:val="28"/>
          <w:szCs w:val="28"/>
        </w:rPr>
        <w:t>порядку та методології кваліфікаційного оцінювання таких суддів, показників відповідності критеріїв кваліфікаційного оцінювання та засобів їх встановлення</w:t>
      </w:r>
      <w:r w:rsidRPr="00685739">
        <w:rPr>
          <w:rFonts w:ascii="Times New Roman" w:eastAsia="Times New Roman" w:hAnsi="Times New Roman" w:cs="Times New Roman"/>
          <w:spacing w:val="-2"/>
          <w:sz w:val="28"/>
          <w:szCs w:val="28"/>
        </w:rPr>
        <w:t xml:space="preserve"> затверджуються Вищою радою правосуддя</w:t>
      </w:r>
      <w:r w:rsidR="00DC4834" w:rsidRPr="00685739">
        <w:rPr>
          <w:rFonts w:ascii="Times New Roman" w:eastAsia="Times New Roman" w:hAnsi="Times New Roman" w:cs="Times New Roman"/>
          <w:spacing w:val="-2"/>
          <w:sz w:val="28"/>
          <w:szCs w:val="28"/>
        </w:rPr>
        <w:t xml:space="preserve"> за поданням Вищої кваліфікаційної комісії суддів України.</w:t>
      </w:r>
    </w:p>
    <w:p w:rsidR="00697ED4" w:rsidRPr="00697ED4" w:rsidRDefault="00DC4834" w:rsidP="00C412BC">
      <w:pPr>
        <w:shd w:val="clear" w:color="auto" w:fill="FFFFFF"/>
        <w:spacing w:after="120"/>
        <w:ind w:firstLine="709"/>
        <w:jc w:val="both"/>
        <w:rPr>
          <w:rFonts w:ascii="Times New Roman" w:eastAsia="Times New Roman" w:hAnsi="Times New Roman" w:cs="Times New Roman"/>
          <w:sz w:val="28"/>
          <w:szCs w:val="28"/>
        </w:rPr>
      </w:pPr>
      <w:r w:rsidRPr="00685739">
        <w:rPr>
          <w:rFonts w:ascii="Times New Roman" w:eastAsia="Times New Roman" w:hAnsi="Times New Roman" w:cs="Times New Roman"/>
          <w:sz w:val="28"/>
          <w:szCs w:val="28"/>
        </w:rPr>
        <w:t xml:space="preserve">Виявлення за результатами </w:t>
      </w:r>
      <w:r w:rsidR="00863EDE" w:rsidRPr="00685739">
        <w:rPr>
          <w:rFonts w:ascii="Times New Roman" w:eastAsia="Times New Roman" w:hAnsi="Times New Roman" w:cs="Times New Roman"/>
          <w:sz w:val="28"/>
          <w:szCs w:val="28"/>
        </w:rPr>
        <w:t>зазначеного</w:t>
      </w:r>
      <w:r w:rsidRPr="00685739">
        <w:rPr>
          <w:rFonts w:ascii="Times New Roman" w:eastAsia="Times New Roman" w:hAnsi="Times New Roman" w:cs="Times New Roman"/>
          <w:sz w:val="28"/>
          <w:szCs w:val="28"/>
        </w:rPr>
        <w:t xml:space="preserve"> оцінювання невідповідності судді, зарахованого до штату Верховного Суду, займаній посаді за критеріями компетентності, професійної етики або доброчесності чи відмова </w:t>
      </w:r>
      <w:r w:rsidR="00863EDE" w:rsidRPr="00685739">
        <w:rPr>
          <w:rFonts w:ascii="Times New Roman" w:eastAsia="Times New Roman" w:hAnsi="Times New Roman" w:cs="Times New Roman"/>
          <w:sz w:val="28"/>
          <w:szCs w:val="28"/>
        </w:rPr>
        <w:t xml:space="preserve">такого </w:t>
      </w:r>
      <w:r w:rsidRPr="00685739">
        <w:rPr>
          <w:rFonts w:ascii="Times New Roman" w:eastAsia="Times New Roman" w:hAnsi="Times New Roman" w:cs="Times New Roman"/>
          <w:sz w:val="28"/>
          <w:szCs w:val="28"/>
        </w:rPr>
        <w:t xml:space="preserve">судді від </w:t>
      </w:r>
      <w:r w:rsidR="00863EDE" w:rsidRPr="00685739">
        <w:rPr>
          <w:rFonts w:ascii="Times New Roman" w:eastAsia="Times New Roman" w:hAnsi="Times New Roman" w:cs="Times New Roman"/>
          <w:sz w:val="28"/>
          <w:szCs w:val="28"/>
        </w:rPr>
        <w:t>зазначеного</w:t>
      </w:r>
      <w:r w:rsidRPr="00685739">
        <w:rPr>
          <w:rFonts w:ascii="Times New Roman" w:eastAsia="Times New Roman" w:hAnsi="Times New Roman" w:cs="Times New Roman"/>
          <w:sz w:val="28"/>
          <w:szCs w:val="28"/>
        </w:rPr>
        <w:t xml:space="preserve"> оцінювання є підставою для звільнення судді з посади</w:t>
      </w:r>
      <w:r w:rsidR="00697ED4" w:rsidRPr="00685739">
        <w:rPr>
          <w:rFonts w:ascii="Times New Roman" w:eastAsia="Times New Roman" w:hAnsi="Times New Roman" w:cs="Times New Roman"/>
          <w:sz w:val="28"/>
          <w:szCs w:val="28"/>
        </w:rPr>
        <w:t>".</w:t>
      </w:r>
    </w:p>
    <w:p w:rsidR="00084F66" w:rsidRPr="00752BDB" w:rsidRDefault="00084F66" w:rsidP="000D2A5C">
      <w:pPr>
        <w:ind w:firstLine="709"/>
        <w:jc w:val="both"/>
        <w:rPr>
          <w:rFonts w:ascii="Times New Roman" w:eastAsia="Times New Roman" w:hAnsi="Times New Roman" w:cs="Times New Roman"/>
          <w:sz w:val="28"/>
          <w:szCs w:val="28"/>
          <w:lang w:eastAsia="uk-UA"/>
        </w:rPr>
      </w:pPr>
      <w:bookmarkStart w:id="2" w:name="n1612"/>
      <w:bookmarkEnd w:id="2"/>
    </w:p>
    <w:p w:rsidR="00B02954" w:rsidRDefault="00B02954" w:rsidP="00C412BC">
      <w:pPr>
        <w:ind w:firstLine="709"/>
        <w:jc w:val="both"/>
        <w:rPr>
          <w:rFonts w:ascii="Times New Roman" w:eastAsia="Times New Roman" w:hAnsi="Times New Roman" w:cs="Times New Roman"/>
          <w:sz w:val="28"/>
          <w:szCs w:val="28"/>
          <w:lang w:eastAsia="uk-UA"/>
        </w:rPr>
      </w:pPr>
      <w:bookmarkStart w:id="3" w:name="_heading=h.gjdgxs" w:colFirst="0" w:colLast="0"/>
      <w:bookmarkEnd w:id="3"/>
      <w:r w:rsidRPr="00A377D8">
        <w:rPr>
          <w:rFonts w:ascii="Times New Roman" w:eastAsia="Times New Roman" w:hAnsi="Times New Roman" w:cs="Times New Roman"/>
          <w:sz w:val="28"/>
          <w:szCs w:val="28"/>
          <w:lang w:eastAsia="uk-UA"/>
        </w:rPr>
        <w:t>ІІ. Прикінцеві положення</w:t>
      </w:r>
    </w:p>
    <w:p w:rsidR="00C412BC" w:rsidRPr="00A377D8" w:rsidRDefault="00C412BC" w:rsidP="00C412BC">
      <w:pPr>
        <w:ind w:firstLine="709"/>
        <w:jc w:val="both"/>
        <w:rPr>
          <w:rFonts w:ascii="Times New Roman" w:eastAsia="Times New Roman" w:hAnsi="Times New Roman" w:cs="Times New Roman"/>
          <w:sz w:val="28"/>
          <w:szCs w:val="28"/>
          <w:lang w:eastAsia="uk-UA"/>
        </w:rPr>
      </w:pPr>
    </w:p>
    <w:p w:rsidR="00B02954" w:rsidRDefault="00B02954" w:rsidP="007702DF">
      <w:pPr>
        <w:spacing w:after="120"/>
        <w:ind w:firstLine="709"/>
        <w:jc w:val="both"/>
        <w:rPr>
          <w:rFonts w:ascii="Times New Roman" w:eastAsia="Times New Roman" w:hAnsi="Times New Roman" w:cs="Times New Roman"/>
          <w:sz w:val="28"/>
          <w:szCs w:val="28"/>
          <w:lang w:eastAsia="uk-UA"/>
        </w:rPr>
      </w:pPr>
      <w:r w:rsidRPr="00A377D8">
        <w:rPr>
          <w:rFonts w:ascii="Times New Roman" w:eastAsia="Times New Roman" w:hAnsi="Times New Roman" w:cs="Times New Roman"/>
          <w:sz w:val="28"/>
          <w:szCs w:val="28"/>
          <w:lang w:eastAsia="uk-UA"/>
        </w:rPr>
        <w:t xml:space="preserve">1. Цей Закон набирає чинності з дня, наступного за днем його опублікування, </w:t>
      </w:r>
      <w:r w:rsidRPr="00E53D65">
        <w:rPr>
          <w:rFonts w:ascii="Times New Roman" w:eastAsia="Times New Roman" w:hAnsi="Times New Roman" w:cs="Times New Roman"/>
          <w:sz w:val="28"/>
          <w:szCs w:val="28"/>
          <w:lang w:eastAsia="uk-UA"/>
        </w:rPr>
        <w:t xml:space="preserve">крім пункту </w:t>
      </w:r>
      <w:r>
        <w:rPr>
          <w:rFonts w:ascii="Times New Roman" w:eastAsia="Times New Roman" w:hAnsi="Times New Roman" w:cs="Times New Roman"/>
          <w:sz w:val="28"/>
          <w:szCs w:val="28"/>
          <w:lang w:eastAsia="uk-UA"/>
        </w:rPr>
        <w:t>4</w:t>
      </w:r>
      <w:r w:rsidRPr="00E53D65">
        <w:rPr>
          <w:rFonts w:ascii="Times New Roman" w:eastAsia="Times New Roman" w:hAnsi="Times New Roman" w:cs="Times New Roman"/>
          <w:sz w:val="28"/>
          <w:szCs w:val="28"/>
          <w:lang w:eastAsia="uk-UA"/>
        </w:rPr>
        <w:t xml:space="preserve"> розділу І, який набирає чинності з дня початку роботи обласних прокуратур.</w:t>
      </w:r>
    </w:p>
    <w:p w:rsidR="00B02954" w:rsidRDefault="00B02954" w:rsidP="000D2A5C">
      <w:pPr>
        <w:spacing w:after="120"/>
        <w:ind w:firstLine="709"/>
        <w:jc w:val="both"/>
        <w:rPr>
          <w:rFonts w:ascii="Times New Roman" w:eastAsia="Times New Roman" w:hAnsi="Times New Roman" w:cs="Times New Roman"/>
          <w:sz w:val="28"/>
          <w:szCs w:val="28"/>
          <w:lang w:eastAsia="uk-UA"/>
        </w:rPr>
      </w:pPr>
      <w:r w:rsidRPr="00A377D8">
        <w:rPr>
          <w:rFonts w:ascii="Times New Roman" w:eastAsia="Times New Roman" w:hAnsi="Times New Roman" w:cs="Times New Roman"/>
          <w:sz w:val="28"/>
          <w:szCs w:val="28"/>
          <w:lang w:eastAsia="uk-UA"/>
        </w:rPr>
        <w:t xml:space="preserve">2. </w:t>
      </w:r>
      <w:proofErr w:type="spellStart"/>
      <w:r w:rsidRPr="00A377D8">
        <w:rPr>
          <w:rFonts w:ascii="Times New Roman" w:eastAsia="Times New Roman" w:hAnsi="Times New Roman" w:cs="Times New Roman"/>
          <w:sz w:val="28"/>
          <w:szCs w:val="28"/>
          <w:lang w:eastAsia="uk-UA"/>
        </w:rPr>
        <w:t>Внести</w:t>
      </w:r>
      <w:proofErr w:type="spellEnd"/>
      <w:r w:rsidRPr="00A377D8">
        <w:rPr>
          <w:rFonts w:ascii="Times New Roman" w:eastAsia="Times New Roman" w:hAnsi="Times New Roman" w:cs="Times New Roman"/>
          <w:sz w:val="28"/>
          <w:szCs w:val="28"/>
          <w:lang w:eastAsia="uk-UA"/>
        </w:rPr>
        <w:t xml:space="preserve"> зміни до таких закон</w:t>
      </w:r>
      <w:r>
        <w:rPr>
          <w:rFonts w:ascii="Times New Roman" w:eastAsia="Times New Roman" w:hAnsi="Times New Roman" w:cs="Times New Roman"/>
          <w:sz w:val="28"/>
          <w:szCs w:val="28"/>
          <w:lang w:eastAsia="uk-UA"/>
        </w:rPr>
        <w:t>ів</w:t>
      </w:r>
      <w:r w:rsidRPr="00A377D8">
        <w:rPr>
          <w:rFonts w:ascii="Times New Roman" w:eastAsia="Times New Roman" w:hAnsi="Times New Roman" w:cs="Times New Roman"/>
          <w:sz w:val="28"/>
          <w:szCs w:val="28"/>
          <w:lang w:eastAsia="uk-UA"/>
        </w:rPr>
        <w:t xml:space="preserve"> України:</w:t>
      </w:r>
    </w:p>
    <w:p w:rsidR="00B02954" w:rsidRPr="00A377D8" w:rsidRDefault="00B02954"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1)</w:t>
      </w:r>
      <w:r w:rsidRPr="00A377D8">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у</w:t>
      </w:r>
      <w:r w:rsidRPr="00A377D8">
        <w:rPr>
          <w:rFonts w:ascii="Times New Roman" w:eastAsia="Times New Roman" w:hAnsi="Times New Roman" w:cs="Times New Roman"/>
          <w:sz w:val="28"/>
          <w:szCs w:val="28"/>
          <w:lang w:eastAsia="uk-UA"/>
        </w:rPr>
        <w:t xml:space="preserve"> Законі України "Про Вищу раду правосуддя" (Відомості Верховної Ради України, 2017 р., № 7–8, ст. 50 із наступними змінами):</w:t>
      </w:r>
    </w:p>
    <w:p w:rsidR="00B02954" w:rsidRDefault="00B02954"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а</w:t>
      </w:r>
      <w:r w:rsidRPr="00A377D8">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у статті 3:</w:t>
      </w:r>
    </w:p>
    <w:p w:rsidR="00B02954" w:rsidRDefault="00B02954"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у пункті 12 частини першої слово </w:t>
      </w:r>
      <w:r w:rsidRPr="00A377D8">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погоджує</w:t>
      </w:r>
      <w:r w:rsidRPr="00A377D8">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замінити словом </w:t>
      </w:r>
      <w:r w:rsidRPr="00A377D8">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визначає</w:t>
      </w:r>
      <w:r w:rsidRPr="00A377D8">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w:t>
      </w:r>
    </w:p>
    <w:p w:rsidR="00B02954" w:rsidRDefault="00B02954"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пункт 20-2 викласти в такій редакції:</w:t>
      </w:r>
    </w:p>
    <w:p w:rsidR="00B02954" w:rsidRDefault="00B02954" w:rsidP="000D2A5C">
      <w:pPr>
        <w:spacing w:after="120"/>
        <w:ind w:firstLine="709"/>
        <w:jc w:val="both"/>
        <w:rPr>
          <w:rFonts w:ascii="Times New Roman" w:eastAsia="Times New Roman" w:hAnsi="Times New Roman" w:cs="Times New Roman"/>
          <w:sz w:val="28"/>
          <w:szCs w:val="28"/>
          <w:lang w:eastAsia="uk-UA"/>
        </w:rPr>
      </w:pPr>
      <w:r w:rsidRPr="00A377D8">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rPr>
        <w:t xml:space="preserve">20-2) </w:t>
      </w:r>
      <w:r w:rsidRPr="002A44E9">
        <w:rPr>
          <w:rFonts w:ascii="Times New Roman" w:eastAsia="Times New Roman" w:hAnsi="Times New Roman" w:cs="Times New Roman"/>
          <w:sz w:val="28"/>
          <w:szCs w:val="28"/>
        </w:rPr>
        <w:t>ухвалює рішення про звільнення членів Вищої ради правосуддя</w:t>
      </w:r>
      <w:r w:rsidRPr="002A44E9">
        <w:rPr>
          <w:color w:val="000000"/>
          <w:sz w:val="28"/>
          <w:szCs w:val="28"/>
          <w:shd w:val="clear" w:color="auto" w:fill="FFFFFF"/>
        </w:rPr>
        <w:t xml:space="preserve"> </w:t>
      </w:r>
      <w:r w:rsidRPr="002A44E9">
        <w:rPr>
          <w:rFonts w:ascii="Times New Roman" w:eastAsia="Times New Roman" w:hAnsi="Times New Roman" w:cs="Times New Roman"/>
          <w:sz w:val="28"/>
          <w:szCs w:val="28"/>
        </w:rPr>
        <w:t>з підстав, визначених пунктами 1, 2 частини першої</w:t>
      </w:r>
      <w:r w:rsidR="007A5C2F" w:rsidRPr="00A07FAF">
        <w:rPr>
          <w:rFonts w:ascii="Times New Roman" w:eastAsia="Times New Roman" w:hAnsi="Times New Roman" w:cs="Times New Roman"/>
          <w:sz w:val="28"/>
          <w:szCs w:val="28"/>
          <w:lang w:val="ru-RU"/>
        </w:rPr>
        <w:t xml:space="preserve"> </w:t>
      </w:r>
      <w:r w:rsidRPr="002A44E9">
        <w:rPr>
          <w:rFonts w:ascii="Times New Roman" w:eastAsia="Times New Roman" w:hAnsi="Times New Roman" w:cs="Times New Roman"/>
          <w:sz w:val="28"/>
          <w:szCs w:val="28"/>
        </w:rPr>
        <w:t>статті 24 цього Закону</w:t>
      </w:r>
      <w:r w:rsidRPr="00A377D8">
        <w:rPr>
          <w:rFonts w:ascii="Times New Roman" w:eastAsia="Times New Roman" w:hAnsi="Times New Roman" w:cs="Times New Roman"/>
          <w:sz w:val="28"/>
          <w:szCs w:val="28"/>
          <w:lang w:eastAsia="uk-UA"/>
        </w:rPr>
        <w:t xml:space="preserve">"; </w:t>
      </w:r>
    </w:p>
    <w:p w:rsidR="00B02954" w:rsidRDefault="00B02954"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б</w:t>
      </w:r>
      <w:r w:rsidRPr="00A377D8">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частину третю статті 24 викласти в такій редакції:</w:t>
      </w:r>
    </w:p>
    <w:p w:rsidR="00B02954" w:rsidRPr="00AB5600" w:rsidRDefault="00B02954" w:rsidP="00A4583A">
      <w:pPr>
        <w:shd w:val="clear" w:color="auto" w:fill="FFFFFF"/>
        <w:ind w:firstLine="709"/>
        <w:jc w:val="both"/>
        <w:rPr>
          <w:rFonts w:ascii="Times New Roman" w:eastAsia="Times New Roman" w:hAnsi="Times New Roman" w:cs="Times New Roman"/>
          <w:sz w:val="28"/>
          <w:szCs w:val="28"/>
        </w:rPr>
      </w:pPr>
      <w:r w:rsidRPr="00AB5600">
        <w:rPr>
          <w:rFonts w:ascii="Times New Roman" w:eastAsia="Times New Roman" w:hAnsi="Times New Roman" w:cs="Times New Roman"/>
          <w:sz w:val="28"/>
          <w:szCs w:val="28"/>
          <w:lang w:eastAsia="uk-UA"/>
        </w:rPr>
        <w:t>"</w:t>
      </w:r>
      <w:r w:rsidRPr="00AB5600">
        <w:rPr>
          <w:rFonts w:ascii="Times New Roman" w:eastAsia="Times New Roman" w:hAnsi="Times New Roman" w:cs="Times New Roman"/>
          <w:sz w:val="28"/>
          <w:szCs w:val="28"/>
        </w:rPr>
        <w:t>3. Рішення про звільнення члена Вищої ради правосуддя з посади з підстав, визначених пунктами 3 – 6 частини першої цієї статті, ухвалюється органом, що обрав (призначив) члена Вищої ради правосуддя, за поданням Вищої ради правосуддя. Рішення про внесення подання про звільнення члена Вищої ради правосуддя вважається ухваленим, якщо за нього проголосувало не менше чотирнадцяти членів Вищої ради правосуддя.</w:t>
      </w:r>
    </w:p>
    <w:p w:rsidR="00B02954" w:rsidRPr="00AB5600" w:rsidRDefault="00B02954" w:rsidP="00A4583A">
      <w:pPr>
        <w:shd w:val="clear" w:color="auto" w:fill="FFFFFF"/>
        <w:spacing w:after="120"/>
        <w:ind w:firstLine="709"/>
        <w:jc w:val="both"/>
        <w:rPr>
          <w:rFonts w:ascii="Times New Roman" w:eastAsia="Times New Roman" w:hAnsi="Times New Roman" w:cs="Times New Roman"/>
          <w:b/>
          <w:sz w:val="28"/>
          <w:szCs w:val="28"/>
        </w:rPr>
      </w:pPr>
      <w:r w:rsidRPr="00AB5600">
        <w:rPr>
          <w:rFonts w:ascii="Times New Roman" w:eastAsia="Times New Roman" w:hAnsi="Times New Roman" w:cs="Times New Roman"/>
          <w:sz w:val="28"/>
          <w:szCs w:val="28"/>
        </w:rPr>
        <w:lastRenderedPageBreak/>
        <w:t>З дня внесення зазначеного подання такий член Вищої ради правосуддя відсторонюється від посади, а його повноваження зупиняються до ухвалення рішення органом, що обрав (призначив) цього члена Вищої ради правосуддя</w:t>
      </w:r>
      <w:r w:rsidRPr="00A377D8">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B02954" w:rsidRDefault="00B02954"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в) </w:t>
      </w:r>
      <w:r w:rsidRPr="00A377D8">
        <w:rPr>
          <w:rFonts w:ascii="Times New Roman" w:eastAsia="Times New Roman" w:hAnsi="Times New Roman" w:cs="Times New Roman"/>
          <w:sz w:val="28"/>
          <w:szCs w:val="28"/>
          <w:lang w:eastAsia="uk-UA"/>
        </w:rPr>
        <w:t>статт</w:t>
      </w:r>
      <w:r>
        <w:rPr>
          <w:rFonts w:ascii="Times New Roman" w:eastAsia="Times New Roman" w:hAnsi="Times New Roman" w:cs="Times New Roman"/>
          <w:sz w:val="28"/>
          <w:szCs w:val="28"/>
          <w:lang w:eastAsia="uk-UA"/>
        </w:rPr>
        <w:t>ю</w:t>
      </w:r>
      <w:r w:rsidRPr="00A377D8">
        <w:rPr>
          <w:rFonts w:ascii="Times New Roman" w:eastAsia="Times New Roman" w:hAnsi="Times New Roman" w:cs="Times New Roman"/>
          <w:sz w:val="28"/>
          <w:szCs w:val="28"/>
          <w:lang w:eastAsia="uk-UA"/>
        </w:rPr>
        <w:t xml:space="preserve"> 28-1</w:t>
      </w:r>
      <w:r>
        <w:rPr>
          <w:rFonts w:ascii="Times New Roman" w:eastAsia="Times New Roman" w:hAnsi="Times New Roman" w:cs="Times New Roman"/>
          <w:sz w:val="28"/>
          <w:szCs w:val="28"/>
          <w:lang w:eastAsia="uk-UA"/>
        </w:rPr>
        <w:t xml:space="preserve"> </w:t>
      </w:r>
      <w:r w:rsidR="00084F66">
        <w:rPr>
          <w:rFonts w:ascii="Times New Roman" w:eastAsia="Times New Roman" w:hAnsi="Times New Roman" w:cs="Times New Roman"/>
          <w:sz w:val="28"/>
          <w:szCs w:val="28"/>
          <w:lang w:eastAsia="uk-UA"/>
        </w:rPr>
        <w:t xml:space="preserve">та частину восьму статті 31 </w:t>
      </w:r>
      <w:r>
        <w:rPr>
          <w:rFonts w:ascii="Times New Roman" w:eastAsia="Times New Roman" w:hAnsi="Times New Roman" w:cs="Times New Roman"/>
          <w:sz w:val="28"/>
          <w:szCs w:val="28"/>
          <w:lang w:eastAsia="uk-UA"/>
        </w:rPr>
        <w:t>виключити;</w:t>
      </w:r>
    </w:p>
    <w:p w:rsidR="00B02954" w:rsidRDefault="00B02954"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г)</w:t>
      </w:r>
      <w:r w:rsidR="00084F66">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частину першу статті 42 викласти в такій редакції:</w:t>
      </w:r>
    </w:p>
    <w:p w:rsidR="00B02954" w:rsidRDefault="00B02954" w:rsidP="000D2A5C">
      <w:pPr>
        <w:spacing w:after="120"/>
        <w:ind w:firstLine="709"/>
        <w:jc w:val="both"/>
        <w:rPr>
          <w:rFonts w:ascii="Times New Roman" w:eastAsia="Times New Roman" w:hAnsi="Times New Roman" w:cs="Times New Roman"/>
          <w:sz w:val="28"/>
          <w:szCs w:val="28"/>
          <w:lang w:eastAsia="uk-UA"/>
        </w:rPr>
      </w:pPr>
      <w:r w:rsidRPr="00AB5600">
        <w:rPr>
          <w:rFonts w:ascii="Times New Roman" w:eastAsia="Times New Roman" w:hAnsi="Times New Roman" w:cs="Times New Roman"/>
          <w:sz w:val="28"/>
          <w:szCs w:val="28"/>
          <w:lang w:eastAsia="uk-UA"/>
        </w:rPr>
        <w:t>"</w:t>
      </w:r>
      <w:r>
        <w:rPr>
          <w:rFonts w:ascii="Times New Roman" w:hAnsi="Times New Roman" w:cs="Times New Roman"/>
          <w:color w:val="000000"/>
          <w:sz w:val="28"/>
          <w:szCs w:val="28"/>
          <w:shd w:val="clear" w:color="auto" w:fill="FFFFFF"/>
        </w:rPr>
        <w:t>1. Дисциплінарне провадження розпочинається після отримання скарги щодо дисциплінарного проступку судді (дисциплінарної скарги), поданої відповідно до</w:t>
      </w:r>
      <w:r w:rsidR="007A5C2F" w:rsidRPr="00A07FAF">
        <w:rPr>
          <w:rFonts w:ascii="Times New Roman" w:hAnsi="Times New Roman" w:cs="Times New Roman"/>
          <w:color w:val="000000"/>
          <w:sz w:val="28"/>
          <w:szCs w:val="28"/>
          <w:shd w:val="clear" w:color="auto" w:fill="FFFFFF"/>
        </w:rPr>
        <w:t xml:space="preserve"> </w:t>
      </w:r>
      <w:hyperlink r:id="rId9" w:tgtFrame="_blank" w:history="1">
        <w:r w:rsidRPr="008C1BEB">
          <w:rPr>
            <w:rFonts w:ascii="Times New Roman" w:hAnsi="Times New Roman" w:cs="Times New Roman"/>
            <w:color w:val="000000"/>
            <w:sz w:val="28"/>
            <w:szCs w:val="28"/>
            <w:shd w:val="clear" w:color="auto" w:fill="FFFFFF"/>
          </w:rPr>
          <w:t>Закону України</w:t>
        </w:r>
      </w:hyperlink>
      <w:r w:rsidR="007A5C2F" w:rsidRPr="00A07FAF">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"Про судоустрій і статус суддів", або за ініціативою Дисциплінарної палати</w:t>
      </w:r>
      <w:r w:rsidRPr="00084F66">
        <w:rPr>
          <w:rFonts w:ascii="Times New Roman" w:hAnsi="Times New Roman" w:cs="Times New Roman"/>
          <w:color w:val="000000"/>
          <w:sz w:val="28"/>
          <w:szCs w:val="28"/>
          <w:shd w:val="clear" w:color="auto" w:fill="FFFFFF"/>
        </w:rPr>
        <w:t xml:space="preserve"> </w:t>
      </w:r>
      <w:r w:rsidR="007A5C2F" w:rsidRPr="00084F66">
        <w:rPr>
          <w:rFonts w:ascii="Times New Roman" w:hAnsi="Times New Roman" w:cs="Times New Roman"/>
          <w:color w:val="000000"/>
          <w:sz w:val="28"/>
          <w:szCs w:val="28"/>
          <w:shd w:val="clear" w:color="auto" w:fill="FFFFFF"/>
        </w:rPr>
        <w:t xml:space="preserve">Вищої ради правосуддя </w:t>
      </w:r>
      <w:r>
        <w:rPr>
          <w:rFonts w:ascii="Times New Roman" w:hAnsi="Times New Roman" w:cs="Times New Roman"/>
          <w:color w:val="000000"/>
          <w:sz w:val="28"/>
          <w:szCs w:val="28"/>
          <w:shd w:val="clear" w:color="auto" w:fill="FFFFFF"/>
        </w:rPr>
        <w:t>чи Вищої кваліфікаційної комісії суддів України у випадках, визначених законом</w:t>
      </w:r>
      <w:r w:rsidRPr="00AB5600">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w:t>
      </w:r>
    </w:p>
    <w:p w:rsidR="00B02954" w:rsidRDefault="009003E3"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д</w:t>
      </w:r>
      <w:r w:rsidR="00B02954">
        <w:rPr>
          <w:rFonts w:ascii="Times New Roman" w:eastAsia="Times New Roman" w:hAnsi="Times New Roman" w:cs="Times New Roman"/>
          <w:sz w:val="28"/>
          <w:szCs w:val="28"/>
          <w:lang w:eastAsia="uk-UA"/>
        </w:rPr>
        <w:t>) частину третю статті 47 виключити;</w:t>
      </w:r>
    </w:p>
    <w:p w:rsidR="009C25C4" w:rsidRDefault="009003E3"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е</w:t>
      </w:r>
      <w:r w:rsidR="00B02954">
        <w:rPr>
          <w:rFonts w:ascii="Times New Roman" w:eastAsia="Times New Roman" w:hAnsi="Times New Roman" w:cs="Times New Roman"/>
          <w:sz w:val="28"/>
          <w:szCs w:val="28"/>
          <w:lang w:eastAsia="uk-UA"/>
        </w:rPr>
        <w:t>) частин</w:t>
      </w:r>
      <w:r w:rsidR="009C25C4">
        <w:rPr>
          <w:rFonts w:ascii="Times New Roman" w:eastAsia="Times New Roman" w:hAnsi="Times New Roman" w:cs="Times New Roman"/>
          <w:sz w:val="28"/>
          <w:szCs w:val="28"/>
          <w:lang w:eastAsia="uk-UA"/>
        </w:rPr>
        <w:t>у</w:t>
      </w:r>
      <w:r w:rsidR="00B02954">
        <w:rPr>
          <w:rFonts w:ascii="Times New Roman" w:eastAsia="Times New Roman" w:hAnsi="Times New Roman" w:cs="Times New Roman"/>
          <w:sz w:val="28"/>
          <w:szCs w:val="28"/>
          <w:lang w:eastAsia="uk-UA"/>
        </w:rPr>
        <w:t xml:space="preserve"> четверт</w:t>
      </w:r>
      <w:r w:rsidR="009C25C4">
        <w:rPr>
          <w:rFonts w:ascii="Times New Roman" w:eastAsia="Times New Roman" w:hAnsi="Times New Roman" w:cs="Times New Roman"/>
          <w:sz w:val="28"/>
          <w:szCs w:val="28"/>
          <w:lang w:eastAsia="uk-UA"/>
        </w:rPr>
        <w:t>у</w:t>
      </w:r>
      <w:r w:rsidR="00B02954">
        <w:rPr>
          <w:rFonts w:ascii="Times New Roman" w:eastAsia="Times New Roman" w:hAnsi="Times New Roman" w:cs="Times New Roman"/>
          <w:sz w:val="28"/>
          <w:szCs w:val="28"/>
          <w:lang w:eastAsia="uk-UA"/>
        </w:rPr>
        <w:t xml:space="preserve"> статті 48 </w:t>
      </w:r>
      <w:r w:rsidR="009C25C4">
        <w:rPr>
          <w:rFonts w:ascii="Times New Roman" w:eastAsia="Times New Roman" w:hAnsi="Times New Roman" w:cs="Times New Roman"/>
          <w:sz w:val="28"/>
          <w:szCs w:val="28"/>
          <w:lang w:eastAsia="uk-UA"/>
        </w:rPr>
        <w:t>викласти в такій редакції</w:t>
      </w:r>
      <w:r w:rsidR="009C25C4">
        <w:rPr>
          <w:rFonts w:ascii="Times New Roman" w:eastAsia="Times New Roman" w:hAnsi="Times New Roman" w:cs="Times New Roman"/>
          <w:sz w:val="28"/>
          <w:szCs w:val="28"/>
          <w:lang w:eastAsia="uk-UA"/>
        </w:rPr>
        <w:t>:</w:t>
      </w:r>
    </w:p>
    <w:p w:rsidR="00B02954" w:rsidRDefault="009C25C4" w:rsidP="000D2A5C">
      <w:pPr>
        <w:spacing w:after="120"/>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Pr="009C25C4">
        <w:rPr>
          <w:rFonts w:ascii="Times New Roman" w:eastAsia="Times New Roman" w:hAnsi="Times New Roman" w:cs="Times New Roman"/>
          <w:sz w:val="28"/>
          <w:szCs w:val="28"/>
          <w:lang w:eastAsia="uk-UA"/>
        </w:rPr>
        <w:t>4. Суддя та скаржник мають бути повідомлені про засідання Дисциплінарної палати не пізніше ніж за сім днів до дня його проведення в порядку, визначеному регламентом Вищої ради правосуддя, та шляхом розміщення відповідн</w:t>
      </w:r>
      <w:r>
        <w:rPr>
          <w:rFonts w:ascii="Times New Roman" w:eastAsia="Times New Roman" w:hAnsi="Times New Roman" w:cs="Times New Roman"/>
          <w:sz w:val="28"/>
          <w:szCs w:val="28"/>
          <w:lang w:eastAsia="uk-UA"/>
        </w:rPr>
        <w:t xml:space="preserve">ої інформації на офіційному </w:t>
      </w:r>
      <w:proofErr w:type="spellStart"/>
      <w:r>
        <w:rPr>
          <w:rFonts w:ascii="Times New Roman" w:eastAsia="Times New Roman" w:hAnsi="Times New Roman" w:cs="Times New Roman"/>
          <w:sz w:val="28"/>
          <w:szCs w:val="28"/>
          <w:lang w:eastAsia="uk-UA"/>
        </w:rPr>
        <w:t>веб</w:t>
      </w:r>
      <w:r w:rsidRPr="009C25C4">
        <w:rPr>
          <w:rFonts w:ascii="Times New Roman" w:eastAsia="Times New Roman" w:hAnsi="Times New Roman" w:cs="Times New Roman"/>
          <w:sz w:val="28"/>
          <w:szCs w:val="28"/>
          <w:lang w:eastAsia="uk-UA"/>
        </w:rPr>
        <w:t>сайті</w:t>
      </w:r>
      <w:proofErr w:type="spellEnd"/>
      <w:r w:rsidRPr="009C25C4">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Вищої ради правосуддя"</w:t>
      </w:r>
      <w:r w:rsidR="00B02954">
        <w:rPr>
          <w:rFonts w:ascii="Times New Roman" w:eastAsia="Times New Roman" w:hAnsi="Times New Roman" w:cs="Times New Roman"/>
          <w:sz w:val="28"/>
          <w:szCs w:val="28"/>
          <w:lang w:eastAsia="uk-UA"/>
        </w:rPr>
        <w:t>;</w:t>
      </w:r>
    </w:p>
    <w:p w:rsidR="00B02954" w:rsidRPr="00A377D8" w:rsidRDefault="00B02954" w:rsidP="000D2A5C">
      <w:pPr>
        <w:spacing w:after="120"/>
        <w:ind w:firstLine="709"/>
        <w:jc w:val="both"/>
        <w:rPr>
          <w:rFonts w:ascii="Times New Roman" w:eastAsia="Times New Roman" w:hAnsi="Times New Roman" w:cs="Times New Roman"/>
          <w:sz w:val="28"/>
          <w:szCs w:val="28"/>
          <w:lang w:eastAsia="uk-UA"/>
        </w:rPr>
      </w:pPr>
      <w:bookmarkStart w:id="4" w:name="_GoBack"/>
      <w:bookmarkEnd w:id="4"/>
      <w:r>
        <w:rPr>
          <w:rFonts w:ascii="Times New Roman" w:eastAsia="Times New Roman" w:hAnsi="Times New Roman" w:cs="Times New Roman"/>
          <w:sz w:val="28"/>
          <w:szCs w:val="28"/>
          <w:lang w:eastAsia="uk-UA"/>
        </w:rPr>
        <w:t>2)</w:t>
      </w:r>
      <w:r w:rsidRPr="00A377D8">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у</w:t>
      </w:r>
      <w:r w:rsidRPr="00A377D8">
        <w:rPr>
          <w:rFonts w:ascii="Times New Roman" w:eastAsia="Times New Roman" w:hAnsi="Times New Roman" w:cs="Times New Roman"/>
          <w:sz w:val="28"/>
          <w:szCs w:val="28"/>
          <w:lang w:eastAsia="uk-UA"/>
        </w:rPr>
        <w:t xml:space="preserve"> розділ</w:t>
      </w:r>
      <w:r>
        <w:rPr>
          <w:rFonts w:ascii="Times New Roman" w:eastAsia="Times New Roman" w:hAnsi="Times New Roman" w:cs="Times New Roman"/>
          <w:sz w:val="28"/>
          <w:szCs w:val="28"/>
          <w:lang w:eastAsia="uk-UA"/>
        </w:rPr>
        <w:t>і</w:t>
      </w:r>
      <w:r w:rsidRPr="00A377D8">
        <w:rPr>
          <w:rFonts w:ascii="Times New Roman" w:eastAsia="Times New Roman" w:hAnsi="Times New Roman" w:cs="Times New Roman"/>
          <w:sz w:val="28"/>
          <w:szCs w:val="28"/>
          <w:lang w:eastAsia="uk-UA"/>
        </w:rPr>
        <w:t xml:space="preserve"> ІІ "Прикінцеві та перехідні положення" Закон</w:t>
      </w:r>
      <w:r>
        <w:rPr>
          <w:rFonts w:ascii="Times New Roman" w:eastAsia="Times New Roman" w:hAnsi="Times New Roman" w:cs="Times New Roman"/>
          <w:sz w:val="28"/>
          <w:szCs w:val="28"/>
          <w:lang w:eastAsia="uk-UA"/>
        </w:rPr>
        <w:t>у</w:t>
      </w:r>
      <w:r w:rsidRPr="00A377D8">
        <w:rPr>
          <w:rFonts w:ascii="Times New Roman" w:eastAsia="Times New Roman" w:hAnsi="Times New Roman" w:cs="Times New Roman"/>
          <w:sz w:val="28"/>
          <w:szCs w:val="28"/>
          <w:lang w:eastAsia="uk-UA"/>
        </w:rPr>
        <w:t xml:space="preserve"> України "Про внесення змін до Закону України "Про судоустрій і статус суддів" та деяких законів України щодо діяльності органів суддівського врядування" </w:t>
      </w:r>
      <w:r w:rsidRPr="0096144A">
        <w:rPr>
          <w:rFonts w:ascii="Times New Roman" w:eastAsia="Times New Roman" w:hAnsi="Times New Roman" w:cs="Times New Roman"/>
          <w:sz w:val="28"/>
          <w:szCs w:val="28"/>
          <w:lang w:eastAsia="uk-UA"/>
        </w:rPr>
        <w:t>(Відомості Верховної Ради України, 201</w:t>
      </w:r>
      <w:r w:rsidRPr="003738C9">
        <w:rPr>
          <w:rFonts w:ascii="Times New Roman" w:eastAsia="Times New Roman" w:hAnsi="Times New Roman" w:cs="Times New Roman"/>
          <w:sz w:val="28"/>
          <w:szCs w:val="28"/>
          <w:lang w:eastAsia="uk-UA"/>
        </w:rPr>
        <w:t>9</w:t>
      </w:r>
      <w:r>
        <w:rPr>
          <w:rFonts w:ascii="Times New Roman" w:eastAsia="Times New Roman" w:hAnsi="Times New Roman" w:cs="Times New Roman"/>
          <w:sz w:val="28"/>
          <w:szCs w:val="28"/>
          <w:lang w:eastAsia="uk-UA"/>
        </w:rPr>
        <w:t xml:space="preserve"> р., № </w:t>
      </w:r>
      <w:r w:rsidRPr="003738C9">
        <w:rPr>
          <w:rFonts w:ascii="Times New Roman" w:eastAsia="Times New Roman" w:hAnsi="Times New Roman" w:cs="Times New Roman"/>
          <w:sz w:val="28"/>
          <w:szCs w:val="28"/>
          <w:lang w:eastAsia="uk-UA"/>
        </w:rPr>
        <w:t>50</w:t>
      </w:r>
      <w:r w:rsidRPr="0096144A">
        <w:rPr>
          <w:rFonts w:ascii="Times New Roman" w:eastAsia="Times New Roman" w:hAnsi="Times New Roman" w:cs="Times New Roman"/>
          <w:sz w:val="28"/>
          <w:szCs w:val="28"/>
          <w:lang w:eastAsia="uk-UA"/>
        </w:rPr>
        <w:t xml:space="preserve">, ст. </w:t>
      </w:r>
      <w:r w:rsidRPr="003738C9">
        <w:rPr>
          <w:rFonts w:ascii="Times New Roman" w:eastAsia="Times New Roman" w:hAnsi="Times New Roman" w:cs="Times New Roman"/>
          <w:sz w:val="28"/>
          <w:szCs w:val="28"/>
          <w:lang w:eastAsia="uk-UA"/>
        </w:rPr>
        <w:t>3</w:t>
      </w:r>
      <w:r w:rsidRPr="0096144A">
        <w:rPr>
          <w:rFonts w:ascii="Times New Roman" w:eastAsia="Times New Roman" w:hAnsi="Times New Roman" w:cs="Times New Roman"/>
          <w:sz w:val="28"/>
          <w:szCs w:val="28"/>
          <w:lang w:eastAsia="uk-UA"/>
        </w:rPr>
        <w:t>5</w:t>
      </w:r>
      <w:r w:rsidRPr="003738C9">
        <w:rPr>
          <w:rFonts w:ascii="Times New Roman" w:eastAsia="Times New Roman" w:hAnsi="Times New Roman" w:cs="Times New Roman"/>
          <w:sz w:val="28"/>
          <w:szCs w:val="28"/>
          <w:lang w:eastAsia="uk-UA"/>
        </w:rPr>
        <w:t>4</w:t>
      </w:r>
      <w:r w:rsidRPr="0096144A">
        <w:rPr>
          <w:rFonts w:ascii="Times New Roman" w:eastAsia="Times New Roman" w:hAnsi="Times New Roman" w:cs="Times New Roman"/>
          <w:sz w:val="28"/>
          <w:szCs w:val="28"/>
          <w:lang w:eastAsia="uk-UA"/>
        </w:rPr>
        <w:t>)</w:t>
      </w:r>
      <w:r w:rsidRPr="003738C9">
        <w:rPr>
          <w:rFonts w:ascii="Times New Roman" w:eastAsia="Times New Roman" w:hAnsi="Times New Roman" w:cs="Times New Roman"/>
          <w:sz w:val="28"/>
          <w:szCs w:val="28"/>
          <w:lang w:eastAsia="uk-UA"/>
        </w:rPr>
        <w:t xml:space="preserve"> </w:t>
      </w:r>
      <w:r w:rsidRPr="00A377D8">
        <w:rPr>
          <w:rFonts w:ascii="Times New Roman" w:eastAsia="Times New Roman" w:hAnsi="Times New Roman" w:cs="Times New Roman"/>
          <w:sz w:val="28"/>
          <w:szCs w:val="28"/>
          <w:lang w:eastAsia="uk-UA"/>
        </w:rPr>
        <w:t>пункти 3 – 7</w:t>
      </w:r>
      <w:r>
        <w:rPr>
          <w:rFonts w:ascii="Times New Roman" w:eastAsia="Times New Roman" w:hAnsi="Times New Roman" w:cs="Times New Roman"/>
          <w:sz w:val="28"/>
          <w:szCs w:val="28"/>
          <w:lang w:eastAsia="uk-UA"/>
        </w:rPr>
        <w:t>, 9, 10</w:t>
      </w:r>
      <w:r w:rsidRPr="00A377D8">
        <w:rPr>
          <w:rFonts w:ascii="Times New Roman" w:eastAsia="Times New Roman" w:hAnsi="Times New Roman" w:cs="Times New Roman"/>
          <w:sz w:val="28"/>
          <w:szCs w:val="28"/>
          <w:lang w:eastAsia="uk-UA"/>
        </w:rPr>
        <w:t xml:space="preserve"> виключити.</w:t>
      </w:r>
    </w:p>
    <w:p w:rsidR="0042118B" w:rsidRPr="00084F66" w:rsidRDefault="0042118B" w:rsidP="00B02954">
      <w:pPr>
        <w:jc w:val="center"/>
        <w:rPr>
          <w:rFonts w:ascii="Times New Roman" w:eastAsia="Times New Roman" w:hAnsi="Times New Roman" w:cs="Times New Roman"/>
          <w:sz w:val="28"/>
          <w:szCs w:val="28"/>
          <w:lang w:eastAsia="uk-UA"/>
        </w:rPr>
      </w:pPr>
    </w:p>
    <w:p w:rsidR="00B02954" w:rsidRPr="00A377D8" w:rsidRDefault="00B02954" w:rsidP="00B02954">
      <w:pPr>
        <w:jc w:val="center"/>
        <w:rPr>
          <w:rFonts w:ascii="Times New Roman" w:eastAsia="Times New Roman" w:hAnsi="Times New Roman" w:cs="Times New Roman"/>
          <w:b/>
          <w:sz w:val="28"/>
          <w:szCs w:val="28"/>
          <w:lang w:eastAsia="uk-UA"/>
        </w:rPr>
      </w:pPr>
      <w:r w:rsidRPr="00A377D8">
        <w:rPr>
          <w:rFonts w:ascii="Times New Roman" w:eastAsia="Times New Roman" w:hAnsi="Times New Roman" w:cs="Times New Roman"/>
          <w:b/>
          <w:sz w:val="28"/>
          <w:szCs w:val="28"/>
          <w:lang w:eastAsia="uk-UA"/>
        </w:rPr>
        <w:t>Голова Верховної Ради</w:t>
      </w:r>
    </w:p>
    <w:p w:rsidR="001D64FB" w:rsidRDefault="00B02954" w:rsidP="009D2D6E">
      <w:pPr>
        <w:jc w:val="center"/>
      </w:pPr>
      <w:r w:rsidRPr="00A377D8">
        <w:rPr>
          <w:rFonts w:ascii="Times New Roman" w:eastAsia="Times New Roman" w:hAnsi="Times New Roman" w:cs="Times New Roman"/>
          <w:b/>
          <w:sz w:val="28"/>
          <w:szCs w:val="28"/>
          <w:lang w:eastAsia="uk-UA"/>
        </w:rPr>
        <w:t>України</w:t>
      </w:r>
    </w:p>
    <w:sectPr w:rsidR="001D64FB" w:rsidSect="007B155C">
      <w:headerReference w:type="default" r:id="rId10"/>
      <w:pgSz w:w="11906" w:h="16838"/>
      <w:pgMar w:top="1134" w:right="851" w:bottom="1134"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878" w:rsidRDefault="00304878">
      <w:r>
        <w:separator/>
      </w:r>
    </w:p>
  </w:endnote>
  <w:endnote w:type="continuationSeparator" w:id="0">
    <w:p w:rsidR="00304878" w:rsidRDefault="00304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878" w:rsidRDefault="00304878">
      <w:r>
        <w:separator/>
      </w:r>
    </w:p>
  </w:footnote>
  <w:footnote w:type="continuationSeparator" w:id="0">
    <w:p w:rsidR="00304878" w:rsidRDefault="00304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5166149"/>
      <w:docPartObj>
        <w:docPartGallery w:val="Page Numbers (Top of Page)"/>
        <w:docPartUnique/>
      </w:docPartObj>
    </w:sdtPr>
    <w:sdtEndPr>
      <w:rPr>
        <w:rFonts w:ascii="Times New Roman" w:hAnsi="Times New Roman" w:cs="Times New Roman"/>
        <w:sz w:val="28"/>
        <w:szCs w:val="28"/>
      </w:rPr>
    </w:sdtEndPr>
    <w:sdtContent>
      <w:p w:rsidR="00022468" w:rsidRPr="004D5FCA" w:rsidRDefault="0069037F">
        <w:pPr>
          <w:pStyle w:val="a3"/>
          <w:jc w:val="center"/>
          <w:rPr>
            <w:rFonts w:ascii="Times New Roman" w:hAnsi="Times New Roman" w:cs="Times New Roman"/>
            <w:sz w:val="28"/>
            <w:szCs w:val="28"/>
          </w:rPr>
        </w:pPr>
        <w:r w:rsidRPr="004D5FCA">
          <w:rPr>
            <w:rFonts w:ascii="Times New Roman" w:hAnsi="Times New Roman" w:cs="Times New Roman"/>
            <w:sz w:val="28"/>
            <w:szCs w:val="28"/>
          </w:rPr>
          <w:fldChar w:fldCharType="begin"/>
        </w:r>
        <w:r w:rsidRPr="004D5FCA">
          <w:rPr>
            <w:rFonts w:ascii="Times New Roman" w:hAnsi="Times New Roman" w:cs="Times New Roman"/>
            <w:sz w:val="28"/>
            <w:szCs w:val="28"/>
          </w:rPr>
          <w:instrText>PAGE   \* MERGEFORMAT</w:instrText>
        </w:r>
        <w:r w:rsidRPr="004D5FCA">
          <w:rPr>
            <w:rFonts w:ascii="Times New Roman" w:hAnsi="Times New Roman" w:cs="Times New Roman"/>
            <w:sz w:val="28"/>
            <w:szCs w:val="28"/>
          </w:rPr>
          <w:fldChar w:fldCharType="separate"/>
        </w:r>
        <w:r w:rsidR="009C25C4">
          <w:rPr>
            <w:rFonts w:ascii="Times New Roman" w:hAnsi="Times New Roman" w:cs="Times New Roman"/>
            <w:noProof/>
            <w:sz w:val="28"/>
            <w:szCs w:val="28"/>
          </w:rPr>
          <w:t>10</w:t>
        </w:r>
        <w:r w:rsidRPr="004D5FCA">
          <w:rPr>
            <w:rFonts w:ascii="Times New Roman" w:hAnsi="Times New Roman" w:cs="Times New Roman"/>
            <w:sz w:val="28"/>
            <w:szCs w:val="28"/>
          </w:rPr>
          <w:fldChar w:fldCharType="end"/>
        </w:r>
      </w:p>
    </w:sdtContent>
  </w:sdt>
  <w:p w:rsidR="00022468" w:rsidRDefault="009C25C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56C1A"/>
    <w:multiLevelType w:val="hybridMultilevel"/>
    <w:tmpl w:val="0D1A0BE4"/>
    <w:lvl w:ilvl="0" w:tplc="ADD8B352">
      <w:start w:val="3"/>
      <w:numFmt w:val="decimal"/>
      <w:lvlText w:val="%1."/>
      <w:lvlJc w:val="left"/>
      <w:pPr>
        <w:ind w:left="786" w:hanging="360"/>
      </w:pPr>
      <w:rPr>
        <w:rFonts w:eastAsia="Calibri" w:hint="default"/>
        <w:b w:val="0"/>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 w15:restartNumberingAfterBreak="0">
    <w:nsid w:val="01CF1882"/>
    <w:multiLevelType w:val="hybridMultilevel"/>
    <w:tmpl w:val="52F4AEBA"/>
    <w:lvl w:ilvl="0" w:tplc="9B78CF90">
      <w:start w:val="4"/>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2" w15:restartNumberingAfterBreak="0">
    <w:nsid w:val="0A3F525D"/>
    <w:multiLevelType w:val="hybridMultilevel"/>
    <w:tmpl w:val="77EE4CC0"/>
    <w:lvl w:ilvl="0" w:tplc="70DC370E">
      <w:start w:val="11"/>
      <w:numFmt w:val="decimal"/>
      <w:lvlText w:val="%1."/>
      <w:lvlJc w:val="left"/>
      <w:pPr>
        <w:ind w:left="825" w:hanging="375"/>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3" w15:restartNumberingAfterBreak="0">
    <w:nsid w:val="17FD015F"/>
    <w:multiLevelType w:val="hybridMultilevel"/>
    <w:tmpl w:val="E3C49794"/>
    <w:lvl w:ilvl="0" w:tplc="9F3A04C2">
      <w:start w:val="4"/>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4" w15:restartNumberingAfterBreak="0">
    <w:nsid w:val="50743A55"/>
    <w:multiLevelType w:val="hybridMultilevel"/>
    <w:tmpl w:val="3DDA2F0A"/>
    <w:lvl w:ilvl="0" w:tplc="EE1429BA">
      <w:start w:val="3"/>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5" w15:restartNumberingAfterBreak="0">
    <w:nsid w:val="766E2294"/>
    <w:multiLevelType w:val="hybridMultilevel"/>
    <w:tmpl w:val="27728BF8"/>
    <w:lvl w:ilvl="0" w:tplc="60ECA8B8">
      <w:start w:val="4"/>
      <w:numFmt w:val="decimal"/>
      <w:lvlText w:val="%1."/>
      <w:lvlJc w:val="left"/>
      <w:pPr>
        <w:ind w:left="786" w:hanging="360"/>
      </w:pPr>
      <w:rPr>
        <w:rFonts w:eastAsia="Calibri"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num w:numId="1">
    <w:abstractNumId w:val="4"/>
  </w:num>
  <w:num w:numId="2">
    <w:abstractNumId w:val="3"/>
  </w:num>
  <w:num w:numId="3">
    <w:abstractNumId w:val="0"/>
  </w:num>
  <w:num w:numId="4">
    <w:abstractNumId w:val="2"/>
  </w:num>
  <w:num w:numId="5">
    <w:abstractNumId w:val="1"/>
  </w:num>
  <w:num w:numId="6">
    <w:abstractNumId w:val="5"/>
  </w:num>
  <w:num w:numId="7">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954"/>
    <w:rsid w:val="000145B6"/>
    <w:rsid w:val="000221E3"/>
    <w:rsid w:val="00051AFE"/>
    <w:rsid w:val="00054B7B"/>
    <w:rsid w:val="00062DFD"/>
    <w:rsid w:val="00084F66"/>
    <w:rsid w:val="000D2A5C"/>
    <w:rsid w:val="000F167A"/>
    <w:rsid w:val="000F7234"/>
    <w:rsid w:val="00100FA0"/>
    <w:rsid w:val="00110AF5"/>
    <w:rsid w:val="001420B1"/>
    <w:rsid w:val="00145A08"/>
    <w:rsid w:val="00145B23"/>
    <w:rsid w:val="00151F6C"/>
    <w:rsid w:val="001630A7"/>
    <w:rsid w:val="00182B53"/>
    <w:rsid w:val="001B4CA7"/>
    <w:rsid w:val="001B4E77"/>
    <w:rsid w:val="001B5616"/>
    <w:rsid w:val="001C044F"/>
    <w:rsid w:val="001D05CE"/>
    <w:rsid w:val="001D64FB"/>
    <w:rsid w:val="001F0D37"/>
    <w:rsid w:val="001F215D"/>
    <w:rsid w:val="002077B9"/>
    <w:rsid w:val="00225F59"/>
    <w:rsid w:val="002401F2"/>
    <w:rsid w:val="0024649D"/>
    <w:rsid w:val="00250ABC"/>
    <w:rsid w:val="00281F84"/>
    <w:rsid w:val="002B64D9"/>
    <w:rsid w:val="002C5E31"/>
    <w:rsid w:val="002D221D"/>
    <w:rsid w:val="002F06B1"/>
    <w:rsid w:val="002F20E2"/>
    <w:rsid w:val="00304878"/>
    <w:rsid w:val="00344969"/>
    <w:rsid w:val="0038226C"/>
    <w:rsid w:val="00390D23"/>
    <w:rsid w:val="003A242B"/>
    <w:rsid w:val="003C7600"/>
    <w:rsid w:val="003D2EB1"/>
    <w:rsid w:val="003E674A"/>
    <w:rsid w:val="003E733B"/>
    <w:rsid w:val="004026DD"/>
    <w:rsid w:val="0040449D"/>
    <w:rsid w:val="00410230"/>
    <w:rsid w:val="0042118B"/>
    <w:rsid w:val="00464406"/>
    <w:rsid w:val="004735E7"/>
    <w:rsid w:val="004818CF"/>
    <w:rsid w:val="004A6DAB"/>
    <w:rsid w:val="004B7A34"/>
    <w:rsid w:val="004C3657"/>
    <w:rsid w:val="004F7D2D"/>
    <w:rsid w:val="00515DFE"/>
    <w:rsid w:val="00520717"/>
    <w:rsid w:val="00535D7A"/>
    <w:rsid w:val="00545D9E"/>
    <w:rsid w:val="00560265"/>
    <w:rsid w:val="00572546"/>
    <w:rsid w:val="0058362D"/>
    <w:rsid w:val="005A1624"/>
    <w:rsid w:val="005B2CE6"/>
    <w:rsid w:val="005B7088"/>
    <w:rsid w:val="005D1464"/>
    <w:rsid w:val="005F5E3E"/>
    <w:rsid w:val="0062100A"/>
    <w:rsid w:val="0062143F"/>
    <w:rsid w:val="00630C63"/>
    <w:rsid w:val="006351E4"/>
    <w:rsid w:val="006365C3"/>
    <w:rsid w:val="00663C31"/>
    <w:rsid w:val="0066442A"/>
    <w:rsid w:val="00684BE0"/>
    <w:rsid w:val="00685739"/>
    <w:rsid w:val="0069037F"/>
    <w:rsid w:val="00697ED4"/>
    <w:rsid w:val="006C4649"/>
    <w:rsid w:val="006D2D83"/>
    <w:rsid w:val="00705933"/>
    <w:rsid w:val="00707336"/>
    <w:rsid w:val="00711DFB"/>
    <w:rsid w:val="007169EA"/>
    <w:rsid w:val="00716DA3"/>
    <w:rsid w:val="00722353"/>
    <w:rsid w:val="00734EB6"/>
    <w:rsid w:val="00735D41"/>
    <w:rsid w:val="007659E0"/>
    <w:rsid w:val="007702DF"/>
    <w:rsid w:val="007867D4"/>
    <w:rsid w:val="00792A18"/>
    <w:rsid w:val="00794168"/>
    <w:rsid w:val="007A5C2F"/>
    <w:rsid w:val="007A74A2"/>
    <w:rsid w:val="00806A8A"/>
    <w:rsid w:val="00863EDE"/>
    <w:rsid w:val="008A1418"/>
    <w:rsid w:val="008E683A"/>
    <w:rsid w:val="009003E3"/>
    <w:rsid w:val="00915063"/>
    <w:rsid w:val="00927668"/>
    <w:rsid w:val="00957C0D"/>
    <w:rsid w:val="00981C52"/>
    <w:rsid w:val="00993FDD"/>
    <w:rsid w:val="009B2362"/>
    <w:rsid w:val="009C25C4"/>
    <w:rsid w:val="009D1D84"/>
    <w:rsid w:val="009D2D6E"/>
    <w:rsid w:val="00A07FAF"/>
    <w:rsid w:val="00A137B4"/>
    <w:rsid w:val="00A262A4"/>
    <w:rsid w:val="00A37DB9"/>
    <w:rsid w:val="00A4583A"/>
    <w:rsid w:val="00A4669F"/>
    <w:rsid w:val="00A542D1"/>
    <w:rsid w:val="00A64D17"/>
    <w:rsid w:val="00A72EE9"/>
    <w:rsid w:val="00A83044"/>
    <w:rsid w:val="00AB0863"/>
    <w:rsid w:val="00AB1611"/>
    <w:rsid w:val="00AC6084"/>
    <w:rsid w:val="00AE04FA"/>
    <w:rsid w:val="00AF383F"/>
    <w:rsid w:val="00B02954"/>
    <w:rsid w:val="00B04690"/>
    <w:rsid w:val="00B1164D"/>
    <w:rsid w:val="00B142FF"/>
    <w:rsid w:val="00B22CBA"/>
    <w:rsid w:val="00B31EB0"/>
    <w:rsid w:val="00B64B80"/>
    <w:rsid w:val="00B87778"/>
    <w:rsid w:val="00BB389C"/>
    <w:rsid w:val="00BB6B1E"/>
    <w:rsid w:val="00BD481B"/>
    <w:rsid w:val="00BF38A0"/>
    <w:rsid w:val="00BF7400"/>
    <w:rsid w:val="00C12895"/>
    <w:rsid w:val="00C139FB"/>
    <w:rsid w:val="00C412BC"/>
    <w:rsid w:val="00C428EB"/>
    <w:rsid w:val="00C652C0"/>
    <w:rsid w:val="00C93241"/>
    <w:rsid w:val="00CF0DE3"/>
    <w:rsid w:val="00CF7F57"/>
    <w:rsid w:val="00D014EE"/>
    <w:rsid w:val="00D026E8"/>
    <w:rsid w:val="00D61286"/>
    <w:rsid w:val="00D754A3"/>
    <w:rsid w:val="00D90428"/>
    <w:rsid w:val="00DB3012"/>
    <w:rsid w:val="00DC4834"/>
    <w:rsid w:val="00DD7639"/>
    <w:rsid w:val="00E269D4"/>
    <w:rsid w:val="00E830CA"/>
    <w:rsid w:val="00EB3FF7"/>
    <w:rsid w:val="00F01BFD"/>
    <w:rsid w:val="00F30C4E"/>
    <w:rsid w:val="00F3467B"/>
    <w:rsid w:val="00F6064E"/>
    <w:rsid w:val="00F63A94"/>
    <w:rsid w:val="00F72207"/>
    <w:rsid w:val="00F761AF"/>
    <w:rsid w:val="00F968C1"/>
    <w:rsid w:val="00FA48B1"/>
    <w:rsid w:val="00FB6521"/>
    <w:rsid w:val="00FC0D18"/>
    <w:rsid w:val="00FE4477"/>
    <w:rsid w:val="00FF60F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043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2954"/>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02954"/>
    <w:pPr>
      <w:tabs>
        <w:tab w:val="center" w:pos="4819"/>
        <w:tab w:val="right" w:pos="9639"/>
      </w:tabs>
    </w:pPr>
    <w:rPr>
      <w:rFonts w:ascii="Calibri" w:eastAsia="Calibri" w:hAnsi="Calibri" w:cs="Calibri"/>
      <w:lang w:eastAsia="uk-UA"/>
    </w:rPr>
  </w:style>
  <w:style w:type="character" w:customStyle="1" w:styleId="a4">
    <w:name w:val="Верхній колонтитул Знак"/>
    <w:basedOn w:val="a0"/>
    <w:link w:val="a3"/>
    <w:uiPriority w:val="99"/>
    <w:rsid w:val="00B02954"/>
    <w:rPr>
      <w:rFonts w:ascii="Calibri" w:eastAsia="Calibri" w:hAnsi="Calibri" w:cs="Calibri"/>
      <w:lang w:eastAsia="uk-UA"/>
    </w:rPr>
  </w:style>
  <w:style w:type="paragraph" w:customStyle="1" w:styleId="rvps2">
    <w:name w:val="rvps2"/>
    <w:basedOn w:val="a"/>
    <w:rsid w:val="00F01BFD"/>
    <w:pPr>
      <w:spacing w:before="100" w:beforeAutospacing="1" w:after="100" w:afterAutospacing="1"/>
    </w:pPr>
    <w:rPr>
      <w:rFonts w:ascii="Times New Roman" w:eastAsia="Times New Roman" w:hAnsi="Times New Roman" w:cs="Times New Roman"/>
      <w:sz w:val="24"/>
      <w:szCs w:val="24"/>
      <w:lang w:eastAsia="uk-UA"/>
    </w:rPr>
  </w:style>
  <w:style w:type="paragraph" w:styleId="a5">
    <w:name w:val="List Paragraph"/>
    <w:basedOn w:val="a"/>
    <w:uiPriority w:val="34"/>
    <w:qFormat/>
    <w:rsid w:val="00707336"/>
    <w:pPr>
      <w:ind w:left="720"/>
      <w:contextualSpacing/>
    </w:pPr>
  </w:style>
  <w:style w:type="character" w:customStyle="1" w:styleId="rvts9">
    <w:name w:val="rvts9"/>
    <w:basedOn w:val="a0"/>
    <w:rsid w:val="00707336"/>
  </w:style>
  <w:style w:type="paragraph" w:styleId="a6">
    <w:name w:val="Balloon Text"/>
    <w:basedOn w:val="a"/>
    <w:link w:val="a7"/>
    <w:uiPriority w:val="99"/>
    <w:semiHidden/>
    <w:unhideWhenUsed/>
    <w:rsid w:val="004B7A34"/>
    <w:rPr>
      <w:rFonts w:ascii="Segoe UI" w:hAnsi="Segoe UI" w:cs="Segoe UI"/>
      <w:sz w:val="18"/>
      <w:szCs w:val="18"/>
    </w:rPr>
  </w:style>
  <w:style w:type="character" w:customStyle="1" w:styleId="a7">
    <w:name w:val="Текст у виносці Знак"/>
    <w:basedOn w:val="a0"/>
    <w:link w:val="a6"/>
    <w:uiPriority w:val="99"/>
    <w:semiHidden/>
    <w:rsid w:val="004B7A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484993">
      <w:bodyDiv w:val="1"/>
      <w:marLeft w:val="0"/>
      <w:marRight w:val="0"/>
      <w:marTop w:val="0"/>
      <w:marBottom w:val="0"/>
      <w:divBdr>
        <w:top w:val="none" w:sz="0" w:space="0" w:color="auto"/>
        <w:left w:val="none" w:sz="0" w:space="0" w:color="auto"/>
        <w:bottom w:val="none" w:sz="0" w:space="0" w:color="auto"/>
        <w:right w:val="none" w:sz="0" w:space="0" w:color="auto"/>
      </w:divBdr>
    </w:div>
    <w:div w:id="1090198279">
      <w:bodyDiv w:val="1"/>
      <w:marLeft w:val="0"/>
      <w:marRight w:val="0"/>
      <w:marTop w:val="0"/>
      <w:marBottom w:val="0"/>
      <w:divBdr>
        <w:top w:val="none" w:sz="0" w:space="0" w:color="auto"/>
        <w:left w:val="none" w:sz="0" w:space="0" w:color="auto"/>
        <w:bottom w:val="none" w:sz="0" w:space="0" w:color="auto"/>
        <w:right w:val="none" w:sz="0" w:space="0" w:color="auto"/>
      </w:divBdr>
    </w:div>
    <w:div w:id="1123382823">
      <w:bodyDiv w:val="1"/>
      <w:marLeft w:val="0"/>
      <w:marRight w:val="0"/>
      <w:marTop w:val="0"/>
      <w:marBottom w:val="0"/>
      <w:divBdr>
        <w:top w:val="none" w:sz="0" w:space="0" w:color="auto"/>
        <w:left w:val="none" w:sz="0" w:space="0" w:color="auto"/>
        <w:bottom w:val="none" w:sz="0" w:space="0" w:color="auto"/>
        <w:right w:val="none" w:sz="0" w:space="0" w:color="auto"/>
      </w:divBdr>
    </w:div>
    <w:div w:id="1654605882">
      <w:bodyDiv w:val="1"/>
      <w:marLeft w:val="0"/>
      <w:marRight w:val="0"/>
      <w:marTop w:val="0"/>
      <w:marBottom w:val="0"/>
      <w:divBdr>
        <w:top w:val="none" w:sz="0" w:space="0" w:color="auto"/>
        <w:left w:val="none" w:sz="0" w:space="0" w:color="auto"/>
        <w:bottom w:val="none" w:sz="0" w:space="0" w:color="auto"/>
        <w:right w:val="none" w:sz="0" w:space="0" w:color="auto"/>
      </w:divBdr>
    </w:div>
    <w:div w:id="1944459104">
      <w:bodyDiv w:val="1"/>
      <w:marLeft w:val="0"/>
      <w:marRight w:val="0"/>
      <w:marTop w:val="0"/>
      <w:marBottom w:val="0"/>
      <w:divBdr>
        <w:top w:val="none" w:sz="0" w:space="0" w:color="auto"/>
        <w:left w:val="none" w:sz="0" w:space="0" w:color="auto"/>
        <w:bottom w:val="none" w:sz="0" w:space="0" w:color="auto"/>
        <w:right w:val="none" w:sz="0" w:space="0" w:color="auto"/>
      </w:divBdr>
    </w:div>
    <w:div w:id="211585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402-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1402-19"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152A7-1191-4C20-83B8-001536B8C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14182</Words>
  <Characters>8085</Characters>
  <Application>Microsoft Office Word</Application>
  <DocSecurity>0</DocSecurity>
  <Lines>67</Lines>
  <Paragraphs>44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2020-06-04T17:17:00Z</dcterms:created>
  <dcterms:modified xsi:type="dcterms:W3CDTF">2020-06-04T17:25:00Z</dcterms:modified>
</cp:coreProperties>
</file>