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D84" w:rsidRPr="00DF7F57" w:rsidRDefault="006D7D84" w:rsidP="008143EC">
      <w:pPr>
        <w:tabs>
          <w:tab w:val="left" w:pos="8080"/>
        </w:tabs>
        <w:spacing w:line="240" w:lineRule="auto"/>
        <w:jc w:val="center"/>
        <w:rPr>
          <w:rFonts w:ascii="Times New Roman" w:eastAsia="Times New Roman" w:hAnsi="Times New Roman" w:cs="Times New Roman"/>
          <w:b/>
          <w:sz w:val="28"/>
          <w:szCs w:val="28"/>
        </w:rPr>
      </w:pPr>
      <w:bookmarkStart w:id="0" w:name="_GoBack"/>
      <w:bookmarkEnd w:id="0"/>
      <w:r w:rsidRPr="00DF7F57">
        <w:rPr>
          <w:rFonts w:ascii="Times New Roman" w:eastAsia="Times New Roman" w:hAnsi="Times New Roman" w:cs="Times New Roman"/>
          <w:b/>
          <w:sz w:val="28"/>
          <w:szCs w:val="28"/>
        </w:rPr>
        <w:t>ПОРІВНЯЛЬНА ТАБЛИЦЯ</w:t>
      </w:r>
    </w:p>
    <w:p w:rsidR="00AF3082" w:rsidRDefault="006D7D84" w:rsidP="008143EC">
      <w:pPr>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до проекту Закону України "Про внесення змін до Закону України "Про судоустрій і статус суддів"</w:t>
      </w:r>
    </w:p>
    <w:p w:rsidR="006D7D84" w:rsidRDefault="006D7D84" w:rsidP="008143EC">
      <w:pPr>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та</w:t>
      </w:r>
      <w:r w:rsidR="00AF3082">
        <w:rPr>
          <w:rFonts w:ascii="Times New Roman" w:eastAsia="Times New Roman" w:hAnsi="Times New Roman" w:cs="Times New Roman"/>
          <w:b/>
          <w:sz w:val="28"/>
          <w:szCs w:val="28"/>
        </w:rPr>
        <w:t xml:space="preserve"> </w:t>
      </w:r>
      <w:r w:rsidR="004858B8">
        <w:rPr>
          <w:rFonts w:ascii="Times New Roman" w:eastAsia="Times New Roman" w:hAnsi="Times New Roman" w:cs="Times New Roman"/>
          <w:b/>
          <w:sz w:val="28"/>
          <w:szCs w:val="28"/>
        </w:rPr>
        <w:t xml:space="preserve">деяких законів України щодо </w:t>
      </w:r>
      <w:r w:rsidRPr="00DF7F57">
        <w:rPr>
          <w:rFonts w:ascii="Times New Roman" w:eastAsia="Times New Roman" w:hAnsi="Times New Roman" w:cs="Times New Roman"/>
          <w:b/>
          <w:sz w:val="28"/>
          <w:szCs w:val="28"/>
        </w:rPr>
        <w:t xml:space="preserve">діяльності </w:t>
      </w:r>
      <w:r w:rsidR="00AF3082">
        <w:rPr>
          <w:rFonts w:ascii="Times New Roman" w:eastAsia="Times New Roman" w:hAnsi="Times New Roman" w:cs="Times New Roman"/>
          <w:b/>
          <w:sz w:val="28"/>
          <w:szCs w:val="28"/>
        </w:rPr>
        <w:t xml:space="preserve">Верховного Суду та </w:t>
      </w:r>
      <w:r w:rsidRPr="00DF7F57">
        <w:rPr>
          <w:rFonts w:ascii="Times New Roman" w:eastAsia="Times New Roman" w:hAnsi="Times New Roman" w:cs="Times New Roman"/>
          <w:b/>
          <w:sz w:val="28"/>
          <w:szCs w:val="28"/>
        </w:rPr>
        <w:t>органів суддівського врядування"</w:t>
      </w:r>
    </w:p>
    <w:p w:rsidR="00C35387" w:rsidRPr="00AF3082" w:rsidRDefault="00C35387" w:rsidP="00C35387">
      <w:pPr>
        <w:spacing w:line="240" w:lineRule="auto"/>
        <w:ind w:firstLine="357"/>
        <w:jc w:val="center"/>
        <w:rPr>
          <w:rFonts w:ascii="Times New Roman" w:eastAsia="Times New Roman" w:hAnsi="Times New Roman" w:cs="Times New Roman"/>
          <w:sz w:val="28"/>
          <w:szCs w:val="28"/>
        </w:rPr>
      </w:pPr>
    </w:p>
    <w:tbl>
      <w:tblPr>
        <w:tblW w:w="1474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1"/>
        <w:gridCol w:w="7371"/>
      </w:tblGrid>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Р</w:t>
            </w:r>
            <w:r w:rsidRPr="00DF7F57">
              <w:rPr>
                <w:rFonts w:ascii="Times New Roman" w:eastAsia="Times New Roman" w:hAnsi="Times New Roman" w:cs="Times New Roman"/>
                <w:b/>
                <w:sz w:val="28"/>
                <w:szCs w:val="28"/>
              </w:rPr>
              <w:t>едакція з урахуванням пропонованих змін</w:t>
            </w:r>
          </w:p>
        </w:tc>
      </w:tr>
      <w:tr w:rsidR="006D7D84" w:rsidRPr="00DF7F57" w:rsidTr="00072601">
        <w:trPr>
          <w:trHeight w:val="470"/>
        </w:trPr>
        <w:tc>
          <w:tcPr>
            <w:tcW w:w="14742" w:type="dxa"/>
            <w:gridSpan w:val="2"/>
            <w:tcBorders>
              <w:top w:val="single" w:sz="4" w:space="0" w:color="000000"/>
              <w:left w:val="single" w:sz="4" w:space="0" w:color="000000"/>
              <w:bottom w:val="single" w:sz="4" w:space="0" w:color="000000"/>
              <w:right w:val="single" w:sz="4" w:space="0" w:color="000000"/>
            </w:tcBorders>
          </w:tcPr>
          <w:p w:rsidR="006D7D84" w:rsidRPr="00DF7F57" w:rsidRDefault="006D7D84" w:rsidP="008143EC">
            <w:pPr>
              <w:shd w:val="clear" w:color="auto" w:fill="FFFFFF"/>
              <w:spacing w:before="60" w:after="60" w:line="240" w:lineRule="auto"/>
              <w:ind w:firstLine="357"/>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Закон України "Про судоустрій і статус суддів"</w:t>
            </w:r>
          </w:p>
        </w:tc>
      </w:tr>
      <w:tr w:rsidR="00AF3082" w:rsidRPr="00DF7F57" w:rsidTr="00072601">
        <w:tc>
          <w:tcPr>
            <w:tcW w:w="7371" w:type="dxa"/>
            <w:tcBorders>
              <w:top w:val="single" w:sz="4" w:space="0" w:color="000000"/>
              <w:left w:val="single" w:sz="4" w:space="0" w:color="000000"/>
              <w:bottom w:val="single" w:sz="4" w:space="0" w:color="000000"/>
              <w:right w:val="single" w:sz="4" w:space="0" w:color="000000"/>
            </w:tcBorders>
          </w:tcPr>
          <w:p w:rsidR="00AF3082" w:rsidRPr="00623F16" w:rsidRDefault="00AF3082" w:rsidP="00AF3082">
            <w:pPr>
              <w:shd w:val="clear" w:color="auto" w:fill="FFFFFF"/>
              <w:spacing w:after="120" w:line="240" w:lineRule="auto"/>
              <w:ind w:firstLine="357"/>
              <w:jc w:val="both"/>
              <w:rPr>
                <w:rFonts w:ascii="Times New Roman" w:eastAsia="Times New Roman" w:hAnsi="Times New Roman" w:cs="Times New Roman"/>
                <w:sz w:val="28"/>
                <w:szCs w:val="28"/>
              </w:rPr>
            </w:pPr>
            <w:r w:rsidRPr="00623F16">
              <w:rPr>
                <w:rFonts w:ascii="Times New Roman" w:eastAsia="Times New Roman" w:hAnsi="Times New Roman" w:cs="Times New Roman"/>
                <w:b/>
                <w:sz w:val="28"/>
                <w:szCs w:val="28"/>
              </w:rPr>
              <w:t>Стаття 19.</w:t>
            </w:r>
            <w:r w:rsidRPr="00623F16">
              <w:rPr>
                <w:rFonts w:ascii="Times New Roman" w:eastAsia="Times New Roman" w:hAnsi="Times New Roman" w:cs="Times New Roman"/>
                <w:sz w:val="28"/>
                <w:szCs w:val="28"/>
              </w:rPr>
              <w:t xml:space="preserve"> Порядок утворення і ліквідації суду</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1. Суд утворюється і ліквідовується законом.</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rsidR="00AF3082" w:rsidRPr="00623F16" w:rsidRDefault="00AF3082" w:rsidP="00AF3082">
            <w:pPr>
              <w:shd w:val="clear" w:color="auto" w:fill="FFFFFF"/>
              <w:spacing w:line="240" w:lineRule="auto"/>
              <w:ind w:firstLine="357"/>
              <w:jc w:val="both"/>
              <w:rPr>
                <w:rFonts w:ascii="Times New Roman" w:eastAsia="Times New Roman" w:hAnsi="Times New Roman" w:cs="Times New Roman"/>
                <w:spacing w:val="-6"/>
                <w:sz w:val="28"/>
                <w:szCs w:val="28"/>
              </w:rPr>
            </w:pPr>
            <w:r w:rsidRPr="00623F16">
              <w:rPr>
                <w:rFonts w:ascii="Times New Roman" w:eastAsia="Times New Roman" w:hAnsi="Times New Roman" w:cs="Times New Roman"/>
                <w:spacing w:val="-6"/>
                <w:sz w:val="28"/>
                <w:szCs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4. Підставами для утворення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5. Утворення суду може відбуватися шляхом створення нового суду або реорганізації (злиття, поділу) судів.</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 xml:space="preserve">6. Кількість суддів у суді визначає </w:t>
            </w:r>
            <w:r w:rsidRPr="00AF3082">
              <w:rPr>
                <w:rFonts w:ascii="Times New Roman" w:eastAsia="Times New Roman" w:hAnsi="Times New Roman" w:cs="Times New Roman"/>
                <w:b/>
                <w:sz w:val="28"/>
                <w:szCs w:val="28"/>
              </w:rPr>
              <w:t>Державна судова адміністрація України за погодженням з Вищою радою правосуддя</w:t>
            </w:r>
            <w:r w:rsidRPr="00AF3082">
              <w:rPr>
                <w:rFonts w:ascii="Times New Roman" w:eastAsia="Times New Roman" w:hAnsi="Times New Roman" w:cs="Times New Roman"/>
                <w:sz w:val="28"/>
                <w:szCs w:val="28"/>
              </w:rPr>
              <w:t xml:space="preserve"> з урахуванням судового навантаження та в межах видатків, визначених у Державному бюджеті України на утримання судів та оплату праці суддів.</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b/>
                <w:sz w:val="28"/>
                <w:szCs w:val="28"/>
              </w:rPr>
            </w:pPr>
            <w:r w:rsidRPr="00AF3082">
              <w:rPr>
                <w:rFonts w:ascii="Times New Roman" w:eastAsia="Times New Roman" w:hAnsi="Times New Roman" w:cs="Times New Roman"/>
                <w:b/>
                <w:sz w:val="28"/>
                <w:szCs w:val="28"/>
              </w:rPr>
              <w:lastRenderedPageBreak/>
              <w:t>7. Максимальна кількість суддів Верховного Суду встановлюється цим Законом.</w:t>
            </w:r>
          </w:p>
          <w:p w:rsidR="00AF3082" w:rsidRPr="00DF7F57" w:rsidRDefault="00AF3082" w:rsidP="008143EC">
            <w:pPr>
              <w:shd w:val="clear" w:color="auto" w:fill="FFFFFF"/>
              <w:spacing w:line="240" w:lineRule="auto"/>
              <w:ind w:firstLine="357"/>
              <w:jc w:val="both"/>
              <w:rPr>
                <w:rFonts w:ascii="Times New Roman" w:eastAsia="Times New Roman" w:hAnsi="Times New Roman" w:cs="Times New Roman"/>
                <w:b/>
                <w:sz w:val="28"/>
                <w:szCs w:val="28"/>
              </w:rPr>
            </w:pPr>
            <w:r w:rsidRPr="00AF3082">
              <w:rPr>
                <w:rFonts w:ascii="Times New Roman" w:eastAsia="Times New Roman" w:hAnsi="Times New Roman" w:cs="Times New Roman"/>
                <w:sz w:val="28"/>
                <w:szCs w:val="28"/>
              </w:rPr>
              <w:t>8. Суд є юридичною особою, якщо інше не визначено законом.</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AF3082" w:rsidRPr="00AF3082" w:rsidRDefault="00AF3082" w:rsidP="00AF3082">
            <w:pPr>
              <w:shd w:val="clear" w:color="auto" w:fill="FFFFFF"/>
              <w:spacing w:after="120" w:line="240" w:lineRule="auto"/>
              <w:ind w:firstLine="357"/>
              <w:jc w:val="both"/>
              <w:rPr>
                <w:rFonts w:ascii="Times New Roman" w:eastAsia="Times New Roman" w:hAnsi="Times New Roman" w:cs="Times New Roman"/>
                <w:b/>
                <w:sz w:val="28"/>
                <w:szCs w:val="28"/>
              </w:rPr>
            </w:pPr>
            <w:r w:rsidRPr="00AF3082">
              <w:rPr>
                <w:rFonts w:ascii="Times New Roman" w:eastAsia="Times New Roman" w:hAnsi="Times New Roman" w:cs="Times New Roman"/>
                <w:b/>
                <w:sz w:val="28"/>
                <w:szCs w:val="28"/>
              </w:rPr>
              <w:lastRenderedPageBreak/>
              <w:t>Стаття 19.</w:t>
            </w:r>
            <w:r w:rsidRPr="00623F16">
              <w:rPr>
                <w:rFonts w:ascii="Times New Roman" w:eastAsia="Times New Roman" w:hAnsi="Times New Roman" w:cs="Times New Roman"/>
                <w:sz w:val="28"/>
                <w:szCs w:val="28"/>
              </w:rPr>
              <w:t xml:space="preserve"> Порядок утворення і ліквідації суду</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1. Суд утворюється і ліквідовується законом.</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rsidR="00AF3082" w:rsidRPr="00623F16" w:rsidRDefault="00AF3082" w:rsidP="00AF3082">
            <w:pPr>
              <w:shd w:val="clear" w:color="auto" w:fill="FFFFFF"/>
              <w:spacing w:line="240" w:lineRule="auto"/>
              <w:ind w:firstLine="357"/>
              <w:jc w:val="both"/>
              <w:rPr>
                <w:rFonts w:ascii="Times New Roman" w:eastAsia="Times New Roman" w:hAnsi="Times New Roman" w:cs="Times New Roman"/>
                <w:spacing w:val="-6"/>
                <w:sz w:val="28"/>
                <w:szCs w:val="28"/>
              </w:rPr>
            </w:pPr>
            <w:r w:rsidRPr="00623F16">
              <w:rPr>
                <w:rFonts w:ascii="Times New Roman" w:eastAsia="Times New Roman" w:hAnsi="Times New Roman" w:cs="Times New Roman"/>
                <w:spacing w:val="-6"/>
                <w:sz w:val="28"/>
                <w:szCs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4. Підставами для утворення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5. Утворення суду може відбуватися шляхом створення нового суду або реорганізації (злиття, поділу) судів.</w:t>
            </w:r>
          </w:p>
          <w:p w:rsidR="00AF3082" w:rsidRPr="00AF3082" w:rsidRDefault="00AF3082" w:rsidP="00AF3082">
            <w:pPr>
              <w:shd w:val="clear" w:color="auto" w:fill="FFFFFF"/>
              <w:spacing w:line="240" w:lineRule="auto"/>
              <w:ind w:firstLine="357"/>
              <w:jc w:val="both"/>
              <w:rPr>
                <w:rFonts w:ascii="Times New Roman" w:eastAsia="Times New Roman" w:hAnsi="Times New Roman" w:cs="Times New Roman"/>
                <w:sz w:val="28"/>
                <w:szCs w:val="28"/>
              </w:rPr>
            </w:pPr>
            <w:r w:rsidRPr="00AF3082">
              <w:rPr>
                <w:rFonts w:ascii="Times New Roman" w:eastAsia="Times New Roman" w:hAnsi="Times New Roman" w:cs="Times New Roman"/>
                <w:sz w:val="28"/>
                <w:szCs w:val="28"/>
              </w:rPr>
              <w:t xml:space="preserve">6. Кількість суддів у суді визначає </w:t>
            </w:r>
            <w:r w:rsidR="00623F16" w:rsidRPr="00623F16">
              <w:rPr>
                <w:rFonts w:ascii="Times New Roman" w:eastAsia="Times New Roman" w:hAnsi="Times New Roman" w:cs="Times New Roman"/>
                <w:b/>
                <w:sz w:val="28"/>
                <w:szCs w:val="28"/>
              </w:rPr>
              <w:t xml:space="preserve">Вища рада правосуддя за поданням </w:t>
            </w:r>
            <w:r w:rsidRPr="00623F16">
              <w:rPr>
                <w:rFonts w:ascii="Times New Roman" w:eastAsia="Times New Roman" w:hAnsi="Times New Roman" w:cs="Times New Roman"/>
                <w:b/>
                <w:sz w:val="28"/>
                <w:szCs w:val="28"/>
              </w:rPr>
              <w:t>Державн</w:t>
            </w:r>
            <w:r w:rsidR="00623F16" w:rsidRPr="00623F16">
              <w:rPr>
                <w:rFonts w:ascii="Times New Roman" w:eastAsia="Times New Roman" w:hAnsi="Times New Roman" w:cs="Times New Roman"/>
                <w:b/>
                <w:sz w:val="28"/>
                <w:szCs w:val="28"/>
              </w:rPr>
              <w:t>ої</w:t>
            </w:r>
            <w:r w:rsidRPr="00623F16">
              <w:rPr>
                <w:rFonts w:ascii="Times New Roman" w:eastAsia="Times New Roman" w:hAnsi="Times New Roman" w:cs="Times New Roman"/>
                <w:b/>
                <w:sz w:val="28"/>
                <w:szCs w:val="28"/>
              </w:rPr>
              <w:t xml:space="preserve"> судов</w:t>
            </w:r>
            <w:r w:rsidR="00623F16" w:rsidRPr="00623F16">
              <w:rPr>
                <w:rFonts w:ascii="Times New Roman" w:eastAsia="Times New Roman" w:hAnsi="Times New Roman" w:cs="Times New Roman"/>
                <w:b/>
                <w:sz w:val="28"/>
                <w:szCs w:val="28"/>
              </w:rPr>
              <w:t>ої</w:t>
            </w:r>
            <w:r w:rsidRPr="00623F16">
              <w:rPr>
                <w:rFonts w:ascii="Times New Roman" w:eastAsia="Times New Roman" w:hAnsi="Times New Roman" w:cs="Times New Roman"/>
                <w:b/>
                <w:sz w:val="28"/>
                <w:szCs w:val="28"/>
              </w:rPr>
              <w:t xml:space="preserve"> адміністраці</w:t>
            </w:r>
            <w:r w:rsidR="00623F16" w:rsidRPr="00623F16">
              <w:rPr>
                <w:rFonts w:ascii="Times New Roman" w:eastAsia="Times New Roman" w:hAnsi="Times New Roman" w:cs="Times New Roman"/>
                <w:b/>
                <w:sz w:val="28"/>
                <w:szCs w:val="28"/>
              </w:rPr>
              <w:t>ї</w:t>
            </w:r>
            <w:r w:rsidRPr="00623F16">
              <w:rPr>
                <w:rFonts w:ascii="Times New Roman" w:eastAsia="Times New Roman" w:hAnsi="Times New Roman" w:cs="Times New Roman"/>
                <w:b/>
                <w:sz w:val="28"/>
                <w:szCs w:val="28"/>
              </w:rPr>
              <w:t xml:space="preserve"> України</w:t>
            </w:r>
            <w:r w:rsidRPr="00AF3082">
              <w:rPr>
                <w:rFonts w:ascii="Times New Roman" w:eastAsia="Times New Roman" w:hAnsi="Times New Roman" w:cs="Times New Roman"/>
                <w:sz w:val="28"/>
                <w:szCs w:val="28"/>
              </w:rPr>
              <w:t xml:space="preserve"> з урахуванням судового навантаження та в межах видатків, визначених у Державному бюджеті України на утримання судів та оплату праці суддів.</w:t>
            </w:r>
          </w:p>
          <w:p w:rsidR="00AF3082" w:rsidRPr="00623F16" w:rsidRDefault="00623F16" w:rsidP="00AF3082">
            <w:pPr>
              <w:shd w:val="clear" w:color="auto" w:fill="FFFFFF"/>
              <w:spacing w:line="240" w:lineRule="auto"/>
              <w:ind w:firstLine="357"/>
              <w:jc w:val="both"/>
              <w:rPr>
                <w:rFonts w:ascii="Times New Roman" w:eastAsia="Times New Roman" w:hAnsi="Times New Roman" w:cs="Times New Roman"/>
                <w:b/>
                <w:sz w:val="28"/>
                <w:szCs w:val="28"/>
              </w:rPr>
            </w:pPr>
            <w:r w:rsidRPr="00623F16">
              <w:rPr>
                <w:rFonts w:ascii="Times New Roman" w:eastAsia="Times New Roman" w:hAnsi="Times New Roman" w:cs="Times New Roman"/>
                <w:b/>
                <w:sz w:val="28"/>
                <w:szCs w:val="28"/>
              </w:rPr>
              <w:lastRenderedPageBreak/>
              <w:t>Частина виключається.</w:t>
            </w:r>
          </w:p>
          <w:p w:rsidR="00623F16" w:rsidRDefault="00623F16" w:rsidP="00AF3082">
            <w:pPr>
              <w:shd w:val="clear" w:color="auto" w:fill="FFFFFF"/>
              <w:spacing w:line="240" w:lineRule="auto"/>
              <w:ind w:firstLine="357"/>
              <w:jc w:val="both"/>
              <w:rPr>
                <w:rFonts w:ascii="Times New Roman" w:eastAsia="Times New Roman" w:hAnsi="Times New Roman" w:cs="Times New Roman"/>
                <w:sz w:val="28"/>
                <w:szCs w:val="28"/>
              </w:rPr>
            </w:pPr>
          </w:p>
          <w:p w:rsidR="00AF3082" w:rsidRPr="004626E0" w:rsidRDefault="00AF3082" w:rsidP="008143EC">
            <w:pPr>
              <w:shd w:val="clear" w:color="auto" w:fill="FFFFFF"/>
              <w:spacing w:line="240" w:lineRule="auto"/>
              <w:ind w:firstLine="357"/>
              <w:jc w:val="both"/>
              <w:rPr>
                <w:rFonts w:ascii="Times New Roman" w:eastAsia="Times New Roman" w:hAnsi="Times New Roman" w:cs="Times New Roman"/>
                <w:b/>
                <w:sz w:val="28"/>
                <w:szCs w:val="28"/>
                <w:lang w:val="ru-RU"/>
              </w:rPr>
            </w:pPr>
            <w:r w:rsidRPr="00AF3082">
              <w:rPr>
                <w:rFonts w:ascii="Times New Roman" w:eastAsia="Times New Roman" w:hAnsi="Times New Roman" w:cs="Times New Roman"/>
                <w:sz w:val="28"/>
                <w:szCs w:val="28"/>
              </w:rPr>
              <w:t>8. Суд є юридичною особою, якщо інше не визначено законом.</w:t>
            </w:r>
          </w:p>
        </w:tc>
      </w:tr>
      <w:tr w:rsidR="00623F16" w:rsidRPr="00DF7F57" w:rsidTr="00072601">
        <w:tc>
          <w:tcPr>
            <w:tcW w:w="7371" w:type="dxa"/>
            <w:tcBorders>
              <w:top w:val="single" w:sz="4" w:space="0" w:color="000000"/>
              <w:left w:val="single" w:sz="4" w:space="0" w:color="000000"/>
              <w:bottom w:val="single" w:sz="4" w:space="0" w:color="000000"/>
              <w:right w:val="single" w:sz="4" w:space="0" w:color="000000"/>
            </w:tcBorders>
          </w:tcPr>
          <w:p w:rsidR="00623F16" w:rsidRPr="00623F16" w:rsidRDefault="00623F16" w:rsidP="00C35387">
            <w:pPr>
              <w:shd w:val="clear" w:color="auto" w:fill="FFFFFF"/>
              <w:spacing w:before="120" w:after="120" w:line="240" w:lineRule="auto"/>
              <w:ind w:firstLine="357"/>
              <w:jc w:val="both"/>
              <w:rPr>
                <w:rFonts w:ascii="Times New Roman" w:eastAsia="Times New Roman" w:hAnsi="Times New Roman" w:cs="Times New Roman"/>
                <w:sz w:val="28"/>
                <w:szCs w:val="28"/>
              </w:rPr>
            </w:pPr>
            <w:r w:rsidRPr="00C35387">
              <w:rPr>
                <w:rFonts w:ascii="Times New Roman" w:eastAsia="Times New Roman" w:hAnsi="Times New Roman" w:cs="Times New Roman"/>
                <w:b/>
                <w:sz w:val="28"/>
                <w:szCs w:val="28"/>
              </w:rPr>
              <w:lastRenderedPageBreak/>
              <w:t>Стаття 31.</w:t>
            </w:r>
            <w:r w:rsidRPr="00623F16">
              <w:rPr>
                <w:rFonts w:ascii="Times New Roman" w:eastAsia="Times New Roman" w:hAnsi="Times New Roman" w:cs="Times New Roman"/>
                <w:sz w:val="28"/>
                <w:szCs w:val="28"/>
              </w:rPr>
              <w:t xml:space="preserve"> Види і склад вищих спеціалізованих судів</w:t>
            </w:r>
          </w:p>
          <w:p w:rsidR="006D0D22" w:rsidRDefault="006D0D22" w:rsidP="00623F16">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23F16" w:rsidRDefault="00623F16" w:rsidP="00623F16">
            <w:pPr>
              <w:shd w:val="clear" w:color="auto" w:fill="FFFFFF"/>
              <w:spacing w:line="240" w:lineRule="auto"/>
              <w:ind w:firstLine="357"/>
              <w:jc w:val="both"/>
              <w:rPr>
                <w:rFonts w:ascii="Times New Roman" w:eastAsia="Times New Roman" w:hAnsi="Times New Roman" w:cs="Times New Roman"/>
                <w:sz w:val="28"/>
                <w:szCs w:val="28"/>
              </w:rPr>
            </w:pPr>
            <w:r w:rsidRPr="00623F16">
              <w:rPr>
                <w:rFonts w:ascii="Times New Roman" w:eastAsia="Times New Roman" w:hAnsi="Times New Roman" w:cs="Times New Roman"/>
                <w:sz w:val="28"/>
                <w:szCs w:val="28"/>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w:t>
            </w:r>
            <w:r w:rsidRPr="00C35387">
              <w:rPr>
                <w:rFonts w:ascii="Times New Roman" w:eastAsia="Times New Roman" w:hAnsi="Times New Roman" w:cs="Times New Roman"/>
                <w:b/>
                <w:sz w:val="28"/>
                <w:szCs w:val="28"/>
              </w:rPr>
              <w:t>Державна судова адміністрація України за погодженням із Вищою радою правосуддя</w:t>
            </w:r>
            <w:r w:rsidRPr="00623F16">
              <w:rPr>
                <w:rFonts w:ascii="Times New Roman" w:eastAsia="Times New Roman" w:hAnsi="Times New Roman" w:cs="Times New Roman"/>
                <w:sz w:val="28"/>
                <w:szCs w:val="28"/>
              </w:rPr>
              <w:t>.</w:t>
            </w:r>
          </w:p>
          <w:p w:rsidR="00623F16" w:rsidRPr="00AF3082" w:rsidRDefault="00623F16" w:rsidP="00623F16">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C35387" w:rsidRPr="00623F16" w:rsidRDefault="00C35387" w:rsidP="00C35387">
            <w:pPr>
              <w:shd w:val="clear" w:color="auto" w:fill="FFFFFF"/>
              <w:spacing w:before="120" w:after="120" w:line="240" w:lineRule="auto"/>
              <w:ind w:firstLine="357"/>
              <w:jc w:val="both"/>
              <w:rPr>
                <w:rFonts w:ascii="Times New Roman" w:eastAsia="Times New Roman" w:hAnsi="Times New Roman" w:cs="Times New Roman"/>
                <w:sz w:val="28"/>
                <w:szCs w:val="28"/>
              </w:rPr>
            </w:pPr>
            <w:r w:rsidRPr="00C35387">
              <w:rPr>
                <w:rFonts w:ascii="Times New Roman" w:eastAsia="Times New Roman" w:hAnsi="Times New Roman" w:cs="Times New Roman"/>
                <w:b/>
                <w:sz w:val="28"/>
                <w:szCs w:val="28"/>
              </w:rPr>
              <w:t>Стаття 31.</w:t>
            </w:r>
            <w:r w:rsidRPr="00623F16">
              <w:rPr>
                <w:rFonts w:ascii="Times New Roman" w:eastAsia="Times New Roman" w:hAnsi="Times New Roman" w:cs="Times New Roman"/>
                <w:sz w:val="28"/>
                <w:szCs w:val="28"/>
              </w:rPr>
              <w:t xml:space="preserve"> Види і склад вищих спеціалізованих судів</w:t>
            </w:r>
          </w:p>
          <w:p w:rsidR="006D0D22" w:rsidRDefault="006D0D22" w:rsidP="00C35387">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35387" w:rsidRDefault="00C35387" w:rsidP="00C35387">
            <w:pPr>
              <w:shd w:val="clear" w:color="auto" w:fill="FFFFFF"/>
              <w:spacing w:line="240" w:lineRule="auto"/>
              <w:ind w:firstLine="357"/>
              <w:jc w:val="both"/>
              <w:rPr>
                <w:rFonts w:ascii="Times New Roman" w:eastAsia="Times New Roman" w:hAnsi="Times New Roman" w:cs="Times New Roman"/>
                <w:sz w:val="28"/>
                <w:szCs w:val="28"/>
              </w:rPr>
            </w:pPr>
            <w:r w:rsidRPr="00623F16">
              <w:rPr>
                <w:rFonts w:ascii="Times New Roman" w:eastAsia="Times New Roman" w:hAnsi="Times New Roman" w:cs="Times New Roman"/>
                <w:sz w:val="28"/>
                <w:szCs w:val="28"/>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w:t>
            </w:r>
            <w:r w:rsidRPr="00C35387">
              <w:rPr>
                <w:rFonts w:ascii="Times New Roman" w:eastAsia="Times New Roman" w:hAnsi="Times New Roman" w:cs="Times New Roman"/>
                <w:b/>
                <w:sz w:val="28"/>
                <w:szCs w:val="28"/>
              </w:rPr>
              <w:t>Вища рада правосуддя за поданням Державної судової адміністрації України</w:t>
            </w:r>
            <w:r w:rsidRPr="00623F16">
              <w:rPr>
                <w:rFonts w:ascii="Times New Roman" w:eastAsia="Times New Roman" w:hAnsi="Times New Roman" w:cs="Times New Roman"/>
                <w:sz w:val="28"/>
                <w:szCs w:val="28"/>
              </w:rPr>
              <w:t>.</w:t>
            </w:r>
          </w:p>
          <w:p w:rsidR="00C35387" w:rsidRPr="00C35387" w:rsidRDefault="00C35387" w:rsidP="00C35387">
            <w:pPr>
              <w:shd w:val="clear" w:color="auto" w:fill="FFFFFF"/>
              <w:spacing w:after="120"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4858B8">
            <w:pPr>
              <w:shd w:val="clear" w:color="auto" w:fill="FFFFFF"/>
              <w:spacing w:after="120" w:line="240" w:lineRule="auto"/>
              <w:ind w:firstLine="357"/>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 xml:space="preserve">Стаття 37. </w:t>
            </w:r>
            <w:r w:rsidRPr="00DF7F57">
              <w:rPr>
                <w:rFonts w:ascii="Times New Roman" w:eastAsia="Times New Roman" w:hAnsi="Times New Roman" w:cs="Times New Roman"/>
                <w:sz w:val="28"/>
                <w:szCs w:val="28"/>
              </w:rPr>
              <w:t>Склад та структура Верховного Суду</w:t>
            </w:r>
          </w:p>
          <w:p w:rsidR="00C35387" w:rsidRPr="00C35387" w:rsidRDefault="00C35387" w:rsidP="00C35387">
            <w:pPr>
              <w:shd w:val="clear" w:color="auto" w:fill="FFFFFF"/>
              <w:spacing w:line="240" w:lineRule="auto"/>
              <w:ind w:firstLine="357"/>
              <w:jc w:val="both"/>
              <w:rPr>
                <w:rFonts w:ascii="Times New Roman" w:eastAsia="Times New Roman" w:hAnsi="Times New Roman" w:cs="Times New Roman"/>
                <w:b/>
                <w:sz w:val="28"/>
                <w:szCs w:val="28"/>
              </w:rPr>
            </w:pPr>
            <w:r w:rsidRPr="00C35387">
              <w:rPr>
                <w:rFonts w:ascii="Times New Roman" w:eastAsia="Times New Roman" w:hAnsi="Times New Roman" w:cs="Times New Roman"/>
                <w:b/>
                <w:sz w:val="28"/>
                <w:szCs w:val="28"/>
              </w:rPr>
              <w:t>1. До складу Верховного Суду входять судді у кількості не більше ста.</w:t>
            </w:r>
          </w:p>
          <w:p w:rsidR="00C35387" w:rsidRPr="00BE7266" w:rsidRDefault="00C35387" w:rsidP="00C35387">
            <w:pPr>
              <w:shd w:val="clear" w:color="auto" w:fill="FFFFFF"/>
              <w:spacing w:line="240" w:lineRule="auto"/>
              <w:ind w:firstLine="357"/>
              <w:jc w:val="both"/>
              <w:rPr>
                <w:rFonts w:ascii="Times New Roman" w:eastAsia="Times New Roman" w:hAnsi="Times New Roman" w:cs="Times New Roman"/>
                <w:i/>
                <w:sz w:val="24"/>
                <w:szCs w:val="28"/>
              </w:rPr>
            </w:pPr>
            <w:r w:rsidRPr="00BE7266">
              <w:rPr>
                <w:rFonts w:ascii="Times New Roman" w:eastAsia="Times New Roman" w:hAnsi="Times New Roman" w:cs="Times New Roman"/>
                <w:i/>
                <w:sz w:val="24"/>
                <w:szCs w:val="28"/>
              </w:rPr>
              <w:t xml:space="preserve">(частину першу статті 37 із змінами, внесеними згідно із Законом України від 16.10.2019 № 193-IX, визнано такою, що не відповідає Конституції України (є неконституційною), згідно з Рішенням Конституційного Суду України від 11.03.2020 </w:t>
            </w:r>
            <w:r w:rsidR="00381E11" w:rsidRPr="00BE7266">
              <w:rPr>
                <w:rFonts w:ascii="Times New Roman" w:eastAsia="Times New Roman" w:hAnsi="Times New Roman" w:cs="Times New Roman"/>
                <w:i/>
                <w:sz w:val="24"/>
                <w:szCs w:val="28"/>
              </w:rPr>
              <w:t>№</w:t>
            </w:r>
            <w:r w:rsidRPr="00BE7266">
              <w:rPr>
                <w:rFonts w:ascii="Times New Roman" w:eastAsia="Times New Roman" w:hAnsi="Times New Roman" w:cs="Times New Roman"/>
                <w:i/>
                <w:sz w:val="24"/>
                <w:szCs w:val="28"/>
              </w:rPr>
              <w:t xml:space="preserve"> 4-р/2020)</w:t>
            </w:r>
          </w:p>
          <w:p w:rsidR="006D7D84" w:rsidRPr="00DF7F57" w:rsidRDefault="006D7D84" w:rsidP="001F6059">
            <w:pPr>
              <w:shd w:val="clear" w:color="auto" w:fill="FFFFFF"/>
              <w:spacing w:line="240" w:lineRule="auto"/>
              <w:ind w:firstLine="360"/>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 xml:space="preserve">…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DF7F57" w:rsidRDefault="006D7D84" w:rsidP="004858B8">
            <w:pPr>
              <w:shd w:val="clear" w:color="auto" w:fill="FFFFFF"/>
              <w:spacing w:after="120" w:line="240" w:lineRule="auto"/>
              <w:ind w:firstLine="357"/>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 xml:space="preserve">Стаття 37. </w:t>
            </w:r>
            <w:r w:rsidRPr="00DF7F57">
              <w:rPr>
                <w:rFonts w:ascii="Times New Roman" w:eastAsia="Times New Roman" w:hAnsi="Times New Roman" w:cs="Times New Roman"/>
                <w:sz w:val="28"/>
                <w:szCs w:val="28"/>
              </w:rPr>
              <w:t>Склад та структура Верховного Суду</w:t>
            </w:r>
          </w:p>
          <w:p w:rsidR="006D7D84" w:rsidRPr="00C35387" w:rsidRDefault="00C35387" w:rsidP="00EA7BA9">
            <w:pPr>
              <w:shd w:val="clear" w:color="auto" w:fill="FFFFFF"/>
              <w:spacing w:line="240" w:lineRule="auto"/>
              <w:ind w:firstLine="357"/>
              <w:jc w:val="both"/>
              <w:rPr>
                <w:rFonts w:ascii="Times New Roman" w:eastAsia="Times New Roman" w:hAnsi="Times New Roman" w:cs="Times New Roman"/>
                <w:b/>
                <w:sz w:val="28"/>
                <w:szCs w:val="28"/>
              </w:rPr>
            </w:pPr>
            <w:r w:rsidRPr="00C35387">
              <w:rPr>
                <w:rFonts w:ascii="Times New Roman" w:eastAsia="Times New Roman" w:hAnsi="Times New Roman" w:cs="Times New Roman"/>
                <w:b/>
                <w:sz w:val="28"/>
                <w:szCs w:val="28"/>
              </w:rPr>
              <w:t>Частина виключається</w:t>
            </w:r>
            <w:r w:rsidR="006D7D84" w:rsidRPr="00C35387">
              <w:rPr>
                <w:rFonts w:ascii="Times New Roman" w:eastAsia="Times New Roman" w:hAnsi="Times New Roman" w:cs="Times New Roman"/>
                <w:b/>
                <w:sz w:val="28"/>
                <w:szCs w:val="28"/>
              </w:rPr>
              <w:t>.</w:t>
            </w:r>
          </w:p>
          <w:p w:rsidR="00C35387" w:rsidRDefault="00C35387" w:rsidP="001F6059">
            <w:pPr>
              <w:shd w:val="clear" w:color="auto" w:fill="FFFFFF"/>
              <w:spacing w:line="240" w:lineRule="auto"/>
              <w:ind w:firstLine="360"/>
              <w:jc w:val="both"/>
              <w:rPr>
                <w:rFonts w:ascii="Times New Roman" w:eastAsia="Times New Roman" w:hAnsi="Times New Roman" w:cs="Times New Roman"/>
                <w:sz w:val="28"/>
                <w:szCs w:val="28"/>
              </w:rPr>
            </w:pPr>
          </w:p>
          <w:p w:rsidR="00C35387" w:rsidRDefault="00C35387" w:rsidP="001F6059">
            <w:pPr>
              <w:shd w:val="clear" w:color="auto" w:fill="FFFFFF"/>
              <w:spacing w:line="240" w:lineRule="auto"/>
              <w:ind w:firstLine="360"/>
              <w:jc w:val="both"/>
              <w:rPr>
                <w:rFonts w:ascii="Times New Roman" w:eastAsia="Times New Roman" w:hAnsi="Times New Roman" w:cs="Times New Roman"/>
                <w:sz w:val="28"/>
                <w:szCs w:val="28"/>
              </w:rPr>
            </w:pPr>
          </w:p>
          <w:p w:rsidR="00C35387" w:rsidRDefault="00C35387" w:rsidP="001F6059">
            <w:pPr>
              <w:shd w:val="clear" w:color="auto" w:fill="FFFFFF"/>
              <w:spacing w:line="240" w:lineRule="auto"/>
              <w:ind w:firstLine="360"/>
              <w:jc w:val="both"/>
              <w:rPr>
                <w:rFonts w:ascii="Times New Roman" w:eastAsia="Times New Roman" w:hAnsi="Times New Roman" w:cs="Times New Roman"/>
                <w:sz w:val="28"/>
                <w:szCs w:val="28"/>
              </w:rPr>
            </w:pPr>
          </w:p>
          <w:p w:rsidR="00C35387" w:rsidRDefault="00C35387" w:rsidP="001F6059">
            <w:pPr>
              <w:shd w:val="clear" w:color="auto" w:fill="FFFFFF"/>
              <w:spacing w:line="240" w:lineRule="auto"/>
              <w:ind w:firstLine="360"/>
              <w:jc w:val="both"/>
              <w:rPr>
                <w:rFonts w:ascii="Times New Roman" w:eastAsia="Times New Roman" w:hAnsi="Times New Roman" w:cs="Times New Roman"/>
                <w:sz w:val="28"/>
                <w:szCs w:val="28"/>
              </w:rPr>
            </w:pPr>
          </w:p>
          <w:p w:rsidR="006D7D84" w:rsidRPr="00DF7F57" w:rsidRDefault="006D7D84" w:rsidP="001F6059">
            <w:pPr>
              <w:shd w:val="clear" w:color="auto" w:fill="FFFFFF"/>
              <w:spacing w:line="240" w:lineRule="auto"/>
              <w:ind w:firstLine="360"/>
              <w:jc w:val="both"/>
              <w:rPr>
                <w:rFonts w:ascii="Times New Roman" w:eastAsia="Times New Roman" w:hAnsi="Times New Roman" w:cs="Times New Roman"/>
                <w:b/>
                <w:sz w:val="28"/>
                <w:szCs w:val="28"/>
              </w:rPr>
            </w:pPr>
            <w:r w:rsidRPr="00DF7F57">
              <w:rPr>
                <w:rFonts w:ascii="Times New Roman" w:eastAsia="Times New Roman" w:hAnsi="Times New Roman" w:cs="Times New Roman"/>
                <w:sz w:val="28"/>
                <w:szCs w:val="28"/>
              </w:rPr>
              <w:t xml:space="preserve">… </w:t>
            </w:r>
          </w:p>
        </w:tc>
      </w:tr>
      <w:tr w:rsidR="00E40E1F" w:rsidRPr="00DF7F57" w:rsidTr="00072601">
        <w:tc>
          <w:tcPr>
            <w:tcW w:w="7371" w:type="dxa"/>
            <w:tcBorders>
              <w:top w:val="single" w:sz="4" w:space="0" w:color="000000"/>
              <w:left w:val="single" w:sz="4" w:space="0" w:color="000000"/>
              <w:bottom w:val="single" w:sz="4" w:space="0" w:color="000000"/>
              <w:right w:val="single" w:sz="4" w:space="0" w:color="000000"/>
            </w:tcBorders>
          </w:tcPr>
          <w:p w:rsidR="00E40E1F" w:rsidRP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sidRPr="00E40E1F">
              <w:rPr>
                <w:rFonts w:ascii="Times New Roman" w:eastAsia="Times New Roman" w:hAnsi="Times New Roman" w:cs="Times New Roman"/>
                <w:b/>
                <w:sz w:val="28"/>
                <w:szCs w:val="28"/>
              </w:rPr>
              <w:lastRenderedPageBreak/>
              <w:t xml:space="preserve">Стаття 49. </w:t>
            </w:r>
            <w:r w:rsidRPr="00E40E1F">
              <w:rPr>
                <w:rFonts w:ascii="Times New Roman" w:eastAsia="Times New Roman" w:hAnsi="Times New Roman" w:cs="Times New Roman"/>
                <w:sz w:val="28"/>
                <w:szCs w:val="28"/>
              </w:rPr>
              <w:t>Недоторканність та імунітет судді</w:t>
            </w:r>
          </w:p>
          <w:p w:rsid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sidRPr="00E40E1F">
              <w:rPr>
                <w:rFonts w:ascii="Times New Roman" w:eastAsia="Times New Roman" w:hAnsi="Times New Roman" w:cs="Times New Roman"/>
                <w:sz w:val="28"/>
                <w:szCs w:val="28"/>
              </w:rPr>
              <w:t xml:space="preserve">9. Проведення стосовно судді оперативно-розшукових заходів чи слідчих дій, що можуть проводитися лише з дозволу суду, здійснюється на підставі судового рішення, ухваленого за клопотанням Генерального прокурора або його заступника, керівника </w:t>
            </w:r>
            <w:r w:rsidRPr="00E40E1F">
              <w:rPr>
                <w:rFonts w:ascii="Times New Roman" w:eastAsia="Times New Roman" w:hAnsi="Times New Roman" w:cs="Times New Roman"/>
                <w:b/>
                <w:sz w:val="28"/>
                <w:szCs w:val="28"/>
              </w:rPr>
              <w:t xml:space="preserve">регіональної </w:t>
            </w:r>
            <w:r w:rsidRPr="00E40E1F">
              <w:rPr>
                <w:rFonts w:ascii="Times New Roman" w:eastAsia="Times New Roman" w:hAnsi="Times New Roman" w:cs="Times New Roman"/>
                <w:sz w:val="28"/>
                <w:szCs w:val="28"/>
              </w:rPr>
              <w:t>прокуратури або його заступника.</w:t>
            </w:r>
          </w:p>
          <w:p w:rsidR="00E40E1F" w:rsidRP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E40E1F" w:rsidRP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sidRPr="00E40E1F">
              <w:rPr>
                <w:rFonts w:ascii="Times New Roman" w:eastAsia="Times New Roman" w:hAnsi="Times New Roman" w:cs="Times New Roman"/>
                <w:b/>
                <w:sz w:val="28"/>
                <w:szCs w:val="28"/>
              </w:rPr>
              <w:t xml:space="preserve">Стаття 49. </w:t>
            </w:r>
            <w:r w:rsidRPr="00E40E1F">
              <w:rPr>
                <w:rFonts w:ascii="Times New Roman" w:eastAsia="Times New Roman" w:hAnsi="Times New Roman" w:cs="Times New Roman"/>
                <w:sz w:val="28"/>
                <w:szCs w:val="28"/>
              </w:rPr>
              <w:t>Недоторканність та імунітет судді</w:t>
            </w:r>
          </w:p>
          <w:p w:rsid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40E1F" w:rsidRDefault="00E40E1F" w:rsidP="00E40E1F">
            <w:pPr>
              <w:shd w:val="clear" w:color="auto" w:fill="FFFFFF"/>
              <w:spacing w:line="240" w:lineRule="auto"/>
              <w:ind w:firstLine="357"/>
              <w:jc w:val="both"/>
              <w:rPr>
                <w:rFonts w:ascii="Times New Roman" w:eastAsia="Times New Roman" w:hAnsi="Times New Roman" w:cs="Times New Roman"/>
                <w:sz w:val="28"/>
                <w:szCs w:val="28"/>
              </w:rPr>
            </w:pPr>
            <w:r w:rsidRPr="00E40E1F">
              <w:rPr>
                <w:rFonts w:ascii="Times New Roman" w:eastAsia="Times New Roman" w:hAnsi="Times New Roman" w:cs="Times New Roman"/>
                <w:sz w:val="28"/>
                <w:szCs w:val="28"/>
              </w:rPr>
              <w:t xml:space="preserve">9. Проведення стосовно судді оперативно-розшукових заходів чи слідчих дій, що можуть проводитися лише з дозволу суду, здійснюється на підставі судового рішення, ухваленого за клопотанням Генерального прокурора або його заступника, керівника </w:t>
            </w:r>
            <w:r w:rsidRPr="005E5BC1">
              <w:rPr>
                <w:rFonts w:ascii="Times New Roman" w:eastAsia="Times New Roman" w:hAnsi="Times New Roman" w:cs="Times New Roman"/>
                <w:b/>
                <w:sz w:val="28"/>
                <w:szCs w:val="28"/>
              </w:rPr>
              <w:t>обласної</w:t>
            </w:r>
            <w:r>
              <w:rPr>
                <w:rFonts w:ascii="Times New Roman" w:eastAsia="Times New Roman" w:hAnsi="Times New Roman" w:cs="Times New Roman"/>
                <w:sz w:val="28"/>
                <w:szCs w:val="28"/>
              </w:rPr>
              <w:t xml:space="preserve"> </w:t>
            </w:r>
            <w:r w:rsidRPr="00E40E1F">
              <w:rPr>
                <w:rFonts w:ascii="Times New Roman" w:eastAsia="Times New Roman" w:hAnsi="Times New Roman" w:cs="Times New Roman"/>
                <w:sz w:val="28"/>
                <w:szCs w:val="28"/>
              </w:rPr>
              <w:t>прокуратури або його заступника.</w:t>
            </w:r>
          </w:p>
          <w:p w:rsidR="00E40E1F" w:rsidRPr="00DF7F57" w:rsidRDefault="00E40E1F" w:rsidP="00E40E1F">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C35387" w:rsidRPr="00DF7F57" w:rsidTr="00072601">
        <w:tc>
          <w:tcPr>
            <w:tcW w:w="7371" w:type="dxa"/>
            <w:tcBorders>
              <w:top w:val="single" w:sz="4" w:space="0" w:color="000000"/>
              <w:left w:val="single" w:sz="4" w:space="0" w:color="000000"/>
              <w:bottom w:val="single" w:sz="4" w:space="0" w:color="000000"/>
              <w:right w:val="single" w:sz="4" w:space="0" w:color="000000"/>
            </w:tcBorders>
          </w:tcPr>
          <w:p w:rsidR="00E870D8" w:rsidRPr="00E870D8" w:rsidRDefault="00E870D8" w:rsidP="00E870D8">
            <w:pPr>
              <w:shd w:val="clear" w:color="auto" w:fill="FFFFFF"/>
              <w:spacing w:after="120" w:line="240" w:lineRule="auto"/>
              <w:ind w:firstLine="357"/>
              <w:jc w:val="both"/>
              <w:rPr>
                <w:rFonts w:ascii="Times New Roman" w:eastAsia="Times New Roman" w:hAnsi="Times New Roman" w:cs="Times New Roman"/>
                <w:sz w:val="28"/>
                <w:szCs w:val="28"/>
              </w:rPr>
            </w:pPr>
            <w:r w:rsidRPr="00E870D8">
              <w:rPr>
                <w:rFonts w:ascii="Times New Roman" w:eastAsia="Times New Roman" w:hAnsi="Times New Roman" w:cs="Times New Roman"/>
                <w:b/>
                <w:sz w:val="28"/>
                <w:szCs w:val="28"/>
              </w:rPr>
              <w:t>Стаття 71.</w:t>
            </w:r>
            <w:r w:rsidRPr="00E870D8">
              <w:rPr>
                <w:rFonts w:ascii="Times New Roman" w:eastAsia="Times New Roman" w:hAnsi="Times New Roman" w:cs="Times New Roman"/>
                <w:sz w:val="28"/>
                <w:szCs w:val="28"/>
              </w:rPr>
              <w:t xml:space="preserve"> Заява кандидата на посаду судді до Вищої кваліфікаційної комісії суддів України</w:t>
            </w:r>
          </w:p>
          <w:p w:rsidR="00A03DB5" w:rsidRDefault="00A03DB5" w:rsidP="00E870D8">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870D8" w:rsidRPr="00E870D8" w:rsidRDefault="00E870D8" w:rsidP="00E870D8">
            <w:pPr>
              <w:shd w:val="clear" w:color="auto" w:fill="FFFFFF"/>
              <w:spacing w:line="240" w:lineRule="auto"/>
              <w:ind w:firstLine="357"/>
              <w:jc w:val="both"/>
              <w:rPr>
                <w:rFonts w:ascii="Times New Roman" w:eastAsia="Times New Roman" w:hAnsi="Times New Roman" w:cs="Times New Roman"/>
                <w:sz w:val="28"/>
                <w:szCs w:val="28"/>
              </w:rPr>
            </w:pPr>
            <w:r w:rsidRPr="00E870D8">
              <w:rPr>
                <w:rFonts w:ascii="Times New Roman" w:eastAsia="Times New Roman" w:hAnsi="Times New Roman" w:cs="Times New Roman"/>
                <w:sz w:val="28"/>
                <w:szCs w:val="28"/>
              </w:rPr>
              <w:t xml:space="preserve">2. Форма і зміст заяви про участь у доборі кандидатів на посаду судді, анкети кандидата на посаду судді затверджуються Вищою кваліфікаційною комісією суддів України та розміщуються на </w:t>
            </w:r>
            <w:r w:rsidRPr="00A03DB5">
              <w:rPr>
                <w:rFonts w:ascii="Times New Roman" w:eastAsia="Times New Roman" w:hAnsi="Times New Roman" w:cs="Times New Roman"/>
                <w:b/>
                <w:sz w:val="28"/>
                <w:szCs w:val="28"/>
              </w:rPr>
              <w:t>її</w:t>
            </w:r>
            <w:r w:rsidRPr="00E870D8">
              <w:rPr>
                <w:rFonts w:ascii="Times New Roman" w:eastAsia="Times New Roman" w:hAnsi="Times New Roman" w:cs="Times New Roman"/>
                <w:sz w:val="28"/>
                <w:szCs w:val="28"/>
              </w:rPr>
              <w:t xml:space="preserve"> офіційному веб-сайті.</w:t>
            </w:r>
          </w:p>
          <w:p w:rsidR="00C35387" w:rsidRPr="00A03DB5" w:rsidRDefault="00A03DB5" w:rsidP="00E870D8">
            <w:pPr>
              <w:shd w:val="clear" w:color="auto" w:fill="FFFFFF"/>
              <w:spacing w:line="240" w:lineRule="auto"/>
              <w:ind w:firstLine="357"/>
              <w:jc w:val="both"/>
              <w:rPr>
                <w:rFonts w:ascii="Times New Roman" w:eastAsia="Times New Roman" w:hAnsi="Times New Roman" w:cs="Times New Roman"/>
                <w:sz w:val="28"/>
                <w:szCs w:val="28"/>
              </w:rPr>
            </w:pPr>
            <w:r w:rsidRPr="00A03DB5">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A03DB5" w:rsidRPr="00E870D8" w:rsidRDefault="00A03DB5" w:rsidP="00A03DB5">
            <w:pPr>
              <w:shd w:val="clear" w:color="auto" w:fill="FFFFFF"/>
              <w:spacing w:after="120" w:line="240" w:lineRule="auto"/>
              <w:ind w:firstLine="357"/>
              <w:jc w:val="both"/>
              <w:rPr>
                <w:rFonts w:ascii="Times New Roman" w:eastAsia="Times New Roman" w:hAnsi="Times New Roman" w:cs="Times New Roman"/>
                <w:sz w:val="28"/>
                <w:szCs w:val="28"/>
              </w:rPr>
            </w:pPr>
            <w:r w:rsidRPr="00E870D8">
              <w:rPr>
                <w:rFonts w:ascii="Times New Roman" w:eastAsia="Times New Roman" w:hAnsi="Times New Roman" w:cs="Times New Roman"/>
                <w:b/>
                <w:sz w:val="28"/>
                <w:szCs w:val="28"/>
              </w:rPr>
              <w:t>Стаття 71.</w:t>
            </w:r>
            <w:r w:rsidRPr="00E870D8">
              <w:rPr>
                <w:rFonts w:ascii="Times New Roman" w:eastAsia="Times New Roman" w:hAnsi="Times New Roman" w:cs="Times New Roman"/>
                <w:sz w:val="28"/>
                <w:szCs w:val="28"/>
              </w:rPr>
              <w:t xml:space="preserve"> Заява кандидата на посаду судді до Вищої кваліфікаційної комісії суддів України</w:t>
            </w:r>
          </w:p>
          <w:p w:rsidR="00A03DB5" w:rsidRDefault="00A03DB5" w:rsidP="00A03DB5">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A03DB5" w:rsidRPr="00E870D8" w:rsidRDefault="00A03DB5" w:rsidP="00A03DB5">
            <w:pPr>
              <w:shd w:val="clear" w:color="auto" w:fill="FFFFFF"/>
              <w:spacing w:line="240" w:lineRule="auto"/>
              <w:ind w:firstLine="357"/>
              <w:jc w:val="both"/>
              <w:rPr>
                <w:rFonts w:ascii="Times New Roman" w:eastAsia="Times New Roman" w:hAnsi="Times New Roman" w:cs="Times New Roman"/>
                <w:sz w:val="28"/>
                <w:szCs w:val="28"/>
              </w:rPr>
            </w:pPr>
            <w:r w:rsidRPr="00E870D8">
              <w:rPr>
                <w:rFonts w:ascii="Times New Roman" w:eastAsia="Times New Roman" w:hAnsi="Times New Roman" w:cs="Times New Roman"/>
                <w:sz w:val="28"/>
                <w:szCs w:val="28"/>
              </w:rPr>
              <w:t xml:space="preserve">2. </w:t>
            </w:r>
            <w:r w:rsidRPr="00A03DB5">
              <w:rPr>
                <w:rFonts w:ascii="Times New Roman" w:eastAsia="Times New Roman" w:hAnsi="Times New Roman" w:cs="Times New Roman"/>
                <w:sz w:val="28"/>
                <w:szCs w:val="28"/>
              </w:rPr>
              <w:t xml:space="preserve">Форма і зміст заяви про участь у доборі кандидатів на посаду судді, анкети кандидата на посаду судді затверджуються Вищою кваліфікаційною комісією суддів України </w:t>
            </w:r>
            <w:r w:rsidRPr="00A03DB5">
              <w:rPr>
                <w:rFonts w:ascii="Times New Roman" w:eastAsia="Times New Roman" w:hAnsi="Times New Roman" w:cs="Times New Roman"/>
                <w:b/>
                <w:sz w:val="28"/>
                <w:szCs w:val="28"/>
              </w:rPr>
              <w:t>за погодженням з Вищою радою правосуддя</w:t>
            </w:r>
            <w:r w:rsidRPr="00A03DB5">
              <w:rPr>
                <w:rFonts w:ascii="Times New Roman" w:eastAsia="Times New Roman" w:hAnsi="Times New Roman" w:cs="Times New Roman"/>
                <w:sz w:val="28"/>
                <w:szCs w:val="28"/>
              </w:rPr>
              <w:t xml:space="preserve"> та розміщуються на офіційному вебсайті </w:t>
            </w:r>
            <w:r w:rsidRPr="00A03DB5">
              <w:rPr>
                <w:rFonts w:ascii="Times New Roman" w:eastAsia="Times New Roman" w:hAnsi="Times New Roman" w:cs="Times New Roman"/>
                <w:b/>
                <w:sz w:val="28"/>
                <w:szCs w:val="28"/>
              </w:rPr>
              <w:t>Вищої кваліфікаційної комісії суддів України</w:t>
            </w:r>
            <w:r w:rsidRPr="00E870D8">
              <w:rPr>
                <w:rFonts w:ascii="Times New Roman" w:eastAsia="Times New Roman" w:hAnsi="Times New Roman" w:cs="Times New Roman"/>
                <w:sz w:val="28"/>
                <w:szCs w:val="28"/>
              </w:rPr>
              <w:t>.</w:t>
            </w:r>
          </w:p>
          <w:p w:rsidR="00C35387" w:rsidRPr="00E40E1F" w:rsidRDefault="00A03DB5" w:rsidP="00A03DB5">
            <w:pPr>
              <w:shd w:val="clear" w:color="auto" w:fill="FFFFFF"/>
              <w:spacing w:line="240" w:lineRule="auto"/>
              <w:ind w:firstLine="357"/>
              <w:jc w:val="both"/>
              <w:rPr>
                <w:rFonts w:ascii="Times New Roman" w:eastAsia="Times New Roman" w:hAnsi="Times New Roman" w:cs="Times New Roman"/>
                <w:b/>
                <w:sz w:val="28"/>
                <w:szCs w:val="28"/>
              </w:rPr>
            </w:pPr>
            <w:r w:rsidRPr="00A03DB5">
              <w:rPr>
                <w:rFonts w:ascii="Times New Roman" w:eastAsia="Times New Roman" w:hAnsi="Times New Roman" w:cs="Times New Roman"/>
                <w:sz w:val="28"/>
                <w:szCs w:val="28"/>
              </w:rPr>
              <w:t>…</w:t>
            </w:r>
          </w:p>
        </w:tc>
      </w:tr>
      <w:tr w:rsidR="00E870D8" w:rsidRPr="00DF7F57" w:rsidTr="00072601">
        <w:tc>
          <w:tcPr>
            <w:tcW w:w="7371" w:type="dxa"/>
            <w:tcBorders>
              <w:top w:val="single" w:sz="4" w:space="0" w:color="000000"/>
              <w:left w:val="single" w:sz="4" w:space="0" w:color="000000"/>
              <w:bottom w:val="single" w:sz="4" w:space="0" w:color="000000"/>
              <w:right w:val="single" w:sz="4" w:space="0" w:color="000000"/>
            </w:tcBorders>
          </w:tcPr>
          <w:p w:rsidR="00A03DB5" w:rsidRPr="00A03DB5" w:rsidRDefault="00A03DB5" w:rsidP="00A03DB5">
            <w:pPr>
              <w:shd w:val="clear" w:color="auto" w:fill="FFFFFF"/>
              <w:spacing w:after="120" w:line="240" w:lineRule="auto"/>
              <w:ind w:firstLine="357"/>
              <w:jc w:val="both"/>
              <w:rPr>
                <w:rFonts w:ascii="Times New Roman" w:eastAsia="Times New Roman" w:hAnsi="Times New Roman" w:cs="Times New Roman"/>
                <w:sz w:val="28"/>
                <w:szCs w:val="28"/>
              </w:rPr>
            </w:pPr>
            <w:r w:rsidRPr="00A03DB5">
              <w:rPr>
                <w:rFonts w:ascii="Times New Roman" w:eastAsia="Times New Roman" w:hAnsi="Times New Roman" w:cs="Times New Roman"/>
                <w:b/>
                <w:sz w:val="28"/>
                <w:szCs w:val="28"/>
              </w:rPr>
              <w:t>Стаття 73.</w:t>
            </w:r>
            <w:r w:rsidRPr="00A03DB5">
              <w:rPr>
                <w:rFonts w:ascii="Times New Roman" w:eastAsia="Times New Roman" w:hAnsi="Times New Roman" w:cs="Times New Roman"/>
                <w:sz w:val="28"/>
                <w:szCs w:val="28"/>
              </w:rPr>
              <w:t xml:space="preserve"> Відбірковий іспит</w:t>
            </w:r>
          </w:p>
          <w:p w:rsidR="00A03DB5" w:rsidRDefault="00A03DB5" w:rsidP="00A03DB5">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870D8" w:rsidRDefault="00A03DB5" w:rsidP="00A03DB5">
            <w:pPr>
              <w:shd w:val="clear" w:color="auto" w:fill="FFFFFF"/>
              <w:spacing w:line="240" w:lineRule="auto"/>
              <w:ind w:firstLine="357"/>
              <w:jc w:val="both"/>
              <w:rPr>
                <w:rFonts w:ascii="Times New Roman" w:eastAsia="Times New Roman" w:hAnsi="Times New Roman" w:cs="Times New Roman"/>
                <w:sz w:val="28"/>
                <w:szCs w:val="28"/>
              </w:rPr>
            </w:pPr>
            <w:r w:rsidRPr="00A03DB5">
              <w:rPr>
                <w:rFonts w:ascii="Times New Roman" w:eastAsia="Times New Roman" w:hAnsi="Times New Roman" w:cs="Times New Roman"/>
                <w:sz w:val="28"/>
                <w:szCs w:val="28"/>
              </w:rPr>
              <w:t xml:space="preserve">6. Порядок складення відбіркового іспиту та методика оцінювання результатів </w:t>
            </w:r>
            <w:r w:rsidRPr="00637A7E">
              <w:rPr>
                <w:rFonts w:ascii="Times New Roman" w:eastAsia="Times New Roman" w:hAnsi="Times New Roman" w:cs="Times New Roman"/>
                <w:b/>
                <w:sz w:val="28"/>
                <w:szCs w:val="28"/>
              </w:rPr>
              <w:t>визначаються положенням, що затверджується Вищою кваліфікаційною комісією суддів України</w:t>
            </w:r>
            <w:r w:rsidRPr="00A03DB5">
              <w:rPr>
                <w:rFonts w:ascii="Times New Roman" w:eastAsia="Times New Roman" w:hAnsi="Times New Roman" w:cs="Times New Roman"/>
                <w:sz w:val="28"/>
                <w:szCs w:val="28"/>
              </w:rPr>
              <w:t>.</w:t>
            </w:r>
          </w:p>
          <w:p w:rsidR="008A0734" w:rsidRPr="00E40E1F" w:rsidRDefault="008A0734" w:rsidP="00A03DB5">
            <w:pPr>
              <w:shd w:val="clear" w:color="auto" w:fill="FFFFFF"/>
              <w:spacing w:line="240" w:lineRule="auto"/>
              <w:ind w:firstLine="357"/>
              <w:jc w:val="both"/>
              <w:rPr>
                <w:rFonts w:ascii="Times New Roman" w:eastAsia="Times New Roman" w:hAnsi="Times New Roman" w:cs="Times New Roman"/>
                <w:b/>
                <w:sz w:val="28"/>
                <w:szCs w:val="28"/>
              </w:rPr>
            </w:pP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A03DB5" w:rsidRPr="00A03DB5" w:rsidRDefault="00A03DB5" w:rsidP="00A03DB5">
            <w:pPr>
              <w:shd w:val="clear" w:color="auto" w:fill="FFFFFF"/>
              <w:spacing w:after="120" w:line="240" w:lineRule="auto"/>
              <w:ind w:firstLine="357"/>
              <w:jc w:val="both"/>
              <w:rPr>
                <w:rFonts w:ascii="Times New Roman" w:eastAsia="Times New Roman" w:hAnsi="Times New Roman" w:cs="Times New Roman"/>
                <w:sz w:val="28"/>
                <w:szCs w:val="28"/>
              </w:rPr>
            </w:pPr>
            <w:r w:rsidRPr="00A03DB5">
              <w:rPr>
                <w:rFonts w:ascii="Times New Roman" w:eastAsia="Times New Roman" w:hAnsi="Times New Roman" w:cs="Times New Roman"/>
                <w:b/>
                <w:sz w:val="28"/>
                <w:szCs w:val="28"/>
              </w:rPr>
              <w:t>Стаття 73.</w:t>
            </w:r>
            <w:r w:rsidRPr="00A03DB5">
              <w:rPr>
                <w:rFonts w:ascii="Times New Roman" w:eastAsia="Times New Roman" w:hAnsi="Times New Roman" w:cs="Times New Roman"/>
                <w:sz w:val="28"/>
                <w:szCs w:val="28"/>
              </w:rPr>
              <w:t xml:space="preserve"> Відбірковий іспит</w:t>
            </w:r>
          </w:p>
          <w:p w:rsidR="00A03DB5" w:rsidRDefault="00A03DB5" w:rsidP="00A03DB5">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870D8" w:rsidRDefault="00A03DB5" w:rsidP="00637A7E">
            <w:pPr>
              <w:shd w:val="clear" w:color="auto" w:fill="FFFFFF"/>
              <w:spacing w:line="240" w:lineRule="auto"/>
              <w:ind w:firstLine="357"/>
              <w:jc w:val="both"/>
              <w:rPr>
                <w:rFonts w:ascii="Times New Roman" w:eastAsia="Times New Roman" w:hAnsi="Times New Roman" w:cs="Times New Roman"/>
                <w:sz w:val="28"/>
                <w:szCs w:val="28"/>
              </w:rPr>
            </w:pPr>
            <w:r w:rsidRPr="00A03DB5">
              <w:rPr>
                <w:rFonts w:ascii="Times New Roman" w:eastAsia="Times New Roman" w:hAnsi="Times New Roman" w:cs="Times New Roman"/>
                <w:sz w:val="28"/>
                <w:szCs w:val="28"/>
              </w:rPr>
              <w:t xml:space="preserve">6. </w:t>
            </w:r>
            <w:r w:rsidR="00637A7E" w:rsidRPr="00637A7E">
              <w:rPr>
                <w:rFonts w:ascii="Times New Roman" w:eastAsia="Times New Roman" w:hAnsi="Times New Roman" w:cs="Times New Roman"/>
                <w:sz w:val="28"/>
                <w:szCs w:val="28"/>
              </w:rPr>
              <w:t xml:space="preserve">Порядок складення відбіркового іспиту та методика оцінювання </w:t>
            </w:r>
            <w:r w:rsidR="00637A7E" w:rsidRPr="00637A7E">
              <w:rPr>
                <w:rFonts w:ascii="Times New Roman" w:eastAsia="Times New Roman" w:hAnsi="Times New Roman" w:cs="Times New Roman"/>
                <w:b/>
                <w:sz w:val="28"/>
                <w:szCs w:val="28"/>
              </w:rPr>
              <w:t>його</w:t>
            </w:r>
            <w:r w:rsidR="00637A7E" w:rsidRPr="00637A7E">
              <w:rPr>
                <w:rFonts w:ascii="Times New Roman" w:eastAsia="Times New Roman" w:hAnsi="Times New Roman" w:cs="Times New Roman"/>
                <w:sz w:val="28"/>
                <w:szCs w:val="28"/>
              </w:rPr>
              <w:t xml:space="preserve"> результатів </w:t>
            </w:r>
            <w:r w:rsidR="00637A7E" w:rsidRPr="00637A7E">
              <w:rPr>
                <w:rFonts w:ascii="Times New Roman" w:eastAsia="Times New Roman" w:hAnsi="Times New Roman" w:cs="Times New Roman"/>
                <w:b/>
                <w:sz w:val="28"/>
                <w:szCs w:val="28"/>
              </w:rPr>
              <w:t>затверджуються Вищою радою правосуддя за поданням Вищої кваліфікаційної комісії суддів України</w:t>
            </w:r>
            <w:r w:rsidR="00637A7E">
              <w:rPr>
                <w:rFonts w:ascii="Times New Roman" w:eastAsia="Times New Roman" w:hAnsi="Times New Roman" w:cs="Times New Roman"/>
                <w:sz w:val="28"/>
                <w:szCs w:val="28"/>
              </w:rPr>
              <w:t>.</w:t>
            </w:r>
          </w:p>
          <w:p w:rsidR="008A0734" w:rsidRPr="00E40E1F" w:rsidRDefault="008A0734" w:rsidP="00637A7E">
            <w:pPr>
              <w:shd w:val="clear" w:color="auto" w:fill="FFFFFF"/>
              <w:spacing w:line="240" w:lineRule="auto"/>
              <w:ind w:firstLine="357"/>
              <w:jc w:val="both"/>
              <w:rPr>
                <w:rFonts w:ascii="Times New Roman" w:eastAsia="Times New Roman" w:hAnsi="Times New Roman" w:cs="Times New Roman"/>
                <w:b/>
                <w:sz w:val="28"/>
                <w:szCs w:val="28"/>
              </w:rPr>
            </w:pPr>
          </w:p>
        </w:tc>
      </w:tr>
      <w:tr w:rsidR="00E870D8" w:rsidRPr="00DF7F57" w:rsidTr="00072601">
        <w:tc>
          <w:tcPr>
            <w:tcW w:w="7371" w:type="dxa"/>
            <w:tcBorders>
              <w:top w:val="single" w:sz="4" w:space="0" w:color="000000"/>
              <w:left w:val="single" w:sz="4" w:space="0" w:color="000000"/>
              <w:bottom w:val="single" w:sz="4" w:space="0" w:color="000000"/>
              <w:right w:val="single" w:sz="4" w:space="0" w:color="000000"/>
            </w:tcBorders>
          </w:tcPr>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b/>
                <w:sz w:val="28"/>
                <w:szCs w:val="28"/>
              </w:rPr>
              <w:lastRenderedPageBreak/>
              <w:t xml:space="preserve">Стаття 77. </w:t>
            </w:r>
            <w:r w:rsidRPr="00B168C9">
              <w:rPr>
                <w:rFonts w:ascii="Times New Roman" w:eastAsia="Times New Roman" w:hAnsi="Times New Roman" w:cs="Times New Roman"/>
                <w:sz w:val="28"/>
                <w:szCs w:val="28"/>
              </w:rPr>
              <w:t>Спеціальна підготовка кандидата на посаду судді</w:t>
            </w:r>
          </w:p>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sz w:val="28"/>
                <w:szCs w:val="28"/>
              </w:rPr>
              <w:t>1. Спеціальна підготовка кандидата на посаду судді включає теоретичну та практичну підготовку судді в Національній школі суддів України.</w:t>
            </w:r>
          </w:p>
          <w:p w:rsidR="00E870D8" w:rsidRDefault="00B168C9" w:rsidP="00B168C9">
            <w:pPr>
              <w:shd w:val="clear" w:color="auto" w:fill="FFFFFF"/>
              <w:spacing w:after="120"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sz w:val="28"/>
                <w:szCs w:val="28"/>
              </w:rPr>
              <w:t xml:space="preserve">2. Програму, навчальний план </w:t>
            </w:r>
            <w:r w:rsidRPr="00B168C9">
              <w:rPr>
                <w:rFonts w:ascii="Times New Roman" w:eastAsia="Times New Roman" w:hAnsi="Times New Roman" w:cs="Times New Roman"/>
                <w:b/>
                <w:sz w:val="28"/>
                <w:szCs w:val="28"/>
              </w:rPr>
              <w:t>та порядок проходження спеціальної підготовки кандидатами на посаду судді</w:t>
            </w:r>
            <w:r w:rsidRPr="00B168C9">
              <w:rPr>
                <w:rFonts w:ascii="Times New Roman" w:eastAsia="Times New Roman" w:hAnsi="Times New Roman" w:cs="Times New Roman"/>
                <w:sz w:val="28"/>
                <w:szCs w:val="28"/>
              </w:rPr>
              <w:t xml:space="preserve"> затверджує Вища кваліфікаційна комісія суддів України за рекомендацією Національної школи суддів України.</w:t>
            </w:r>
          </w:p>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b/>
                <w:sz w:val="28"/>
                <w:szCs w:val="28"/>
              </w:rPr>
            </w:pPr>
            <w:r w:rsidRPr="00B168C9">
              <w:rPr>
                <w:rFonts w:ascii="Times New Roman" w:eastAsia="Times New Roman" w:hAnsi="Times New Roman" w:cs="Times New Roman"/>
                <w:b/>
                <w:sz w:val="28"/>
                <w:szCs w:val="28"/>
              </w:rPr>
              <w:t>Абзац відсутній.</w:t>
            </w:r>
          </w:p>
          <w:p w:rsid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p>
          <w:p w:rsid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p>
          <w:p w:rsidR="00B168C9" w:rsidRDefault="00B168C9" w:rsidP="00B168C9">
            <w:pPr>
              <w:shd w:val="clear" w:color="auto" w:fill="FFFFFF"/>
              <w:spacing w:after="120" w:line="240" w:lineRule="auto"/>
              <w:ind w:firstLine="357"/>
              <w:jc w:val="both"/>
              <w:rPr>
                <w:rFonts w:ascii="Times New Roman" w:eastAsia="Times New Roman" w:hAnsi="Times New Roman" w:cs="Times New Roman"/>
                <w:sz w:val="28"/>
                <w:szCs w:val="28"/>
              </w:rPr>
            </w:pPr>
          </w:p>
          <w:p w:rsidR="00B168C9" w:rsidRPr="00E40E1F" w:rsidRDefault="00B168C9" w:rsidP="00B168C9">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b/>
                <w:sz w:val="28"/>
                <w:szCs w:val="28"/>
              </w:rPr>
              <w:t xml:space="preserve">Стаття 77. </w:t>
            </w:r>
            <w:r w:rsidRPr="00B168C9">
              <w:rPr>
                <w:rFonts w:ascii="Times New Roman" w:eastAsia="Times New Roman" w:hAnsi="Times New Roman" w:cs="Times New Roman"/>
                <w:sz w:val="28"/>
                <w:szCs w:val="28"/>
              </w:rPr>
              <w:t>Спеціальна підготовка кандидата на посаду судді</w:t>
            </w:r>
          </w:p>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sz w:val="28"/>
                <w:szCs w:val="28"/>
              </w:rPr>
              <w:t>1. Спеціальна підготовка кандидата на посаду судді включає теоретичну та практичну підготовку судді в Національній школі суддів України.</w:t>
            </w:r>
          </w:p>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sz w:val="28"/>
                <w:szCs w:val="28"/>
              </w:rPr>
            </w:pPr>
            <w:r w:rsidRPr="00B168C9">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w:t>
            </w:r>
            <w:r w:rsidRPr="00B168C9">
              <w:rPr>
                <w:rFonts w:ascii="Times New Roman" w:eastAsia="Times New Roman" w:hAnsi="Times New Roman" w:cs="Times New Roman"/>
                <w:sz w:val="28"/>
                <w:szCs w:val="28"/>
              </w:rPr>
              <w:t xml:space="preserve">Програму </w:t>
            </w:r>
            <w:r w:rsidRPr="00B168C9">
              <w:rPr>
                <w:rFonts w:ascii="Times New Roman" w:eastAsia="Times New Roman" w:hAnsi="Times New Roman" w:cs="Times New Roman"/>
                <w:b/>
                <w:sz w:val="28"/>
                <w:szCs w:val="28"/>
              </w:rPr>
              <w:t>та</w:t>
            </w:r>
            <w:r w:rsidRPr="00B168C9">
              <w:rPr>
                <w:rFonts w:ascii="Times New Roman" w:eastAsia="Times New Roman" w:hAnsi="Times New Roman" w:cs="Times New Roman"/>
                <w:sz w:val="28"/>
                <w:szCs w:val="28"/>
              </w:rPr>
              <w:t xml:space="preserve"> навчальний план проходження спеціальної підготовки кандидатами на посаду судді затверджує Вища кваліфікаційна комісія суддів України за рекомендацією Національної школи суддів України.</w:t>
            </w:r>
          </w:p>
          <w:p w:rsidR="00B168C9" w:rsidRPr="00B168C9" w:rsidRDefault="00B168C9" w:rsidP="00B168C9">
            <w:pPr>
              <w:shd w:val="clear" w:color="auto" w:fill="FFFFFF"/>
              <w:spacing w:line="240" w:lineRule="auto"/>
              <w:ind w:firstLine="357"/>
              <w:jc w:val="both"/>
              <w:rPr>
                <w:rFonts w:ascii="Times New Roman" w:eastAsia="Times New Roman" w:hAnsi="Times New Roman" w:cs="Times New Roman"/>
                <w:b/>
                <w:sz w:val="28"/>
                <w:szCs w:val="28"/>
              </w:rPr>
            </w:pPr>
            <w:r w:rsidRPr="00B168C9">
              <w:rPr>
                <w:rFonts w:ascii="Times New Roman" w:eastAsia="Times New Roman" w:hAnsi="Times New Roman" w:cs="Times New Roman"/>
                <w:b/>
                <w:sz w:val="28"/>
                <w:szCs w:val="28"/>
              </w:rPr>
              <w:t>Порядок проходження спеціальної підготовки кандидатами на посаду судді затверджує Вища кваліфікаційна комісія суддів України за рекомендацією Національної школи суддів України та за погодженням з Вищою радою правосуддя.</w:t>
            </w:r>
          </w:p>
          <w:p w:rsidR="00E870D8" w:rsidRPr="00E40E1F" w:rsidRDefault="00B168C9" w:rsidP="00B168C9">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E870D8" w:rsidRPr="00DF7F57" w:rsidTr="00072601">
        <w:tc>
          <w:tcPr>
            <w:tcW w:w="7371" w:type="dxa"/>
            <w:tcBorders>
              <w:top w:val="single" w:sz="4" w:space="0" w:color="000000"/>
              <w:left w:val="single" w:sz="4" w:space="0" w:color="000000"/>
              <w:bottom w:val="single" w:sz="4" w:space="0" w:color="000000"/>
              <w:right w:val="single" w:sz="4" w:space="0" w:color="000000"/>
            </w:tcBorders>
          </w:tcPr>
          <w:p w:rsidR="008A0734" w:rsidRPr="008A0734" w:rsidRDefault="008A0734" w:rsidP="008A0734">
            <w:pPr>
              <w:shd w:val="clear" w:color="auto" w:fill="FFFFFF"/>
              <w:spacing w:after="120" w:line="240" w:lineRule="auto"/>
              <w:ind w:firstLine="357"/>
              <w:jc w:val="both"/>
              <w:rPr>
                <w:rFonts w:ascii="Times New Roman" w:eastAsia="Times New Roman" w:hAnsi="Times New Roman" w:cs="Times New Roman"/>
                <w:sz w:val="28"/>
                <w:szCs w:val="28"/>
              </w:rPr>
            </w:pPr>
            <w:r w:rsidRPr="008A0734">
              <w:rPr>
                <w:rFonts w:ascii="Times New Roman" w:eastAsia="Times New Roman" w:hAnsi="Times New Roman" w:cs="Times New Roman"/>
                <w:b/>
                <w:sz w:val="28"/>
                <w:szCs w:val="28"/>
              </w:rPr>
              <w:t>Стаття 78.</w:t>
            </w:r>
            <w:r w:rsidRPr="008A0734">
              <w:rPr>
                <w:rFonts w:ascii="Times New Roman" w:eastAsia="Times New Roman" w:hAnsi="Times New Roman" w:cs="Times New Roman"/>
                <w:sz w:val="28"/>
                <w:szCs w:val="28"/>
              </w:rPr>
              <w:t xml:space="preserve"> Кваліфікаційний іспит</w:t>
            </w:r>
          </w:p>
          <w:p w:rsidR="0043459C" w:rsidRDefault="0043459C" w:rsidP="008A0734">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870D8" w:rsidRDefault="008A0734" w:rsidP="008A0734">
            <w:pPr>
              <w:shd w:val="clear" w:color="auto" w:fill="FFFFFF"/>
              <w:spacing w:line="240" w:lineRule="auto"/>
              <w:ind w:firstLine="357"/>
              <w:jc w:val="both"/>
              <w:rPr>
                <w:rFonts w:ascii="Times New Roman" w:eastAsia="Times New Roman" w:hAnsi="Times New Roman" w:cs="Times New Roman"/>
                <w:sz w:val="28"/>
                <w:szCs w:val="28"/>
              </w:rPr>
            </w:pPr>
            <w:r w:rsidRPr="008A0734">
              <w:rPr>
                <w:rFonts w:ascii="Times New Roman" w:eastAsia="Times New Roman" w:hAnsi="Times New Roman" w:cs="Times New Roman"/>
                <w:sz w:val="28"/>
                <w:szCs w:val="28"/>
              </w:rPr>
              <w:t xml:space="preserve">5. Порядок складення кваліфікаційного іспиту, методика оцінювання кандидатів </w:t>
            </w:r>
            <w:r w:rsidRPr="0043459C">
              <w:rPr>
                <w:rFonts w:ascii="Times New Roman" w:eastAsia="Times New Roman" w:hAnsi="Times New Roman" w:cs="Times New Roman"/>
                <w:b/>
                <w:sz w:val="28"/>
                <w:szCs w:val="28"/>
              </w:rPr>
              <w:t>визначаються положенням, що затверджується Вищою кваліфікаційною комісією суддів України</w:t>
            </w:r>
            <w:r w:rsidRPr="008A0734">
              <w:rPr>
                <w:rFonts w:ascii="Times New Roman" w:eastAsia="Times New Roman" w:hAnsi="Times New Roman" w:cs="Times New Roman"/>
                <w:sz w:val="28"/>
                <w:szCs w:val="28"/>
              </w:rPr>
              <w:t>.</w:t>
            </w:r>
          </w:p>
          <w:p w:rsidR="0043459C" w:rsidRPr="00E40E1F" w:rsidRDefault="0043459C" w:rsidP="008A0734">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43459C" w:rsidRPr="008A0734" w:rsidRDefault="0043459C" w:rsidP="0043459C">
            <w:pPr>
              <w:shd w:val="clear" w:color="auto" w:fill="FFFFFF"/>
              <w:spacing w:after="120" w:line="240" w:lineRule="auto"/>
              <w:ind w:firstLine="357"/>
              <w:jc w:val="both"/>
              <w:rPr>
                <w:rFonts w:ascii="Times New Roman" w:eastAsia="Times New Roman" w:hAnsi="Times New Roman" w:cs="Times New Roman"/>
                <w:sz w:val="28"/>
                <w:szCs w:val="28"/>
              </w:rPr>
            </w:pPr>
            <w:r w:rsidRPr="008A0734">
              <w:rPr>
                <w:rFonts w:ascii="Times New Roman" w:eastAsia="Times New Roman" w:hAnsi="Times New Roman" w:cs="Times New Roman"/>
                <w:b/>
                <w:sz w:val="28"/>
                <w:szCs w:val="28"/>
              </w:rPr>
              <w:t>Стаття 78.</w:t>
            </w:r>
            <w:r w:rsidRPr="008A0734">
              <w:rPr>
                <w:rFonts w:ascii="Times New Roman" w:eastAsia="Times New Roman" w:hAnsi="Times New Roman" w:cs="Times New Roman"/>
                <w:sz w:val="28"/>
                <w:szCs w:val="28"/>
              </w:rPr>
              <w:t xml:space="preserve"> Кваліфікаційний іспит</w:t>
            </w:r>
          </w:p>
          <w:p w:rsidR="0043459C" w:rsidRDefault="0043459C" w:rsidP="0043459C">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43459C" w:rsidRDefault="0043459C" w:rsidP="0043459C">
            <w:pPr>
              <w:shd w:val="clear" w:color="auto" w:fill="FFFFFF"/>
              <w:spacing w:line="240" w:lineRule="auto"/>
              <w:ind w:firstLine="357"/>
              <w:jc w:val="both"/>
              <w:rPr>
                <w:rFonts w:ascii="Times New Roman" w:eastAsia="Times New Roman" w:hAnsi="Times New Roman" w:cs="Times New Roman"/>
                <w:sz w:val="28"/>
                <w:szCs w:val="28"/>
              </w:rPr>
            </w:pPr>
            <w:r w:rsidRPr="008A0734">
              <w:rPr>
                <w:rFonts w:ascii="Times New Roman" w:eastAsia="Times New Roman" w:hAnsi="Times New Roman" w:cs="Times New Roman"/>
                <w:sz w:val="28"/>
                <w:szCs w:val="28"/>
              </w:rPr>
              <w:t xml:space="preserve">5. </w:t>
            </w:r>
            <w:r w:rsidRPr="0043459C">
              <w:rPr>
                <w:rFonts w:ascii="Times New Roman" w:eastAsia="Times New Roman" w:hAnsi="Times New Roman" w:cs="Times New Roman"/>
                <w:sz w:val="28"/>
                <w:szCs w:val="28"/>
              </w:rPr>
              <w:t xml:space="preserve">Порядок складення кваліфікаційного іспиту </w:t>
            </w:r>
            <w:r w:rsidRPr="0043459C">
              <w:rPr>
                <w:rFonts w:ascii="Times New Roman" w:eastAsia="Times New Roman" w:hAnsi="Times New Roman" w:cs="Times New Roman"/>
                <w:b/>
                <w:sz w:val="28"/>
                <w:szCs w:val="28"/>
              </w:rPr>
              <w:t>та</w:t>
            </w:r>
            <w:r w:rsidRPr="0043459C">
              <w:rPr>
                <w:rFonts w:ascii="Times New Roman" w:eastAsia="Times New Roman" w:hAnsi="Times New Roman" w:cs="Times New Roman"/>
                <w:sz w:val="28"/>
                <w:szCs w:val="28"/>
              </w:rPr>
              <w:t xml:space="preserve"> методика оцінювання кандидатів </w:t>
            </w:r>
            <w:r w:rsidRPr="0043459C">
              <w:rPr>
                <w:rFonts w:ascii="Times New Roman" w:eastAsia="Times New Roman" w:hAnsi="Times New Roman" w:cs="Times New Roman"/>
                <w:b/>
                <w:sz w:val="28"/>
                <w:szCs w:val="28"/>
              </w:rPr>
              <w:t>затверджуються Вищою радою правосуддя за поданням Вищої кваліфікаційної комісії суддів України</w:t>
            </w:r>
            <w:r>
              <w:rPr>
                <w:rFonts w:ascii="Times New Roman" w:eastAsia="Times New Roman" w:hAnsi="Times New Roman" w:cs="Times New Roman"/>
                <w:sz w:val="28"/>
                <w:szCs w:val="28"/>
              </w:rPr>
              <w:t>.</w:t>
            </w:r>
          </w:p>
          <w:p w:rsidR="00E870D8" w:rsidRPr="00E40E1F" w:rsidRDefault="0043459C" w:rsidP="0043459C">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8A0734" w:rsidRPr="00DF7F57" w:rsidTr="00072601">
        <w:tc>
          <w:tcPr>
            <w:tcW w:w="7371" w:type="dxa"/>
            <w:tcBorders>
              <w:top w:val="single" w:sz="4" w:space="0" w:color="000000"/>
              <w:left w:val="single" w:sz="4" w:space="0" w:color="000000"/>
              <w:bottom w:val="single" w:sz="4" w:space="0" w:color="000000"/>
              <w:right w:val="single" w:sz="4" w:space="0" w:color="000000"/>
            </w:tcBorders>
          </w:tcPr>
          <w:p w:rsidR="000C529D" w:rsidRPr="000C529D" w:rsidRDefault="000C529D" w:rsidP="000C529D">
            <w:pPr>
              <w:shd w:val="clear" w:color="auto" w:fill="FFFFFF"/>
              <w:spacing w:after="120"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b/>
                <w:sz w:val="28"/>
                <w:szCs w:val="28"/>
              </w:rPr>
              <w:t>Стаття 79.</w:t>
            </w:r>
            <w:r w:rsidRPr="000C529D">
              <w:rPr>
                <w:rFonts w:ascii="Times New Roman" w:eastAsia="Times New Roman" w:hAnsi="Times New Roman" w:cs="Times New Roman"/>
                <w:sz w:val="28"/>
                <w:szCs w:val="28"/>
              </w:rPr>
              <w:t xml:space="preserve"> Проведення конкурсу на зайняття вакантної посади судді</w:t>
            </w:r>
          </w:p>
          <w:p w:rsidR="000C529D" w:rsidRPr="000C529D" w:rsidRDefault="000C529D" w:rsidP="000C529D">
            <w:pPr>
              <w:shd w:val="clear" w:color="auto" w:fill="FFFFFF"/>
              <w:spacing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sz w:val="28"/>
                <w:szCs w:val="28"/>
              </w:rPr>
              <w:t>1. Конкурс на зайняття вакантної посади судді проводиться відповідно до цього Закону та положення про проведення конкурсу.</w:t>
            </w:r>
          </w:p>
          <w:p w:rsidR="000C529D" w:rsidRPr="000C529D" w:rsidRDefault="000C529D" w:rsidP="000C529D">
            <w:pPr>
              <w:shd w:val="clear" w:color="auto" w:fill="FFFFFF"/>
              <w:spacing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sz w:val="28"/>
                <w:szCs w:val="28"/>
              </w:rPr>
              <w:t xml:space="preserve">2. Положення про проведення конкурсу на зайняття вакантної посади судді затверджується </w:t>
            </w:r>
            <w:r w:rsidRPr="003D2F5A">
              <w:rPr>
                <w:rFonts w:ascii="Times New Roman" w:eastAsia="Times New Roman" w:hAnsi="Times New Roman" w:cs="Times New Roman"/>
                <w:b/>
                <w:sz w:val="28"/>
                <w:szCs w:val="28"/>
              </w:rPr>
              <w:t>Вищою кваліфікаційною комісією суддів України</w:t>
            </w:r>
            <w:r w:rsidRPr="000C529D">
              <w:rPr>
                <w:rFonts w:ascii="Times New Roman" w:eastAsia="Times New Roman" w:hAnsi="Times New Roman" w:cs="Times New Roman"/>
                <w:sz w:val="28"/>
                <w:szCs w:val="28"/>
              </w:rPr>
              <w:t>.</w:t>
            </w:r>
          </w:p>
          <w:p w:rsidR="007A444D" w:rsidRDefault="007A444D" w:rsidP="000C529D">
            <w:pPr>
              <w:shd w:val="clear" w:color="auto" w:fill="FFFFFF"/>
              <w:spacing w:line="240" w:lineRule="auto"/>
              <w:ind w:firstLine="357"/>
              <w:jc w:val="both"/>
              <w:rPr>
                <w:rFonts w:ascii="Times New Roman" w:eastAsia="Times New Roman" w:hAnsi="Times New Roman" w:cs="Times New Roman"/>
                <w:sz w:val="28"/>
                <w:szCs w:val="28"/>
              </w:rPr>
            </w:pPr>
          </w:p>
          <w:p w:rsidR="000C529D" w:rsidRPr="00E40E1F" w:rsidRDefault="000C529D" w:rsidP="000C529D">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5D3E1B" w:rsidRPr="000C529D" w:rsidRDefault="005D3E1B" w:rsidP="005D3E1B">
            <w:pPr>
              <w:shd w:val="clear" w:color="auto" w:fill="FFFFFF"/>
              <w:spacing w:after="120"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b/>
                <w:sz w:val="28"/>
                <w:szCs w:val="28"/>
              </w:rPr>
              <w:t>Стаття 79.</w:t>
            </w:r>
            <w:r w:rsidRPr="000C529D">
              <w:rPr>
                <w:rFonts w:ascii="Times New Roman" w:eastAsia="Times New Roman" w:hAnsi="Times New Roman" w:cs="Times New Roman"/>
                <w:sz w:val="28"/>
                <w:szCs w:val="28"/>
              </w:rPr>
              <w:t xml:space="preserve"> Проведення конкурсу на зайняття вакантної посади судді</w:t>
            </w:r>
          </w:p>
          <w:p w:rsidR="005D3E1B" w:rsidRPr="000C529D" w:rsidRDefault="005D3E1B" w:rsidP="005D3E1B">
            <w:pPr>
              <w:shd w:val="clear" w:color="auto" w:fill="FFFFFF"/>
              <w:spacing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sz w:val="28"/>
                <w:szCs w:val="28"/>
              </w:rPr>
              <w:t>1. Конкурс на зайняття вакантної посади судді проводиться відповідно до цього Закону та положення про проведення конкурсу.</w:t>
            </w:r>
          </w:p>
          <w:p w:rsidR="005D3E1B" w:rsidRPr="000C529D" w:rsidRDefault="005D3E1B" w:rsidP="005D3E1B">
            <w:pPr>
              <w:shd w:val="clear" w:color="auto" w:fill="FFFFFF"/>
              <w:spacing w:line="240" w:lineRule="auto"/>
              <w:ind w:firstLine="357"/>
              <w:jc w:val="both"/>
              <w:rPr>
                <w:rFonts w:ascii="Times New Roman" w:eastAsia="Times New Roman" w:hAnsi="Times New Roman" w:cs="Times New Roman"/>
                <w:sz w:val="28"/>
                <w:szCs w:val="28"/>
              </w:rPr>
            </w:pPr>
            <w:r w:rsidRPr="000C529D">
              <w:rPr>
                <w:rFonts w:ascii="Times New Roman" w:eastAsia="Times New Roman" w:hAnsi="Times New Roman" w:cs="Times New Roman"/>
                <w:sz w:val="28"/>
                <w:szCs w:val="28"/>
              </w:rPr>
              <w:t xml:space="preserve">2. Положення про проведення конкурсу на зайняття вакантної посади судді затверджується </w:t>
            </w:r>
            <w:r w:rsidR="003D2F5A" w:rsidRPr="003D2F5A">
              <w:rPr>
                <w:rFonts w:ascii="Times New Roman" w:eastAsia="Times New Roman" w:hAnsi="Times New Roman" w:cs="Times New Roman"/>
                <w:b/>
                <w:sz w:val="28"/>
                <w:szCs w:val="28"/>
              </w:rPr>
              <w:t>Вищою радою правосуддя за поданням Вищої кваліфікаційної комісії суддів України</w:t>
            </w:r>
            <w:r w:rsidRPr="000C529D">
              <w:rPr>
                <w:rFonts w:ascii="Times New Roman" w:eastAsia="Times New Roman" w:hAnsi="Times New Roman" w:cs="Times New Roman"/>
                <w:sz w:val="28"/>
                <w:szCs w:val="28"/>
              </w:rPr>
              <w:t>.</w:t>
            </w:r>
          </w:p>
          <w:p w:rsidR="008A0734" w:rsidRPr="00E40E1F" w:rsidRDefault="005D3E1B" w:rsidP="005D3E1B">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8A0734" w:rsidRPr="00DF7F57" w:rsidTr="00072601">
        <w:tc>
          <w:tcPr>
            <w:tcW w:w="7371" w:type="dxa"/>
            <w:tcBorders>
              <w:top w:val="single" w:sz="4" w:space="0" w:color="000000"/>
              <w:left w:val="single" w:sz="4" w:space="0" w:color="000000"/>
              <w:bottom w:val="single" w:sz="4" w:space="0" w:color="000000"/>
              <w:right w:val="single" w:sz="4" w:space="0" w:color="000000"/>
            </w:tcBorders>
          </w:tcPr>
          <w:p w:rsidR="003D2F5A" w:rsidRPr="007A444D" w:rsidRDefault="003D2F5A" w:rsidP="003D2F5A">
            <w:pPr>
              <w:shd w:val="clear" w:color="auto" w:fill="FFFFFF"/>
              <w:spacing w:after="120" w:line="240" w:lineRule="auto"/>
              <w:ind w:firstLine="357"/>
              <w:jc w:val="both"/>
              <w:rPr>
                <w:rFonts w:ascii="Times New Roman" w:eastAsia="Times New Roman" w:hAnsi="Times New Roman" w:cs="Times New Roman"/>
                <w:sz w:val="28"/>
                <w:szCs w:val="28"/>
              </w:rPr>
            </w:pPr>
            <w:r w:rsidRPr="007A444D">
              <w:rPr>
                <w:rFonts w:ascii="Times New Roman" w:eastAsia="Times New Roman" w:hAnsi="Times New Roman" w:cs="Times New Roman"/>
                <w:b/>
                <w:sz w:val="28"/>
                <w:szCs w:val="28"/>
              </w:rPr>
              <w:t>Стаття 83.</w:t>
            </w:r>
            <w:r w:rsidRPr="007A444D">
              <w:rPr>
                <w:rFonts w:ascii="Times New Roman" w:eastAsia="Times New Roman" w:hAnsi="Times New Roman" w:cs="Times New Roman"/>
                <w:sz w:val="28"/>
                <w:szCs w:val="28"/>
              </w:rPr>
              <w:t xml:space="preserve"> Завдання та підстави кваліфікаційного оцінювання</w:t>
            </w:r>
          </w:p>
          <w:p w:rsidR="008A0734"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1. Кваліфікаційне оцінювання проводиться Вищою кваліфікаційною комісією суддів України з метою визначення здатності судді (кандидата на посаду судді) здійснювати правосуддя у відповідному суді за визначеними законом критеріями.</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w:t>
            </w:r>
          </w:p>
          <w:p w:rsidR="003D2F5A" w:rsidRP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 xml:space="preserve">5. Порядок та методологія кваліфікаційного оцінювання, показники відповідності критеріям кваліфікаційного оцінювання та засоби їх встановлення затверджуються </w:t>
            </w:r>
            <w:r w:rsidRPr="003D2F5A">
              <w:rPr>
                <w:rFonts w:ascii="Times New Roman" w:eastAsia="Times New Roman" w:hAnsi="Times New Roman" w:cs="Times New Roman"/>
                <w:b/>
                <w:sz w:val="28"/>
                <w:szCs w:val="28"/>
              </w:rPr>
              <w:t>Вищою кваліфікаційною комісією суддів України</w:t>
            </w:r>
            <w:r w:rsidRPr="003D2F5A">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3D2F5A" w:rsidRPr="003D2F5A" w:rsidRDefault="003D2F5A" w:rsidP="003D2F5A">
            <w:pPr>
              <w:shd w:val="clear" w:color="auto" w:fill="FFFFFF"/>
              <w:spacing w:after="120"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b/>
                <w:sz w:val="28"/>
                <w:szCs w:val="28"/>
              </w:rPr>
              <w:t>Стаття 83.</w:t>
            </w:r>
            <w:r w:rsidRPr="003D2F5A">
              <w:rPr>
                <w:rFonts w:ascii="Times New Roman" w:eastAsia="Times New Roman" w:hAnsi="Times New Roman" w:cs="Times New Roman"/>
                <w:sz w:val="28"/>
                <w:szCs w:val="28"/>
              </w:rPr>
              <w:t xml:space="preserve"> Завдання та підстави кваліфікаційного оцінювання</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1. Кваліфікаційне оцінювання проводиться Вищою кваліфікаційною комісією суддів України з метою визначення здатності судді (кандидата на посаду судді) здійснювати правосуддя у відповідному суді за визначеними законом критеріями.</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w:t>
            </w:r>
          </w:p>
          <w:p w:rsidR="008A0734" w:rsidRPr="00E40E1F" w:rsidRDefault="003D2F5A" w:rsidP="003D2F5A">
            <w:pPr>
              <w:shd w:val="clear" w:color="auto" w:fill="FFFFFF"/>
              <w:spacing w:line="240" w:lineRule="auto"/>
              <w:ind w:firstLine="357"/>
              <w:jc w:val="both"/>
              <w:rPr>
                <w:rFonts w:ascii="Times New Roman" w:eastAsia="Times New Roman" w:hAnsi="Times New Roman" w:cs="Times New Roman"/>
                <w:b/>
                <w:sz w:val="28"/>
                <w:szCs w:val="28"/>
              </w:rPr>
            </w:pPr>
            <w:r w:rsidRPr="003D2F5A">
              <w:rPr>
                <w:rFonts w:ascii="Times New Roman" w:eastAsia="Times New Roman" w:hAnsi="Times New Roman" w:cs="Times New Roman"/>
                <w:sz w:val="28"/>
                <w:szCs w:val="28"/>
              </w:rPr>
              <w:t xml:space="preserve">5. Порядок та методологія кваліфікаційного оцінювання, показники відповідності критеріям кваліфікаційного оцінювання та засоби їх встановлення затверджуються </w:t>
            </w:r>
            <w:r w:rsidRPr="003D2F5A">
              <w:rPr>
                <w:rFonts w:ascii="Times New Roman" w:eastAsia="Times New Roman" w:hAnsi="Times New Roman" w:cs="Times New Roman"/>
                <w:b/>
                <w:sz w:val="28"/>
                <w:szCs w:val="28"/>
              </w:rPr>
              <w:t>Вищою радою правосуддя за поданням Вищої кваліфікаційної комісії суддів України</w:t>
            </w:r>
            <w:r w:rsidRPr="003D2F5A">
              <w:rPr>
                <w:rFonts w:ascii="Times New Roman" w:eastAsia="Times New Roman" w:hAnsi="Times New Roman" w:cs="Times New Roman"/>
                <w:sz w:val="28"/>
                <w:szCs w:val="28"/>
              </w:rPr>
              <w:t>.</w:t>
            </w:r>
          </w:p>
        </w:tc>
      </w:tr>
      <w:tr w:rsidR="003D2F5A" w:rsidRPr="00DF7F57" w:rsidTr="00072601">
        <w:tc>
          <w:tcPr>
            <w:tcW w:w="7371" w:type="dxa"/>
            <w:tcBorders>
              <w:top w:val="single" w:sz="4" w:space="0" w:color="000000"/>
              <w:left w:val="single" w:sz="4" w:space="0" w:color="000000"/>
              <w:bottom w:val="single" w:sz="4" w:space="0" w:color="000000"/>
              <w:right w:val="single" w:sz="4" w:space="0" w:color="000000"/>
            </w:tcBorders>
          </w:tcPr>
          <w:p w:rsidR="003D2F5A" w:rsidRPr="003D2F5A" w:rsidRDefault="003D2F5A" w:rsidP="007A444D">
            <w:pPr>
              <w:shd w:val="clear" w:color="auto" w:fill="FFFFFF"/>
              <w:spacing w:after="60"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b/>
                <w:sz w:val="28"/>
                <w:szCs w:val="28"/>
              </w:rPr>
              <w:t xml:space="preserve">Стаття 85. </w:t>
            </w:r>
            <w:r w:rsidRPr="003D2F5A">
              <w:rPr>
                <w:rFonts w:ascii="Times New Roman" w:eastAsia="Times New Roman" w:hAnsi="Times New Roman" w:cs="Times New Roman"/>
                <w:sz w:val="28"/>
                <w:szCs w:val="28"/>
              </w:rPr>
              <w:t>Етапи кваліфікаційного оцінювання</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w:t>
            </w:r>
          </w:p>
          <w:p w:rsidR="003D2F5A" w:rsidRP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2. Іспит є основним засобом встановлення відповідності судді (кандидата на посаду судді) критерію професійної компетентності та проводиться шляхом складення анонімного письмового тестування та виконання практичного завдання з метою виявлення рівня знань, практичних навичок та умінь у застосуванні закону, здатності здійснювати правосуддя у відповідному суді та з відповідною спеціалізацією.</w:t>
            </w:r>
          </w:p>
          <w:p w:rsidR="003D2F5A" w:rsidRPr="007A444D" w:rsidRDefault="003D2F5A" w:rsidP="003D2F5A">
            <w:pPr>
              <w:shd w:val="clear" w:color="auto" w:fill="FFFFFF"/>
              <w:spacing w:line="240" w:lineRule="auto"/>
              <w:ind w:firstLine="357"/>
              <w:jc w:val="both"/>
              <w:rPr>
                <w:rFonts w:ascii="Times New Roman" w:eastAsia="Times New Roman" w:hAnsi="Times New Roman" w:cs="Times New Roman"/>
                <w:spacing w:val="-2"/>
                <w:sz w:val="28"/>
                <w:szCs w:val="28"/>
              </w:rPr>
            </w:pPr>
            <w:r w:rsidRPr="007A444D">
              <w:rPr>
                <w:rFonts w:ascii="Times New Roman" w:eastAsia="Times New Roman" w:hAnsi="Times New Roman" w:cs="Times New Roman"/>
                <w:spacing w:val="-2"/>
                <w:sz w:val="28"/>
                <w:szCs w:val="28"/>
              </w:rPr>
              <w:t xml:space="preserve">Порядок проведення іспиту та методика встановлення його результатів затверджуються </w:t>
            </w:r>
            <w:r w:rsidRPr="007A444D">
              <w:rPr>
                <w:rFonts w:ascii="Times New Roman" w:eastAsia="Times New Roman" w:hAnsi="Times New Roman" w:cs="Times New Roman"/>
                <w:b/>
                <w:spacing w:val="-2"/>
                <w:sz w:val="28"/>
                <w:szCs w:val="28"/>
              </w:rPr>
              <w:t>Вищою кваліфікаційною комісією суддів України</w:t>
            </w:r>
            <w:r w:rsidRPr="007A444D">
              <w:rPr>
                <w:rFonts w:ascii="Times New Roman" w:eastAsia="Times New Roman" w:hAnsi="Times New Roman" w:cs="Times New Roman"/>
                <w:spacing w:val="-2"/>
                <w:sz w:val="28"/>
                <w:szCs w:val="28"/>
              </w:rPr>
              <w:t>.</w:t>
            </w:r>
          </w:p>
          <w:p w:rsidR="003D2F5A" w:rsidRP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Тестові та практичні завдання іспиту складаються з урахуванням принципів інстанційності та спеціалізації.</w:t>
            </w:r>
          </w:p>
          <w:p w:rsidR="003D2F5A" w:rsidRP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Вища кваліфікаційна комісія суддів України у пленарному складі може переглядати рішення, прийняті палатою чи колегією, щодо результатів виконаного учасником іспиту практичного завдання.</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Вища кваліфікаційна комісія суддів України зобов'язана забезпечити прозорість іспиту. На кожному етапі та під час оцінювання результатів можуть бути присутніми будь-які заінтересовані особи.</w:t>
            </w:r>
          </w:p>
          <w:p w:rsidR="003D2F5A" w:rsidRDefault="003D2F5A" w:rsidP="003D2F5A">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A444D" w:rsidRP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7A444D">
              <w:rPr>
                <w:rFonts w:ascii="Times New Roman" w:eastAsia="Times New Roman" w:hAnsi="Times New Roman" w:cs="Times New Roman"/>
                <w:sz w:val="28"/>
                <w:szCs w:val="28"/>
              </w:rPr>
              <w:t>6. Формування і ведення суддівського досьє (досьє кандидата на посаду судді) здійснюються в автоматизованій системі. Оригінали окремих документів, за рішенням Вищої кваліфікаційної комісії суддів України, можуть додатково зберігатися у паперовій формі.</w:t>
            </w:r>
          </w:p>
          <w:p w:rsidR="003D2F5A"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7A444D">
              <w:rPr>
                <w:rFonts w:ascii="Times New Roman" w:eastAsia="Times New Roman" w:hAnsi="Times New Roman" w:cs="Times New Roman"/>
                <w:sz w:val="28"/>
                <w:szCs w:val="28"/>
              </w:rPr>
              <w:t xml:space="preserve">Формування і ведення суддівського досьє (досьє кандидата на посаду судді) здійснюються у порядку, </w:t>
            </w:r>
            <w:r w:rsidRPr="007A444D">
              <w:rPr>
                <w:rFonts w:ascii="Times New Roman" w:eastAsia="Times New Roman" w:hAnsi="Times New Roman" w:cs="Times New Roman"/>
                <w:b/>
                <w:sz w:val="28"/>
                <w:szCs w:val="28"/>
              </w:rPr>
              <w:t>визначеному Вищою кваліфікаційною комісією суддів України</w:t>
            </w:r>
            <w:r w:rsidRPr="007A444D">
              <w:rPr>
                <w:rFonts w:ascii="Times New Roman" w:eastAsia="Times New Roman" w:hAnsi="Times New Roman" w:cs="Times New Roman"/>
                <w:sz w:val="28"/>
                <w:szCs w:val="28"/>
              </w:rPr>
              <w:t xml:space="preserve"> після консультацій із Радою суддів України.</w:t>
            </w:r>
          </w:p>
          <w:p w:rsid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p>
          <w:p w:rsidR="007A444D" w:rsidRPr="003D2F5A"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7A444D" w:rsidRPr="003D2F5A" w:rsidRDefault="007A444D" w:rsidP="007A444D">
            <w:pPr>
              <w:shd w:val="clear" w:color="auto" w:fill="FFFFFF"/>
              <w:spacing w:after="60"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b/>
                <w:sz w:val="28"/>
                <w:szCs w:val="28"/>
              </w:rPr>
              <w:t xml:space="preserve">Стаття 85. </w:t>
            </w:r>
            <w:r w:rsidRPr="003D2F5A">
              <w:rPr>
                <w:rFonts w:ascii="Times New Roman" w:eastAsia="Times New Roman" w:hAnsi="Times New Roman" w:cs="Times New Roman"/>
                <w:sz w:val="28"/>
                <w:szCs w:val="28"/>
              </w:rPr>
              <w:t>Етапи кваліфікаційного оцінювання</w:t>
            </w:r>
          </w:p>
          <w:p w:rsid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w:t>
            </w:r>
          </w:p>
          <w:p w:rsidR="007A444D" w:rsidRPr="003D2F5A"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2. Іспит є основним засобом встановлення відповідності судді (кандидата на посаду судді) критерію професійної компетентності та проводиться шляхом складення анонімного письмового тестування та виконання практичного завдання з метою виявлення рівня знань, практичних навичок та умінь у застосуванні закону, здатності здійснювати правосуддя у відповідному суді та з відповідною спеціалізацією.</w:t>
            </w:r>
          </w:p>
          <w:p w:rsidR="007A444D" w:rsidRPr="007A444D" w:rsidRDefault="007A444D" w:rsidP="007A444D">
            <w:pPr>
              <w:shd w:val="clear" w:color="auto" w:fill="FFFFFF"/>
              <w:spacing w:line="240" w:lineRule="auto"/>
              <w:ind w:firstLine="357"/>
              <w:jc w:val="both"/>
              <w:rPr>
                <w:rFonts w:ascii="Times New Roman" w:eastAsia="Times New Roman" w:hAnsi="Times New Roman" w:cs="Times New Roman"/>
                <w:spacing w:val="-6"/>
                <w:sz w:val="28"/>
                <w:szCs w:val="28"/>
              </w:rPr>
            </w:pPr>
            <w:r w:rsidRPr="007A444D">
              <w:rPr>
                <w:rFonts w:ascii="Times New Roman" w:eastAsia="Times New Roman" w:hAnsi="Times New Roman" w:cs="Times New Roman"/>
                <w:spacing w:val="-6"/>
                <w:sz w:val="28"/>
                <w:szCs w:val="28"/>
              </w:rPr>
              <w:t xml:space="preserve">Порядок проведення іспиту та методика встановлення його результатів затверджуються </w:t>
            </w:r>
            <w:r w:rsidRPr="007A444D">
              <w:rPr>
                <w:rFonts w:ascii="Times New Roman" w:eastAsia="Times New Roman" w:hAnsi="Times New Roman" w:cs="Times New Roman"/>
                <w:b/>
                <w:spacing w:val="-6"/>
                <w:sz w:val="28"/>
                <w:szCs w:val="28"/>
              </w:rPr>
              <w:t>Вищою радою правосуддя за поданням Вищої кваліфікаційної комісії суддів України</w:t>
            </w:r>
            <w:r w:rsidRPr="007A444D">
              <w:rPr>
                <w:rFonts w:ascii="Times New Roman" w:eastAsia="Times New Roman" w:hAnsi="Times New Roman" w:cs="Times New Roman"/>
                <w:spacing w:val="-6"/>
                <w:sz w:val="28"/>
                <w:szCs w:val="28"/>
              </w:rPr>
              <w:t>.</w:t>
            </w:r>
          </w:p>
          <w:p w:rsidR="007A444D" w:rsidRPr="003D2F5A"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Тестові та практичні завдання іспиту складаються з урахуванням принципів інстанційності та спеціалізації.</w:t>
            </w:r>
          </w:p>
          <w:p w:rsidR="007A444D" w:rsidRPr="003D2F5A"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Вища кваліфікаційна комісія суддів України у пленарному складі може переглядати рішення, прийняті палатою чи колегією, щодо результатів виконаного учасником іспиту практичного завдання.</w:t>
            </w:r>
          </w:p>
          <w:p w:rsid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3D2F5A">
              <w:rPr>
                <w:rFonts w:ascii="Times New Roman" w:eastAsia="Times New Roman" w:hAnsi="Times New Roman" w:cs="Times New Roman"/>
                <w:sz w:val="28"/>
                <w:szCs w:val="28"/>
              </w:rPr>
              <w:t>Вища кваліфікаційна комісія суддів України зобов'язана забезпечити прозорість іспиту. На кожному етапі та під час оцінювання результатів можуть бути присутніми будь-які заінтересовані особи.</w:t>
            </w:r>
          </w:p>
          <w:p w:rsid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A444D" w:rsidRP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7A444D">
              <w:rPr>
                <w:rFonts w:ascii="Times New Roman" w:eastAsia="Times New Roman" w:hAnsi="Times New Roman" w:cs="Times New Roman"/>
                <w:sz w:val="28"/>
                <w:szCs w:val="28"/>
              </w:rPr>
              <w:t>6. Формування і ведення суддівського досьє (досьє кандидата на посаду судді) здійснюються в автоматизованій системі. Оригінали окремих документів, за рішенням Вищої кваліфікаційної комісії суддів України, можуть додатково зберігатися у паперовій формі.</w:t>
            </w:r>
          </w:p>
          <w:p w:rsidR="007A444D" w:rsidRDefault="007A444D" w:rsidP="007A444D">
            <w:pPr>
              <w:shd w:val="clear" w:color="auto" w:fill="FFFFFF"/>
              <w:spacing w:line="240" w:lineRule="auto"/>
              <w:ind w:firstLine="357"/>
              <w:jc w:val="both"/>
              <w:rPr>
                <w:rFonts w:ascii="Times New Roman" w:eastAsia="Times New Roman" w:hAnsi="Times New Roman" w:cs="Times New Roman"/>
                <w:sz w:val="28"/>
                <w:szCs w:val="28"/>
              </w:rPr>
            </w:pPr>
            <w:r w:rsidRPr="007A444D">
              <w:rPr>
                <w:rFonts w:ascii="Times New Roman" w:eastAsia="Times New Roman" w:hAnsi="Times New Roman" w:cs="Times New Roman"/>
                <w:sz w:val="28"/>
                <w:szCs w:val="28"/>
              </w:rPr>
              <w:t xml:space="preserve">Формування і ведення суддівського досьє (досьє кандидата на посаду судді) здійснюються у порядку, </w:t>
            </w:r>
            <w:r w:rsidRPr="007A444D">
              <w:rPr>
                <w:rFonts w:ascii="Times New Roman" w:eastAsia="Times New Roman" w:hAnsi="Times New Roman" w:cs="Times New Roman"/>
                <w:b/>
                <w:sz w:val="28"/>
                <w:szCs w:val="28"/>
              </w:rPr>
              <w:t>затвердженому Вищою радою правосуддя за поданням Вищої кваліфікаційної комісії суддів України</w:t>
            </w:r>
            <w:r w:rsidRPr="007A444D">
              <w:rPr>
                <w:rFonts w:ascii="Times New Roman" w:eastAsia="Times New Roman" w:hAnsi="Times New Roman" w:cs="Times New Roman"/>
                <w:sz w:val="28"/>
                <w:szCs w:val="28"/>
              </w:rPr>
              <w:t xml:space="preserve"> після консультацій із Радою суддів України.</w:t>
            </w:r>
          </w:p>
          <w:p w:rsidR="003D2F5A" w:rsidRPr="00E40E1F" w:rsidRDefault="007A444D" w:rsidP="007A444D">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F9273B" w:rsidRPr="00DF7F57" w:rsidTr="00072601">
        <w:tc>
          <w:tcPr>
            <w:tcW w:w="7371" w:type="dxa"/>
            <w:tcBorders>
              <w:top w:val="single" w:sz="4" w:space="0" w:color="000000"/>
              <w:left w:val="single" w:sz="4" w:space="0" w:color="000000"/>
              <w:bottom w:val="single" w:sz="4" w:space="0" w:color="000000"/>
              <w:right w:val="single" w:sz="4" w:space="0" w:color="000000"/>
            </w:tcBorders>
          </w:tcPr>
          <w:p w:rsidR="00F9273B" w:rsidRPr="00F9273B" w:rsidRDefault="00F9273B" w:rsidP="00490F33">
            <w:pPr>
              <w:shd w:val="clear" w:color="auto" w:fill="FFFFFF"/>
              <w:spacing w:after="6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 xml:space="preserve">Стаття 92. </w:t>
            </w:r>
            <w:r w:rsidRPr="00F9273B">
              <w:rPr>
                <w:rFonts w:ascii="Times New Roman" w:eastAsia="Times New Roman" w:hAnsi="Times New Roman" w:cs="Times New Roman"/>
                <w:sz w:val="28"/>
                <w:szCs w:val="28"/>
              </w:rPr>
              <w:t>Статус Вищої кваліфікаційної комісії суддів України</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sz w:val="28"/>
                <w:szCs w:val="28"/>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F9273B" w:rsidRDefault="00F9273B" w:rsidP="008143EC">
            <w:pPr>
              <w:shd w:val="clear" w:color="auto" w:fill="FFFFFF"/>
              <w:spacing w:after="12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sz w:val="28"/>
                <w:szCs w:val="28"/>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Частина відсутня.</w:t>
            </w:r>
          </w:p>
          <w:p w:rsidR="00F9273B" w:rsidRPr="00381E11"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Частина відсутня.</w:t>
            </w: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3</w:t>
            </w:r>
            <w:r w:rsidRPr="00F9273B">
              <w:rPr>
                <w:rFonts w:ascii="Times New Roman" w:eastAsia="Times New Roman" w:hAnsi="Times New Roman" w:cs="Times New Roman"/>
                <w:sz w:val="28"/>
                <w:szCs w:val="28"/>
              </w:rPr>
              <w:t>. Порядок роботи Вищої кваліфікаційної комісії суддів України визначається цим Законом.</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4</w:t>
            </w:r>
            <w:r w:rsidRPr="00F9273B">
              <w:rPr>
                <w:rFonts w:ascii="Times New Roman" w:eastAsia="Times New Roman" w:hAnsi="Times New Roman" w:cs="Times New Roman"/>
                <w:sz w:val="28"/>
                <w:szCs w:val="28"/>
              </w:rPr>
              <w:t>. Вища кваліфікаційна комісія суддів України більшістю голосів від її складу, визначеного законом, затверджує регламент, що визначає порядок роботи Комісії в межах, установлених цим Законом.</w:t>
            </w:r>
          </w:p>
          <w:p w:rsidR="00F9273B" w:rsidRPr="00C35387"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5</w:t>
            </w:r>
            <w:r w:rsidRPr="00F9273B">
              <w:rPr>
                <w:rFonts w:ascii="Times New Roman" w:eastAsia="Times New Roman" w:hAnsi="Times New Roman" w:cs="Times New Roman"/>
                <w:sz w:val="28"/>
                <w:szCs w:val="28"/>
              </w:rPr>
              <w:t>.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F9273B" w:rsidRPr="00F9273B" w:rsidRDefault="00F9273B" w:rsidP="00490F33">
            <w:pPr>
              <w:shd w:val="clear" w:color="auto" w:fill="FFFFFF"/>
              <w:spacing w:after="6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 xml:space="preserve">Стаття 92. </w:t>
            </w:r>
            <w:r w:rsidRPr="00F9273B">
              <w:rPr>
                <w:rFonts w:ascii="Times New Roman" w:eastAsia="Times New Roman" w:hAnsi="Times New Roman" w:cs="Times New Roman"/>
                <w:sz w:val="28"/>
                <w:szCs w:val="28"/>
              </w:rPr>
              <w:t xml:space="preserve">Статус </w:t>
            </w:r>
            <w:r w:rsidRPr="00F9273B">
              <w:rPr>
                <w:rFonts w:ascii="Times New Roman" w:eastAsia="Times New Roman" w:hAnsi="Times New Roman" w:cs="Times New Roman"/>
                <w:b/>
                <w:sz w:val="28"/>
                <w:szCs w:val="28"/>
              </w:rPr>
              <w:t>та склад</w:t>
            </w:r>
            <w:r>
              <w:rPr>
                <w:rFonts w:ascii="Times New Roman" w:eastAsia="Times New Roman" w:hAnsi="Times New Roman" w:cs="Times New Roman"/>
                <w:sz w:val="28"/>
                <w:szCs w:val="28"/>
              </w:rPr>
              <w:t xml:space="preserve"> </w:t>
            </w:r>
            <w:r w:rsidRPr="00F9273B">
              <w:rPr>
                <w:rFonts w:ascii="Times New Roman" w:eastAsia="Times New Roman" w:hAnsi="Times New Roman" w:cs="Times New Roman"/>
                <w:sz w:val="28"/>
                <w:szCs w:val="28"/>
              </w:rPr>
              <w:t>Вищої кваліфікаційної комісії суддів України</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sz w:val="28"/>
                <w:szCs w:val="28"/>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sz w:val="28"/>
                <w:szCs w:val="28"/>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3. Вища кваліфікаційна комісія суддів України складається з шістнадцяти членів, які призначаються Вищою радою правосуддя за результатами конкурсу строком на чотири роки. Одна й та сама особа може бути повторно призначена членом Вищої кваліфікаційної комісії суддів України лише один раз.</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 xml:space="preserve">4. Вища кваліфікаційна комісія суддів України вважається повноважною за умови призначення до її складу не менше одинадцяти членів. </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Якщо Вища кваліфікаційна комісія суддів України може стати неповноважною через закінчення строку повноважень члена Вищої кваліфікаційної комісії суддів України, такий член Комісії продовжує виконувати свої повноваження до дня призначення на його посаду іншої особи, але в будь-якому випадку не більше трьох місяців з дня закінчення строку, на який такого члена Вищої кваліфікаційної комісії</w:t>
            </w:r>
            <w:r>
              <w:rPr>
                <w:rFonts w:ascii="Times New Roman" w:eastAsia="Times New Roman" w:hAnsi="Times New Roman" w:cs="Times New Roman"/>
                <w:b/>
                <w:sz w:val="28"/>
                <w:szCs w:val="28"/>
              </w:rPr>
              <w:t xml:space="preserve"> суддів України було призначено</w:t>
            </w:r>
            <w:r w:rsidRPr="00F9273B">
              <w:rPr>
                <w:rFonts w:ascii="Times New Roman" w:eastAsia="Times New Roman" w:hAnsi="Times New Roman" w:cs="Times New Roman"/>
                <w:b/>
                <w:sz w:val="28"/>
                <w:szCs w:val="28"/>
              </w:rPr>
              <w:t>.</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5</w:t>
            </w:r>
            <w:r w:rsidRPr="00F9273B">
              <w:rPr>
                <w:rFonts w:ascii="Times New Roman" w:eastAsia="Times New Roman" w:hAnsi="Times New Roman" w:cs="Times New Roman"/>
                <w:sz w:val="28"/>
                <w:szCs w:val="28"/>
              </w:rPr>
              <w:t>. Порядок роботи Вищої кваліфікаційної комісії суддів України визначається цим Законом.</w:t>
            </w:r>
          </w:p>
          <w:p w:rsidR="00F9273B" w:rsidRPr="00F9273B" w:rsidRDefault="00F9273B" w:rsidP="008143EC">
            <w:pPr>
              <w:shd w:val="clear" w:color="auto" w:fill="FFFFFF"/>
              <w:spacing w:after="40" w:line="240" w:lineRule="auto"/>
              <w:ind w:firstLine="357"/>
              <w:jc w:val="both"/>
              <w:rPr>
                <w:rFonts w:ascii="Times New Roman" w:eastAsia="Times New Roman" w:hAnsi="Times New Roman" w:cs="Times New Roman"/>
                <w:sz w:val="28"/>
                <w:szCs w:val="28"/>
              </w:rPr>
            </w:pPr>
            <w:r w:rsidRPr="00F9273B">
              <w:rPr>
                <w:rFonts w:ascii="Times New Roman" w:eastAsia="Times New Roman" w:hAnsi="Times New Roman" w:cs="Times New Roman"/>
                <w:b/>
                <w:sz w:val="28"/>
                <w:szCs w:val="28"/>
              </w:rPr>
              <w:t>6</w:t>
            </w:r>
            <w:r w:rsidRPr="00F9273B">
              <w:rPr>
                <w:rFonts w:ascii="Times New Roman" w:eastAsia="Times New Roman" w:hAnsi="Times New Roman" w:cs="Times New Roman"/>
                <w:sz w:val="28"/>
                <w:szCs w:val="28"/>
              </w:rPr>
              <w:t>. Вища кваліфікаційна комісія суддів України більшістю голосів від її складу, визначеного законом, затверджує регламент, що визначає порядок роботи Комісії в межах, установлених цим Законом.</w:t>
            </w:r>
          </w:p>
          <w:p w:rsidR="00F9273B" w:rsidRPr="00C35387" w:rsidRDefault="00F9273B" w:rsidP="008143EC">
            <w:pPr>
              <w:shd w:val="clear" w:color="auto" w:fill="FFFFFF"/>
              <w:spacing w:after="40" w:line="240" w:lineRule="auto"/>
              <w:ind w:firstLine="357"/>
              <w:jc w:val="both"/>
              <w:rPr>
                <w:rFonts w:ascii="Times New Roman" w:eastAsia="Times New Roman" w:hAnsi="Times New Roman" w:cs="Times New Roman"/>
                <w:b/>
                <w:sz w:val="28"/>
                <w:szCs w:val="28"/>
              </w:rPr>
            </w:pPr>
            <w:r w:rsidRPr="00F9273B">
              <w:rPr>
                <w:rFonts w:ascii="Times New Roman" w:eastAsia="Times New Roman" w:hAnsi="Times New Roman" w:cs="Times New Roman"/>
                <w:b/>
                <w:sz w:val="28"/>
                <w:szCs w:val="28"/>
              </w:rPr>
              <w:t>7</w:t>
            </w:r>
            <w:r w:rsidRPr="00F9273B">
              <w:rPr>
                <w:rFonts w:ascii="Times New Roman" w:eastAsia="Times New Roman" w:hAnsi="Times New Roman" w:cs="Times New Roman"/>
                <w:sz w:val="28"/>
                <w:szCs w:val="28"/>
              </w:rPr>
              <w:t>.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381E11" w:rsidRPr="00381E11" w:rsidRDefault="00381E11" w:rsidP="00381E11">
            <w:pPr>
              <w:pStyle w:val="rvps2"/>
              <w:shd w:val="clear" w:color="auto" w:fill="FFFFFF"/>
              <w:spacing w:before="0" w:beforeAutospacing="0" w:after="120" w:afterAutospacing="0"/>
              <w:ind w:firstLine="448"/>
              <w:jc w:val="both"/>
              <w:rPr>
                <w:color w:val="000000"/>
                <w:sz w:val="28"/>
                <w:szCs w:val="28"/>
              </w:rPr>
            </w:pPr>
            <w:r w:rsidRPr="00381E11">
              <w:rPr>
                <w:b/>
                <w:color w:val="000000"/>
                <w:sz w:val="28"/>
                <w:szCs w:val="28"/>
              </w:rPr>
              <w:t>Стаття 94.</w:t>
            </w:r>
            <w:r w:rsidRPr="00381E11">
              <w:rPr>
                <w:color w:val="000000"/>
                <w:sz w:val="28"/>
                <w:szCs w:val="28"/>
              </w:rPr>
              <w:t xml:space="preserve"> </w:t>
            </w:r>
            <w:r w:rsidRPr="00381E11">
              <w:rPr>
                <w:b/>
                <w:color w:val="000000"/>
                <w:sz w:val="28"/>
                <w:szCs w:val="28"/>
              </w:rPr>
              <w:t>Члени</w:t>
            </w:r>
            <w:r w:rsidRPr="00381E11">
              <w:rPr>
                <w:color w:val="000000"/>
                <w:sz w:val="28"/>
                <w:szCs w:val="28"/>
              </w:rPr>
              <w:t xml:space="preserve"> Вищої кваліфікаційної комісії суддів України</w:t>
            </w:r>
          </w:p>
          <w:p w:rsidR="00381E11" w:rsidRPr="00381E11" w:rsidRDefault="00381E11" w:rsidP="00381E11">
            <w:pPr>
              <w:pStyle w:val="rvps2"/>
              <w:shd w:val="clear" w:color="auto" w:fill="FFFFFF"/>
              <w:spacing w:before="0" w:beforeAutospacing="0" w:after="0" w:afterAutospacing="0"/>
              <w:ind w:firstLine="448"/>
              <w:jc w:val="both"/>
              <w:rPr>
                <w:b/>
                <w:color w:val="000000"/>
                <w:sz w:val="28"/>
                <w:szCs w:val="28"/>
              </w:rPr>
            </w:pPr>
            <w:r w:rsidRPr="00381E11">
              <w:rPr>
                <w:b/>
                <w:color w:val="000000"/>
                <w:sz w:val="28"/>
                <w:szCs w:val="28"/>
              </w:rPr>
              <w:t>1. До складу Вищої кваліфікаційної комісії суддів України входять дванадцять членів, які призначаються Вищою радою правосуддя за результатами конкурсу строком на чотири роки.</w:t>
            </w:r>
          </w:p>
          <w:p w:rsidR="00381E11" w:rsidRPr="00BE7266" w:rsidRDefault="00381E11" w:rsidP="00381E11">
            <w:pPr>
              <w:pStyle w:val="rvps2"/>
              <w:shd w:val="clear" w:color="auto" w:fill="FFFFFF"/>
              <w:spacing w:before="0" w:beforeAutospacing="0" w:after="0" w:afterAutospacing="0"/>
              <w:ind w:firstLine="448"/>
              <w:jc w:val="both"/>
              <w:rPr>
                <w:i/>
                <w:color w:val="000000"/>
                <w:szCs w:val="28"/>
              </w:rPr>
            </w:pPr>
            <w:r w:rsidRPr="00BE7266">
              <w:rPr>
                <w:i/>
                <w:color w:val="000000"/>
                <w:szCs w:val="28"/>
              </w:rPr>
              <w:t>(частину першу статті 94 у редакції Закону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 xml:space="preserve">2. </w:t>
            </w:r>
            <w:r w:rsidRPr="00381E11">
              <w:rPr>
                <w:b/>
                <w:color w:val="000000"/>
                <w:sz w:val="28"/>
                <w:szCs w:val="28"/>
              </w:rPr>
              <w:t>На посаду члена Вищої кваліфікаційної комісії суддів України може бути призначений</w:t>
            </w:r>
            <w:r w:rsidRPr="00381E11">
              <w:rPr>
                <w:color w:val="000000"/>
                <w:sz w:val="28"/>
                <w:szCs w:val="28"/>
              </w:rPr>
              <w:t xml:space="preserve"> громадянин України, який володіє державною мовою, має повну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p>
          <w:p w:rsid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Член Вищої кваліфікаційної комісії суддів України не може належати до політичних партій, професійних спілок, брати участь у будь-якій політичній діяльності.</w:t>
            </w:r>
          </w:p>
          <w:p w:rsidR="006D7D84" w:rsidRDefault="006D7D84" w:rsidP="00C8325B">
            <w:pPr>
              <w:pStyle w:val="rvps2"/>
              <w:shd w:val="clear" w:color="auto" w:fill="FFFFFF"/>
              <w:spacing w:before="0" w:beforeAutospacing="0" w:after="0" w:afterAutospacing="0"/>
              <w:ind w:firstLine="448"/>
              <w:jc w:val="both"/>
              <w:rPr>
                <w:color w:val="000000"/>
                <w:sz w:val="28"/>
                <w:szCs w:val="28"/>
              </w:rPr>
            </w:pPr>
            <w:r w:rsidRPr="00DF7F57">
              <w:rPr>
                <w:color w:val="000000"/>
                <w:sz w:val="28"/>
                <w:szCs w:val="28"/>
              </w:rPr>
              <w:t>…</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8. Не можуть бути членами Вищої кваліфікаційної комісії суддів України:</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1) особи, визнані судом недієздатними або обмежено дієздатними;</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2) особи, які мають судимість, не погашену або не зняту в установленому законом порядку;</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3) особи, на яких протягом останнього року накладалося адміністративне стягнення за вчинення правопорушення, пов'язаного з корупцією;</w:t>
            </w:r>
          </w:p>
          <w:p w:rsidR="00381E11" w:rsidRPr="00381E11" w:rsidRDefault="00381E11" w:rsidP="00381E11">
            <w:pPr>
              <w:pStyle w:val="rvps2"/>
              <w:shd w:val="clear" w:color="auto" w:fill="FFFFFF"/>
              <w:spacing w:before="0" w:beforeAutospacing="0" w:after="0" w:afterAutospacing="0"/>
              <w:ind w:firstLine="448"/>
              <w:jc w:val="both"/>
              <w:rPr>
                <w:b/>
                <w:color w:val="000000"/>
                <w:sz w:val="28"/>
                <w:szCs w:val="28"/>
              </w:rPr>
            </w:pPr>
            <w:r w:rsidRPr="00381E11">
              <w:rPr>
                <w:b/>
                <w:color w:val="000000"/>
                <w:sz w:val="28"/>
                <w:szCs w:val="28"/>
              </w:rPr>
              <w:t>4) особи, які були членами Вищої кваліфікаційної комісії суддів України, Вищої ради юстиції, Вищої ради правосуддя;</w:t>
            </w: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5) особи, які обіймають адміністративні посади в судах та органах судової влади;</w:t>
            </w:r>
          </w:p>
          <w:p w:rsidR="00381E11" w:rsidRPr="00490F33" w:rsidRDefault="00381E11" w:rsidP="00381E11">
            <w:pPr>
              <w:pStyle w:val="rvps2"/>
              <w:shd w:val="clear" w:color="auto" w:fill="FFFFFF"/>
              <w:spacing w:before="0" w:beforeAutospacing="0" w:after="0" w:afterAutospacing="0"/>
              <w:ind w:firstLine="448"/>
              <w:jc w:val="both"/>
              <w:rPr>
                <w:color w:val="000000"/>
                <w:spacing w:val="-2"/>
                <w:sz w:val="28"/>
                <w:szCs w:val="28"/>
              </w:rPr>
            </w:pPr>
            <w:r w:rsidRPr="00490F33">
              <w:rPr>
                <w:color w:val="000000"/>
                <w:spacing w:val="-2"/>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з дня виникнення обставин, які призводять до порушення вимог щодо несумісності.</w:t>
            </w:r>
          </w:p>
          <w:p w:rsidR="00381E11" w:rsidRPr="00C8325B" w:rsidRDefault="00381E11" w:rsidP="00381E11">
            <w:pPr>
              <w:pStyle w:val="rvps2"/>
              <w:shd w:val="clear" w:color="auto" w:fill="FFFFFF"/>
              <w:spacing w:before="0" w:beforeAutospacing="0" w:after="0" w:afterAutospacing="0"/>
              <w:ind w:firstLine="448"/>
              <w:jc w:val="both"/>
              <w:rPr>
                <w:color w:val="000000"/>
                <w:sz w:val="28"/>
                <w:szCs w:val="28"/>
              </w:rPr>
            </w:pPr>
            <w:r>
              <w:rPr>
                <w:color w:val="000000"/>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381E11" w:rsidRPr="00381E11" w:rsidRDefault="00381E11" w:rsidP="00381E11">
            <w:pPr>
              <w:pStyle w:val="rvps2"/>
              <w:shd w:val="clear" w:color="auto" w:fill="FFFFFF"/>
              <w:spacing w:before="0" w:beforeAutospacing="0" w:after="120" w:afterAutospacing="0"/>
              <w:ind w:firstLine="448"/>
              <w:jc w:val="both"/>
              <w:rPr>
                <w:color w:val="000000"/>
                <w:sz w:val="28"/>
                <w:szCs w:val="28"/>
              </w:rPr>
            </w:pPr>
            <w:r w:rsidRPr="00381E11">
              <w:rPr>
                <w:b/>
                <w:color w:val="000000"/>
                <w:sz w:val="28"/>
                <w:szCs w:val="28"/>
              </w:rPr>
              <w:t>Стаття 94.</w:t>
            </w:r>
            <w:r w:rsidRPr="00381E11">
              <w:rPr>
                <w:color w:val="000000"/>
                <w:sz w:val="28"/>
                <w:szCs w:val="28"/>
              </w:rPr>
              <w:t xml:space="preserve"> </w:t>
            </w:r>
            <w:r w:rsidRPr="00381E11">
              <w:rPr>
                <w:b/>
                <w:color w:val="000000"/>
                <w:sz w:val="28"/>
                <w:szCs w:val="28"/>
              </w:rPr>
              <w:t>Вимоги до члена</w:t>
            </w:r>
            <w:r w:rsidRPr="00381E11">
              <w:rPr>
                <w:color w:val="000000"/>
                <w:sz w:val="28"/>
                <w:szCs w:val="28"/>
              </w:rPr>
              <w:t xml:space="preserve"> Вищої кваліфікаційної комісії суддів України</w:t>
            </w:r>
          </w:p>
          <w:p w:rsid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b/>
                <w:color w:val="000000"/>
                <w:sz w:val="28"/>
                <w:szCs w:val="28"/>
              </w:rPr>
              <w:t>Частина виключається.</w:t>
            </w: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0" w:afterAutospacing="0"/>
              <w:ind w:firstLine="448"/>
              <w:jc w:val="both"/>
              <w:rPr>
                <w:color w:val="000000"/>
                <w:sz w:val="28"/>
                <w:szCs w:val="28"/>
              </w:rPr>
            </w:pPr>
          </w:p>
          <w:p w:rsidR="00381E11" w:rsidRDefault="00381E11" w:rsidP="00381E11">
            <w:pPr>
              <w:pStyle w:val="rvps2"/>
              <w:shd w:val="clear" w:color="auto" w:fill="FFFFFF"/>
              <w:spacing w:before="0" w:beforeAutospacing="0" w:after="60" w:afterAutospacing="0"/>
              <w:ind w:firstLine="448"/>
              <w:jc w:val="both"/>
              <w:rPr>
                <w:color w:val="000000"/>
                <w:sz w:val="28"/>
                <w:szCs w:val="28"/>
              </w:rPr>
            </w:pPr>
          </w:p>
          <w:p w:rsidR="008143EC" w:rsidRDefault="008143EC" w:rsidP="00381E11">
            <w:pPr>
              <w:pStyle w:val="rvps2"/>
              <w:shd w:val="clear" w:color="auto" w:fill="FFFFFF"/>
              <w:spacing w:before="0" w:beforeAutospacing="0" w:after="60" w:afterAutospacing="0"/>
              <w:ind w:firstLine="448"/>
              <w:jc w:val="both"/>
              <w:rPr>
                <w:color w:val="000000"/>
                <w:sz w:val="28"/>
                <w:szCs w:val="28"/>
              </w:rPr>
            </w:pP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 xml:space="preserve">2. </w:t>
            </w:r>
            <w:r w:rsidRPr="00381E11">
              <w:rPr>
                <w:b/>
                <w:color w:val="000000"/>
                <w:sz w:val="28"/>
                <w:szCs w:val="28"/>
              </w:rPr>
              <w:t>Членом Вищої кваліфікаційної комісії суддів України може бути</w:t>
            </w:r>
            <w:r w:rsidRPr="00381E11">
              <w:rPr>
                <w:color w:val="000000"/>
                <w:sz w:val="28"/>
                <w:szCs w:val="28"/>
              </w:rPr>
              <w:t xml:space="preserve"> громадянин України, який володіє державною мовою, має повну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p>
          <w:p w:rsid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Член Вищої кваліфікаційної комісії суддів України не може належати до політичних партій, професійних спілок, брати участь у будь-якій політичній діяльності.</w:t>
            </w:r>
          </w:p>
          <w:p w:rsidR="006D7D84" w:rsidRDefault="006D7D84" w:rsidP="001F6059">
            <w:pPr>
              <w:shd w:val="clear" w:color="auto" w:fill="FFFFFF"/>
              <w:spacing w:line="240" w:lineRule="auto"/>
              <w:ind w:firstLine="446"/>
              <w:jc w:val="both"/>
              <w:rPr>
                <w:rFonts w:ascii="Times New Roman" w:eastAsia="Times New Roman" w:hAnsi="Times New Roman" w:cs="Times New Roman"/>
                <w:bCs/>
                <w:sz w:val="28"/>
                <w:szCs w:val="28"/>
              </w:rPr>
            </w:pPr>
            <w:r w:rsidRPr="00DF7F57">
              <w:rPr>
                <w:rFonts w:ascii="Times New Roman" w:eastAsia="Times New Roman" w:hAnsi="Times New Roman" w:cs="Times New Roman"/>
                <w:bCs/>
                <w:sz w:val="28"/>
                <w:szCs w:val="28"/>
              </w:rPr>
              <w:t>…</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8. Не можуть бути членами Вищої кваліфікаційної комісії суддів України:</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1) особи, визнані судом недієздатними або обмежено дієздатними;</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2) особи, які мають судимість, не погашену або не зняту в установленому законом порядку;</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3) особи, на яких протягом останнього року накладалося адміністративне стягнення за вчинення правопорушення, пов'язаного з корупцією;</w:t>
            </w:r>
          </w:p>
          <w:p w:rsidR="00381E11" w:rsidRPr="00381E11" w:rsidRDefault="00381E11" w:rsidP="00381E11">
            <w:pPr>
              <w:pStyle w:val="rvps2"/>
              <w:shd w:val="clear" w:color="auto" w:fill="FFFFFF"/>
              <w:spacing w:before="0" w:beforeAutospacing="0" w:after="0" w:afterAutospacing="0"/>
              <w:ind w:firstLine="448"/>
              <w:jc w:val="both"/>
              <w:rPr>
                <w:b/>
                <w:color w:val="000000"/>
                <w:sz w:val="28"/>
                <w:szCs w:val="28"/>
              </w:rPr>
            </w:pPr>
            <w:r w:rsidRPr="00381E11">
              <w:rPr>
                <w:b/>
                <w:color w:val="000000"/>
                <w:sz w:val="28"/>
                <w:szCs w:val="28"/>
              </w:rPr>
              <w:t>4) особи, які були членами Вищої ради юстиції, Вищої ради правосуддя, а також особи, які були членами Вищої кваліфікаційної комісії суддів України та були обрані (призначені) на цю посаду не за результатами конкурсу, проведеного конкурсною комісією, утвореною відповідно до статті 95-1 цього Закону;</w:t>
            </w:r>
          </w:p>
          <w:p w:rsidR="00381E11" w:rsidRPr="00381E11" w:rsidRDefault="00381E11" w:rsidP="00381E11">
            <w:pPr>
              <w:pStyle w:val="rvps2"/>
              <w:shd w:val="clear" w:color="auto" w:fill="FFFFFF"/>
              <w:spacing w:before="0" w:beforeAutospacing="0" w:after="0" w:afterAutospacing="0"/>
              <w:ind w:firstLine="448"/>
              <w:jc w:val="both"/>
              <w:rPr>
                <w:color w:val="000000"/>
                <w:sz w:val="28"/>
                <w:szCs w:val="28"/>
              </w:rPr>
            </w:pPr>
            <w:r w:rsidRPr="00381E11">
              <w:rPr>
                <w:color w:val="000000"/>
                <w:sz w:val="28"/>
                <w:szCs w:val="28"/>
              </w:rPr>
              <w:t>5) особи, які обіймають адміністративні посади в судах та органах судової влади;</w:t>
            </w:r>
          </w:p>
          <w:p w:rsidR="00381E11" w:rsidRPr="00490F33" w:rsidRDefault="00381E11" w:rsidP="00381E11">
            <w:pPr>
              <w:shd w:val="clear" w:color="auto" w:fill="FFFFFF"/>
              <w:spacing w:line="240" w:lineRule="auto"/>
              <w:ind w:firstLine="446"/>
              <w:jc w:val="both"/>
              <w:rPr>
                <w:rFonts w:ascii="Times New Roman" w:hAnsi="Times New Roman" w:cs="Times New Roman"/>
                <w:color w:val="000000"/>
                <w:spacing w:val="-2"/>
                <w:sz w:val="28"/>
                <w:szCs w:val="28"/>
              </w:rPr>
            </w:pPr>
            <w:r w:rsidRPr="00490F33">
              <w:rPr>
                <w:rFonts w:ascii="Times New Roman" w:hAnsi="Times New Roman" w:cs="Times New Roman"/>
                <w:color w:val="000000"/>
                <w:spacing w:val="-2"/>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з дня виникнення обставин, які призводять до порушення вимог щодо несумісності.</w:t>
            </w:r>
          </w:p>
          <w:p w:rsidR="00381E11" w:rsidRPr="00381E11" w:rsidRDefault="00381E11" w:rsidP="00381E11">
            <w:pPr>
              <w:shd w:val="clear" w:color="auto" w:fill="FFFFFF"/>
              <w:spacing w:line="240" w:lineRule="auto"/>
              <w:ind w:firstLine="446"/>
              <w:jc w:val="both"/>
              <w:rPr>
                <w:rFonts w:ascii="Times New Roman" w:eastAsia="Times New Roman" w:hAnsi="Times New Roman" w:cs="Times New Roman"/>
                <w:bCs/>
                <w:sz w:val="28"/>
                <w:szCs w:val="28"/>
              </w:rPr>
            </w:pPr>
            <w:r>
              <w:rPr>
                <w:rFonts w:ascii="Times New Roman" w:hAnsi="Times New Roman" w:cs="Times New Roman"/>
                <w:color w:val="000000"/>
                <w:sz w:val="28"/>
                <w:szCs w:val="28"/>
              </w:rPr>
              <w:t>…</w:t>
            </w:r>
          </w:p>
        </w:tc>
      </w:tr>
      <w:tr w:rsidR="00AF268D" w:rsidRPr="00DF7F57" w:rsidTr="00072601">
        <w:tc>
          <w:tcPr>
            <w:tcW w:w="7371" w:type="dxa"/>
            <w:tcBorders>
              <w:top w:val="single" w:sz="4" w:space="0" w:color="000000"/>
              <w:left w:val="single" w:sz="4" w:space="0" w:color="000000"/>
              <w:bottom w:val="single" w:sz="4" w:space="0" w:color="000000"/>
              <w:right w:val="single" w:sz="4" w:space="0" w:color="000000"/>
            </w:tcBorders>
          </w:tcPr>
          <w:p w:rsidR="00AF268D" w:rsidRPr="00AF268D" w:rsidRDefault="00AF268D" w:rsidP="00AF268D">
            <w:pPr>
              <w:pStyle w:val="rvps2"/>
              <w:shd w:val="clear" w:color="auto" w:fill="FFFFFF"/>
              <w:spacing w:before="0" w:beforeAutospacing="0" w:after="120" w:afterAutospacing="0"/>
              <w:ind w:firstLine="448"/>
              <w:jc w:val="both"/>
              <w:rPr>
                <w:rStyle w:val="rvts9"/>
                <w:bCs/>
                <w:color w:val="000000"/>
                <w:sz w:val="28"/>
                <w:szCs w:val="28"/>
              </w:rPr>
            </w:pPr>
            <w:r w:rsidRPr="00AF268D">
              <w:rPr>
                <w:rStyle w:val="rvts9"/>
                <w:b/>
                <w:bCs/>
                <w:color w:val="000000"/>
                <w:sz w:val="28"/>
                <w:szCs w:val="28"/>
              </w:rPr>
              <w:t xml:space="preserve">Стаття 95. </w:t>
            </w:r>
            <w:r w:rsidRPr="00AF268D">
              <w:rPr>
                <w:rStyle w:val="rvts9"/>
                <w:bCs/>
                <w:color w:val="000000"/>
                <w:sz w:val="28"/>
                <w:szCs w:val="28"/>
              </w:rPr>
              <w:t xml:space="preserve">Порядок призначення на </w:t>
            </w:r>
            <w:r w:rsidRPr="00D044D3">
              <w:rPr>
                <w:rStyle w:val="rvts9"/>
                <w:b/>
                <w:bCs/>
                <w:color w:val="000000"/>
                <w:sz w:val="28"/>
                <w:szCs w:val="28"/>
              </w:rPr>
              <w:t>посади членів</w:t>
            </w:r>
            <w:r w:rsidRPr="00AF268D">
              <w:rPr>
                <w:rStyle w:val="rvts9"/>
                <w:bCs/>
                <w:color w:val="000000"/>
                <w:sz w:val="28"/>
                <w:szCs w:val="28"/>
              </w:rPr>
              <w:t xml:space="preserve"> Вищої кваліфікаційної комісії суддів України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pacing w:val="-2"/>
                <w:sz w:val="28"/>
                <w:szCs w:val="28"/>
              </w:rPr>
            </w:pPr>
            <w:r w:rsidRPr="00D044D3">
              <w:rPr>
                <w:rStyle w:val="rvts9"/>
                <w:bCs/>
                <w:color w:val="000000"/>
                <w:spacing w:val="-2"/>
                <w:sz w:val="28"/>
                <w:szCs w:val="28"/>
              </w:rPr>
              <w:t xml:space="preserve">1. Призначення на </w:t>
            </w:r>
            <w:r w:rsidRPr="00D044D3">
              <w:rPr>
                <w:rStyle w:val="rvts9"/>
                <w:b/>
                <w:bCs/>
                <w:color w:val="000000"/>
                <w:spacing w:val="-2"/>
                <w:sz w:val="28"/>
                <w:szCs w:val="28"/>
              </w:rPr>
              <w:t>посади членів</w:t>
            </w:r>
            <w:r w:rsidRPr="00D044D3">
              <w:rPr>
                <w:rStyle w:val="rvts9"/>
                <w:bCs/>
                <w:color w:val="000000"/>
                <w:spacing w:val="-2"/>
                <w:sz w:val="28"/>
                <w:szCs w:val="28"/>
              </w:rPr>
              <w:t xml:space="preserve"> Вищої кваліфікаційної комісії суддів України здійснюється Вищою радою правосуддя за результатами конкурсу в порядку, </w:t>
            </w:r>
            <w:r w:rsidRPr="00D044D3">
              <w:rPr>
                <w:rStyle w:val="rvts9"/>
                <w:b/>
                <w:bCs/>
                <w:color w:val="000000"/>
                <w:spacing w:val="-2"/>
                <w:sz w:val="28"/>
                <w:szCs w:val="28"/>
              </w:rPr>
              <w:t>передбаченому</w:t>
            </w:r>
            <w:r w:rsidRPr="00D044D3">
              <w:rPr>
                <w:rStyle w:val="rvts9"/>
                <w:bCs/>
                <w:color w:val="000000"/>
                <w:spacing w:val="-2"/>
                <w:sz w:val="28"/>
                <w:szCs w:val="28"/>
              </w:rPr>
              <w:t xml:space="preserve"> цим Законом.</w:t>
            </w: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381E11"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2. Конкурс на зайняття посади члена Вищої кваліфікаційної комісії суддів України проводить </w:t>
            </w:r>
            <w:r w:rsidRPr="00D044D3">
              <w:rPr>
                <w:rStyle w:val="rvts9"/>
                <w:b/>
                <w:bCs/>
                <w:color w:val="000000"/>
                <w:sz w:val="28"/>
                <w:szCs w:val="28"/>
              </w:rPr>
              <w:t>Вища рада правосуддя</w:t>
            </w:r>
            <w:r w:rsidRPr="00D044D3">
              <w:rPr>
                <w:rStyle w:val="rvts9"/>
                <w:bCs/>
                <w:color w:val="000000"/>
                <w:sz w:val="28"/>
                <w:szCs w:val="28"/>
              </w:rPr>
              <w:t xml:space="preserve"> на основі принципів верховенства права, публічності та політичної нейтральності в порядку, визначеному цим Законом.</w:t>
            </w:r>
          </w:p>
          <w:p w:rsidR="00D044D3" w:rsidRP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3.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Форма заяви затверджується Вищою радою правосуддя.</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4. Разом із заявою про намір бути призначеною членом Вищої кваліфікаційної комісії суддів України відповідна особа подає:</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 автобіографію;</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2) мотиваційний лист, в якому викладаються мотиви для призначення членом Вищої кваліфікаційної комісії суддів України;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3) копію документа, що посвідчує особу та підтверджує громадянство України;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4) копію трудової книжки (за наявності);</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5) декларацію особи, уповноваженої на виконання функцій держави або місцевого самоврядування;</w:t>
            </w: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D044D3" w:rsidRDefault="00D044D3" w:rsidP="00381E11">
            <w:pPr>
              <w:pStyle w:val="rvps2"/>
              <w:shd w:val="clear" w:color="auto" w:fill="FFFFFF"/>
              <w:spacing w:before="0" w:beforeAutospacing="0" w:after="0" w:afterAutospacing="0"/>
              <w:ind w:firstLine="448"/>
              <w:jc w:val="both"/>
              <w:rPr>
                <w:rStyle w:val="rvts9"/>
                <w:bCs/>
                <w:color w:val="000000"/>
                <w:sz w:val="28"/>
                <w:szCs w:val="28"/>
              </w:rPr>
            </w:pP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6) копії документів про освіту, вчені звання та наукові ступені;</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7) довідку медичної установи про стан здоров'я кандидата з висновком щодо його придатності до роботи на посаді, пов'язаній з виконанням функцій держави;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8) копію військового квитка (для військовослужбовців або військовозобов'язаних);</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зобов'язання виконувати вимоги щодо несумісності у разі призначення членом Комісії;</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11) заяву про проведення перевірки, визначеної Законом України "Про очищення влади";</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12) згоду на проведення спеціальної перевірки відповідно до закону.</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5. 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передбачених пунктами 3, 7, 8 частини четвертої цієї статті) на </w:t>
            </w:r>
            <w:r w:rsidRPr="00113FA1">
              <w:rPr>
                <w:rStyle w:val="rvts9"/>
                <w:b/>
                <w:bCs/>
                <w:color w:val="000000"/>
                <w:sz w:val="28"/>
                <w:szCs w:val="28"/>
              </w:rPr>
              <w:t>своєму</w:t>
            </w:r>
            <w:r w:rsidRPr="00D044D3">
              <w:rPr>
                <w:rStyle w:val="rvts9"/>
                <w:bCs/>
                <w:color w:val="000000"/>
                <w:sz w:val="28"/>
                <w:szCs w:val="28"/>
              </w:rPr>
              <w:t xml:space="preserve"> офіційному веб-сайті.</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6. Прийом документів завершується о 24 годині останнього дня строку, визначеного Вищою радою правосуддя для подання документів.</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113FA1">
              <w:rPr>
                <w:rStyle w:val="rvts9"/>
                <w:b/>
                <w:bCs/>
                <w:color w:val="000000"/>
                <w:sz w:val="28"/>
                <w:szCs w:val="28"/>
              </w:rPr>
              <w:t>Секретаріат Вищої ради правосуддя не має права відмовити у прийнятті</w:t>
            </w:r>
            <w:r w:rsidRPr="00D044D3">
              <w:rPr>
                <w:rStyle w:val="rvts9"/>
                <w:bCs/>
                <w:color w:val="000000"/>
                <w:sz w:val="28"/>
                <w:szCs w:val="28"/>
              </w:rPr>
              <w:t xml:space="preserve"> </w:t>
            </w:r>
            <w:r w:rsidRPr="00113FA1">
              <w:rPr>
                <w:rStyle w:val="rvts9"/>
                <w:b/>
                <w:bCs/>
                <w:color w:val="000000"/>
                <w:sz w:val="28"/>
                <w:szCs w:val="28"/>
              </w:rPr>
              <w:t>документів</w:t>
            </w:r>
            <w:r w:rsidRPr="00D044D3">
              <w:rPr>
                <w:rStyle w:val="rvts9"/>
                <w:bCs/>
                <w:color w:val="000000"/>
                <w:sz w:val="28"/>
                <w:szCs w:val="28"/>
              </w:rPr>
              <w:t xml:space="preserve"> з інших підстав, ніж закінчення зазначеного строку.</w:t>
            </w:r>
          </w:p>
          <w:p w:rsidR="00381E11" w:rsidRPr="00D044D3" w:rsidRDefault="00381E11" w:rsidP="00381E11">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7. </w:t>
            </w:r>
            <w:r w:rsidRPr="00113FA1">
              <w:rPr>
                <w:rStyle w:val="rvts9"/>
                <w:b/>
                <w:bCs/>
                <w:color w:val="000000"/>
                <w:sz w:val="28"/>
                <w:szCs w:val="28"/>
              </w:rPr>
              <w:t>Не пізніше наступного дня після завершення прийому документів</w:t>
            </w:r>
            <w:r w:rsidRPr="00D044D3">
              <w:rPr>
                <w:rStyle w:val="rvts9"/>
                <w:bCs/>
                <w:color w:val="000000"/>
                <w:sz w:val="28"/>
                <w:szCs w:val="28"/>
              </w:rPr>
              <w:t xml:space="preserve"> секретаріат Вищої ради правосуддя формує перелік кандидатів, який </w:t>
            </w:r>
            <w:r w:rsidRPr="00113FA1">
              <w:rPr>
                <w:rStyle w:val="rvts9"/>
                <w:b/>
                <w:bCs/>
                <w:color w:val="000000"/>
                <w:sz w:val="28"/>
                <w:szCs w:val="28"/>
              </w:rPr>
              <w:t>невідкладно</w:t>
            </w:r>
            <w:r w:rsidRPr="00D044D3">
              <w:rPr>
                <w:rStyle w:val="rvts9"/>
                <w:bCs/>
                <w:color w:val="000000"/>
                <w:sz w:val="28"/>
                <w:szCs w:val="28"/>
              </w:rPr>
              <w:t xml:space="preserve"> оприлюднюється на офіційному веб-сайті Вищої ради правосуддя.</w:t>
            </w:r>
          </w:p>
          <w:p w:rsidR="00381E11" w:rsidRPr="00113FA1" w:rsidRDefault="00381E11" w:rsidP="00381E11">
            <w:pPr>
              <w:pStyle w:val="rvps2"/>
              <w:shd w:val="clear" w:color="auto" w:fill="FFFFFF"/>
              <w:spacing w:before="0" w:beforeAutospacing="0" w:after="0" w:afterAutospacing="0"/>
              <w:ind w:firstLine="448"/>
              <w:jc w:val="both"/>
              <w:rPr>
                <w:rStyle w:val="rvts9"/>
                <w:b/>
                <w:bCs/>
                <w:color w:val="000000"/>
                <w:sz w:val="28"/>
                <w:szCs w:val="28"/>
              </w:rPr>
            </w:pPr>
            <w:r w:rsidRPr="00113FA1">
              <w:rPr>
                <w:rStyle w:val="rvts9"/>
                <w:b/>
                <w:bCs/>
                <w:color w:val="000000"/>
                <w:sz w:val="28"/>
                <w:szCs w:val="28"/>
              </w:rPr>
              <w:t>8. Повідомлення про час і місце проведення конкурсу публікується у газеті "Голос України" та оприлюднюється на веб-сайті Вищої ради правосуддя не пізніше ніж за 10 днів до початку конкурсу.</w:t>
            </w:r>
          </w:p>
          <w:p w:rsidR="00AF268D" w:rsidRPr="00DF7F57" w:rsidRDefault="00381E11" w:rsidP="00381E11">
            <w:pPr>
              <w:pStyle w:val="rvps2"/>
              <w:shd w:val="clear" w:color="auto" w:fill="FFFFFF"/>
              <w:spacing w:before="0" w:beforeAutospacing="0" w:after="0" w:afterAutospacing="0"/>
              <w:ind w:firstLine="448"/>
              <w:jc w:val="both"/>
              <w:rPr>
                <w:rStyle w:val="rvts9"/>
                <w:b/>
                <w:bCs/>
                <w:color w:val="000000"/>
                <w:sz w:val="28"/>
                <w:szCs w:val="28"/>
              </w:rPr>
            </w:pPr>
            <w:r w:rsidRPr="00D044D3">
              <w:rPr>
                <w:rStyle w:val="rvts9"/>
                <w:bCs/>
                <w:color w:val="000000"/>
                <w:sz w:val="28"/>
                <w:szCs w:val="28"/>
              </w:rPr>
              <w:t xml:space="preserve">9. Секретаріат Вищої ради правосуддя забезпечує проведення спеціальної перевірки стосовно кандидатів, </w:t>
            </w:r>
            <w:r w:rsidRPr="00113FA1">
              <w:rPr>
                <w:rStyle w:val="rvts9"/>
                <w:b/>
                <w:bCs/>
                <w:color w:val="000000"/>
                <w:sz w:val="28"/>
                <w:szCs w:val="28"/>
              </w:rPr>
              <w:t>щодо яких конкурсною комісією прийнято таке рішення</w:t>
            </w:r>
            <w:r w:rsidRPr="00D044D3">
              <w:rPr>
                <w:rStyle w:val="rvts9"/>
                <w:bCs/>
                <w:color w:val="000000"/>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AF268D" w:rsidRPr="00D044D3" w:rsidRDefault="00AF268D" w:rsidP="00AF268D">
            <w:pPr>
              <w:pStyle w:val="rvps2"/>
              <w:shd w:val="clear" w:color="auto" w:fill="FFFFFF"/>
              <w:spacing w:before="0" w:beforeAutospacing="0" w:after="120" w:afterAutospacing="0"/>
              <w:ind w:firstLine="448"/>
              <w:jc w:val="both"/>
              <w:rPr>
                <w:rStyle w:val="rvts9"/>
                <w:bCs/>
                <w:color w:val="000000"/>
                <w:spacing w:val="-8"/>
                <w:sz w:val="28"/>
                <w:szCs w:val="28"/>
              </w:rPr>
            </w:pPr>
            <w:r w:rsidRPr="00D044D3">
              <w:rPr>
                <w:rStyle w:val="rvts9"/>
                <w:b/>
                <w:bCs/>
                <w:color w:val="000000"/>
                <w:spacing w:val="-8"/>
                <w:sz w:val="28"/>
                <w:szCs w:val="28"/>
              </w:rPr>
              <w:t xml:space="preserve">Стаття 95. </w:t>
            </w:r>
            <w:r w:rsidR="00D044D3" w:rsidRPr="00D044D3">
              <w:rPr>
                <w:rStyle w:val="rvts9"/>
                <w:bCs/>
                <w:color w:val="000000"/>
                <w:spacing w:val="-8"/>
                <w:sz w:val="28"/>
                <w:szCs w:val="28"/>
              </w:rPr>
              <w:t xml:space="preserve">Порядок </w:t>
            </w:r>
            <w:r w:rsidR="00D044D3" w:rsidRPr="00D044D3">
              <w:rPr>
                <w:rStyle w:val="rvts9"/>
                <w:b/>
                <w:bCs/>
                <w:color w:val="000000"/>
                <w:spacing w:val="-8"/>
                <w:sz w:val="28"/>
                <w:szCs w:val="28"/>
              </w:rPr>
              <w:t>проведення конкурсу та</w:t>
            </w:r>
            <w:r w:rsidR="00D044D3" w:rsidRPr="00D044D3">
              <w:rPr>
                <w:rStyle w:val="rvts9"/>
                <w:bCs/>
                <w:color w:val="000000"/>
                <w:spacing w:val="-8"/>
                <w:sz w:val="28"/>
                <w:szCs w:val="28"/>
              </w:rPr>
              <w:t xml:space="preserve"> призначення на </w:t>
            </w:r>
            <w:r w:rsidR="00D044D3" w:rsidRPr="00D044D3">
              <w:rPr>
                <w:rStyle w:val="rvts9"/>
                <w:b/>
                <w:bCs/>
                <w:color w:val="000000"/>
                <w:spacing w:val="-8"/>
                <w:sz w:val="28"/>
                <w:szCs w:val="28"/>
              </w:rPr>
              <w:t>посаду члена</w:t>
            </w:r>
            <w:r w:rsidR="00D044D3" w:rsidRPr="00D044D3">
              <w:rPr>
                <w:rStyle w:val="rvts9"/>
                <w:bCs/>
                <w:color w:val="000000"/>
                <w:spacing w:val="-8"/>
                <w:sz w:val="28"/>
                <w:szCs w:val="28"/>
              </w:rPr>
              <w:t xml:space="preserve"> Вищої кваліфікаційної комісії суддів України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1. Призначення на </w:t>
            </w:r>
            <w:r w:rsidRPr="00D044D3">
              <w:rPr>
                <w:rStyle w:val="rvts9"/>
                <w:b/>
                <w:bCs/>
                <w:color w:val="000000"/>
                <w:sz w:val="28"/>
                <w:szCs w:val="28"/>
              </w:rPr>
              <w:t>посаду члена</w:t>
            </w:r>
            <w:r w:rsidRPr="00D044D3">
              <w:rPr>
                <w:rStyle w:val="rvts9"/>
                <w:bCs/>
                <w:color w:val="000000"/>
                <w:sz w:val="28"/>
                <w:szCs w:val="28"/>
              </w:rPr>
              <w:t xml:space="preserve"> Вищої кваліфікаційної комісії суддів України здійснюється Вищою радою правосуддя за результатами конкурсу, </w:t>
            </w:r>
            <w:r w:rsidRPr="00D044D3">
              <w:rPr>
                <w:rStyle w:val="rvts9"/>
                <w:b/>
                <w:bCs/>
                <w:color w:val="000000"/>
                <w:sz w:val="28"/>
                <w:szCs w:val="28"/>
              </w:rPr>
              <w:t>проведеного</w:t>
            </w:r>
            <w:r w:rsidRPr="00D044D3">
              <w:rPr>
                <w:rStyle w:val="rvts9"/>
                <w:bCs/>
                <w:color w:val="000000"/>
                <w:sz w:val="28"/>
                <w:szCs w:val="28"/>
              </w:rPr>
              <w:t xml:space="preserve"> в порядку, </w:t>
            </w:r>
            <w:r w:rsidRPr="00D044D3">
              <w:rPr>
                <w:rStyle w:val="rvts9"/>
                <w:b/>
                <w:bCs/>
                <w:color w:val="000000"/>
                <w:sz w:val="28"/>
                <w:szCs w:val="28"/>
              </w:rPr>
              <w:t>визначеному</w:t>
            </w:r>
            <w:r w:rsidRPr="00D044D3">
              <w:rPr>
                <w:rStyle w:val="rvts9"/>
                <w:bCs/>
                <w:color w:val="000000"/>
                <w:sz w:val="28"/>
                <w:szCs w:val="28"/>
              </w:rPr>
              <w:t xml:space="preserve"> цим Законом.</w:t>
            </w:r>
          </w:p>
          <w:p w:rsidR="00D044D3" w:rsidRPr="00D044D3" w:rsidRDefault="00D044D3" w:rsidP="00D044D3">
            <w:pPr>
              <w:pStyle w:val="rvps2"/>
              <w:shd w:val="clear" w:color="auto" w:fill="FFFFFF"/>
              <w:spacing w:before="0" w:beforeAutospacing="0" w:after="0" w:afterAutospacing="0"/>
              <w:ind w:firstLine="448"/>
              <w:jc w:val="both"/>
              <w:rPr>
                <w:rStyle w:val="rvts9"/>
                <w:b/>
                <w:bCs/>
                <w:color w:val="000000"/>
                <w:sz w:val="28"/>
                <w:szCs w:val="28"/>
              </w:rPr>
            </w:pPr>
            <w:r w:rsidRPr="00D044D3">
              <w:rPr>
                <w:rStyle w:val="rvts9"/>
                <w:b/>
                <w:bCs/>
                <w:color w:val="000000"/>
                <w:sz w:val="28"/>
                <w:szCs w:val="28"/>
              </w:rPr>
              <w:t>2. Положення про конкурс на зайняття посади члена Вищої кваліфікаційної комісії суддів України затверджує Вища рада правосуддя.</w:t>
            </w:r>
          </w:p>
          <w:p w:rsidR="00D044D3" w:rsidRPr="00D044D3" w:rsidRDefault="00D044D3" w:rsidP="00D044D3">
            <w:pPr>
              <w:pStyle w:val="rvps2"/>
              <w:shd w:val="clear" w:color="auto" w:fill="FFFFFF"/>
              <w:spacing w:before="0" w:beforeAutospacing="0" w:after="0" w:afterAutospacing="0"/>
              <w:ind w:firstLine="448"/>
              <w:jc w:val="both"/>
              <w:rPr>
                <w:rStyle w:val="rvts9"/>
                <w:b/>
                <w:bCs/>
                <w:color w:val="000000"/>
                <w:sz w:val="28"/>
                <w:szCs w:val="28"/>
              </w:rPr>
            </w:pPr>
            <w:r w:rsidRPr="00D044D3">
              <w:rPr>
                <w:rStyle w:val="rvts9"/>
                <w:b/>
                <w:bCs/>
                <w:color w:val="000000"/>
                <w:sz w:val="28"/>
                <w:szCs w:val="28"/>
              </w:rPr>
              <w:t>3. Оголошення про початок конкурсу, умови та строки його проведення публікується у газеті "Голос України" та оприлюднюється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4. Конкурс на зайняття посади члена Вищої кваліфікаційної комісії суддів України проводить </w:t>
            </w:r>
            <w:r w:rsidRPr="00D044D3">
              <w:rPr>
                <w:rStyle w:val="rvts9"/>
                <w:b/>
                <w:bCs/>
                <w:color w:val="000000"/>
                <w:sz w:val="28"/>
                <w:szCs w:val="28"/>
              </w:rPr>
              <w:t>конкурсна комісія, утворена відповідно до статті 95-1 цього Закону</w:t>
            </w:r>
            <w:r w:rsidRPr="00D044D3">
              <w:rPr>
                <w:rStyle w:val="rvts9"/>
                <w:bCs/>
                <w:color w:val="000000"/>
                <w:sz w:val="28"/>
                <w:szCs w:val="28"/>
              </w:rPr>
              <w:t>, на основі принципів верховенства права, публічності та політичної нейтральності в порядку, визначеному цим Законом.</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5.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Форма заяви затверджується Вищою радою правосуддя.</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6. Разом із заявою про намір бути призначеною членом Вищої кваліфікаційної комісії суддів України відповідна особа подає:</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 автобіографію;</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2) мотиваційний лист, в якому викладаються мотиви для призначення членом Вищої кваліфікаційної комісії суддів України;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3) копію документа, що посвідчує особу та підтверджує громадянство України;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4) копію трудової книжки (за наявності);</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5) декларацію особи, уповноваженої на виконання функцій держави або місцевого самоврядування, </w:t>
            </w:r>
            <w:r w:rsidRPr="00D044D3">
              <w:rPr>
                <w:rStyle w:val="rvts9"/>
                <w:b/>
                <w:bCs/>
                <w:color w:val="000000"/>
                <w:sz w:val="28"/>
                <w:szCs w:val="28"/>
              </w:rPr>
              <w:t>за рік, що передує року, в якому було оприлюднено оголошення про початок конкурсу</w:t>
            </w:r>
            <w:r w:rsidRPr="00D044D3">
              <w:rPr>
                <w:rStyle w:val="rvts9"/>
                <w:bCs/>
                <w:color w:val="000000"/>
                <w:sz w:val="28"/>
                <w:szCs w:val="28"/>
              </w:rPr>
              <w:t>;</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6) копії документів про освіту, вчені звання та наукові ступені;</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7) довідку медичної установи про стан здоров'я кандидата з висновком щодо його придатності до роботи на посаді, пов'язаній з виконанням функцій держави;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8) копію військового квитка (для військовослужбовців або військовозобов'язаних);</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зобов'язання виконувати вимоги щодо несумісності у разі призначення членом Комісії;</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11) заяву про проведення перевірки, визначеної Законом України "Про очищення влади";</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12) згоду на проведення спеціальної перевірки відповідно до закону.</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7. 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передбачених пунктами 3, 7, 8 частини шостої цієї статті) на офіційному вебсайті </w:t>
            </w:r>
            <w:r w:rsidRPr="00113FA1">
              <w:rPr>
                <w:rStyle w:val="rvts9"/>
                <w:b/>
                <w:bCs/>
                <w:color w:val="000000"/>
                <w:sz w:val="28"/>
                <w:szCs w:val="28"/>
              </w:rPr>
              <w:t>Вищої ради правосуддя</w:t>
            </w:r>
            <w:r w:rsidRPr="00D044D3">
              <w:rPr>
                <w:rStyle w:val="rvts9"/>
                <w:bCs/>
                <w:color w:val="000000"/>
                <w:sz w:val="28"/>
                <w:szCs w:val="28"/>
              </w:rPr>
              <w:t>.</w:t>
            </w: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8. Прийом документів завершується о 24 годині останнього дня строку, визначеного Вищою радою правосуддя для подання документів. </w:t>
            </w:r>
            <w:r w:rsidRPr="00113FA1">
              <w:rPr>
                <w:rStyle w:val="rvts9"/>
                <w:b/>
                <w:bCs/>
                <w:color w:val="000000"/>
                <w:sz w:val="28"/>
                <w:szCs w:val="28"/>
              </w:rPr>
              <w:t xml:space="preserve">У прийнятті документів не може бути відмовлено </w:t>
            </w:r>
            <w:r w:rsidRPr="00113FA1">
              <w:rPr>
                <w:rStyle w:val="rvts9"/>
                <w:bCs/>
                <w:color w:val="000000"/>
                <w:sz w:val="28"/>
                <w:szCs w:val="28"/>
              </w:rPr>
              <w:t>з інших підстав, ніж закінчення зазначеного строку</w:t>
            </w:r>
            <w:r w:rsidRPr="00113FA1">
              <w:rPr>
                <w:rStyle w:val="rvts9"/>
                <w:b/>
                <w:bCs/>
                <w:color w:val="000000"/>
                <w:sz w:val="28"/>
                <w:szCs w:val="28"/>
              </w:rPr>
              <w:t xml:space="preserve"> прийому документів</w:t>
            </w:r>
            <w:r w:rsidRPr="00D044D3">
              <w:rPr>
                <w:rStyle w:val="rvts9"/>
                <w:bCs/>
                <w:color w:val="000000"/>
                <w:sz w:val="28"/>
                <w:szCs w:val="28"/>
              </w:rPr>
              <w:t>.</w:t>
            </w: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9. Секретаріат Вищої ради правосуддя формує перелік кандидатів, який оприлюднюється на офіційному вебсайті Вищої ради правосуддя </w:t>
            </w:r>
            <w:r w:rsidRPr="00113FA1">
              <w:rPr>
                <w:rStyle w:val="rvts9"/>
                <w:b/>
                <w:bCs/>
                <w:color w:val="000000"/>
                <w:sz w:val="28"/>
                <w:szCs w:val="28"/>
              </w:rPr>
              <w:t>не пізніше наступного дня після завершення прийому документів</w:t>
            </w:r>
            <w:r w:rsidRPr="00D044D3">
              <w:rPr>
                <w:rStyle w:val="rvts9"/>
                <w:bCs/>
                <w:color w:val="000000"/>
                <w:sz w:val="28"/>
                <w:szCs w:val="28"/>
              </w:rPr>
              <w:t>.</w:t>
            </w: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113FA1" w:rsidRDefault="00113FA1" w:rsidP="00D044D3">
            <w:pPr>
              <w:pStyle w:val="rvps2"/>
              <w:shd w:val="clear" w:color="auto" w:fill="FFFFFF"/>
              <w:spacing w:before="0" w:beforeAutospacing="0" w:after="0" w:afterAutospacing="0"/>
              <w:ind w:firstLine="448"/>
              <w:jc w:val="both"/>
              <w:rPr>
                <w:rStyle w:val="rvts9"/>
                <w:bCs/>
                <w:color w:val="000000"/>
                <w:sz w:val="28"/>
                <w:szCs w:val="28"/>
              </w:rPr>
            </w:pPr>
          </w:p>
          <w:p w:rsidR="00490F33" w:rsidRDefault="00490F33" w:rsidP="00D044D3">
            <w:pPr>
              <w:pStyle w:val="rvps2"/>
              <w:shd w:val="clear" w:color="auto" w:fill="FFFFFF"/>
              <w:spacing w:before="0" w:beforeAutospacing="0" w:after="0" w:afterAutospacing="0"/>
              <w:ind w:firstLine="448"/>
              <w:jc w:val="both"/>
              <w:rPr>
                <w:rStyle w:val="rvts9"/>
                <w:bCs/>
                <w:color w:val="000000"/>
                <w:sz w:val="28"/>
                <w:szCs w:val="28"/>
              </w:rPr>
            </w:pPr>
          </w:p>
          <w:p w:rsidR="00D044D3"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D044D3">
              <w:rPr>
                <w:rStyle w:val="rvts9"/>
                <w:bCs/>
                <w:color w:val="000000"/>
                <w:sz w:val="28"/>
                <w:szCs w:val="28"/>
              </w:rPr>
              <w:t xml:space="preserve">10. Секретаріат Вищої ради правосуддя забезпечує проведення спеціальної перевірки стосовно кандидатів, </w:t>
            </w:r>
            <w:r w:rsidRPr="00113FA1">
              <w:rPr>
                <w:rStyle w:val="rvts9"/>
                <w:b/>
                <w:bCs/>
                <w:color w:val="000000"/>
                <w:sz w:val="28"/>
                <w:szCs w:val="28"/>
              </w:rPr>
              <w:t>відібраних конкурсною комісією для проведення співбесіди</w:t>
            </w:r>
            <w:r w:rsidRPr="00D044D3">
              <w:rPr>
                <w:rStyle w:val="rvts9"/>
                <w:bCs/>
                <w:color w:val="000000"/>
                <w:sz w:val="28"/>
                <w:szCs w:val="28"/>
              </w:rPr>
              <w:t>.</w:t>
            </w:r>
          </w:p>
          <w:p w:rsidR="00AF268D" w:rsidRPr="00D044D3" w:rsidRDefault="00D044D3" w:rsidP="00D044D3">
            <w:pPr>
              <w:pStyle w:val="rvps2"/>
              <w:shd w:val="clear" w:color="auto" w:fill="FFFFFF"/>
              <w:spacing w:before="0" w:beforeAutospacing="0" w:after="0" w:afterAutospacing="0"/>
              <w:ind w:firstLine="448"/>
              <w:jc w:val="both"/>
              <w:rPr>
                <w:rStyle w:val="rvts9"/>
                <w:bCs/>
                <w:color w:val="000000"/>
                <w:sz w:val="28"/>
                <w:szCs w:val="28"/>
              </w:rPr>
            </w:pPr>
            <w:r w:rsidRPr="00113FA1">
              <w:rPr>
                <w:rStyle w:val="rvts9"/>
                <w:b/>
                <w:bCs/>
                <w:color w:val="000000"/>
                <w:sz w:val="28"/>
                <w:szCs w:val="28"/>
              </w:rPr>
              <w:t>11. Вища рада правосуддя призначає члена Вищої кваліфікаційної комісії суддів України на підставі протоколу засідання конкурсної комісії не пізніше п'яти днів із дня отримання такого протоколу</w:t>
            </w:r>
            <w:r w:rsidRPr="00D044D3">
              <w:rPr>
                <w:rStyle w:val="rvts9"/>
                <w:bCs/>
                <w:color w:val="000000"/>
                <w:sz w:val="28"/>
                <w:szCs w:val="28"/>
              </w:rPr>
              <w:t>.</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4858B8">
            <w:pPr>
              <w:shd w:val="clear" w:color="auto" w:fill="FFFFFF"/>
              <w:spacing w:after="120" w:line="240" w:lineRule="auto"/>
              <w:ind w:firstLine="459"/>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Стаття 95-1.</w:t>
            </w:r>
            <w:r w:rsidRPr="00DF7F57">
              <w:rPr>
                <w:rFonts w:ascii="Times New Roman" w:eastAsia="Times New Roman" w:hAnsi="Times New Roman" w:cs="Times New Roman"/>
                <w:sz w:val="28"/>
                <w:szCs w:val="28"/>
              </w:rPr>
              <w:t xml:space="preserve"> Конкурсна комісія для проведення конкурсу на зайняття посади члена Вищої кваліфікаційної комісії суддів України</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Вищою радою правосуддя для проведення конкурсу на зайняття посади члена Вищої кваліфікаційної комісії суддів України утворюється конкурсна комісія та затверджується її персональний склад.</w:t>
            </w: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До складу конкурсної комісії входять:</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1) три особи, </w:t>
            </w:r>
            <w:r w:rsidRPr="000B450B">
              <w:rPr>
                <w:rFonts w:ascii="Times New Roman" w:eastAsia="Times New Roman" w:hAnsi="Times New Roman" w:cs="Times New Roman"/>
                <w:b/>
                <w:sz w:val="28"/>
                <w:szCs w:val="28"/>
              </w:rPr>
              <w:t>обрані</w:t>
            </w:r>
            <w:r w:rsidRPr="009B47A9">
              <w:rPr>
                <w:rFonts w:ascii="Times New Roman" w:eastAsia="Times New Roman" w:hAnsi="Times New Roman" w:cs="Times New Roman"/>
                <w:sz w:val="28"/>
                <w:szCs w:val="28"/>
              </w:rPr>
              <w:t xml:space="preserve"> Радою суддів України </w:t>
            </w:r>
            <w:r w:rsidRPr="000B450B">
              <w:rPr>
                <w:rFonts w:ascii="Times New Roman" w:eastAsia="Times New Roman" w:hAnsi="Times New Roman" w:cs="Times New Roman"/>
                <w:b/>
                <w:sz w:val="28"/>
                <w:szCs w:val="28"/>
              </w:rPr>
              <w:t>з числа її членів</w:t>
            </w:r>
            <w:r w:rsidRPr="009B47A9">
              <w:rPr>
                <w:rFonts w:ascii="Times New Roman" w:eastAsia="Times New Roman" w:hAnsi="Times New Roman" w:cs="Times New Roman"/>
                <w:sz w:val="28"/>
                <w:szCs w:val="28"/>
              </w:rPr>
              <w:t>;</w:t>
            </w:r>
          </w:p>
          <w:p w:rsidR="009B47A9" w:rsidRPr="000B450B" w:rsidRDefault="009B47A9" w:rsidP="009B47A9">
            <w:pPr>
              <w:shd w:val="clear" w:color="auto" w:fill="FFFFFF"/>
              <w:spacing w:line="240" w:lineRule="auto"/>
              <w:ind w:firstLine="360"/>
              <w:jc w:val="both"/>
              <w:rPr>
                <w:rFonts w:ascii="Times New Roman" w:eastAsia="Times New Roman" w:hAnsi="Times New Roman" w:cs="Times New Roman"/>
                <w:b/>
                <w:sz w:val="28"/>
                <w:szCs w:val="28"/>
              </w:rPr>
            </w:pPr>
            <w:r w:rsidRPr="009B47A9">
              <w:rPr>
                <w:rFonts w:ascii="Times New Roman" w:eastAsia="Times New Roman" w:hAnsi="Times New Roman" w:cs="Times New Roman"/>
                <w:sz w:val="28"/>
                <w:szCs w:val="28"/>
              </w:rPr>
              <w:t xml:space="preserve">2) три особи з числа міжнародних експертів, </w:t>
            </w:r>
            <w:r w:rsidRPr="000B450B">
              <w:rPr>
                <w:rFonts w:ascii="Times New Roman" w:eastAsia="Times New Roman" w:hAnsi="Times New Roman" w:cs="Times New Roman"/>
                <w:b/>
                <w:sz w:val="28"/>
                <w:szCs w:val="28"/>
              </w:rPr>
              <w:t>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утвореної відповідно до Закону України "Про Вищий антикорупційний суд".</w:t>
            </w: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490F33" w:rsidRDefault="00490F33" w:rsidP="009B47A9">
            <w:pPr>
              <w:shd w:val="clear" w:color="auto" w:fill="FFFFFF"/>
              <w:spacing w:line="240" w:lineRule="auto"/>
              <w:ind w:firstLine="360"/>
              <w:jc w:val="both"/>
              <w:rPr>
                <w:rFonts w:ascii="Times New Roman" w:eastAsia="Times New Roman" w:hAnsi="Times New Roman" w:cs="Times New Roman"/>
                <w:sz w:val="28"/>
                <w:szCs w:val="28"/>
              </w:rPr>
            </w:pPr>
          </w:p>
          <w:p w:rsidR="000B450B" w:rsidRDefault="000B450B"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Порядок отримання Вищою радою правосуддя пропозицій від </w:t>
            </w:r>
            <w:r w:rsidRPr="000B450B">
              <w:rPr>
                <w:rFonts w:ascii="Times New Roman" w:eastAsia="Times New Roman" w:hAnsi="Times New Roman" w:cs="Times New Roman"/>
                <w:b/>
                <w:sz w:val="28"/>
                <w:szCs w:val="28"/>
              </w:rPr>
              <w:t>міжнародних та іноземних організацій щодо осіб із числа міжнародних експертів</w:t>
            </w:r>
            <w:r w:rsidRPr="009B47A9">
              <w:rPr>
                <w:rFonts w:ascii="Times New Roman" w:eastAsia="Times New Roman" w:hAnsi="Times New Roman" w:cs="Times New Roman"/>
                <w:sz w:val="28"/>
                <w:szCs w:val="28"/>
              </w:rPr>
              <w:t xml:space="preserve"> визначається положенням про конкурс.</w:t>
            </w: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D41291" w:rsidRDefault="009B47A9" w:rsidP="009B47A9">
            <w:pPr>
              <w:shd w:val="clear" w:color="auto" w:fill="FFFFFF"/>
              <w:spacing w:line="240" w:lineRule="auto"/>
              <w:ind w:firstLine="360"/>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2. Положення про конкурс затверджує Вища рада правосуддя.</w:t>
            </w:r>
          </w:p>
          <w:p w:rsidR="009B47A9" w:rsidRPr="00D41291"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D41291">
              <w:rPr>
                <w:rFonts w:ascii="Times New Roman" w:eastAsia="Times New Roman" w:hAnsi="Times New Roman" w:cs="Times New Roman"/>
                <w:sz w:val="28"/>
                <w:szCs w:val="28"/>
              </w:rPr>
              <w:t>Регламент роботи конкурсної комісії ухвалюється членами комісії на її першому засіданні.</w:t>
            </w: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2F6F7E" w:rsidRDefault="002F6F7E" w:rsidP="009B47A9">
            <w:pPr>
              <w:shd w:val="clear" w:color="auto" w:fill="FFFFFF"/>
              <w:spacing w:line="240" w:lineRule="auto"/>
              <w:ind w:firstLine="360"/>
              <w:jc w:val="both"/>
              <w:rPr>
                <w:rFonts w:ascii="Times New Roman" w:eastAsia="Times New Roman" w:hAnsi="Times New Roman" w:cs="Times New Roman"/>
                <w:sz w:val="28"/>
                <w:szCs w:val="28"/>
              </w:rPr>
            </w:pPr>
          </w:p>
          <w:p w:rsidR="002F6F7E" w:rsidRDefault="002F6F7E"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594F56" w:rsidRDefault="00594F56" w:rsidP="009B47A9">
            <w:pPr>
              <w:shd w:val="clear" w:color="auto" w:fill="FFFFFF"/>
              <w:spacing w:line="240" w:lineRule="auto"/>
              <w:ind w:firstLine="360"/>
              <w:jc w:val="both"/>
              <w:rPr>
                <w:rFonts w:ascii="Times New Roman" w:eastAsia="Times New Roman" w:hAnsi="Times New Roman" w:cs="Times New Roman"/>
                <w:sz w:val="28"/>
                <w:szCs w:val="28"/>
              </w:rPr>
            </w:pPr>
          </w:p>
          <w:p w:rsidR="00594F56" w:rsidRDefault="00594F56" w:rsidP="009B47A9">
            <w:pPr>
              <w:shd w:val="clear" w:color="auto" w:fill="FFFFFF"/>
              <w:spacing w:line="240" w:lineRule="auto"/>
              <w:ind w:firstLine="360"/>
              <w:jc w:val="both"/>
              <w:rPr>
                <w:rFonts w:ascii="Times New Roman" w:eastAsia="Times New Roman" w:hAnsi="Times New Roman" w:cs="Times New Roman"/>
                <w:sz w:val="28"/>
                <w:szCs w:val="28"/>
              </w:rPr>
            </w:pPr>
          </w:p>
          <w:p w:rsidR="00594F56" w:rsidRDefault="00594F56"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3. Рішення конкурсної комісії вважається </w:t>
            </w:r>
            <w:r w:rsidRPr="00D41291">
              <w:rPr>
                <w:rFonts w:ascii="Times New Roman" w:eastAsia="Times New Roman" w:hAnsi="Times New Roman" w:cs="Times New Roman"/>
                <w:b/>
                <w:sz w:val="28"/>
                <w:szCs w:val="28"/>
              </w:rPr>
              <w:t>прийнятим</w:t>
            </w:r>
            <w:r w:rsidRPr="009B47A9">
              <w:rPr>
                <w:rFonts w:ascii="Times New Roman" w:eastAsia="Times New Roman" w:hAnsi="Times New Roman" w:cs="Times New Roman"/>
                <w:sz w:val="28"/>
                <w:szCs w:val="28"/>
              </w:rPr>
              <w:t xml:space="preserve">, якщо за нього проголосувала більшість </w:t>
            </w:r>
            <w:r w:rsidRPr="00D41291">
              <w:rPr>
                <w:rFonts w:ascii="Times New Roman" w:eastAsia="Times New Roman" w:hAnsi="Times New Roman" w:cs="Times New Roman"/>
                <w:b/>
                <w:sz w:val="28"/>
                <w:szCs w:val="28"/>
              </w:rPr>
              <w:t>від присутніх</w:t>
            </w:r>
            <w:r w:rsidRPr="009B47A9">
              <w:rPr>
                <w:rFonts w:ascii="Times New Roman" w:eastAsia="Times New Roman" w:hAnsi="Times New Roman" w:cs="Times New Roman"/>
                <w:sz w:val="28"/>
                <w:szCs w:val="28"/>
              </w:rPr>
              <w:t xml:space="preserve"> членів конкурсної комісії, за умови що </w:t>
            </w:r>
            <w:r w:rsidRPr="00D41291">
              <w:rPr>
                <w:rFonts w:ascii="Times New Roman" w:eastAsia="Times New Roman" w:hAnsi="Times New Roman" w:cs="Times New Roman"/>
                <w:b/>
                <w:sz w:val="28"/>
                <w:szCs w:val="28"/>
              </w:rPr>
              <w:t>три</w:t>
            </w:r>
            <w:r w:rsidRPr="009B47A9">
              <w:rPr>
                <w:rFonts w:ascii="Times New Roman" w:eastAsia="Times New Roman" w:hAnsi="Times New Roman" w:cs="Times New Roman"/>
                <w:sz w:val="28"/>
                <w:szCs w:val="28"/>
              </w:rPr>
              <w:t xml:space="preserve"> особи з числа тих, які проголосували за це рішення, є міжнародними експертами.</w:t>
            </w: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Член конкурсної комісії має право брати участь у засіданнях і </w:t>
            </w:r>
            <w:r w:rsidRPr="00D41291">
              <w:rPr>
                <w:rFonts w:ascii="Times New Roman" w:eastAsia="Times New Roman" w:hAnsi="Times New Roman" w:cs="Times New Roman"/>
                <w:b/>
                <w:sz w:val="28"/>
                <w:szCs w:val="28"/>
              </w:rPr>
              <w:t>прийнятті</w:t>
            </w:r>
            <w:r w:rsidRPr="009B47A9">
              <w:rPr>
                <w:rFonts w:ascii="Times New Roman" w:eastAsia="Times New Roman" w:hAnsi="Times New Roman" w:cs="Times New Roman"/>
                <w:sz w:val="28"/>
                <w:szCs w:val="28"/>
              </w:rPr>
              <w:t xml:space="preserve"> рішень </w:t>
            </w:r>
            <w:r w:rsidRPr="00D41291">
              <w:rPr>
                <w:rFonts w:ascii="Times New Roman" w:eastAsia="Times New Roman" w:hAnsi="Times New Roman" w:cs="Times New Roman"/>
                <w:b/>
                <w:sz w:val="28"/>
                <w:szCs w:val="28"/>
              </w:rPr>
              <w:t xml:space="preserve">Комісії </w:t>
            </w:r>
            <w:r w:rsidRPr="009B47A9">
              <w:rPr>
                <w:rFonts w:ascii="Times New Roman" w:eastAsia="Times New Roman" w:hAnsi="Times New Roman" w:cs="Times New Roman"/>
                <w:sz w:val="28"/>
                <w:szCs w:val="28"/>
              </w:rPr>
              <w:t>у віддаленому режимі з використанням електронних засобів зв'язку.</w:t>
            </w: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4. Конкурсна комісія має право:</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1) збирати, перевіряти та аналізувати інформацію </w:t>
            </w:r>
            <w:r w:rsidRPr="00D41291">
              <w:rPr>
                <w:rFonts w:ascii="Times New Roman" w:eastAsia="Times New Roman" w:hAnsi="Times New Roman" w:cs="Times New Roman"/>
                <w:b/>
                <w:sz w:val="28"/>
                <w:szCs w:val="28"/>
              </w:rPr>
              <w:t>щодо</w:t>
            </w:r>
            <w:r w:rsidRPr="009B47A9">
              <w:rPr>
                <w:rFonts w:ascii="Times New Roman" w:eastAsia="Times New Roman" w:hAnsi="Times New Roman" w:cs="Times New Roman"/>
                <w:sz w:val="28"/>
                <w:szCs w:val="28"/>
              </w:rPr>
              <w:t xml:space="preserve"> кандидатів на посаду члена Вищої кваліфікаційної комісії суддів України;</w:t>
            </w:r>
          </w:p>
          <w:p w:rsidR="009B47A9" w:rsidRPr="00D41291" w:rsidRDefault="009B47A9" w:rsidP="009B47A9">
            <w:pPr>
              <w:shd w:val="clear" w:color="auto" w:fill="FFFFFF"/>
              <w:spacing w:line="240" w:lineRule="auto"/>
              <w:ind w:firstLine="360"/>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2) надавати Вищій раді правосуддя і запитувати у неї інформацію щодо кандидатів на посаду члена Вищої кваліфікаційної комісії суддів України;</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3) вживати заходів щодо захисту персональних даних, </w:t>
            </w:r>
            <w:r w:rsidRPr="00D41291">
              <w:rPr>
                <w:rFonts w:ascii="Times New Roman" w:eastAsia="Times New Roman" w:hAnsi="Times New Roman" w:cs="Times New Roman"/>
                <w:b/>
                <w:sz w:val="28"/>
                <w:szCs w:val="28"/>
              </w:rPr>
              <w:t>інформації з обмеженим доступом</w:t>
            </w:r>
            <w:r w:rsidRPr="009B47A9">
              <w:rPr>
                <w:rFonts w:ascii="Times New Roman" w:eastAsia="Times New Roman" w:hAnsi="Times New Roman" w:cs="Times New Roman"/>
                <w:sz w:val="28"/>
                <w:szCs w:val="28"/>
              </w:rPr>
              <w:t xml:space="preserve">, які стали відомі </w:t>
            </w:r>
            <w:r w:rsidRPr="00D41291">
              <w:rPr>
                <w:rFonts w:ascii="Times New Roman" w:eastAsia="Times New Roman" w:hAnsi="Times New Roman" w:cs="Times New Roman"/>
                <w:b/>
                <w:sz w:val="28"/>
                <w:szCs w:val="28"/>
              </w:rPr>
              <w:t>членам конкурсної комісії</w:t>
            </w:r>
            <w:r w:rsidRPr="009B47A9">
              <w:rPr>
                <w:rFonts w:ascii="Times New Roman" w:eastAsia="Times New Roman" w:hAnsi="Times New Roman" w:cs="Times New Roman"/>
                <w:sz w:val="28"/>
                <w:szCs w:val="28"/>
              </w:rPr>
              <w:t xml:space="preserve"> у зв'язку із здійсненням </w:t>
            </w:r>
            <w:r w:rsidRPr="00D41291">
              <w:rPr>
                <w:rFonts w:ascii="Times New Roman" w:eastAsia="Times New Roman" w:hAnsi="Times New Roman" w:cs="Times New Roman"/>
                <w:b/>
                <w:sz w:val="28"/>
                <w:szCs w:val="28"/>
              </w:rPr>
              <w:t>ними</w:t>
            </w:r>
            <w:r w:rsidRPr="009B47A9">
              <w:rPr>
                <w:rFonts w:ascii="Times New Roman" w:eastAsia="Times New Roman" w:hAnsi="Times New Roman" w:cs="Times New Roman"/>
                <w:sz w:val="28"/>
                <w:szCs w:val="28"/>
              </w:rPr>
              <w:t xml:space="preserve"> своїх повноважень.</w:t>
            </w: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D41291" w:rsidRDefault="00D41291"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5. Член конкурсної комісії зобов'язаний:</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брати участь у її роботі особисто, без права делегування своїх повноважень іншим особам;</w:t>
            </w: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2) не використовувати </w:t>
            </w:r>
            <w:r w:rsidRPr="00D41291">
              <w:rPr>
                <w:rFonts w:ascii="Times New Roman" w:eastAsia="Times New Roman" w:hAnsi="Times New Roman" w:cs="Times New Roman"/>
                <w:b/>
                <w:sz w:val="28"/>
                <w:szCs w:val="28"/>
              </w:rPr>
              <w:t>інакше, ніж для виконання своїх обов'язків</w:t>
            </w:r>
            <w:r w:rsidRPr="009B47A9">
              <w:rPr>
                <w:rFonts w:ascii="Times New Roman" w:eastAsia="Times New Roman" w:hAnsi="Times New Roman" w:cs="Times New Roman"/>
                <w:sz w:val="28"/>
                <w:szCs w:val="28"/>
              </w:rPr>
              <w:t xml:space="preserve">, персональні дані та іншу інформацію, </w:t>
            </w:r>
            <w:r w:rsidRPr="00D41291">
              <w:rPr>
                <w:rFonts w:ascii="Times New Roman" w:eastAsia="Times New Roman" w:hAnsi="Times New Roman" w:cs="Times New Roman"/>
                <w:b/>
                <w:sz w:val="28"/>
                <w:szCs w:val="28"/>
              </w:rPr>
              <w:t>що</w:t>
            </w:r>
            <w:r w:rsidRPr="009B47A9">
              <w:rPr>
                <w:rFonts w:ascii="Times New Roman" w:eastAsia="Times New Roman" w:hAnsi="Times New Roman" w:cs="Times New Roman"/>
                <w:sz w:val="28"/>
                <w:szCs w:val="28"/>
              </w:rPr>
              <w:t xml:space="preserve"> стала відома </w:t>
            </w:r>
            <w:r w:rsidRPr="00D41291">
              <w:rPr>
                <w:rFonts w:ascii="Times New Roman" w:eastAsia="Times New Roman" w:hAnsi="Times New Roman" w:cs="Times New Roman"/>
                <w:b/>
                <w:sz w:val="28"/>
                <w:szCs w:val="28"/>
              </w:rPr>
              <w:t>у зв'язку з участю в роботі конкурсної комісії</w:t>
            </w:r>
            <w:r w:rsidRPr="009B47A9">
              <w:rPr>
                <w:rFonts w:ascii="Times New Roman" w:eastAsia="Times New Roman" w:hAnsi="Times New Roman" w:cs="Times New Roman"/>
                <w:sz w:val="28"/>
                <w:szCs w:val="28"/>
              </w:rPr>
              <w:t>;</w:t>
            </w:r>
          </w:p>
          <w:p w:rsidR="00827883" w:rsidRDefault="00827883"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3) </w:t>
            </w:r>
            <w:r w:rsidRPr="00D41291">
              <w:rPr>
                <w:rFonts w:ascii="Times New Roman" w:eastAsia="Times New Roman" w:hAnsi="Times New Roman" w:cs="Times New Roman"/>
                <w:b/>
                <w:sz w:val="28"/>
                <w:szCs w:val="28"/>
              </w:rPr>
              <w:t>відмовитися від</w:t>
            </w:r>
            <w:r w:rsidRPr="009B47A9">
              <w:rPr>
                <w:rFonts w:ascii="Times New Roman" w:eastAsia="Times New Roman" w:hAnsi="Times New Roman" w:cs="Times New Roman"/>
                <w:sz w:val="28"/>
                <w:szCs w:val="28"/>
              </w:rPr>
              <w:t xml:space="preserve"> участі у зборі інформації про кандидата, розгляді питання про </w:t>
            </w:r>
            <w:r w:rsidRPr="00D41291">
              <w:rPr>
                <w:rFonts w:ascii="Times New Roman" w:eastAsia="Times New Roman" w:hAnsi="Times New Roman" w:cs="Times New Roman"/>
                <w:b/>
                <w:sz w:val="28"/>
                <w:szCs w:val="28"/>
              </w:rPr>
              <w:t>відповідність</w:t>
            </w:r>
            <w:r w:rsidRPr="009B47A9">
              <w:rPr>
                <w:rFonts w:ascii="Times New Roman" w:eastAsia="Times New Roman" w:hAnsi="Times New Roman" w:cs="Times New Roman"/>
                <w:sz w:val="28"/>
                <w:szCs w:val="28"/>
              </w:rPr>
              <w:t xml:space="preserve"> кандидата </w:t>
            </w:r>
            <w:r w:rsidRPr="00D41291">
              <w:rPr>
                <w:rFonts w:ascii="Times New Roman" w:eastAsia="Times New Roman" w:hAnsi="Times New Roman" w:cs="Times New Roman"/>
                <w:b/>
                <w:sz w:val="28"/>
                <w:szCs w:val="28"/>
              </w:rPr>
              <w:t>на посаду</w:t>
            </w:r>
            <w:r w:rsidRPr="009B47A9">
              <w:rPr>
                <w:rFonts w:ascii="Times New Roman" w:eastAsia="Times New Roman" w:hAnsi="Times New Roman" w:cs="Times New Roman"/>
                <w:sz w:val="28"/>
                <w:szCs w:val="28"/>
              </w:rPr>
              <w:t xml:space="preserve">, якщо член конкурсної комісії </w:t>
            </w:r>
            <w:r w:rsidRPr="00B51F8F">
              <w:rPr>
                <w:rFonts w:ascii="Times New Roman" w:eastAsia="Times New Roman" w:hAnsi="Times New Roman" w:cs="Times New Roman"/>
                <w:b/>
                <w:sz w:val="28"/>
                <w:szCs w:val="28"/>
              </w:rPr>
              <w:t>перебуває чи перебував в особистих чи ділових стосунках із</w:t>
            </w:r>
            <w:r w:rsidRPr="009B47A9">
              <w:rPr>
                <w:rFonts w:ascii="Times New Roman" w:eastAsia="Times New Roman" w:hAnsi="Times New Roman" w:cs="Times New Roman"/>
                <w:sz w:val="28"/>
                <w:szCs w:val="28"/>
              </w:rPr>
              <w:t xml:space="preserve"> кандидатом та/або </w:t>
            </w:r>
            <w:r w:rsidRPr="00B51F8F">
              <w:rPr>
                <w:rFonts w:ascii="Times New Roman" w:eastAsia="Times New Roman" w:hAnsi="Times New Roman" w:cs="Times New Roman"/>
                <w:b/>
                <w:sz w:val="28"/>
                <w:szCs w:val="28"/>
              </w:rPr>
              <w:t>у разі</w:t>
            </w:r>
            <w:r w:rsidRPr="009B47A9">
              <w:rPr>
                <w:rFonts w:ascii="Times New Roman" w:eastAsia="Times New Roman" w:hAnsi="Times New Roman" w:cs="Times New Roman"/>
                <w:sz w:val="28"/>
                <w:szCs w:val="28"/>
              </w:rPr>
              <w:t xml:space="preserve"> наявності іншого конфлікту інтересів </w:t>
            </w:r>
            <w:r w:rsidRPr="00B51F8F">
              <w:rPr>
                <w:rFonts w:ascii="Times New Roman" w:eastAsia="Times New Roman" w:hAnsi="Times New Roman" w:cs="Times New Roman"/>
                <w:b/>
                <w:sz w:val="28"/>
                <w:szCs w:val="28"/>
              </w:rPr>
              <w:t>або</w:t>
            </w:r>
            <w:r w:rsidRPr="009B47A9">
              <w:rPr>
                <w:rFonts w:ascii="Times New Roman" w:eastAsia="Times New Roman" w:hAnsi="Times New Roman" w:cs="Times New Roman"/>
                <w:sz w:val="28"/>
                <w:szCs w:val="28"/>
              </w:rPr>
              <w:t xml:space="preserve"> обставин, </w:t>
            </w:r>
            <w:r w:rsidRPr="00B51F8F">
              <w:rPr>
                <w:rFonts w:ascii="Times New Roman" w:eastAsia="Times New Roman" w:hAnsi="Times New Roman" w:cs="Times New Roman"/>
                <w:b/>
                <w:sz w:val="28"/>
                <w:szCs w:val="28"/>
              </w:rPr>
              <w:t>що</w:t>
            </w:r>
            <w:r w:rsidRPr="009B47A9">
              <w:rPr>
                <w:rFonts w:ascii="Times New Roman" w:eastAsia="Times New Roman" w:hAnsi="Times New Roman" w:cs="Times New Roman"/>
                <w:sz w:val="28"/>
                <w:szCs w:val="28"/>
              </w:rPr>
              <w:t xml:space="preserve"> можуть вплинути на об'єктивність </w:t>
            </w:r>
            <w:r w:rsidRPr="00B51F8F">
              <w:rPr>
                <w:rFonts w:ascii="Times New Roman" w:eastAsia="Times New Roman" w:hAnsi="Times New Roman" w:cs="Times New Roman"/>
                <w:b/>
                <w:sz w:val="28"/>
                <w:szCs w:val="28"/>
              </w:rPr>
              <w:t>чи</w:t>
            </w:r>
            <w:r w:rsidRPr="009B47A9">
              <w:rPr>
                <w:rFonts w:ascii="Times New Roman" w:eastAsia="Times New Roman" w:hAnsi="Times New Roman" w:cs="Times New Roman"/>
                <w:sz w:val="28"/>
                <w:szCs w:val="28"/>
              </w:rPr>
              <w:t xml:space="preserve"> неупередженість </w:t>
            </w:r>
            <w:r w:rsidRPr="00B51F8F">
              <w:rPr>
                <w:rFonts w:ascii="Times New Roman" w:eastAsia="Times New Roman" w:hAnsi="Times New Roman" w:cs="Times New Roman"/>
                <w:b/>
                <w:sz w:val="28"/>
                <w:szCs w:val="28"/>
              </w:rPr>
              <w:t>під час прийняття членом комісії рішення щодо зайняття кандидатом посади члена Вищої кваліфікаційної комісії суддів України</w:t>
            </w:r>
            <w:r w:rsidRPr="009B47A9">
              <w:rPr>
                <w:rFonts w:ascii="Times New Roman" w:eastAsia="Times New Roman" w:hAnsi="Times New Roman" w:cs="Times New Roman"/>
                <w:sz w:val="28"/>
                <w:szCs w:val="28"/>
              </w:rPr>
              <w:t>.</w:t>
            </w:r>
          </w:p>
          <w:p w:rsidR="00827883" w:rsidRPr="009B47A9" w:rsidRDefault="00827883" w:rsidP="009B47A9">
            <w:pPr>
              <w:shd w:val="clear" w:color="auto" w:fill="FFFFFF"/>
              <w:spacing w:line="240" w:lineRule="auto"/>
              <w:ind w:firstLine="360"/>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6. </w:t>
            </w:r>
            <w:r w:rsidRPr="00B51F8F">
              <w:rPr>
                <w:rFonts w:ascii="Times New Roman" w:eastAsia="Times New Roman" w:hAnsi="Times New Roman" w:cs="Times New Roman"/>
                <w:b/>
                <w:sz w:val="28"/>
                <w:szCs w:val="28"/>
              </w:rPr>
              <w:t>Організаційно-технічне</w:t>
            </w:r>
            <w:r w:rsidRPr="009B47A9">
              <w:rPr>
                <w:rFonts w:ascii="Times New Roman" w:eastAsia="Times New Roman" w:hAnsi="Times New Roman" w:cs="Times New Roman"/>
                <w:sz w:val="28"/>
                <w:szCs w:val="28"/>
              </w:rPr>
              <w:t xml:space="preserve"> забезпечення діяльності конкурсної комісії здійснює </w:t>
            </w:r>
            <w:r w:rsidRPr="00B51F8F">
              <w:rPr>
                <w:rFonts w:ascii="Times New Roman" w:eastAsia="Times New Roman" w:hAnsi="Times New Roman" w:cs="Times New Roman"/>
                <w:b/>
                <w:sz w:val="28"/>
                <w:szCs w:val="28"/>
              </w:rPr>
              <w:t>Вища рада правосуддя</w:t>
            </w:r>
            <w:r w:rsidRPr="009B47A9">
              <w:rPr>
                <w:rFonts w:ascii="Times New Roman" w:eastAsia="Times New Roman" w:hAnsi="Times New Roman" w:cs="Times New Roman"/>
                <w:sz w:val="28"/>
                <w:szCs w:val="28"/>
              </w:rPr>
              <w:t>.</w:t>
            </w:r>
          </w:p>
          <w:p w:rsidR="009B47A9" w:rsidRPr="00C4414C" w:rsidRDefault="009B47A9" w:rsidP="009B47A9">
            <w:pPr>
              <w:shd w:val="clear" w:color="auto" w:fill="FFFFFF"/>
              <w:spacing w:line="240" w:lineRule="auto"/>
              <w:ind w:firstLine="360"/>
              <w:jc w:val="both"/>
              <w:rPr>
                <w:rFonts w:ascii="Times New Roman" w:eastAsia="Times New Roman" w:hAnsi="Times New Roman" w:cs="Times New Roman"/>
                <w:spacing w:val="-10"/>
                <w:sz w:val="28"/>
                <w:szCs w:val="28"/>
              </w:rPr>
            </w:pPr>
            <w:r w:rsidRPr="00C4414C">
              <w:rPr>
                <w:rFonts w:ascii="Times New Roman" w:eastAsia="Times New Roman" w:hAnsi="Times New Roman" w:cs="Times New Roman"/>
                <w:b/>
                <w:spacing w:val="-10"/>
                <w:sz w:val="28"/>
                <w:szCs w:val="28"/>
              </w:rPr>
              <w:t>Фінансування діяльності конкурсної комісії може здійснюватися із залученням</w:t>
            </w:r>
            <w:r w:rsidRPr="00C4414C">
              <w:rPr>
                <w:rFonts w:ascii="Times New Roman" w:eastAsia="Times New Roman" w:hAnsi="Times New Roman" w:cs="Times New Roman"/>
                <w:spacing w:val="-10"/>
                <w:sz w:val="28"/>
                <w:szCs w:val="28"/>
              </w:rPr>
              <w:t xml:space="preserve"> міжнародної технічної допомоги.</w:t>
            </w:r>
          </w:p>
          <w:p w:rsidR="009B47A9" w:rsidRPr="00C4414C" w:rsidRDefault="009B47A9" w:rsidP="009B47A9">
            <w:pPr>
              <w:shd w:val="clear" w:color="auto" w:fill="FFFFFF"/>
              <w:spacing w:line="240" w:lineRule="auto"/>
              <w:ind w:firstLine="360"/>
              <w:jc w:val="both"/>
              <w:rPr>
                <w:rFonts w:ascii="Times New Roman" w:eastAsia="Times New Roman" w:hAnsi="Times New Roman" w:cs="Times New Roman"/>
                <w:b/>
                <w:spacing w:val="-2"/>
                <w:sz w:val="28"/>
                <w:szCs w:val="28"/>
              </w:rPr>
            </w:pPr>
            <w:r w:rsidRPr="00C4414C">
              <w:rPr>
                <w:rFonts w:ascii="Times New Roman" w:eastAsia="Times New Roman" w:hAnsi="Times New Roman" w:cs="Times New Roman"/>
                <w:b/>
                <w:spacing w:val="-2"/>
                <w:sz w:val="28"/>
                <w:szCs w:val="28"/>
              </w:rPr>
              <w:t>Члени конкурсної комісії, які постійно не проживають на території України, мають право на компенсацію витрат на проживання в Україні та переїзд.</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7. Конкурсна комісія:</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розглядає документи, подані кандидатами на посаду члена Вищої кваліфікаційної комісії суддів України;</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2) відбирає із загальної кількості кандидатів тих, які згідно з обґрунтованим рішенням конкурсної комісії мають найкращі професійний досвід, знання і якості для виконання обов'язків члена Вищої кваліфікаційної комісії суддів України та відповідають вимогам закону;</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3) оприлюднює на офіційному веб-сайті Вищої ради правосуддя інформацію про кандидатів, відібраних для проходження співбесіди з конкурсною комісією;</w:t>
            </w:r>
          </w:p>
          <w:p w:rsidR="009B47A9" w:rsidRPr="009B47A9" w:rsidRDefault="009B47A9" w:rsidP="009B47A9">
            <w:pPr>
              <w:shd w:val="clear" w:color="auto" w:fill="FFFFFF"/>
              <w:spacing w:line="240" w:lineRule="auto"/>
              <w:ind w:firstLine="360"/>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4)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який відповідає вимогам до члена Вищої кваліфікаційної комісії суддів України та згідно з обґрунтованим рішенням конкурсної комісії має найкращі професійний досвід, знання і якості для виконання обов'язків члена Вищої кваліфік</w:t>
            </w:r>
            <w:r>
              <w:rPr>
                <w:rFonts w:ascii="Times New Roman" w:eastAsia="Times New Roman" w:hAnsi="Times New Roman" w:cs="Times New Roman"/>
                <w:sz w:val="28"/>
                <w:szCs w:val="28"/>
              </w:rPr>
              <w:t>аційної комісії суддів України.</w:t>
            </w:r>
          </w:p>
          <w:p w:rsidR="009B47A9" w:rsidRPr="00B51F8F" w:rsidRDefault="009B47A9" w:rsidP="009B47A9">
            <w:pPr>
              <w:shd w:val="clear" w:color="auto" w:fill="FFFFFF"/>
              <w:spacing w:line="240" w:lineRule="auto"/>
              <w:ind w:firstLine="360"/>
              <w:jc w:val="both"/>
              <w:rPr>
                <w:rFonts w:ascii="Times New Roman" w:eastAsia="Times New Roman" w:hAnsi="Times New Roman" w:cs="Times New Roman"/>
                <w:b/>
                <w:sz w:val="28"/>
                <w:szCs w:val="28"/>
              </w:rPr>
            </w:pPr>
            <w:r w:rsidRPr="00B51F8F">
              <w:rPr>
                <w:rFonts w:ascii="Times New Roman" w:eastAsia="Times New Roman" w:hAnsi="Times New Roman" w:cs="Times New Roman"/>
                <w:b/>
                <w:sz w:val="28"/>
                <w:szCs w:val="28"/>
              </w:rPr>
              <w:t>8. Члени Вищої кваліфікаційної комісії суддів України призначаються шляхом прийняття рішення Вищою радою правосуддя на її засіданні на підставі протоколу конкурсної комісії, підписаного усіма її членами, які були присутні на відповідному засіданні конкурсної комісії під час складення такого протоколу.</w:t>
            </w:r>
          </w:p>
          <w:p w:rsidR="00827883" w:rsidRPr="00B51F8F" w:rsidRDefault="009B47A9" w:rsidP="009B47A9">
            <w:pPr>
              <w:shd w:val="clear" w:color="auto" w:fill="FFFFFF"/>
              <w:spacing w:line="240" w:lineRule="auto"/>
              <w:ind w:firstLine="360"/>
              <w:jc w:val="both"/>
              <w:rPr>
                <w:rFonts w:ascii="Times New Roman" w:eastAsia="Times New Roman" w:hAnsi="Times New Roman" w:cs="Times New Roman"/>
                <w:b/>
                <w:sz w:val="28"/>
                <w:szCs w:val="28"/>
              </w:rPr>
            </w:pPr>
            <w:r w:rsidRPr="00B51F8F">
              <w:rPr>
                <w:rFonts w:ascii="Times New Roman" w:eastAsia="Times New Roman" w:hAnsi="Times New Roman" w:cs="Times New Roman"/>
                <w:b/>
                <w:sz w:val="28"/>
                <w:szCs w:val="28"/>
              </w:rPr>
              <w:t>9. У разі дострокового припинення повноважень члена Вищої кваліфікаційної комісії суддів України Вища рада правосуддя упродовж десяти днів розміщує оголошення про умови та строки проведення конкурсу на офіційному веб-сайті Вищої ради правосуддя.</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DF7F57" w:rsidRDefault="006D7D84" w:rsidP="005A494A">
            <w:pPr>
              <w:shd w:val="clear" w:color="auto" w:fill="FFFFFF"/>
              <w:spacing w:after="120" w:line="240" w:lineRule="auto"/>
              <w:ind w:firstLine="459"/>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Стаття 95</w:t>
            </w:r>
            <w:r w:rsidRPr="00A96208">
              <w:rPr>
                <w:rFonts w:ascii="Times New Roman" w:eastAsia="Times New Roman" w:hAnsi="Times New Roman" w:cs="Times New Roman"/>
                <w:b/>
                <w:sz w:val="28"/>
                <w:szCs w:val="28"/>
              </w:rPr>
              <w:t>-1</w:t>
            </w:r>
            <w:r w:rsidRPr="00DF7F57">
              <w:rPr>
                <w:rFonts w:ascii="Times New Roman" w:eastAsia="Times New Roman" w:hAnsi="Times New Roman" w:cs="Times New Roman"/>
                <w:b/>
                <w:sz w:val="28"/>
                <w:szCs w:val="28"/>
              </w:rPr>
              <w:t xml:space="preserve">. </w:t>
            </w:r>
            <w:r w:rsidRPr="00DF7F57">
              <w:rPr>
                <w:rFonts w:ascii="Times New Roman" w:eastAsia="Times New Roman" w:hAnsi="Times New Roman" w:cs="Times New Roman"/>
                <w:sz w:val="28"/>
                <w:szCs w:val="28"/>
              </w:rPr>
              <w:t>Конкурсна комісія для проведення конкурсу на зайняття посади члена Вищої кваліфікаційної комісії суддів України</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Вищою радою правосуддя для проведення конкурсу на зайняття посади члена Вищої кваліфікаційної комісії суддів України утворюється конкурсна комісія та затверджується її персональний склад.</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b/>
                <w:spacing w:val="-2"/>
                <w:sz w:val="28"/>
                <w:szCs w:val="28"/>
              </w:rPr>
            </w:pPr>
            <w:r w:rsidRPr="009B47A9">
              <w:rPr>
                <w:rFonts w:ascii="Times New Roman" w:eastAsia="Times New Roman" w:hAnsi="Times New Roman" w:cs="Times New Roman"/>
                <w:b/>
                <w:spacing w:val="-2"/>
                <w:sz w:val="28"/>
                <w:szCs w:val="28"/>
              </w:rPr>
              <w:t>2. Членами конкурсної комісії можуть бути особи, які мають бездоганну ділову репутацію, високі професійні та моральні якості, суспільний авторитет, відповідають критеріям доброчесності та професійної етики, є правниками із визнаним рівнем компетентності.</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3. До складу конкурсної комісії входять:</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1) три особи </w:t>
            </w:r>
            <w:r w:rsidRPr="000B450B">
              <w:rPr>
                <w:rFonts w:ascii="Times New Roman" w:eastAsia="Times New Roman" w:hAnsi="Times New Roman" w:cs="Times New Roman"/>
                <w:b/>
                <w:sz w:val="28"/>
                <w:szCs w:val="28"/>
              </w:rPr>
              <w:t>з числа суддів або суддів у відставці, запропоновані</w:t>
            </w:r>
            <w:r w:rsidRPr="009B47A9">
              <w:rPr>
                <w:rFonts w:ascii="Times New Roman" w:eastAsia="Times New Roman" w:hAnsi="Times New Roman" w:cs="Times New Roman"/>
                <w:sz w:val="28"/>
                <w:szCs w:val="28"/>
              </w:rPr>
              <w:t xml:space="preserve"> Радою суддів України;</w:t>
            </w:r>
          </w:p>
          <w:p w:rsidR="009B47A9" w:rsidRPr="000B450B"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9B47A9">
              <w:rPr>
                <w:rFonts w:ascii="Times New Roman" w:eastAsia="Times New Roman" w:hAnsi="Times New Roman" w:cs="Times New Roman"/>
                <w:sz w:val="28"/>
                <w:szCs w:val="28"/>
              </w:rPr>
              <w:t xml:space="preserve">2) три особи з числа міжнародних експертів, </w:t>
            </w:r>
            <w:r w:rsidRPr="000B450B">
              <w:rPr>
                <w:rFonts w:ascii="Times New Roman" w:eastAsia="Times New Roman" w:hAnsi="Times New Roman" w:cs="Times New Roman"/>
                <w:b/>
                <w:sz w:val="28"/>
                <w:szCs w:val="28"/>
              </w:rPr>
              <w:t>визначені Вищою радою правосуддя на підставі пропозицій</w:t>
            </w:r>
            <w:r w:rsidR="00785258">
              <w:rPr>
                <w:rFonts w:ascii="Times New Roman" w:eastAsia="Times New Roman" w:hAnsi="Times New Roman" w:cs="Times New Roman"/>
                <w:b/>
                <w:sz w:val="28"/>
                <w:szCs w:val="28"/>
              </w:rPr>
              <w:t xml:space="preserve"> </w:t>
            </w:r>
            <w:r w:rsidR="00785258" w:rsidRPr="000B450B">
              <w:rPr>
                <w:rFonts w:ascii="Times New Roman" w:eastAsia="Times New Roman" w:hAnsi="Times New Roman" w:cs="Times New Roman"/>
                <w:b/>
                <w:sz w:val="28"/>
                <w:szCs w:val="28"/>
              </w:rPr>
              <w:t>міжнародних та іноземних організацій</w:t>
            </w:r>
            <w:r w:rsidRPr="000B450B">
              <w:rPr>
                <w:rFonts w:ascii="Times New Roman" w:eastAsia="Times New Roman" w:hAnsi="Times New Roman" w:cs="Times New Roman"/>
                <w:b/>
                <w:sz w:val="28"/>
                <w:szCs w:val="28"/>
              </w:rPr>
              <w:t xml:space="preserve">, які надають Україні міжнародну технічну допомогу </w:t>
            </w:r>
            <w:r w:rsidR="00785258">
              <w:rPr>
                <w:rFonts w:ascii="Times New Roman" w:eastAsia="Times New Roman" w:hAnsi="Times New Roman" w:cs="Times New Roman"/>
                <w:b/>
                <w:sz w:val="28"/>
                <w:szCs w:val="28"/>
              </w:rPr>
              <w:t xml:space="preserve">чи </w:t>
            </w:r>
            <w:r w:rsidR="00785258" w:rsidRPr="000B450B">
              <w:rPr>
                <w:rFonts w:ascii="Times New Roman" w:eastAsia="Times New Roman" w:hAnsi="Times New Roman" w:cs="Times New Roman"/>
                <w:b/>
                <w:sz w:val="28"/>
                <w:szCs w:val="28"/>
              </w:rPr>
              <w:t xml:space="preserve">провадять свою діяльність </w:t>
            </w:r>
            <w:r w:rsidRPr="000B450B">
              <w:rPr>
                <w:rFonts w:ascii="Times New Roman" w:eastAsia="Times New Roman" w:hAnsi="Times New Roman" w:cs="Times New Roman"/>
                <w:b/>
                <w:sz w:val="28"/>
                <w:szCs w:val="28"/>
              </w:rPr>
              <w:t>у сфері юстиції та/або у сфері судової влади, та/або у сфері запобігання і протидії корупції.</w:t>
            </w:r>
          </w:p>
          <w:p w:rsidR="009B47A9" w:rsidRPr="000B450B"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0B450B">
              <w:rPr>
                <w:rFonts w:ascii="Times New Roman" w:eastAsia="Times New Roman" w:hAnsi="Times New Roman" w:cs="Times New Roman"/>
                <w:b/>
                <w:sz w:val="28"/>
                <w:szCs w:val="28"/>
              </w:rPr>
              <w:t>Кожн</w:t>
            </w:r>
            <w:r w:rsidR="008721C2">
              <w:rPr>
                <w:rFonts w:ascii="Times New Roman" w:eastAsia="Times New Roman" w:hAnsi="Times New Roman" w:cs="Times New Roman"/>
                <w:b/>
                <w:sz w:val="28"/>
                <w:szCs w:val="28"/>
              </w:rPr>
              <w:t>а</w:t>
            </w:r>
            <w:r w:rsidRPr="000B450B">
              <w:rPr>
                <w:rFonts w:ascii="Times New Roman" w:eastAsia="Times New Roman" w:hAnsi="Times New Roman" w:cs="Times New Roman"/>
                <w:b/>
                <w:sz w:val="28"/>
                <w:szCs w:val="28"/>
              </w:rPr>
              <w:t xml:space="preserve"> так</w:t>
            </w:r>
            <w:r w:rsidR="008721C2">
              <w:rPr>
                <w:rFonts w:ascii="Times New Roman" w:eastAsia="Times New Roman" w:hAnsi="Times New Roman" w:cs="Times New Roman"/>
                <w:b/>
                <w:sz w:val="28"/>
                <w:szCs w:val="28"/>
              </w:rPr>
              <w:t>а</w:t>
            </w:r>
            <w:r w:rsidRPr="000B450B">
              <w:rPr>
                <w:rFonts w:ascii="Times New Roman" w:eastAsia="Times New Roman" w:hAnsi="Times New Roman" w:cs="Times New Roman"/>
                <w:b/>
                <w:sz w:val="28"/>
                <w:szCs w:val="28"/>
              </w:rPr>
              <w:t xml:space="preserve"> організація може запропонувати не більше трьох кандидатів до складу конкурсної комісії або погодити пропозицію спільного списку кандидатів.</w:t>
            </w:r>
          </w:p>
          <w:p w:rsidR="009B47A9" w:rsidRPr="000B450B"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0B450B">
              <w:rPr>
                <w:rFonts w:ascii="Times New Roman" w:eastAsia="Times New Roman" w:hAnsi="Times New Roman" w:cs="Times New Roman"/>
                <w:b/>
                <w:sz w:val="28"/>
                <w:szCs w:val="28"/>
              </w:rPr>
              <w:t>Суб'єкти формування конкурсної комісії пропонують осіб до її складу протягом двадцяти днів із дня опублікування оголошення про початок конкурсу.</w:t>
            </w:r>
          </w:p>
          <w:p w:rsidR="009B47A9" w:rsidRPr="000B450B"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0B450B">
              <w:rPr>
                <w:rFonts w:ascii="Times New Roman" w:eastAsia="Times New Roman" w:hAnsi="Times New Roman" w:cs="Times New Roman"/>
                <w:b/>
                <w:sz w:val="28"/>
                <w:szCs w:val="28"/>
              </w:rPr>
              <w:t xml:space="preserve">4. У разі якщо суб'єкти формування конкурсної комісії у визначений цим Законом строк не запропонували осіб до складу конкурсної комісії чи запропонували недостатню кількість осіб для формування повноважного складу конкурсної комісії, таких осіб протягом п'ятнадцяти днів пропонує Уповноважений Верховної Ради України з прав людини. </w:t>
            </w:r>
          </w:p>
          <w:p w:rsidR="009B47A9" w:rsidRPr="000B450B"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0B450B">
              <w:rPr>
                <w:rFonts w:ascii="Times New Roman" w:eastAsia="Times New Roman" w:hAnsi="Times New Roman" w:cs="Times New Roman"/>
                <w:b/>
                <w:sz w:val="28"/>
                <w:szCs w:val="28"/>
              </w:rPr>
              <w:t>5. Пропозиції до складу конкурсної комісії оприлюднюються на офіційному вебсайті Вищої ради правосуддя її секретаріатом не пізніше наступного робочого дня після їх надходження до Вищої ради правосуддя.</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6. Порядок отримання Вищою радою правосуддя пропозицій від </w:t>
            </w:r>
            <w:r w:rsidRPr="000B450B">
              <w:rPr>
                <w:rFonts w:ascii="Times New Roman" w:eastAsia="Times New Roman" w:hAnsi="Times New Roman" w:cs="Times New Roman"/>
                <w:b/>
                <w:sz w:val="28"/>
                <w:szCs w:val="28"/>
              </w:rPr>
              <w:t>суб'єктів формування конкурсної комісії та затвердження її персонального складу</w:t>
            </w:r>
            <w:r w:rsidRPr="009B47A9">
              <w:rPr>
                <w:rFonts w:ascii="Times New Roman" w:eastAsia="Times New Roman" w:hAnsi="Times New Roman" w:cs="Times New Roman"/>
                <w:sz w:val="28"/>
                <w:szCs w:val="28"/>
              </w:rPr>
              <w:t xml:space="preserve"> визначається положенням про конкурс.</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7. Вища рада правосуддя затверджує персональний склад конкурсної комісії з числа осіб, запропонованих відповідно до вимог цієї статті, не пізніше п'яти днів із дня завершення строків, визначених частинами третьою, четвертою цієї статті.</w:t>
            </w:r>
          </w:p>
          <w:p w:rsidR="009B47A9" w:rsidRPr="008721C2" w:rsidRDefault="009B47A9" w:rsidP="009B47A9">
            <w:pPr>
              <w:shd w:val="clear" w:color="auto" w:fill="FFFFFF"/>
              <w:spacing w:line="240" w:lineRule="auto"/>
              <w:ind w:firstLine="601"/>
              <w:jc w:val="both"/>
              <w:rPr>
                <w:rFonts w:ascii="Times New Roman" w:eastAsia="Times New Roman" w:hAnsi="Times New Roman" w:cs="Times New Roman"/>
                <w:b/>
                <w:spacing w:val="-2"/>
                <w:sz w:val="28"/>
                <w:szCs w:val="28"/>
              </w:rPr>
            </w:pPr>
            <w:r w:rsidRPr="008721C2">
              <w:rPr>
                <w:rFonts w:ascii="Times New Roman" w:eastAsia="Times New Roman" w:hAnsi="Times New Roman" w:cs="Times New Roman"/>
                <w:b/>
                <w:spacing w:val="-2"/>
                <w:sz w:val="28"/>
                <w:szCs w:val="28"/>
              </w:rPr>
              <w:t>8. Конкурсна комісія вважається повноважною у разі затвердження у її складі чотирьох членів, два з яких визначені на підставі пропозицій міжнародних (іноземних) організацій або на підставі пропозицій Уповноваженого Верховної Ради України з прав людини.</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Строк повноважень члена конкурсної комісії становить чотири роки з дня затвердження.</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9B47A9">
              <w:rPr>
                <w:rFonts w:ascii="Times New Roman" w:eastAsia="Times New Roman" w:hAnsi="Times New Roman" w:cs="Times New Roman"/>
                <w:sz w:val="28"/>
                <w:szCs w:val="28"/>
              </w:rPr>
              <w:t xml:space="preserve">9. Регламент роботи конкурсної комісії ухвалюється членами </w:t>
            </w:r>
            <w:r w:rsidRPr="00D41291">
              <w:rPr>
                <w:rFonts w:ascii="Times New Roman" w:eastAsia="Times New Roman" w:hAnsi="Times New Roman" w:cs="Times New Roman"/>
                <w:b/>
                <w:sz w:val="28"/>
                <w:szCs w:val="28"/>
              </w:rPr>
              <w:t>конкурсної</w:t>
            </w:r>
            <w:r w:rsidRPr="009B47A9">
              <w:rPr>
                <w:rFonts w:ascii="Times New Roman" w:eastAsia="Times New Roman" w:hAnsi="Times New Roman" w:cs="Times New Roman"/>
                <w:sz w:val="28"/>
                <w:szCs w:val="28"/>
              </w:rPr>
              <w:t xml:space="preserve"> комісії на її першому засіданні </w:t>
            </w:r>
            <w:r w:rsidRPr="00D41291">
              <w:rPr>
                <w:rFonts w:ascii="Times New Roman" w:eastAsia="Times New Roman" w:hAnsi="Times New Roman" w:cs="Times New Roman"/>
                <w:b/>
                <w:sz w:val="28"/>
                <w:szCs w:val="28"/>
              </w:rPr>
              <w:t>та оприлюднюється на офіційному вебсайті Вищої ради правосуддя.</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10. Засідання конкурсної комісії проводяться відкрито. Інформація про час і місце їх проведення, порядок денний та рішення конкурсної комісії оприлюднюються на офіційному вебсайті Вищої ради правосуддя.</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Вищ</w:t>
            </w:r>
            <w:r w:rsidR="008721C2">
              <w:rPr>
                <w:rFonts w:ascii="Times New Roman" w:eastAsia="Times New Roman" w:hAnsi="Times New Roman" w:cs="Times New Roman"/>
                <w:b/>
                <w:sz w:val="28"/>
                <w:szCs w:val="28"/>
              </w:rPr>
              <w:t>а</w:t>
            </w:r>
            <w:r w:rsidRPr="00D41291">
              <w:rPr>
                <w:rFonts w:ascii="Times New Roman" w:eastAsia="Times New Roman" w:hAnsi="Times New Roman" w:cs="Times New Roman"/>
                <w:b/>
                <w:sz w:val="28"/>
                <w:szCs w:val="28"/>
              </w:rPr>
              <w:t xml:space="preserve"> рад</w:t>
            </w:r>
            <w:r w:rsidR="008721C2">
              <w:rPr>
                <w:rFonts w:ascii="Times New Roman" w:eastAsia="Times New Roman" w:hAnsi="Times New Roman" w:cs="Times New Roman"/>
                <w:b/>
                <w:sz w:val="28"/>
                <w:szCs w:val="28"/>
              </w:rPr>
              <w:t>а</w:t>
            </w:r>
            <w:r w:rsidRPr="00D41291">
              <w:rPr>
                <w:rFonts w:ascii="Times New Roman" w:eastAsia="Times New Roman" w:hAnsi="Times New Roman" w:cs="Times New Roman"/>
                <w:b/>
                <w:sz w:val="28"/>
                <w:szCs w:val="28"/>
              </w:rPr>
              <w:t xml:space="preserve"> правосуддя забезпечує трансляцію засідань конкурсної комісії в режимі реального часу на офіційному вебсайті Вищої ради правосуддя.</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spacing w:val="-2"/>
                <w:sz w:val="28"/>
                <w:szCs w:val="28"/>
              </w:rPr>
            </w:pPr>
            <w:r w:rsidRPr="00D41291">
              <w:rPr>
                <w:rFonts w:ascii="Times New Roman" w:eastAsia="Times New Roman" w:hAnsi="Times New Roman" w:cs="Times New Roman"/>
                <w:spacing w:val="-2"/>
                <w:sz w:val="28"/>
                <w:szCs w:val="28"/>
              </w:rPr>
              <w:t xml:space="preserve">11. Рішення конкурсної комісії вважається </w:t>
            </w:r>
            <w:r w:rsidRPr="00D41291">
              <w:rPr>
                <w:rFonts w:ascii="Times New Roman" w:eastAsia="Times New Roman" w:hAnsi="Times New Roman" w:cs="Times New Roman"/>
                <w:b/>
                <w:spacing w:val="-2"/>
                <w:sz w:val="28"/>
                <w:szCs w:val="28"/>
              </w:rPr>
              <w:t>ухваленим</w:t>
            </w:r>
            <w:r w:rsidRPr="00D41291">
              <w:rPr>
                <w:rFonts w:ascii="Times New Roman" w:eastAsia="Times New Roman" w:hAnsi="Times New Roman" w:cs="Times New Roman"/>
                <w:spacing w:val="-2"/>
                <w:sz w:val="28"/>
                <w:szCs w:val="28"/>
              </w:rPr>
              <w:t xml:space="preserve">, якщо за нього проголосувала більшість членів конкурсної комісії </w:t>
            </w:r>
            <w:r w:rsidRPr="00D41291">
              <w:rPr>
                <w:rFonts w:ascii="Times New Roman" w:eastAsia="Times New Roman" w:hAnsi="Times New Roman" w:cs="Times New Roman"/>
                <w:b/>
                <w:spacing w:val="-2"/>
                <w:sz w:val="28"/>
                <w:szCs w:val="28"/>
              </w:rPr>
              <w:t>від її складу</w:t>
            </w:r>
            <w:r w:rsidRPr="00D41291">
              <w:rPr>
                <w:rFonts w:ascii="Times New Roman" w:eastAsia="Times New Roman" w:hAnsi="Times New Roman" w:cs="Times New Roman"/>
                <w:spacing w:val="-2"/>
                <w:sz w:val="28"/>
                <w:szCs w:val="28"/>
              </w:rPr>
              <w:t xml:space="preserve">, за умови що </w:t>
            </w:r>
            <w:r w:rsidRPr="00D41291">
              <w:rPr>
                <w:rFonts w:ascii="Times New Roman" w:eastAsia="Times New Roman" w:hAnsi="Times New Roman" w:cs="Times New Roman"/>
                <w:b/>
                <w:spacing w:val="-2"/>
                <w:sz w:val="28"/>
                <w:szCs w:val="28"/>
              </w:rPr>
              <w:t>дві</w:t>
            </w:r>
            <w:r w:rsidRPr="00D41291">
              <w:rPr>
                <w:rFonts w:ascii="Times New Roman" w:eastAsia="Times New Roman" w:hAnsi="Times New Roman" w:cs="Times New Roman"/>
                <w:spacing w:val="-2"/>
                <w:sz w:val="28"/>
                <w:szCs w:val="28"/>
              </w:rPr>
              <w:t xml:space="preserve"> особи з числа тих, які проголосували за це рішення, є міжнародними експертами </w:t>
            </w:r>
            <w:r w:rsidRPr="00D41291">
              <w:rPr>
                <w:rFonts w:ascii="Times New Roman" w:eastAsia="Times New Roman" w:hAnsi="Times New Roman" w:cs="Times New Roman"/>
                <w:b/>
                <w:spacing w:val="-2"/>
                <w:sz w:val="28"/>
                <w:szCs w:val="28"/>
              </w:rPr>
              <w:t>або особами, визначеними на підставі пропозицій Уповноваженого Верховної Ради України з прав людини</w:t>
            </w:r>
            <w:r w:rsidRPr="00D41291">
              <w:rPr>
                <w:rFonts w:ascii="Times New Roman" w:eastAsia="Times New Roman" w:hAnsi="Times New Roman" w:cs="Times New Roman"/>
                <w:spacing w:val="-2"/>
                <w:sz w:val="28"/>
                <w:szCs w:val="28"/>
              </w:rPr>
              <w:t>.</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spacing w:val="-10"/>
                <w:sz w:val="28"/>
                <w:szCs w:val="28"/>
              </w:rPr>
            </w:pPr>
            <w:r w:rsidRPr="00D41291">
              <w:rPr>
                <w:rFonts w:ascii="Times New Roman" w:eastAsia="Times New Roman" w:hAnsi="Times New Roman" w:cs="Times New Roman"/>
                <w:spacing w:val="-10"/>
                <w:sz w:val="28"/>
                <w:szCs w:val="28"/>
              </w:rPr>
              <w:t xml:space="preserve">Член конкурсної комісії має право брати участь у засіданнях і </w:t>
            </w:r>
            <w:r w:rsidRPr="00D41291">
              <w:rPr>
                <w:rFonts w:ascii="Times New Roman" w:eastAsia="Times New Roman" w:hAnsi="Times New Roman" w:cs="Times New Roman"/>
                <w:b/>
                <w:spacing w:val="-10"/>
                <w:sz w:val="28"/>
                <w:szCs w:val="28"/>
              </w:rPr>
              <w:t>ухваленні</w:t>
            </w:r>
            <w:r w:rsidRPr="00D41291">
              <w:rPr>
                <w:rFonts w:ascii="Times New Roman" w:eastAsia="Times New Roman" w:hAnsi="Times New Roman" w:cs="Times New Roman"/>
                <w:spacing w:val="-10"/>
                <w:sz w:val="28"/>
                <w:szCs w:val="28"/>
              </w:rPr>
              <w:t xml:space="preserve"> рішень </w:t>
            </w:r>
            <w:r w:rsidRPr="00D41291">
              <w:rPr>
                <w:rFonts w:ascii="Times New Roman" w:eastAsia="Times New Roman" w:hAnsi="Times New Roman" w:cs="Times New Roman"/>
                <w:b/>
                <w:spacing w:val="-10"/>
                <w:sz w:val="28"/>
                <w:szCs w:val="28"/>
              </w:rPr>
              <w:t>конкурсної</w:t>
            </w:r>
            <w:r w:rsidRPr="00D41291">
              <w:rPr>
                <w:rFonts w:ascii="Times New Roman" w:eastAsia="Times New Roman" w:hAnsi="Times New Roman" w:cs="Times New Roman"/>
                <w:spacing w:val="-10"/>
                <w:sz w:val="28"/>
                <w:szCs w:val="28"/>
              </w:rPr>
              <w:t xml:space="preserve"> </w:t>
            </w:r>
            <w:r w:rsidRPr="00D41291">
              <w:rPr>
                <w:rFonts w:ascii="Times New Roman" w:eastAsia="Times New Roman" w:hAnsi="Times New Roman" w:cs="Times New Roman"/>
                <w:b/>
                <w:spacing w:val="-10"/>
                <w:sz w:val="28"/>
                <w:szCs w:val="28"/>
              </w:rPr>
              <w:t>комісії</w:t>
            </w:r>
            <w:r w:rsidRPr="00D41291">
              <w:rPr>
                <w:rFonts w:ascii="Times New Roman" w:eastAsia="Times New Roman" w:hAnsi="Times New Roman" w:cs="Times New Roman"/>
                <w:spacing w:val="-10"/>
                <w:sz w:val="28"/>
                <w:szCs w:val="28"/>
              </w:rPr>
              <w:t xml:space="preserve"> у віддаленому режимі з використанням електронних засобів зв'язку.</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 xml:space="preserve">Рішення конкурсної комісії оформлюється протоколом. </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12. Конкурсна комісія має право:</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1) </w:t>
            </w:r>
            <w:r w:rsidRPr="00D41291">
              <w:rPr>
                <w:rFonts w:ascii="Times New Roman" w:eastAsia="Times New Roman" w:hAnsi="Times New Roman" w:cs="Times New Roman"/>
                <w:b/>
                <w:sz w:val="28"/>
                <w:szCs w:val="28"/>
              </w:rPr>
              <w:t>в установленому порядку</w:t>
            </w:r>
            <w:r w:rsidRPr="009B47A9">
              <w:rPr>
                <w:rFonts w:ascii="Times New Roman" w:eastAsia="Times New Roman" w:hAnsi="Times New Roman" w:cs="Times New Roman"/>
                <w:sz w:val="28"/>
                <w:szCs w:val="28"/>
              </w:rPr>
              <w:t xml:space="preserve"> збирати, перевіряти та аналізувати інформацію </w:t>
            </w:r>
            <w:r w:rsidRPr="00D41291">
              <w:rPr>
                <w:rFonts w:ascii="Times New Roman" w:eastAsia="Times New Roman" w:hAnsi="Times New Roman" w:cs="Times New Roman"/>
                <w:b/>
                <w:sz w:val="28"/>
                <w:szCs w:val="28"/>
              </w:rPr>
              <w:t>про</w:t>
            </w:r>
            <w:r w:rsidRPr="009B47A9">
              <w:rPr>
                <w:rFonts w:ascii="Times New Roman" w:eastAsia="Times New Roman" w:hAnsi="Times New Roman" w:cs="Times New Roman"/>
                <w:sz w:val="28"/>
                <w:szCs w:val="28"/>
              </w:rPr>
              <w:t xml:space="preserve"> кандидатів на посаду члена Вищої кваліфікаційної комісії суддів України, </w:t>
            </w:r>
            <w:r w:rsidRPr="00D41291">
              <w:rPr>
                <w:rFonts w:ascii="Times New Roman" w:eastAsia="Times New Roman" w:hAnsi="Times New Roman" w:cs="Times New Roman"/>
                <w:b/>
                <w:sz w:val="28"/>
                <w:szCs w:val="28"/>
              </w:rPr>
              <w:t>отримувати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r w:rsidRPr="009B47A9">
              <w:rPr>
                <w:rFonts w:ascii="Times New Roman" w:eastAsia="Times New Roman" w:hAnsi="Times New Roman" w:cs="Times New Roman"/>
                <w:sz w:val="28"/>
                <w:szCs w:val="28"/>
              </w:rPr>
              <w:t>;</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2) звертатися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b/>
                <w:sz w:val="28"/>
                <w:szCs w:val="28"/>
              </w:rPr>
            </w:pPr>
            <w:r w:rsidRPr="00D41291">
              <w:rPr>
                <w:rFonts w:ascii="Times New Roman" w:eastAsia="Times New Roman" w:hAnsi="Times New Roman" w:cs="Times New Roman"/>
                <w:b/>
                <w:sz w:val="28"/>
                <w:szCs w:val="28"/>
              </w:rPr>
              <w:t>3) на безоплатний доступ до відкритих державних реєстрів.</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13. Член конкурсної комісії зобов'язаний:</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брати участь у її роботі особисто, без права делегування своїх повноважень іншим особам;</w:t>
            </w:r>
          </w:p>
          <w:p w:rsidR="009B47A9" w:rsidRPr="00D41291" w:rsidRDefault="009B47A9" w:rsidP="009B47A9">
            <w:pPr>
              <w:shd w:val="clear" w:color="auto" w:fill="FFFFFF"/>
              <w:spacing w:line="240" w:lineRule="auto"/>
              <w:ind w:firstLine="601"/>
              <w:jc w:val="both"/>
              <w:rPr>
                <w:rFonts w:ascii="Times New Roman" w:eastAsia="Times New Roman" w:hAnsi="Times New Roman" w:cs="Times New Roman"/>
                <w:spacing w:val="-2"/>
                <w:sz w:val="28"/>
                <w:szCs w:val="28"/>
              </w:rPr>
            </w:pPr>
            <w:r w:rsidRPr="00D41291">
              <w:rPr>
                <w:rFonts w:ascii="Times New Roman" w:eastAsia="Times New Roman" w:hAnsi="Times New Roman" w:cs="Times New Roman"/>
                <w:spacing w:val="-2"/>
                <w:sz w:val="28"/>
                <w:szCs w:val="28"/>
              </w:rPr>
              <w:t xml:space="preserve">2) не використовувати, </w:t>
            </w:r>
            <w:r w:rsidRPr="00D41291">
              <w:rPr>
                <w:rFonts w:ascii="Times New Roman" w:eastAsia="Times New Roman" w:hAnsi="Times New Roman" w:cs="Times New Roman"/>
                <w:b/>
                <w:spacing w:val="-2"/>
                <w:sz w:val="28"/>
                <w:szCs w:val="28"/>
              </w:rPr>
              <w:t>не передавати та не розголошувати</w:t>
            </w:r>
            <w:r w:rsidRPr="00D41291">
              <w:rPr>
                <w:rFonts w:ascii="Times New Roman" w:eastAsia="Times New Roman" w:hAnsi="Times New Roman" w:cs="Times New Roman"/>
                <w:spacing w:val="-2"/>
                <w:sz w:val="28"/>
                <w:szCs w:val="28"/>
              </w:rPr>
              <w:t xml:space="preserve"> персональні дані та іншу інформацію, </w:t>
            </w:r>
            <w:r w:rsidRPr="00D41291">
              <w:rPr>
                <w:rFonts w:ascii="Times New Roman" w:eastAsia="Times New Roman" w:hAnsi="Times New Roman" w:cs="Times New Roman"/>
                <w:b/>
                <w:spacing w:val="-2"/>
                <w:sz w:val="28"/>
                <w:szCs w:val="28"/>
              </w:rPr>
              <w:t>яка</w:t>
            </w:r>
            <w:r w:rsidRPr="00D41291">
              <w:rPr>
                <w:rFonts w:ascii="Times New Roman" w:eastAsia="Times New Roman" w:hAnsi="Times New Roman" w:cs="Times New Roman"/>
                <w:spacing w:val="-2"/>
                <w:sz w:val="28"/>
                <w:szCs w:val="28"/>
              </w:rPr>
              <w:t xml:space="preserve"> стала </w:t>
            </w:r>
            <w:r w:rsidRPr="00D41291">
              <w:rPr>
                <w:rFonts w:ascii="Times New Roman" w:eastAsia="Times New Roman" w:hAnsi="Times New Roman" w:cs="Times New Roman"/>
                <w:b/>
                <w:spacing w:val="-2"/>
                <w:sz w:val="28"/>
                <w:szCs w:val="28"/>
              </w:rPr>
              <w:t>йому</w:t>
            </w:r>
            <w:r w:rsidRPr="00D41291">
              <w:rPr>
                <w:rFonts w:ascii="Times New Roman" w:eastAsia="Times New Roman" w:hAnsi="Times New Roman" w:cs="Times New Roman"/>
                <w:spacing w:val="-2"/>
                <w:sz w:val="28"/>
                <w:szCs w:val="28"/>
              </w:rPr>
              <w:t xml:space="preserve"> відома </w:t>
            </w:r>
            <w:r w:rsidRPr="00D41291">
              <w:rPr>
                <w:rFonts w:ascii="Times New Roman" w:eastAsia="Times New Roman" w:hAnsi="Times New Roman" w:cs="Times New Roman"/>
                <w:b/>
                <w:spacing w:val="-2"/>
                <w:sz w:val="28"/>
                <w:szCs w:val="28"/>
              </w:rPr>
              <w:t>під час роботи в конкурсній комісії</w:t>
            </w:r>
            <w:r w:rsidRPr="00D41291">
              <w:rPr>
                <w:rFonts w:ascii="Times New Roman" w:eastAsia="Times New Roman" w:hAnsi="Times New Roman" w:cs="Times New Roman"/>
                <w:spacing w:val="-2"/>
                <w:sz w:val="28"/>
                <w:szCs w:val="28"/>
              </w:rPr>
              <w:t xml:space="preserve">, </w:t>
            </w:r>
            <w:r w:rsidRPr="00D41291">
              <w:rPr>
                <w:rFonts w:ascii="Times New Roman" w:eastAsia="Times New Roman" w:hAnsi="Times New Roman" w:cs="Times New Roman"/>
                <w:b/>
                <w:spacing w:val="-2"/>
                <w:sz w:val="28"/>
                <w:szCs w:val="28"/>
              </w:rPr>
              <w:t>для інших цілей, крім забезпечення здійснення конкурсною комісією передбачених цим Законом повноважень</w:t>
            </w:r>
            <w:r w:rsidRPr="00D41291">
              <w:rPr>
                <w:rFonts w:ascii="Times New Roman" w:eastAsia="Times New Roman" w:hAnsi="Times New Roman" w:cs="Times New Roman"/>
                <w:spacing w:val="-2"/>
                <w:sz w:val="28"/>
                <w:szCs w:val="28"/>
              </w:rPr>
              <w:t>;</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3) </w:t>
            </w:r>
            <w:r w:rsidRPr="00D41291">
              <w:rPr>
                <w:rFonts w:ascii="Times New Roman" w:eastAsia="Times New Roman" w:hAnsi="Times New Roman" w:cs="Times New Roman"/>
                <w:b/>
                <w:sz w:val="28"/>
                <w:szCs w:val="28"/>
              </w:rPr>
              <w:t>не брати</w:t>
            </w:r>
            <w:r w:rsidRPr="009B47A9">
              <w:rPr>
                <w:rFonts w:ascii="Times New Roman" w:eastAsia="Times New Roman" w:hAnsi="Times New Roman" w:cs="Times New Roman"/>
                <w:sz w:val="28"/>
                <w:szCs w:val="28"/>
              </w:rPr>
              <w:t xml:space="preserve"> участі у зборі інформації про кандидата </w:t>
            </w:r>
            <w:r w:rsidRPr="00D41291">
              <w:rPr>
                <w:rFonts w:ascii="Times New Roman" w:eastAsia="Times New Roman" w:hAnsi="Times New Roman" w:cs="Times New Roman"/>
                <w:b/>
                <w:sz w:val="28"/>
                <w:szCs w:val="28"/>
              </w:rPr>
              <w:t>на посаду члена Вищої кваліфікаційної комісії суддів України</w:t>
            </w:r>
            <w:r w:rsidRPr="009B47A9">
              <w:rPr>
                <w:rFonts w:ascii="Times New Roman" w:eastAsia="Times New Roman" w:hAnsi="Times New Roman" w:cs="Times New Roman"/>
                <w:sz w:val="28"/>
                <w:szCs w:val="28"/>
              </w:rPr>
              <w:t xml:space="preserve">, розгляді питання про </w:t>
            </w:r>
            <w:r w:rsidRPr="00D41291">
              <w:rPr>
                <w:rFonts w:ascii="Times New Roman" w:eastAsia="Times New Roman" w:hAnsi="Times New Roman" w:cs="Times New Roman"/>
                <w:b/>
                <w:sz w:val="28"/>
                <w:szCs w:val="28"/>
              </w:rPr>
              <w:t xml:space="preserve">такого </w:t>
            </w:r>
            <w:r w:rsidRPr="009B47A9">
              <w:rPr>
                <w:rFonts w:ascii="Times New Roman" w:eastAsia="Times New Roman" w:hAnsi="Times New Roman" w:cs="Times New Roman"/>
                <w:sz w:val="28"/>
                <w:szCs w:val="28"/>
              </w:rPr>
              <w:t xml:space="preserve">кандидата, якщо член конкурсної комісії </w:t>
            </w:r>
            <w:r w:rsidRPr="00B51F8F">
              <w:rPr>
                <w:rFonts w:ascii="Times New Roman" w:eastAsia="Times New Roman" w:hAnsi="Times New Roman" w:cs="Times New Roman"/>
                <w:b/>
                <w:sz w:val="28"/>
                <w:szCs w:val="28"/>
              </w:rPr>
              <w:t>має або мав особисті або ділові стосунки з</w:t>
            </w:r>
            <w:r w:rsidRPr="009B47A9">
              <w:rPr>
                <w:rFonts w:ascii="Times New Roman" w:eastAsia="Times New Roman" w:hAnsi="Times New Roman" w:cs="Times New Roman"/>
                <w:sz w:val="28"/>
                <w:szCs w:val="28"/>
              </w:rPr>
              <w:t xml:space="preserve"> кандидатом та/або </w:t>
            </w:r>
            <w:r w:rsidRPr="00B51F8F">
              <w:rPr>
                <w:rFonts w:ascii="Times New Roman" w:eastAsia="Times New Roman" w:hAnsi="Times New Roman" w:cs="Times New Roman"/>
                <w:b/>
                <w:sz w:val="28"/>
                <w:szCs w:val="28"/>
              </w:rPr>
              <w:t>за</w:t>
            </w:r>
            <w:r w:rsidRPr="009B47A9">
              <w:rPr>
                <w:rFonts w:ascii="Times New Roman" w:eastAsia="Times New Roman" w:hAnsi="Times New Roman" w:cs="Times New Roman"/>
                <w:sz w:val="28"/>
                <w:szCs w:val="28"/>
              </w:rPr>
              <w:t xml:space="preserve"> наявності іншого конфлікту інтересів </w:t>
            </w:r>
            <w:r w:rsidRPr="00B51F8F">
              <w:rPr>
                <w:rFonts w:ascii="Times New Roman" w:eastAsia="Times New Roman" w:hAnsi="Times New Roman" w:cs="Times New Roman"/>
                <w:b/>
                <w:sz w:val="28"/>
                <w:szCs w:val="28"/>
              </w:rPr>
              <w:t xml:space="preserve">чи </w:t>
            </w:r>
            <w:r w:rsidRPr="009B47A9">
              <w:rPr>
                <w:rFonts w:ascii="Times New Roman" w:eastAsia="Times New Roman" w:hAnsi="Times New Roman" w:cs="Times New Roman"/>
                <w:sz w:val="28"/>
                <w:szCs w:val="28"/>
              </w:rPr>
              <w:t xml:space="preserve">обставин, </w:t>
            </w:r>
            <w:r w:rsidRPr="00B51F8F">
              <w:rPr>
                <w:rFonts w:ascii="Times New Roman" w:eastAsia="Times New Roman" w:hAnsi="Times New Roman" w:cs="Times New Roman"/>
                <w:b/>
                <w:sz w:val="28"/>
                <w:szCs w:val="28"/>
              </w:rPr>
              <w:t>які</w:t>
            </w:r>
            <w:r w:rsidRPr="009B47A9">
              <w:rPr>
                <w:rFonts w:ascii="Times New Roman" w:eastAsia="Times New Roman" w:hAnsi="Times New Roman" w:cs="Times New Roman"/>
                <w:sz w:val="28"/>
                <w:szCs w:val="28"/>
              </w:rPr>
              <w:t xml:space="preserve"> можуть вплинути на об'єктивність </w:t>
            </w:r>
            <w:r w:rsidRPr="00B51F8F">
              <w:rPr>
                <w:rFonts w:ascii="Times New Roman" w:eastAsia="Times New Roman" w:hAnsi="Times New Roman" w:cs="Times New Roman"/>
                <w:b/>
                <w:sz w:val="28"/>
                <w:szCs w:val="28"/>
              </w:rPr>
              <w:t>або</w:t>
            </w:r>
            <w:r w:rsidRPr="009B47A9">
              <w:rPr>
                <w:rFonts w:ascii="Times New Roman" w:eastAsia="Times New Roman" w:hAnsi="Times New Roman" w:cs="Times New Roman"/>
                <w:sz w:val="28"/>
                <w:szCs w:val="28"/>
              </w:rPr>
              <w:t xml:space="preserve"> неупередженість </w:t>
            </w:r>
            <w:r w:rsidRPr="00B51F8F">
              <w:rPr>
                <w:rFonts w:ascii="Times New Roman" w:eastAsia="Times New Roman" w:hAnsi="Times New Roman" w:cs="Times New Roman"/>
                <w:b/>
                <w:sz w:val="28"/>
                <w:szCs w:val="28"/>
              </w:rPr>
              <w:t>члена конкурсної комісії</w:t>
            </w:r>
            <w:r w:rsidRPr="009B47A9">
              <w:rPr>
                <w:rFonts w:ascii="Times New Roman" w:eastAsia="Times New Roman" w:hAnsi="Times New Roman" w:cs="Times New Roman"/>
                <w:sz w:val="28"/>
                <w:szCs w:val="28"/>
              </w:rPr>
              <w:t>;</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4) вживати заходів щодо захисту персональних даних </w:t>
            </w:r>
            <w:r w:rsidRPr="00D41291">
              <w:rPr>
                <w:rFonts w:ascii="Times New Roman" w:eastAsia="Times New Roman" w:hAnsi="Times New Roman" w:cs="Times New Roman"/>
                <w:b/>
                <w:sz w:val="28"/>
                <w:szCs w:val="28"/>
              </w:rPr>
              <w:t>та іншої інформації</w:t>
            </w:r>
            <w:r w:rsidRPr="009B47A9">
              <w:rPr>
                <w:rFonts w:ascii="Times New Roman" w:eastAsia="Times New Roman" w:hAnsi="Times New Roman" w:cs="Times New Roman"/>
                <w:sz w:val="28"/>
                <w:szCs w:val="28"/>
              </w:rPr>
              <w:t xml:space="preserve">, які стали </w:t>
            </w:r>
            <w:r w:rsidRPr="00D41291">
              <w:rPr>
                <w:rFonts w:ascii="Times New Roman" w:eastAsia="Times New Roman" w:hAnsi="Times New Roman" w:cs="Times New Roman"/>
                <w:b/>
                <w:sz w:val="28"/>
                <w:szCs w:val="28"/>
              </w:rPr>
              <w:t>йому</w:t>
            </w:r>
            <w:r w:rsidRPr="009B47A9">
              <w:rPr>
                <w:rFonts w:ascii="Times New Roman" w:eastAsia="Times New Roman" w:hAnsi="Times New Roman" w:cs="Times New Roman"/>
                <w:sz w:val="28"/>
                <w:szCs w:val="28"/>
              </w:rPr>
              <w:t xml:space="preserve"> відомі у зв'язку зі здійсненням </w:t>
            </w:r>
            <w:r w:rsidRPr="00D41291">
              <w:rPr>
                <w:rFonts w:ascii="Times New Roman" w:eastAsia="Times New Roman" w:hAnsi="Times New Roman" w:cs="Times New Roman"/>
                <w:b/>
                <w:sz w:val="28"/>
                <w:szCs w:val="28"/>
              </w:rPr>
              <w:t>ним</w:t>
            </w:r>
            <w:r w:rsidRPr="009B47A9">
              <w:rPr>
                <w:rFonts w:ascii="Times New Roman" w:eastAsia="Times New Roman" w:hAnsi="Times New Roman" w:cs="Times New Roman"/>
                <w:sz w:val="28"/>
                <w:szCs w:val="28"/>
              </w:rPr>
              <w:t xml:space="preserve"> своїх повноважень.</w:t>
            </w:r>
          </w:p>
          <w:p w:rsidR="00B51F8F" w:rsidRDefault="00B51F8F" w:rsidP="009B47A9">
            <w:pPr>
              <w:shd w:val="clear" w:color="auto" w:fill="FFFFFF"/>
              <w:spacing w:line="240" w:lineRule="auto"/>
              <w:ind w:firstLine="601"/>
              <w:jc w:val="both"/>
              <w:rPr>
                <w:rFonts w:ascii="Times New Roman" w:eastAsia="Times New Roman" w:hAnsi="Times New Roman" w:cs="Times New Roman"/>
                <w:sz w:val="28"/>
                <w:szCs w:val="28"/>
              </w:rPr>
            </w:pPr>
          </w:p>
          <w:p w:rsidR="00B51F8F" w:rsidRDefault="00B51F8F" w:rsidP="009B47A9">
            <w:pPr>
              <w:shd w:val="clear" w:color="auto" w:fill="FFFFFF"/>
              <w:spacing w:line="240" w:lineRule="auto"/>
              <w:ind w:firstLine="601"/>
              <w:jc w:val="both"/>
              <w:rPr>
                <w:rFonts w:ascii="Times New Roman" w:eastAsia="Times New Roman" w:hAnsi="Times New Roman" w:cs="Times New Roman"/>
                <w:sz w:val="28"/>
                <w:szCs w:val="28"/>
              </w:rPr>
            </w:pPr>
          </w:p>
          <w:p w:rsidR="00B51F8F" w:rsidRDefault="00B51F8F" w:rsidP="009B47A9">
            <w:pPr>
              <w:shd w:val="clear" w:color="auto" w:fill="FFFFFF"/>
              <w:spacing w:line="240" w:lineRule="auto"/>
              <w:ind w:firstLine="601"/>
              <w:jc w:val="both"/>
              <w:rPr>
                <w:rFonts w:ascii="Times New Roman" w:eastAsia="Times New Roman" w:hAnsi="Times New Roman" w:cs="Times New Roman"/>
                <w:sz w:val="28"/>
                <w:szCs w:val="28"/>
              </w:rPr>
            </w:pPr>
          </w:p>
          <w:p w:rsidR="00B51F8F" w:rsidRDefault="00B51F8F" w:rsidP="009B47A9">
            <w:pPr>
              <w:shd w:val="clear" w:color="auto" w:fill="FFFFFF"/>
              <w:spacing w:line="240" w:lineRule="auto"/>
              <w:ind w:firstLine="601"/>
              <w:jc w:val="both"/>
              <w:rPr>
                <w:rFonts w:ascii="Times New Roman" w:eastAsia="Times New Roman" w:hAnsi="Times New Roman" w:cs="Times New Roman"/>
                <w:sz w:val="28"/>
                <w:szCs w:val="28"/>
              </w:rPr>
            </w:pPr>
          </w:p>
          <w:p w:rsidR="00B51F8F" w:rsidRDefault="00B51F8F" w:rsidP="009B47A9">
            <w:pPr>
              <w:shd w:val="clear" w:color="auto" w:fill="FFFFFF"/>
              <w:spacing w:line="240" w:lineRule="auto"/>
              <w:ind w:firstLine="601"/>
              <w:jc w:val="both"/>
              <w:rPr>
                <w:rFonts w:ascii="Times New Roman" w:eastAsia="Times New Roman" w:hAnsi="Times New Roman" w:cs="Times New Roman"/>
                <w:sz w:val="28"/>
                <w:szCs w:val="28"/>
              </w:rPr>
            </w:pPr>
          </w:p>
          <w:p w:rsidR="00827883" w:rsidRDefault="00827883" w:rsidP="009B47A9">
            <w:pPr>
              <w:shd w:val="clear" w:color="auto" w:fill="FFFFFF"/>
              <w:spacing w:line="240" w:lineRule="auto"/>
              <w:ind w:firstLine="601"/>
              <w:jc w:val="both"/>
              <w:rPr>
                <w:rFonts w:ascii="Times New Roman" w:eastAsia="Times New Roman" w:hAnsi="Times New Roman" w:cs="Times New Roman"/>
                <w:sz w:val="28"/>
                <w:szCs w:val="28"/>
              </w:rPr>
            </w:pPr>
          </w:p>
          <w:p w:rsidR="00827883" w:rsidRDefault="00827883" w:rsidP="009B47A9">
            <w:pPr>
              <w:shd w:val="clear" w:color="auto" w:fill="FFFFFF"/>
              <w:spacing w:line="240" w:lineRule="auto"/>
              <w:ind w:firstLine="601"/>
              <w:jc w:val="both"/>
              <w:rPr>
                <w:rFonts w:ascii="Times New Roman" w:eastAsia="Times New Roman" w:hAnsi="Times New Roman" w:cs="Times New Roman"/>
                <w:sz w:val="28"/>
                <w:szCs w:val="28"/>
              </w:rPr>
            </w:pP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14. Конкурсна комісія:</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1) розглядає документи, подані кандидатами на посаду члена Вищої кваліфікаційної комісії суддів України;</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2) відбирає із загальної кількості кандидатів тих, які згідно з обґрунтованим рішенням конкурсної комісії мають найкращі професійний досвід, знання і якості для виконання обов</w:t>
            </w:r>
            <w:r w:rsidR="00827883">
              <w:rPr>
                <w:rFonts w:ascii="Times New Roman" w:eastAsia="Times New Roman" w:hAnsi="Times New Roman" w:cs="Times New Roman"/>
                <w:sz w:val="28"/>
                <w:szCs w:val="28"/>
              </w:rPr>
              <w:t>'</w:t>
            </w:r>
            <w:r w:rsidRPr="009B47A9">
              <w:rPr>
                <w:rFonts w:ascii="Times New Roman" w:eastAsia="Times New Roman" w:hAnsi="Times New Roman" w:cs="Times New Roman"/>
                <w:sz w:val="28"/>
                <w:szCs w:val="28"/>
              </w:rPr>
              <w:t>язків члена Вищої кваліфікаційної комісії суддів України та відповідають вимогам закону;</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3) оприлюднює на офіційному вебсайті Вищої ради правосуддя інформацію про кандидатів, відібраних для проходження співбесіди з конкурсною комісією;</w:t>
            </w:r>
          </w:p>
          <w:p w:rsidR="009B47A9" w:rsidRPr="009B47A9"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4)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який відповідає вимогам до члена Вищої кваліфікаційної комісії суддів України та згідно з обґрунтованим рішенням конкурсної комісії має найкращі професійний досвід, зна</w:t>
            </w:r>
            <w:r w:rsidR="00B51F8F">
              <w:rPr>
                <w:rFonts w:ascii="Times New Roman" w:eastAsia="Times New Roman" w:hAnsi="Times New Roman" w:cs="Times New Roman"/>
                <w:sz w:val="28"/>
                <w:szCs w:val="28"/>
              </w:rPr>
              <w:t>ння і якості для виконання обов'</w:t>
            </w:r>
            <w:r w:rsidRPr="009B47A9">
              <w:rPr>
                <w:rFonts w:ascii="Times New Roman" w:eastAsia="Times New Roman" w:hAnsi="Times New Roman" w:cs="Times New Roman"/>
                <w:sz w:val="28"/>
                <w:szCs w:val="28"/>
              </w:rPr>
              <w:t>язків члена Вищої кваліфікаційної комісії суддів України.</w:t>
            </w:r>
          </w:p>
          <w:p w:rsidR="006D7D84" w:rsidRDefault="009B47A9" w:rsidP="009B47A9">
            <w:pPr>
              <w:shd w:val="clear" w:color="auto" w:fill="FFFFFF"/>
              <w:spacing w:line="240" w:lineRule="auto"/>
              <w:ind w:firstLine="601"/>
              <w:jc w:val="both"/>
              <w:rPr>
                <w:rFonts w:ascii="Times New Roman" w:eastAsia="Times New Roman" w:hAnsi="Times New Roman" w:cs="Times New Roman"/>
                <w:sz w:val="28"/>
                <w:szCs w:val="28"/>
              </w:rPr>
            </w:pPr>
            <w:r w:rsidRPr="009B47A9">
              <w:rPr>
                <w:rFonts w:ascii="Times New Roman" w:eastAsia="Times New Roman" w:hAnsi="Times New Roman" w:cs="Times New Roman"/>
                <w:sz w:val="28"/>
                <w:szCs w:val="28"/>
              </w:rPr>
              <w:t xml:space="preserve">15. </w:t>
            </w:r>
            <w:r w:rsidRPr="00B51F8F">
              <w:rPr>
                <w:rFonts w:ascii="Times New Roman" w:eastAsia="Times New Roman" w:hAnsi="Times New Roman" w:cs="Times New Roman"/>
                <w:b/>
                <w:sz w:val="28"/>
                <w:szCs w:val="28"/>
              </w:rPr>
              <w:t>Організаційне та матеріально-технічне</w:t>
            </w:r>
            <w:r w:rsidRPr="009B47A9">
              <w:rPr>
                <w:rFonts w:ascii="Times New Roman" w:eastAsia="Times New Roman" w:hAnsi="Times New Roman" w:cs="Times New Roman"/>
                <w:sz w:val="28"/>
                <w:szCs w:val="28"/>
              </w:rPr>
              <w:t xml:space="preserve"> забезпечення діяльності конкурсної комісії здійснює </w:t>
            </w:r>
            <w:r w:rsidRPr="00B51F8F">
              <w:rPr>
                <w:rFonts w:ascii="Times New Roman" w:eastAsia="Times New Roman" w:hAnsi="Times New Roman" w:cs="Times New Roman"/>
                <w:b/>
                <w:sz w:val="28"/>
                <w:szCs w:val="28"/>
              </w:rPr>
              <w:t>секретаріат Вищої ради правосуддя</w:t>
            </w:r>
            <w:r w:rsidRPr="009B47A9">
              <w:rPr>
                <w:rFonts w:ascii="Times New Roman" w:eastAsia="Times New Roman" w:hAnsi="Times New Roman" w:cs="Times New Roman"/>
                <w:sz w:val="28"/>
                <w:szCs w:val="28"/>
              </w:rPr>
              <w:t xml:space="preserve">, </w:t>
            </w:r>
            <w:r w:rsidRPr="00B51F8F">
              <w:rPr>
                <w:rFonts w:ascii="Times New Roman" w:eastAsia="Times New Roman" w:hAnsi="Times New Roman" w:cs="Times New Roman"/>
                <w:b/>
                <w:sz w:val="28"/>
                <w:szCs w:val="28"/>
              </w:rPr>
              <w:t xml:space="preserve">у тому числі із можливістю залучення </w:t>
            </w:r>
            <w:r w:rsidRPr="00B51F8F">
              <w:rPr>
                <w:rFonts w:ascii="Times New Roman" w:eastAsia="Times New Roman" w:hAnsi="Times New Roman" w:cs="Times New Roman"/>
                <w:sz w:val="28"/>
                <w:szCs w:val="28"/>
              </w:rPr>
              <w:t>міжнародної технічної допомоги</w:t>
            </w:r>
            <w:r w:rsidRPr="009B47A9">
              <w:rPr>
                <w:rFonts w:ascii="Times New Roman" w:eastAsia="Times New Roman" w:hAnsi="Times New Roman" w:cs="Times New Roman"/>
                <w:sz w:val="28"/>
                <w:szCs w:val="28"/>
              </w:rPr>
              <w:t>.</w:t>
            </w:r>
          </w:p>
          <w:p w:rsidR="00827883" w:rsidRPr="00DF7F57" w:rsidRDefault="00827883" w:rsidP="009B47A9">
            <w:pPr>
              <w:shd w:val="clear" w:color="auto" w:fill="FFFFFF"/>
              <w:spacing w:line="240" w:lineRule="auto"/>
              <w:ind w:firstLine="601"/>
              <w:jc w:val="both"/>
              <w:rPr>
                <w:rFonts w:ascii="Times New Roman" w:eastAsia="Times New Roman" w:hAnsi="Times New Roman" w:cs="Times New Roman"/>
                <w:b/>
                <w:sz w:val="28"/>
                <w:szCs w:val="28"/>
              </w:rPr>
            </w:pP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B361DE">
            <w:pPr>
              <w:shd w:val="clear" w:color="auto" w:fill="FFFFFF"/>
              <w:spacing w:after="60" w:line="240" w:lineRule="auto"/>
              <w:ind w:firstLine="459"/>
              <w:jc w:val="both"/>
              <w:rPr>
                <w:rFonts w:ascii="Times New Roman" w:eastAsia="Times New Roman" w:hAnsi="Times New Roman" w:cs="Times New Roman"/>
                <w:sz w:val="28"/>
                <w:szCs w:val="28"/>
              </w:rPr>
            </w:pPr>
            <w:r w:rsidRPr="0003205F">
              <w:rPr>
                <w:rFonts w:ascii="Times New Roman" w:eastAsia="Times New Roman" w:hAnsi="Times New Roman" w:cs="Times New Roman"/>
                <w:b/>
                <w:sz w:val="28"/>
                <w:szCs w:val="28"/>
              </w:rPr>
              <w:t>Стаття 96.</w:t>
            </w:r>
            <w:r w:rsidRPr="00DF7F57">
              <w:rPr>
                <w:rFonts w:ascii="Times New Roman" w:eastAsia="Times New Roman" w:hAnsi="Times New Roman" w:cs="Times New Roman"/>
                <w:b/>
                <w:sz w:val="28"/>
                <w:szCs w:val="28"/>
              </w:rPr>
              <w:t xml:space="preserve"> </w:t>
            </w:r>
            <w:r w:rsidRPr="00DF7F57">
              <w:rPr>
                <w:rFonts w:ascii="Times New Roman" w:eastAsia="Times New Roman" w:hAnsi="Times New Roman" w:cs="Times New Roman"/>
                <w:sz w:val="28"/>
                <w:szCs w:val="28"/>
              </w:rPr>
              <w:t>Звільнення члена Вищої кваліфікаційної комісії суддів України з посади</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1. Підставами для звільнення члена Вищої кваліфікаційної комісії суддів України з посади є:</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1) подання заяви про звільнення з посади члена Комісії за власним бажанням;</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2) неспроможність виконувати свої повноваження за станом здоров'я (за наявності медичного висновку);</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3) виявлення обставин щодо його невідповідності вимогам, установленим цим Законом;</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4) порушення вимог, установлених законодавством у сфері запобігання корупції;</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pacing w:val="-2"/>
                <w:sz w:val="28"/>
                <w:szCs w:val="28"/>
              </w:rPr>
            </w:pPr>
            <w:r w:rsidRPr="00842AF4">
              <w:rPr>
                <w:rFonts w:ascii="Times New Roman" w:eastAsia="Times New Roman" w:hAnsi="Times New Roman" w:cs="Times New Roman"/>
                <w:spacing w:val="-2"/>
                <w:sz w:val="28"/>
                <w:szCs w:val="28"/>
              </w:rPr>
              <w:t>2. Рішення про звільнення члена Вищої кваліфікаційної комісії суддів України ухвалює Вища рада правосуддя на своєму засіданні більшістю голосів від її складу, визначеного Законом України "Про Вищу раду правосуддя".</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 xml:space="preserve">4. </w:t>
            </w:r>
            <w:r w:rsidRPr="00216C1E">
              <w:rPr>
                <w:rFonts w:ascii="Times New Roman" w:eastAsia="Times New Roman" w:hAnsi="Times New Roman" w:cs="Times New Roman"/>
                <w:b/>
                <w:sz w:val="28"/>
                <w:szCs w:val="28"/>
              </w:rPr>
              <w:t xml:space="preserve">Рішення про звільнення члена Вищої кваліфікаційної комісії суддів України з посади з </w:t>
            </w:r>
            <w:r w:rsidR="00216C1E" w:rsidRPr="00216C1E">
              <w:rPr>
                <w:rFonts w:ascii="Times New Roman" w:eastAsia="Times New Roman" w:hAnsi="Times New Roman" w:cs="Times New Roman"/>
                <w:b/>
                <w:sz w:val="28"/>
                <w:szCs w:val="28"/>
              </w:rPr>
              <w:t>підстав, визначених пунктами 3 –</w:t>
            </w:r>
            <w:r w:rsidRPr="00216C1E">
              <w:rPr>
                <w:rFonts w:ascii="Times New Roman" w:eastAsia="Times New Roman" w:hAnsi="Times New Roman" w:cs="Times New Roman"/>
                <w:b/>
                <w:sz w:val="28"/>
                <w:szCs w:val="28"/>
              </w:rPr>
              <w:t xml:space="preserve"> 6 частини першої цієї статті, ухвалюється Вищою радою правосуддя на підставі подання Комісії з питань доброчесності та етики, утвореної відповідно до Закону України "Про Вищу раду правосуддя". З дня внесення зазначеного подання</w:t>
            </w:r>
            <w:r w:rsidRPr="00842AF4">
              <w:rPr>
                <w:rFonts w:ascii="Times New Roman" w:eastAsia="Times New Roman" w:hAnsi="Times New Roman" w:cs="Times New Roman"/>
                <w:sz w:val="28"/>
                <w:szCs w:val="28"/>
              </w:rPr>
              <w:t xml:space="preserve"> такий член Комісії відсторонюється від посади.</w:t>
            </w:r>
          </w:p>
          <w:p w:rsidR="00216C1E" w:rsidRDefault="00216C1E" w:rsidP="00842AF4">
            <w:pPr>
              <w:shd w:val="clear" w:color="auto" w:fill="FFFFFF"/>
              <w:spacing w:line="240" w:lineRule="auto"/>
              <w:ind w:firstLine="460"/>
              <w:jc w:val="both"/>
              <w:rPr>
                <w:rFonts w:ascii="Times New Roman" w:eastAsia="Times New Roman" w:hAnsi="Times New Roman" w:cs="Times New Roman"/>
                <w:sz w:val="28"/>
                <w:szCs w:val="28"/>
              </w:rPr>
            </w:pPr>
          </w:p>
          <w:p w:rsidR="00216C1E" w:rsidRDefault="00216C1E" w:rsidP="00842AF4">
            <w:pPr>
              <w:shd w:val="clear" w:color="auto" w:fill="FFFFFF"/>
              <w:spacing w:line="240" w:lineRule="auto"/>
              <w:ind w:firstLine="460"/>
              <w:jc w:val="both"/>
              <w:rPr>
                <w:rFonts w:ascii="Times New Roman" w:eastAsia="Times New Roman" w:hAnsi="Times New Roman" w:cs="Times New Roman"/>
                <w:sz w:val="28"/>
                <w:szCs w:val="28"/>
              </w:rPr>
            </w:pP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 xml:space="preserve">5. У разі встановлення підстав для звільнення члена Вищої кваліфікаційної комісії суддів України з посади, визначених пунктами 3 </w:t>
            </w:r>
            <w:r w:rsidR="00216C1E">
              <w:rPr>
                <w:rFonts w:ascii="Times New Roman" w:eastAsia="Times New Roman" w:hAnsi="Times New Roman" w:cs="Times New Roman"/>
                <w:sz w:val="28"/>
                <w:szCs w:val="28"/>
              </w:rPr>
              <w:t>–</w:t>
            </w:r>
            <w:r w:rsidRPr="00842AF4">
              <w:rPr>
                <w:rFonts w:ascii="Times New Roman" w:eastAsia="Times New Roman" w:hAnsi="Times New Roman" w:cs="Times New Roman"/>
                <w:sz w:val="28"/>
                <w:szCs w:val="28"/>
              </w:rPr>
              <w:t xml:space="preserve"> 6 частини першої цієї статті, Вища кваліфікаційна комісія суддів України </w:t>
            </w:r>
            <w:r w:rsidRPr="00216C1E">
              <w:rPr>
                <w:rFonts w:ascii="Times New Roman" w:eastAsia="Times New Roman" w:hAnsi="Times New Roman" w:cs="Times New Roman"/>
                <w:b/>
                <w:sz w:val="28"/>
                <w:szCs w:val="28"/>
              </w:rPr>
              <w:t>може</w:t>
            </w:r>
            <w:r w:rsidRPr="00842AF4">
              <w:rPr>
                <w:rFonts w:ascii="Times New Roman" w:eastAsia="Times New Roman" w:hAnsi="Times New Roman" w:cs="Times New Roman"/>
                <w:sz w:val="28"/>
                <w:szCs w:val="28"/>
              </w:rPr>
              <w:t xml:space="preserve"> своїм рішенням </w:t>
            </w:r>
            <w:r w:rsidRPr="00216C1E">
              <w:rPr>
                <w:rFonts w:ascii="Times New Roman" w:eastAsia="Times New Roman" w:hAnsi="Times New Roman" w:cs="Times New Roman"/>
                <w:b/>
                <w:sz w:val="28"/>
                <w:szCs w:val="28"/>
              </w:rPr>
              <w:t>внести</w:t>
            </w:r>
            <w:r w:rsidRPr="00842AF4">
              <w:rPr>
                <w:rFonts w:ascii="Times New Roman" w:eastAsia="Times New Roman" w:hAnsi="Times New Roman" w:cs="Times New Roman"/>
                <w:sz w:val="28"/>
                <w:szCs w:val="28"/>
              </w:rPr>
              <w:t xml:space="preserve"> до Вищої ради правосуддя подання про звільнення з посади відповідного члена Комісії. 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 рішення Вищою радою правосуддя.</w:t>
            </w:r>
          </w:p>
          <w:p w:rsidR="00216C1E" w:rsidRDefault="00216C1E" w:rsidP="00842AF4">
            <w:pPr>
              <w:shd w:val="clear" w:color="auto" w:fill="FFFFFF"/>
              <w:spacing w:line="240" w:lineRule="auto"/>
              <w:ind w:firstLine="460"/>
              <w:jc w:val="both"/>
              <w:rPr>
                <w:rFonts w:ascii="Times New Roman" w:eastAsia="Times New Roman" w:hAnsi="Times New Roman" w:cs="Times New Roman"/>
                <w:sz w:val="28"/>
                <w:szCs w:val="28"/>
              </w:rPr>
            </w:pPr>
          </w:p>
          <w:p w:rsidR="00216C1E" w:rsidRDefault="00216C1E" w:rsidP="00842AF4">
            <w:pPr>
              <w:shd w:val="clear" w:color="auto" w:fill="FFFFFF"/>
              <w:spacing w:line="240" w:lineRule="auto"/>
              <w:ind w:firstLine="460"/>
              <w:jc w:val="both"/>
              <w:rPr>
                <w:rFonts w:ascii="Times New Roman" w:eastAsia="Times New Roman" w:hAnsi="Times New Roman" w:cs="Times New Roman"/>
                <w:sz w:val="28"/>
                <w:szCs w:val="28"/>
              </w:rPr>
            </w:pPr>
          </w:p>
          <w:p w:rsidR="00216C1E" w:rsidRDefault="00216C1E" w:rsidP="00842AF4">
            <w:pPr>
              <w:shd w:val="clear" w:color="auto" w:fill="FFFFFF"/>
              <w:spacing w:line="240" w:lineRule="auto"/>
              <w:ind w:firstLine="460"/>
              <w:jc w:val="both"/>
              <w:rPr>
                <w:rFonts w:ascii="Times New Roman" w:eastAsia="Times New Roman" w:hAnsi="Times New Roman" w:cs="Times New Roman"/>
                <w:sz w:val="28"/>
                <w:szCs w:val="28"/>
              </w:rPr>
            </w:pPr>
          </w:p>
          <w:p w:rsidR="006D7D84" w:rsidRPr="000C70DB"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6. Процедура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DF7F57" w:rsidRDefault="006D7D84" w:rsidP="00B361DE">
            <w:pPr>
              <w:shd w:val="clear" w:color="auto" w:fill="FFFFFF"/>
              <w:spacing w:after="60" w:line="240" w:lineRule="auto"/>
              <w:ind w:firstLine="459"/>
              <w:jc w:val="both"/>
              <w:rPr>
                <w:rFonts w:ascii="Times New Roman" w:eastAsia="Times New Roman" w:hAnsi="Times New Roman" w:cs="Times New Roman"/>
                <w:sz w:val="28"/>
                <w:szCs w:val="28"/>
              </w:rPr>
            </w:pPr>
            <w:r w:rsidRPr="0003205F">
              <w:rPr>
                <w:rFonts w:ascii="Times New Roman" w:eastAsia="Times New Roman" w:hAnsi="Times New Roman" w:cs="Times New Roman"/>
                <w:b/>
                <w:sz w:val="28"/>
                <w:szCs w:val="28"/>
              </w:rPr>
              <w:t>Стаття 96.</w:t>
            </w:r>
            <w:r w:rsidRPr="00DF7F57">
              <w:rPr>
                <w:rFonts w:ascii="Times New Roman" w:eastAsia="Times New Roman" w:hAnsi="Times New Roman" w:cs="Times New Roman"/>
                <w:sz w:val="28"/>
                <w:szCs w:val="28"/>
              </w:rPr>
              <w:t xml:space="preserve"> Звільнення члена Вищої кваліфікаційної комісії суддів України з посади</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1. Підставами для звільнення члена Вищої кваліфікаційної комісії суддів України з посади є:</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1) подання заяви про звільнення з посади члена Комісії за власним бажанням;</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2) неспроможність виконувати свої повноваження за станом здоров'я (за наявності медичного висновку);</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3) виявлення обставин щодо його невідповідності вимогам, установленим цим Законом;</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4) порушення вимог, установлених законодавством у сфері запобігання корупції;</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pacing w:val="-2"/>
                <w:sz w:val="28"/>
                <w:szCs w:val="28"/>
              </w:rPr>
            </w:pPr>
            <w:r w:rsidRPr="00842AF4">
              <w:rPr>
                <w:rFonts w:ascii="Times New Roman" w:eastAsia="Times New Roman" w:hAnsi="Times New Roman" w:cs="Times New Roman"/>
                <w:spacing w:val="-2"/>
                <w:sz w:val="28"/>
                <w:szCs w:val="28"/>
              </w:rPr>
              <w:t>2. Рішення про звільнення члена Вищої кваліфікаційної комісії суддів України ухвалює Вища рада правосуддя на своєму засіданні більшістю голосів від її складу, визначеного Законом України "Про Вищу раду правосуддя".</w:t>
            </w:r>
          </w:p>
          <w:p w:rsid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w:t>
            </w:r>
          </w:p>
          <w:p w:rsidR="00842AF4" w:rsidRPr="00C4414C" w:rsidRDefault="00842AF4" w:rsidP="00842AF4">
            <w:pPr>
              <w:shd w:val="clear" w:color="auto" w:fill="FFFFFF"/>
              <w:spacing w:line="240" w:lineRule="auto"/>
              <w:ind w:firstLine="460"/>
              <w:jc w:val="both"/>
              <w:rPr>
                <w:rFonts w:ascii="Times New Roman" w:eastAsia="Times New Roman" w:hAnsi="Times New Roman" w:cs="Times New Roman"/>
                <w:b/>
                <w:spacing w:val="-4"/>
                <w:sz w:val="28"/>
                <w:szCs w:val="28"/>
              </w:rPr>
            </w:pPr>
            <w:r w:rsidRPr="00C4414C">
              <w:rPr>
                <w:rFonts w:ascii="Times New Roman" w:eastAsia="Times New Roman" w:hAnsi="Times New Roman" w:cs="Times New Roman"/>
                <w:spacing w:val="-4"/>
                <w:sz w:val="28"/>
                <w:szCs w:val="28"/>
              </w:rPr>
              <w:t xml:space="preserve">4. </w:t>
            </w:r>
            <w:r w:rsidRPr="00C4414C">
              <w:rPr>
                <w:rFonts w:ascii="Times New Roman" w:eastAsia="Times New Roman" w:hAnsi="Times New Roman" w:cs="Times New Roman"/>
                <w:b/>
                <w:spacing w:val="-4"/>
                <w:sz w:val="28"/>
                <w:szCs w:val="28"/>
              </w:rPr>
              <w:t>У разі виявлення фактів, що можуть мати наслідком звільнення члена Вищої кваліфікаційної комісії суддів України з підстав, визначених пунктами</w:t>
            </w:r>
            <w:r w:rsidR="00C4414C" w:rsidRPr="004626E0">
              <w:rPr>
                <w:rFonts w:ascii="Times New Roman" w:eastAsia="Times New Roman" w:hAnsi="Times New Roman" w:cs="Times New Roman"/>
                <w:b/>
                <w:spacing w:val="-4"/>
                <w:sz w:val="28"/>
                <w:szCs w:val="28"/>
              </w:rPr>
              <w:t xml:space="preserve"> </w:t>
            </w:r>
            <w:r w:rsidRPr="00C4414C">
              <w:rPr>
                <w:rFonts w:ascii="Times New Roman" w:eastAsia="Times New Roman" w:hAnsi="Times New Roman" w:cs="Times New Roman"/>
                <w:b/>
                <w:spacing w:val="-4"/>
                <w:sz w:val="28"/>
                <w:szCs w:val="28"/>
              </w:rPr>
              <w:t>3</w:t>
            </w:r>
            <w:r w:rsidR="00C4414C" w:rsidRPr="004626E0">
              <w:rPr>
                <w:rFonts w:ascii="Times New Roman" w:eastAsia="Times New Roman" w:hAnsi="Times New Roman" w:cs="Times New Roman"/>
                <w:b/>
                <w:spacing w:val="-4"/>
                <w:sz w:val="28"/>
                <w:szCs w:val="28"/>
              </w:rPr>
              <w:t xml:space="preserve"> </w:t>
            </w:r>
            <w:r w:rsidRPr="00C4414C">
              <w:rPr>
                <w:rFonts w:ascii="Times New Roman" w:eastAsia="Times New Roman" w:hAnsi="Times New Roman" w:cs="Times New Roman"/>
                <w:b/>
                <w:spacing w:val="-4"/>
                <w:sz w:val="28"/>
                <w:szCs w:val="28"/>
              </w:rPr>
              <w:t>– 6 частини першої цієї статті, Вища рада правосуддя приймає рішення про здійснення перевірки таких фактів. Така перевірка не може тривати більше одного місяця.</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216C1E">
              <w:rPr>
                <w:rFonts w:ascii="Times New Roman" w:eastAsia="Times New Roman" w:hAnsi="Times New Roman" w:cs="Times New Roman"/>
                <w:b/>
                <w:sz w:val="28"/>
                <w:szCs w:val="28"/>
              </w:rPr>
              <w:t>З дня ухвалення рішення про початок перевірки зазначених фактів</w:t>
            </w:r>
            <w:r w:rsidRPr="00842AF4">
              <w:rPr>
                <w:rFonts w:ascii="Times New Roman" w:eastAsia="Times New Roman" w:hAnsi="Times New Roman" w:cs="Times New Roman"/>
                <w:sz w:val="28"/>
                <w:szCs w:val="28"/>
              </w:rPr>
              <w:t xml:space="preserve"> такий член Комісії відсторонюється від посади, </w:t>
            </w:r>
            <w:r w:rsidRPr="00216C1E">
              <w:rPr>
                <w:rFonts w:ascii="Times New Roman" w:eastAsia="Times New Roman" w:hAnsi="Times New Roman" w:cs="Times New Roman"/>
                <w:b/>
                <w:sz w:val="28"/>
                <w:szCs w:val="28"/>
              </w:rPr>
              <w:t>а його повноваження зупиняються до ухвалення рішення Вищої ради правосуддя</w:t>
            </w:r>
            <w:r w:rsidRPr="00842AF4">
              <w:rPr>
                <w:rFonts w:ascii="Times New Roman" w:eastAsia="Times New Roman" w:hAnsi="Times New Roman" w:cs="Times New Roman"/>
                <w:sz w:val="28"/>
                <w:szCs w:val="28"/>
              </w:rPr>
              <w:t>.</w:t>
            </w:r>
          </w:p>
          <w:p w:rsidR="00842AF4" w:rsidRPr="00842AF4" w:rsidRDefault="00842AF4" w:rsidP="00842AF4">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 xml:space="preserve">5. У разі встановлення підстав для звільнення члена Вищої кваліфікаційної комісії суддів України з посади, визначених пунктами 3 – 6 частини першої цієї статті, Вища кваліфікаційна комісія суддів України своїм рішенням </w:t>
            </w:r>
            <w:r w:rsidRPr="00216C1E">
              <w:rPr>
                <w:rFonts w:ascii="Times New Roman" w:eastAsia="Times New Roman" w:hAnsi="Times New Roman" w:cs="Times New Roman"/>
                <w:b/>
                <w:sz w:val="28"/>
                <w:szCs w:val="28"/>
              </w:rPr>
              <w:t>вносить</w:t>
            </w:r>
            <w:r w:rsidRPr="00842AF4">
              <w:rPr>
                <w:rFonts w:ascii="Times New Roman" w:eastAsia="Times New Roman" w:hAnsi="Times New Roman" w:cs="Times New Roman"/>
                <w:sz w:val="28"/>
                <w:szCs w:val="28"/>
              </w:rPr>
              <w:t xml:space="preserve"> до Вищої ради правосуддя подання про звільнення з посади відповідного члена Комісії. </w:t>
            </w:r>
          </w:p>
          <w:p w:rsidR="00842AF4" w:rsidRPr="00216C1E" w:rsidRDefault="00842AF4" w:rsidP="00842AF4">
            <w:pPr>
              <w:shd w:val="clear" w:color="auto" w:fill="FFFFFF"/>
              <w:spacing w:line="240" w:lineRule="auto"/>
              <w:ind w:firstLine="460"/>
              <w:jc w:val="both"/>
              <w:rPr>
                <w:rFonts w:ascii="Times New Roman" w:eastAsia="Times New Roman" w:hAnsi="Times New Roman" w:cs="Times New Roman"/>
                <w:b/>
                <w:sz w:val="28"/>
                <w:szCs w:val="28"/>
              </w:rPr>
            </w:pPr>
            <w:r w:rsidRPr="00216C1E">
              <w:rPr>
                <w:rFonts w:ascii="Times New Roman" w:eastAsia="Times New Roman" w:hAnsi="Times New Roman" w:cs="Times New Roman"/>
                <w:b/>
                <w:sz w:val="28"/>
                <w:szCs w:val="28"/>
              </w:rPr>
              <w:t>Таке подання вноситься, якщо за нього проголосувало не менше ніж одинадцять членів Вищої кваліфікаційної комісії суддів України.</w:t>
            </w:r>
          </w:p>
          <w:p w:rsidR="00126DA5" w:rsidRDefault="00842AF4" w:rsidP="00216C1E">
            <w:pPr>
              <w:shd w:val="clear" w:color="auto" w:fill="FFFFFF"/>
              <w:spacing w:line="240" w:lineRule="auto"/>
              <w:ind w:firstLine="460"/>
              <w:jc w:val="both"/>
              <w:rPr>
                <w:rFonts w:ascii="Times New Roman" w:eastAsia="Times New Roman" w:hAnsi="Times New Roman" w:cs="Times New Roman"/>
                <w:sz w:val="28"/>
                <w:szCs w:val="28"/>
              </w:rPr>
            </w:pPr>
            <w:r w:rsidRPr="00842AF4">
              <w:rPr>
                <w:rFonts w:ascii="Times New Roman" w:eastAsia="Times New Roman" w:hAnsi="Times New Roman" w:cs="Times New Roman"/>
                <w:sz w:val="28"/>
                <w:szCs w:val="28"/>
              </w:rPr>
              <w:t>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w:t>
            </w:r>
            <w:r w:rsidR="00216C1E">
              <w:rPr>
                <w:rFonts w:ascii="Times New Roman" w:eastAsia="Times New Roman" w:hAnsi="Times New Roman" w:cs="Times New Roman"/>
                <w:sz w:val="28"/>
                <w:szCs w:val="28"/>
              </w:rPr>
              <w:t xml:space="preserve"> рішення Вищою радою правосуддя.</w:t>
            </w:r>
          </w:p>
          <w:p w:rsidR="00216C1E" w:rsidRPr="00DF7F57" w:rsidRDefault="00216C1E" w:rsidP="00216C1E">
            <w:pPr>
              <w:shd w:val="clear" w:color="auto" w:fill="FFFFFF"/>
              <w:spacing w:line="240" w:lineRule="auto"/>
              <w:ind w:firstLine="460"/>
              <w:jc w:val="both"/>
              <w:rPr>
                <w:rFonts w:ascii="Times New Roman" w:eastAsia="Times New Roman" w:hAnsi="Times New Roman" w:cs="Times New Roman"/>
                <w:sz w:val="28"/>
                <w:szCs w:val="28"/>
              </w:rPr>
            </w:pPr>
            <w:r w:rsidRPr="00216C1E">
              <w:rPr>
                <w:rFonts w:ascii="Times New Roman" w:eastAsia="Times New Roman" w:hAnsi="Times New Roman" w:cs="Times New Roman"/>
                <w:sz w:val="28"/>
                <w:szCs w:val="28"/>
              </w:rPr>
              <w:t xml:space="preserve">6. Процедура </w:t>
            </w:r>
            <w:r w:rsidRPr="00216C1E">
              <w:rPr>
                <w:rFonts w:ascii="Times New Roman" w:eastAsia="Times New Roman" w:hAnsi="Times New Roman" w:cs="Times New Roman"/>
                <w:b/>
                <w:sz w:val="28"/>
                <w:szCs w:val="28"/>
              </w:rPr>
              <w:t>здійснення перевірки фактів, що можуть мати наслідком звільнення члена Вищої кваліфікаційної комісії суддів України з підстав, визначених пунктами 3 – 6 частини першої цієї статті</w:t>
            </w:r>
            <w:r>
              <w:rPr>
                <w:rFonts w:ascii="Times New Roman" w:eastAsia="Times New Roman" w:hAnsi="Times New Roman" w:cs="Times New Roman"/>
                <w:b/>
                <w:sz w:val="28"/>
                <w:szCs w:val="28"/>
              </w:rPr>
              <w:t>,</w:t>
            </w:r>
            <w:r w:rsidRPr="00216C1E">
              <w:rPr>
                <w:rFonts w:ascii="Times New Roman" w:eastAsia="Times New Roman" w:hAnsi="Times New Roman" w:cs="Times New Roman"/>
                <w:sz w:val="28"/>
                <w:szCs w:val="28"/>
              </w:rPr>
              <w:t xml:space="preserve">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p>
        </w:tc>
      </w:tr>
      <w:tr w:rsidR="00C64BF9" w:rsidRPr="00DF7F57" w:rsidTr="00072601">
        <w:tc>
          <w:tcPr>
            <w:tcW w:w="7371" w:type="dxa"/>
            <w:tcBorders>
              <w:top w:val="single" w:sz="4" w:space="0" w:color="000000"/>
              <w:left w:val="single" w:sz="4" w:space="0" w:color="000000"/>
              <w:bottom w:val="single" w:sz="4" w:space="0" w:color="000000"/>
              <w:right w:val="single" w:sz="4" w:space="0" w:color="000000"/>
            </w:tcBorders>
          </w:tcPr>
          <w:p w:rsidR="005A10E0" w:rsidRPr="005A10E0" w:rsidRDefault="005A10E0" w:rsidP="005A10E0">
            <w:pPr>
              <w:shd w:val="clear" w:color="auto" w:fill="FFFFFF"/>
              <w:spacing w:after="120"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b/>
                <w:sz w:val="28"/>
                <w:szCs w:val="28"/>
              </w:rPr>
              <w:t xml:space="preserve">Стаття 97. </w:t>
            </w:r>
            <w:r w:rsidRPr="005A10E0">
              <w:rPr>
                <w:rFonts w:ascii="Times New Roman" w:eastAsia="Times New Roman" w:hAnsi="Times New Roman" w:cs="Times New Roman"/>
                <w:sz w:val="28"/>
                <w:szCs w:val="28"/>
              </w:rPr>
              <w:t>Припинення повноважень члена Вищої</w:t>
            </w:r>
            <w:r w:rsidRPr="005A10E0">
              <w:rPr>
                <w:rFonts w:ascii="Times New Roman" w:eastAsia="Times New Roman" w:hAnsi="Times New Roman" w:cs="Times New Roman"/>
                <w:b/>
                <w:sz w:val="28"/>
                <w:szCs w:val="28"/>
              </w:rPr>
              <w:t xml:space="preserve"> </w:t>
            </w:r>
            <w:r w:rsidRPr="005A10E0">
              <w:rPr>
                <w:rFonts w:ascii="Times New Roman" w:eastAsia="Times New Roman" w:hAnsi="Times New Roman" w:cs="Times New Roman"/>
                <w:sz w:val="28"/>
                <w:szCs w:val="28"/>
              </w:rPr>
              <w:t>кваліфікаційної комісії суддів України</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1. Повноваження члена Вищої кваліфікаційної комісії суддів України припиняються у разі:</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pacing w:val="-2"/>
                <w:sz w:val="28"/>
                <w:szCs w:val="28"/>
              </w:rPr>
            </w:pPr>
            <w:r w:rsidRPr="005A10E0">
              <w:rPr>
                <w:rFonts w:ascii="Times New Roman" w:eastAsia="Times New Roman" w:hAnsi="Times New Roman" w:cs="Times New Roman"/>
                <w:spacing w:val="-2"/>
                <w:sz w:val="28"/>
                <w:szCs w:val="28"/>
              </w:rPr>
              <w:t xml:space="preserve">1) закінчення строку, на який його </w:t>
            </w:r>
            <w:r w:rsidRPr="005A10E0">
              <w:rPr>
                <w:rFonts w:ascii="Times New Roman" w:eastAsia="Times New Roman" w:hAnsi="Times New Roman" w:cs="Times New Roman"/>
                <w:b/>
                <w:spacing w:val="-2"/>
                <w:sz w:val="28"/>
                <w:szCs w:val="28"/>
              </w:rPr>
              <w:t>обрано (призначено)</w:t>
            </w:r>
            <w:r w:rsidRPr="005A10E0">
              <w:rPr>
                <w:rFonts w:ascii="Times New Roman" w:eastAsia="Times New Roman" w:hAnsi="Times New Roman" w:cs="Times New Roman"/>
                <w:spacing w:val="-2"/>
                <w:sz w:val="28"/>
                <w:szCs w:val="28"/>
              </w:rPr>
              <w:t>;</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2) набрання законної сили обвинувальним щодо нього вироком суду;</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3) припинення громадянства України або набуття громадянства іншої держави;</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4) визнання його безвісно відсутнім або оголошення померлим, недієздатним або обмежено дієздатним;</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5) смерті члена Комісії;</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6) пункт 6 частини першої статті 97 виключено</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w:t>
            </w:r>
            <w:r>
              <w:rPr>
                <w:rFonts w:ascii="Times New Roman" w:eastAsia="Times New Roman" w:hAnsi="Times New Roman" w:cs="Times New Roman"/>
                <w:sz w:val="28"/>
                <w:szCs w:val="28"/>
              </w:rPr>
              <w:t>а їх стягнення в дохід держави.</w:t>
            </w:r>
          </w:p>
          <w:p w:rsidR="00C64BF9" w:rsidRPr="00C4414C" w:rsidRDefault="00C4414C" w:rsidP="005A10E0">
            <w:pPr>
              <w:shd w:val="clear" w:color="auto" w:fill="FFFFFF"/>
              <w:spacing w:line="240" w:lineRule="auto"/>
              <w:ind w:firstLine="459"/>
              <w:jc w:val="both"/>
              <w:rPr>
                <w:rFonts w:ascii="Times New Roman" w:eastAsia="Times New Roman" w:hAnsi="Times New Roman" w:cs="Times New Roman"/>
                <w:sz w:val="28"/>
                <w:szCs w:val="28"/>
              </w:rPr>
            </w:pPr>
            <w:r w:rsidRPr="00C4414C">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5A10E0" w:rsidRPr="005A10E0" w:rsidRDefault="005A10E0" w:rsidP="005A10E0">
            <w:pPr>
              <w:shd w:val="clear" w:color="auto" w:fill="FFFFFF"/>
              <w:spacing w:after="120"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b/>
                <w:sz w:val="28"/>
                <w:szCs w:val="28"/>
              </w:rPr>
              <w:t xml:space="preserve">Стаття 97. </w:t>
            </w:r>
            <w:r w:rsidRPr="005A10E0">
              <w:rPr>
                <w:rFonts w:ascii="Times New Roman" w:eastAsia="Times New Roman" w:hAnsi="Times New Roman" w:cs="Times New Roman"/>
                <w:sz w:val="28"/>
                <w:szCs w:val="28"/>
              </w:rPr>
              <w:t>Припинення повноважень члена Вищої</w:t>
            </w:r>
            <w:r w:rsidRPr="005A10E0">
              <w:rPr>
                <w:rFonts w:ascii="Times New Roman" w:eastAsia="Times New Roman" w:hAnsi="Times New Roman" w:cs="Times New Roman"/>
                <w:b/>
                <w:sz w:val="28"/>
                <w:szCs w:val="28"/>
              </w:rPr>
              <w:t xml:space="preserve"> </w:t>
            </w:r>
            <w:r w:rsidRPr="005A10E0">
              <w:rPr>
                <w:rFonts w:ascii="Times New Roman" w:eastAsia="Times New Roman" w:hAnsi="Times New Roman" w:cs="Times New Roman"/>
                <w:sz w:val="28"/>
                <w:szCs w:val="28"/>
              </w:rPr>
              <w:t>кваліфікаційної комісії суддів України</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1. Повноваження члена Вищої кваліфікаційної комісії суддів України припиняються у разі:</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 xml:space="preserve">1) закінчення строку, на який його </w:t>
            </w:r>
            <w:r w:rsidRPr="005A10E0">
              <w:rPr>
                <w:rFonts w:ascii="Times New Roman" w:eastAsia="Times New Roman" w:hAnsi="Times New Roman" w:cs="Times New Roman"/>
                <w:b/>
                <w:sz w:val="28"/>
                <w:szCs w:val="28"/>
              </w:rPr>
              <w:t>призначено</w:t>
            </w:r>
            <w:r w:rsidRPr="005A10E0">
              <w:rPr>
                <w:rFonts w:ascii="Times New Roman" w:eastAsia="Times New Roman" w:hAnsi="Times New Roman" w:cs="Times New Roman"/>
                <w:sz w:val="28"/>
                <w:szCs w:val="28"/>
              </w:rPr>
              <w:t>;</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2) набрання законної сили обвинувальним щодо нього вироком суду;</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3) припинення громадянства України або набуття громадянства іншої держави;</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4) визнання його безвісно відсутнім або оголошення померлим, недієздатним або обмежено дієздатним;</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5) смерті члена Комісії;</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6) пункт 6 частини першої статті 97 виключено</w:t>
            </w:r>
          </w:p>
          <w:p w:rsidR="005A10E0" w:rsidRPr="005A10E0" w:rsidRDefault="005A10E0" w:rsidP="005A10E0">
            <w:pPr>
              <w:shd w:val="clear" w:color="auto" w:fill="FFFFFF"/>
              <w:spacing w:line="240" w:lineRule="auto"/>
              <w:ind w:firstLine="459"/>
              <w:jc w:val="both"/>
              <w:rPr>
                <w:rFonts w:ascii="Times New Roman" w:eastAsia="Times New Roman" w:hAnsi="Times New Roman" w:cs="Times New Roman"/>
                <w:sz w:val="28"/>
                <w:szCs w:val="28"/>
              </w:rPr>
            </w:pPr>
            <w:r w:rsidRPr="005A10E0">
              <w:rPr>
                <w:rFonts w:ascii="Times New Roman" w:eastAsia="Times New Roman" w:hAnsi="Times New Roman" w:cs="Times New Roman"/>
                <w:sz w:val="28"/>
                <w:szCs w:val="28"/>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w:t>
            </w:r>
            <w:r>
              <w:rPr>
                <w:rFonts w:ascii="Times New Roman" w:eastAsia="Times New Roman" w:hAnsi="Times New Roman" w:cs="Times New Roman"/>
                <w:sz w:val="28"/>
                <w:szCs w:val="28"/>
              </w:rPr>
              <w:t>а їх стягнення в дохід держави.</w:t>
            </w:r>
          </w:p>
          <w:p w:rsidR="00C64BF9" w:rsidRPr="00C4414C" w:rsidRDefault="00C4414C" w:rsidP="005A10E0">
            <w:pPr>
              <w:shd w:val="clear" w:color="auto" w:fill="FFFFFF"/>
              <w:spacing w:after="60" w:line="240" w:lineRule="auto"/>
              <w:ind w:firstLine="459"/>
              <w:jc w:val="both"/>
              <w:rPr>
                <w:rFonts w:ascii="Times New Roman" w:eastAsia="Times New Roman" w:hAnsi="Times New Roman" w:cs="Times New Roman"/>
                <w:sz w:val="28"/>
                <w:szCs w:val="28"/>
              </w:rPr>
            </w:pPr>
            <w:r w:rsidRPr="00C4414C">
              <w:rPr>
                <w:rFonts w:ascii="Times New Roman" w:eastAsia="Times New Roman" w:hAnsi="Times New Roman" w:cs="Times New Roman"/>
                <w:sz w:val="28"/>
                <w:szCs w:val="28"/>
              </w:rPr>
              <w:t>…</w:t>
            </w:r>
          </w:p>
        </w:tc>
      </w:tr>
      <w:tr w:rsidR="00C64BF9" w:rsidRPr="00DF7F57" w:rsidTr="00072601">
        <w:tc>
          <w:tcPr>
            <w:tcW w:w="7371" w:type="dxa"/>
            <w:tcBorders>
              <w:top w:val="single" w:sz="4" w:space="0" w:color="000000"/>
              <w:left w:val="single" w:sz="4" w:space="0" w:color="000000"/>
              <w:bottom w:val="single" w:sz="4" w:space="0" w:color="000000"/>
              <w:right w:val="single" w:sz="4" w:space="0" w:color="000000"/>
            </w:tcBorders>
          </w:tcPr>
          <w:p w:rsidR="001F6059" w:rsidRPr="001F6059" w:rsidRDefault="001F6059" w:rsidP="001F6059">
            <w:pPr>
              <w:shd w:val="clear" w:color="auto" w:fill="FFFFFF"/>
              <w:spacing w:after="120"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b/>
                <w:sz w:val="28"/>
                <w:szCs w:val="28"/>
              </w:rPr>
              <w:t>Стаття 98.</w:t>
            </w:r>
            <w:r w:rsidRPr="001F6059">
              <w:rPr>
                <w:rFonts w:ascii="Times New Roman" w:eastAsia="Times New Roman" w:hAnsi="Times New Roman" w:cs="Times New Roman"/>
                <w:sz w:val="28"/>
                <w:szCs w:val="28"/>
              </w:rPr>
              <w:t xml:space="preserve"> Організація роботи та засідання Вищої кваліфікаційної комісії суддів України</w:t>
            </w: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Pr="00FE34FE" w:rsidRDefault="00FE34FE" w:rsidP="001F6059">
            <w:pPr>
              <w:shd w:val="clear" w:color="auto" w:fill="FFFFFF"/>
              <w:spacing w:line="240" w:lineRule="auto"/>
              <w:ind w:firstLine="459"/>
              <w:jc w:val="both"/>
              <w:rPr>
                <w:rFonts w:ascii="Times New Roman" w:eastAsia="Times New Roman" w:hAnsi="Times New Roman" w:cs="Times New Roman"/>
                <w:b/>
                <w:sz w:val="28"/>
                <w:szCs w:val="28"/>
              </w:rPr>
            </w:pPr>
            <w:r w:rsidRPr="00FE34FE">
              <w:rPr>
                <w:rFonts w:ascii="Times New Roman" w:eastAsia="Times New Roman" w:hAnsi="Times New Roman" w:cs="Times New Roman"/>
                <w:b/>
                <w:sz w:val="28"/>
                <w:szCs w:val="28"/>
              </w:rPr>
              <w:t>Частина відсутня.</w:t>
            </w: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Pr="00827883"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827883" w:rsidP="001F6059">
            <w:pPr>
              <w:shd w:val="clear" w:color="auto" w:fill="FFFFFF"/>
              <w:spacing w:line="240" w:lineRule="auto"/>
              <w:ind w:firstLine="459"/>
              <w:jc w:val="both"/>
              <w:rPr>
                <w:rFonts w:ascii="Times New Roman" w:eastAsia="Times New Roman" w:hAnsi="Times New Roman" w:cs="Times New Roman"/>
                <w:sz w:val="28"/>
                <w:szCs w:val="28"/>
              </w:rPr>
            </w:pPr>
            <w:r w:rsidRPr="00FE34FE">
              <w:rPr>
                <w:rFonts w:ascii="Times New Roman" w:eastAsia="Times New Roman" w:hAnsi="Times New Roman" w:cs="Times New Roman"/>
                <w:b/>
                <w:sz w:val="28"/>
                <w:szCs w:val="28"/>
              </w:rPr>
              <w:t>Частина відсутня.</w:t>
            </w: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FE34FE" w:rsidRPr="00FE34FE" w:rsidRDefault="00FE34FE" w:rsidP="001F6059">
            <w:pPr>
              <w:shd w:val="clear" w:color="auto" w:fill="FFFFFF"/>
              <w:spacing w:line="240" w:lineRule="auto"/>
              <w:ind w:firstLine="459"/>
              <w:jc w:val="both"/>
              <w:rPr>
                <w:rFonts w:ascii="Times New Roman" w:eastAsia="Times New Roman" w:hAnsi="Times New Roman" w:cs="Times New Roman"/>
                <w:b/>
                <w:sz w:val="28"/>
                <w:szCs w:val="28"/>
              </w:rPr>
            </w:pPr>
            <w:r w:rsidRPr="00FE34FE">
              <w:rPr>
                <w:rFonts w:ascii="Times New Roman" w:eastAsia="Times New Roman" w:hAnsi="Times New Roman" w:cs="Times New Roman"/>
                <w:b/>
                <w:sz w:val="28"/>
                <w:szCs w:val="28"/>
              </w:rPr>
              <w:t>Частина відсутня.</w:t>
            </w:r>
          </w:p>
          <w:p w:rsidR="00FE34FE" w:rsidRDefault="00FE34FE" w:rsidP="001F6059">
            <w:pPr>
              <w:shd w:val="clear" w:color="auto" w:fill="FFFFFF"/>
              <w:spacing w:line="240" w:lineRule="auto"/>
              <w:ind w:firstLine="459"/>
              <w:jc w:val="both"/>
              <w:rPr>
                <w:rFonts w:ascii="Times New Roman" w:eastAsia="Times New Roman" w:hAnsi="Times New Roman" w:cs="Times New Roman"/>
                <w:sz w:val="28"/>
                <w:szCs w:val="28"/>
              </w:rPr>
            </w:pP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FE34FE">
              <w:rPr>
                <w:rFonts w:ascii="Times New Roman" w:eastAsia="Times New Roman" w:hAnsi="Times New Roman" w:cs="Times New Roman"/>
                <w:b/>
                <w:sz w:val="28"/>
                <w:szCs w:val="28"/>
              </w:rPr>
              <w:t>1</w:t>
            </w:r>
            <w:r w:rsidRPr="001F6059">
              <w:rPr>
                <w:rFonts w:ascii="Times New Roman" w:eastAsia="Times New Roman" w:hAnsi="Times New Roman" w:cs="Times New Roman"/>
                <w:sz w:val="28"/>
                <w:szCs w:val="28"/>
              </w:rPr>
              <w:t xml:space="preserve">.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суддів України. Головує на цьому засіданні </w:t>
            </w:r>
            <w:r w:rsidRPr="003F6E34">
              <w:rPr>
                <w:rFonts w:ascii="Times New Roman" w:eastAsia="Times New Roman" w:hAnsi="Times New Roman" w:cs="Times New Roman"/>
                <w:b/>
                <w:sz w:val="28"/>
                <w:szCs w:val="28"/>
              </w:rPr>
              <w:t>член Вищої кваліфікаційної комісії суддів України, який має найбільший стаж професійної діяльності у сфері права</w:t>
            </w:r>
            <w:r w:rsidRPr="001F6059">
              <w:rPr>
                <w:rFonts w:ascii="Times New Roman" w:eastAsia="Times New Roman" w:hAnsi="Times New Roman" w:cs="Times New Roman"/>
                <w:sz w:val="28"/>
                <w:szCs w:val="28"/>
              </w:rPr>
              <w:t>.</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2</w:t>
            </w:r>
            <w:r w:rsidRPr="001F6059">
              <w:rPr>
                <w:rFonts w:ascii="Times New Roman" w:eastAsia="Times New Roman" w:hAnsi="Times New Roman" w:cs="Times New Roman"/>
                <w:sz w:val="28"/>
                <w:szCs w:val="28"/>
              </w:rPr>
              <w:t>. Голова Вищої кваліфікаційної комісії суддів України організовує роботу Комісії, визначає обов'язки заступника Голови, веде засідання Комісії, здійснює підготовку засідань Вищої кваліфікаційної комісії суддів України та організовує діловодство.</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3</w:t>
            </w:r>
            <w:r w:rsidRPr="001F6059">
              <w:rPr>
                <w:rFonts w:ascii="Times New Roman" w:eastAsia="Times New Roman" w:hAnsi="Times New Roman" w:cs="Times New Roman"/>
                <w:sz w:val="28"/>
                <w:szCs w:val="28"/>
              </w:rPr>
              <w:t>. Обов'язки Голови Вищої кваліфікаційної комісії суддів України в разі його відсутності виконує заступник Голови Комісії, а за</w:t>
            </w:r>
            <w:r w:rsidR="00FE34FE">
              <w:rPr>
                <w:rFonts w:ascii="Times New Roman" w:eastAsia="Times New Roman" w:hAnsi="Times New Roman" w:cs="Times New Roman"/>
                <w:sz w:val="28"/>
                <w:szCs w:val="28"/>
              </w:rPr>
              <w:t xml:space="preserve"> відсутності заступника Голови –</w:t>
            </w:r>
            <w:r w:rsidRPr="001F6059">
              <w:rPr>
                <w:rFonts w:ascii="Times New Roman" w:eastAsia="Times New Roman" w:hAnsi="Times New Roman" w:cs="Times New Roman"/>
                <w:sz w:val="28"/>
                <w:szCs w:val="28"/>
              </w:rPr>
              <w:t xml:space="preserve"> </w:t>
            </w:r>
            <w:r w:rsidRPr="003F6E34">
              <w:rPr>
                <w:rFonts w:ascii="Times New Roman" w:eastAsia="Times New Roman" w:hAnsi="Times New Roman" w:cs="Times New Roman"/>
                <w:b/>
                <w:sz w:val="28"/>
                <w:szCs w:val="28"/>
              </w:rPr>
              <w:t>член Комісії, обраний за квотою з'їзду суддів України, який має більший стаж роботи на посаді судді</w:t>
            </w:r>
            <w:r w:rsidRPr="001F6059">
              <w:rPr>
                <w:rFonts w:ascii="Times New Roman" w:eastAsia="Times New Roman" w:hAnsi="Times New Roman" w:cs="Times New Roman"/>
                <w:sz w:val="28"/>
                <w:szCs w:val="28"/>
              </w:rPr>
              <w:t>.</w:t>
            </w:r>
          </w:p>
          <w:p w:rsidR="001F6059" w:rsidRPr="003F6E34" w:rsidRDefault="001F6059" w:rsidP="001F6059">
            <w:pPr>
              <w:shd w:val="clear" w:color="auto" w:fill="FFFFFF"/>
              <w:spacing w:line="240" w:lineRule="auto"/>
              <w:ind w:firstLine="459"/>
              <w:jc w:val="both"/>
              <w:rPr>
                <w:rFonts w:ascii="Times New Roman" w:eastAsia="Times New Roman" w:hAnsi="Times New Roman" w:cs="Times New Roman"/>
                <w:spacing w:val="-2"/>
                <w:sz w:val="28"/>
                <w:szCs w:val="28"/>
              </w:rPr>
            </w:pPr>
            <w:r w:rsidRPr="003F6E34">
              <w:rPr>
                <w:rFonts w:ascii="Times New Roman" w:eastAsia="Times New Roman" w:hAnsi="Times New Roman" w:cs="Times New Roman"/>
                <w:b/>
                <w:spacing w:val="-2"/>
                <w:sz w:val="28"/>
                <w:szCs w:val="28"/>
              </w:rPr>
              <w:t>4</w:t>
            </w:r>
            <w:r w:rsidRPr="003F6E34">
              <w:rPr>
                <w:rFonts w:ascii="Times New Roman" w:eastAsia="Times New Roman" w:hAnsi="Times New Roman" w:cs="Times New Roman"/>
                <w:spacing w:val="-2"/>
                <w:sz w:val="28"/>
                <w:szCs w:val="28"/>
              </w:rPr>
              <w:t>.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5</w:t>
            </w:r>
            <w:r w:rsidRPr="001F6059">
              <w:rPr>
                <w:rFonts w:ascii="Times New Roman" w:eastAsia="Times New Roman" w:hAnsi="Times New Roman" w:cs="Times New Roman"/>
                <w:sz w:val="28"/>
                <w:szCs w:val="28"/>
              </w:rPr>
              <w:t>.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6</w:t>
            </w:r>
            <w:r w:rsidRPr="001F6059">
              <w:rPr>
                <w:rFonts w:ascii="Times New Roman" w:eastAsia="Times New Roman" w:hAnsi="Times New Roman" w:cs="Times New Roman"/>
                <w:sz w:val="28"/>
                <w:szCs w:val="28"/>
              </w:rPr>
              <w:t>.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sz w:val="28"/>
                <w:szCs w:val="28"/>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7</w:t>
            </w:r>
            <w:r w:rsidRPr="001F6059">
              <w:rPr>
                <w:rFonts w:ascii="Times New Roman" w:eastAsia="Times New Roman" w:hAnsi="Times New Roman" w:cs="Times New Roman"/>
                <w:sz w:val="28"/>
                <w:szCs w:val="28"/>
              </w:rPr>
              <w:t xml:space="preserve">.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w:t>
            </w:r>
            <w:r w:rsidRPr="003F6E34">
              <w:rPr>
                <w:rFonts w:ascii="Times New Roman" w:eastAsia="Times New Roman" w:hAnsi="Times New Roman" w:cs="Times New Roman"/>
                <w:b/>
                <w:sz w:val="28"/>
                <w:szCs w:val="28"/>
              </w:rPr>
              <w:t>члени палат, призначені за квотою з'їзду суддів України, які мають більший стаж роботи на посаді судді</w:t>
            </w:r>
            <w:r w:rsidRPr="001F6059">
              <w:rPr>
                <w:rFonts w:ascii="Times New Roman" w:eastAsia="Times New Roman" w:hAnsi="Times New Roman" w:cs="Times New Roman"/>
                <w:sz w:val="28"/>
                <w:szCs w:val="28"/>
              </w:rPr>
              <w:t>.</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8</w:t>
            </w:r>
            <w:r w:rsidRPr="001F6059">
              <w:rPr>
                <w:rFonts w:ascii="Times New Roman" w:eastAsia="Times New Roman" w:hAnsi="Times New Roman" w:cs="Times New Roman"/>
                <w:sz w:val="28"/>
                <w:szCs w:val="28"/>
              </w:rPr>
              <w:t>.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9</w:t>
            </w:r>
            <w:r w:rsidRPr="001F6059">
              <w:rPr>
                <w:rFonts w:ascii="Times New Roman" w:eastAsia="Times New Roman" w:hAnsi="Times New Roman" w:cs="Times New Roman"/>
                <w:sz w:val="28"/>
                <w:szCs w:val="28"/>
              </w:rPr>
              <w:t>. Засідання Вищої кваліфікаційної комісії суддів України, її палат та колегій проводяться відкрито, крім випадків, установлених законом.</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10</w:t>
            </w:r>
            <w:r w:rsidRPr="001F6059">
              <w:rPr>
                <w:rFonts w:ascii="Times New Roman" w:eastAsia="Times New Roman" w:hAnsi="Times New Roman" w:cs="Times New Roman"/>
                <w:sz w:val="28"/>
                <w:szCs w:val="28"/>
              </w:rPr>
              <w:t>. Засідання Комісії, її палат є повноважним, якщо в ньому бере участь більшість від складу Комісії або палати відповідно.</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sz w:val="28"/>
                <w:szCs w:val="28"/>
              </w:rPr>
              <w:t>Засідання колегії є повноважним, якщо у ньому беруть участь всі члени колегії.</w:t>
            </w:r>
          </w:p>
          <w:p w:rsidR="001F6059" w:rsidRPr="003F6E34" w:rsidRDefault="001F6059" w:rsidP="001F6059">
            <w:pPr>
              <w:shd w:val="clear" w:color="auto" w:fill="FFFFFF"/>
              <w:spacing w:line="240" w:lineRule="auto"/>
              <w:ind w:firstLine="459"/>
              <w:jc w:val="both"/>
              <w:rPr>
                <w:rFonts w:ascii="Times New Roman" w:eastAsia="Times New Roman" w:hAnsi="Times New Roman" w:cs="Times New Roman"/>
                <w:spacing w:val="-2"/>
                <w:sz w:val="28"/>
                <w:szCs w:val="28"/>
              </w:rPr>
            </w:pPr>
            <w:r w:rsidRPr="003F6E34">
              <w:rPr>
                <w:rFonts w:ascii="Times New Roman" w:eastAsia="Times New Roman" w:hAnsi="Times New Roman" w:cs="Times New Roman"/>
                <w:b/>
                <w:spacing w:val="-2"/>
                <w:sz w:val="28"/>
                <w:szCs w:val="28"/>
              </w:rPr>
              <w:t>11</w:t>
            </w:r>
            <w:r w:rsidRPr="003F6E34">
              <w:rPr>
                <w:rFonts w:ascii="Times New Roman" w:eastAsia="Times New Roman" w:hAnsi="Times New Roman" w:cs="Times New Roman"/>
                <w:spacing w:val="-2"/>
                <w:sz w:val="28"/>
                <w:szCs w:val="28"/>
              </w:rPr>
              <w:t>.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цю інформацію на офіційному веб-сайті Вищої кваліфікаційної комісії суддів України (крім засідань з організаційних питань).</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12</w:t>
            </w:r>
            <w:r w:rsidRPr="001F6059">
              <w:rPr>
                <w:rFonts w:ascii="Times New Roman" w:eastAsia="Times New Roman" w:hAnsi="Times New Roman" w:cs="Times New Roman"/>
                <w:sz w:val="28"/>
                <w:szCs w:val="28"/>
              </w:rPr>
              <w:t>. Голови палат Комісії визначають дату, час і місце проведення засідань відповідних палат, перелік питань, що виносяться для розгляду на засіданні, і не пізніш як за десять днів до засідання повідомляють про це осіб, щодо яких має розглядатися питання, та оприлюднюють цю інформацію на офіційному веб-сайті Вищої кваліфікаційної комісії суддів України.</w:t>
            </w:r>
          </w:p>
          <w:p w:rsidR="00C64BF9" w:rsidRPr="0003205F" w:rsidRDefault="001F6059" w:rsidP="001F6059">
            <w:pPr>
              <w:shd w:val="clear" w:color="auto" w:fill="FFFFFF"/>
              <w:spacing w:line="240" w:lineRule="auto"/>
              <w:ind w:firstLine="459"/>
              <w:jc w:val="both"/>
              <w:rPr>
                <w:rFonts w:ascii="Times New Roman" w:eastAsia="Times New Roman" w:hAnsi="Times New Roman" w:cs="Times New Roman"/>
                <w:b/>
                <w:sz w:val="28"/>
                <w:szCs w:val="28"/>
              </w:rPr>
            </w:pPr>
            <w:r w:rsidRPr="003F6E34">
              <w:rPr>
                <w:rFonts w:ascii="Times New Roman" w:eastAsia="Times New Roman" w:hAnsi="Times New Roman" w:cs="Times New Roman"/>
                <w:b/>
                <w:sz w:val="28"/>
                <w:szCs w:val="28"/>
              </w:rPr>
              <w:t>13</w:t>
            </w:r>
            <w:r w:rsidRPr="001F6059">
              <w:rPr>
                <w:rFonts w:ascii="Times New Roman" w:eastAsia="Times New Roman" w:hAnsi="Times New Roman" w:cs="Times New Roman"/>
                <w:sz w:val="28"/>
                <w:szCs w:val="28"/>
              </w:rPr>
              <w:t>.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цю інформацію на офіційному веб-сайті Вищої кваліфікаційної комісії суддів України.</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1F6059" w:rsidRPr="001F6059" w:rsidRDefault="001F6059" w:rsidP="001F6059">
            <w:pPr>
              <w:shd w:val="clear" w:color="auto" w:fill="FFFFFF"/>
              <w:spacing w:after="120"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b/>
                <w:sz w:val="28"/>
                <w:szCs w:val="28"/>
              </w:rPr>
              <w:t>Стаття 98.</w:t>
            </w:r>
            <w:r w:rsidRPr="001F6059">
              <w:rPr>
                <w:rFonts w:ascii="Times New Roman" w:eastAsia="Times New Roman" w:hAnsi="Times New Roman" w:cs="Times New Roman"/>
                <w:sz w:val="28"/>
                <w:szCs w:val="28"/>
              </w:rPr>
              <w:t xml:space="preserve"> Організація роботи та засідання Вищої кваліфікаційної комісії суддів України</w:t>
            </w:r>
          </w:p>
          <w:p w:rsidR="00FE34FE" w:rsidRPr="00FE34FE" w:rsidRDefault="00FE34FE" w:rsidP="00FE34FE">
            <w:pPr>
              <w:shd w:val="clear" w:color="auto" w:fill="FFFFFF"/>
              <w:spacing w:line="240" w:lineRule="auto"/>
              <w:ind w:firstLine="459"/>
              <w:jc w:val="both"/>
              <w:rPr>
                <w:rFonts w:ascii="Times New Roman" w:eastAsia="Times New Roman" w:hAnsi="Times New Roman" w:cs="Times New Roman"/>
                <w:b/>
                <w:sz w:val="28"/>
                <w:szCs w:val="28"/>
              </w:rPr>
            </w:pPr>
            <w:r w:rsidRPr="00FE34FE">
              <w:rPr>
                <w:rFonts w:ascii="Times New Roman" w:eastAsia="Times New Roman" w:hAnsi="Times New Roman" w:cs="Times New Roman"/>
                <w:b/>
                <w:sz w:val="28"/>
                <w:szCs w:val="28"/>
              </w:rPr>
              <w:t>1. Організаційними формами діяльності Вищої кваліфікаційної комісії суддів України є засідання у пленарному складі Комісії, у складі палат та колегій – залежно від питань, визначених цим Законом та регламентом Комісії.</w:t>
            </w:r>
          </w:p>
          <w:p w:rsidR="00FE34FE" w:rsidRPr="00594F56" w:rsidRDefault="00FE34FE" w:rsidP="00FE34FE">
            <w:pPr>
              <w:shd w:val="clear" w:color="auto" w:fill="FFFFFF"/>
              <w:spacing w:line="240" w:lineRule="auto"/>
              <w:ind w:firstLine="459"/>
              <w:jc w:val="both"/>
              <w:rPr>
                <w:rFonts w:ascii="Times New Roman" w:eastAsia="Times New Roman" w:hAnsi="Times New Roman" w:cs="Times New Roman"/>
                <w:b/>
                <w:spacing w:val="-2"/>
                <w:sz w:val="28"/>
                <w:szCs w:val="28"/>
              </w:rPr>
            </w:pPr>
            <w:r w:rsidRPr="00594F56">
              <w:rPr>
                <w:rFonts w:ascii="Times New Roman" w:eastAsia="Times New Roman" w:hAnsi="Times New Roman" w:cs="Times New Roman"/>
                <w:b/>
                <w:spacing w:val="-2"/>
                <w:sz w:val="28"/>
                <w:szCs w:val="28"/>
              </w:rPr>
              <w:t>Член Комісії має право брати участь у засіданнях і прийнятті рішень у віддаленому режимі з використанням електронних засобів зв'язку у випадках та порядку, встановлених регламентом Комісії.</w:t>
            </w:r>
          </w:p>
          <w:p w:rsidR="00FE34FE" w:rsidRPr="00FE34FE" w:rsidRDefault="00FE34FE" w:rsidP="00FE34FE">
            <w:pPr>
              <w:shd w:val="clear" w:color="auto" w:fill="FFFFFF"/>
              <w:spacing w:line="240" w:lineRule="auto"/>
              <w:ind w:firstLine="459"/>
              <w:jc w:val="both"/>
              <w:rPr>
                <w:rFonts w:ascii="Times New Roman" w:eastAsia="Times New Roman" w:hAnsi="Times New Roman" w:cs="Times New Roman"/>
                <w:b/>
                <w:sz w:val="28"/>
                <w:szCs w:val="28"/>
              </w:rPr>
            </w:pPr>
            <w:r w:rsidRPr="00FE34FE">
              <w:rPr>
                <w:rFonts w:ascii="Times New Roman" w:eastAsia="Times New Roman" w:hAnsi="Times New Roman" w:cs="Times New Roman"/>
                <w:b/>
                <w:sz w:val="28"/>
                <w:szCs w:val="28"/>
              </w:rPr>
              <w:t>2. У складі Вищої кваліфікаційної комісії суддів України діють дві палати. До кожної палати входять по вісім членів Комісії.</w:t>
            </w:r>
          </w:p>
          <w:p w:rsidR="00FE34FE" w:rsidRPr="00FE34FE" w:rsidRDefault="00FE34FE" w:rsidP="00FE34FE">
            <w:pPr>
              <w:shd w:val="clear" w:color="auto" w:fill="FFFFFF"/>
              <w:spacing w:line="240" w:lineRule="auto"/>
              <w:ind w:firstLine="459"/>
              <w:jc w:val="both"/>
              <w:rPr>
                <w:rFonts w:ascii="Times New Roman" w:eastAsia="Times New Roman" w:hAnsi="Times New Roman" w:cs="Times New Roman"/>
                <w:b/>
                <w:sz w:val="28"/>
                <w:szCs w:val="28"/>
              </w:rPr>
            </w:pPr>
            <w:r w:rsidRPr="00FE34FE">
              <w:rPr>
                <w:rFonts w:ascii="Times New Roman" w:eastAsia="Times New Roman" w:hAnsi="Times New Roman" w:cs="Times New Roman"/>
                <w:b/>
                <w:sz w:val="28"/>
                <w:szCs w:val="28"/>
              </w:rPr>
              <w:t>У разі необхідності Комісія може ухвалити рішення про залучення членів однієї палати до роботи іншої палати.</w:t>
            </w:r>
          </w:p>
          <w:p w:rsidR="00FE34FE" w:rsidRPr="00594F56" w:rsidRDefault="00FE34FE" w:rsidP="00FE34FE">
            <w:pPr>
              <w:shd w:val="clear" w:color="auto" w:fill="FFFFFF"/>
              <w:spacing w:line="240" w:lineRule="auto"/>
              <w:ind w:firstLine="459"/>
              <w:jc w:val="both"/>
              <w:rPr>
                <w:rFonts w:ascii="Times New Roman" w:eastAsia="Times New Roman" w:hAnsi="Times New Roman" w:cs="Times New Roman"/>
                <w:b/>
                <w:spacing w:val="-4"/>
                <w:sz w:val="28"/>
                <w:szCs w:val="28"/>
              </w:rPr>
            </w:pPr>
            <w:r w:rsidRPr="00594F56">
              <w:rPr>
                <w:rFonts w:ascii="Times New Roman" w:eastAsia="Times New Roman" w:hAnsi="Times New Roman" w:cs="Times New Roman"/>
                <w:b/>
                <w:spacing w:val="-4"/>
                <w:sz w:val="28"/>
                <w:szCs w:val="28"/>
              </w:rPr>
              <w:t>3. Колегія Вищої кваліфікаційної комісії суддів України формується не менше ніж з трьох членів Комісії.</w:t>
            </w:r>
          </w:p>
          <w:p w:rsidR="001F6059" w:rsidRPr="001F6059" w:rsidRDefault="00FE34FE" w:rsidP="00FE34FE">
            <w:pPr>
              <w:shd w:val="clear" w:color="auto" w:fill="FFFFFF"/>
              <w:spacing w:line="240" w:lineRule="auto"/>
              <w:ind w:firstLine="459"/>
              <w:jc w:val="both"/>
              <w:rPr>
                <w:rFonts w:ascii="Times New Roman" w:eastAsia="Times New Roman" w:hAnsi="Times New Roman" w:cs="Times New Roman"/>
                <w:sz w:val="28"/>
                <w:szCs w:val="28"/>
              </w:rPr>
            </w:pPr>
            <w:r w:rsidRPr="00FE34FE">
              <w:rPr>
                <w:rFonts w:ascii="Times New Roman" w:eastAsia="Times New Roman" w:hAnsi="Times New Roman" w:cs="Times New Roman"/>
                <w:b/>
                <w:sz w:val="28"/>
                <w:szCs w:val="28"/>
              </w:rPr>
              <w:t>4</w:t>
            </w:r>
            <w:r w:rsidR="001F6059" w:rsidRPr="001F6059">
              <w:rPr>
                <w:rFonts w:ascii="Times New Roman" w:eastAsia="Times New Roman" w:hAnsi="Times New Roman" w:cs="Times New Roman"/>
                <w:sz w:val="28"/>
                <w:szCs w:val="28"/>
              </w:rPr>
              <w:t>.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суддів України. Головує на цьому засіданні</w:t>
            </w:r>
            <w:r w:rsidR="003F6E34">
              <w:t xml:space="preserve"> </w:t>
            </w:r>
            <w:r w:rsidR="003F6E34" w:rsidRPr="003F6E34">
              <w:rPr>
                <w:rFonts w:ascii="Times New Roman" w:eastAsia="Times New Roman" w:hAnsi="Times New Roman" w:cs="Times New Roman"/>
                <w:b/>
                <w:sz w:val="28"/>
                <w:szCs w:val="28"/>
              </w:rPr>
              <w:t>найстарший за віком член Вищої кваліфікаційної комісії суддів України</w:t>
            </w:r>
            <w:r w:rsidR="001F6059" w:rsidRPr="001F6059">
              <w:rPr>
                <w:rFonts w:ascii="Times New Roman" w:eastAsia="Times New Roman" w:hAnsi="Times New Roman" w:cs="Times New Roman"/>
                <w:sz w:val="28"/>
                <w:szCs w:val="28"/>
              </w:rPr>
              <w:t>.</w:t>
            </w:r>
          </w:p>
          <w:p w:rsidR="003F6E34" w:rsidRDefault="003F6E34" w:rsidP="001F6059">
            <w:pPr>
              <w:shd w:val="clear" w:color="auto" w:fill="FFFFFF"/>
              <w:spacing w:line="240" w:lineRule="auto"/>
              <w:ind w:firstLine="459"/>
              <w:jc w:val="both"/>
              <w:rPr>
                <w:rFonts w:ascii="Times New Roman" w:eastAsia="Times New Roman" w:hAnsi="Times New Roman" w:cs="Times New Roman"/>
                <w:b/>
                <w:sz w:val="28"/>
                <w:szCs w:val="28"/>
              </w:rPr>
            </w:pP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5</w:t>
            </w:r>
            <w:r w:rsidR="001F6059" w:rsidRPr="001F6059">
              <w:rPr>
                <w:rFonts w:ascii="Times New Roman" w:eastAsia="Times New Roman" w:hAnsi="Times New Roman" w:cs="Times New Roman"/>
                <w:sz w:val="28"/>
                <w:szCs w:val="28"/>
              </w:rPr>
              <w:t>. Голова Вищої кваліфікаційної комісії суддів України організовує роботу Комісії, визначає обов'язки заступника Голови, веде засідання Комісії, здійснює підготовку засідань Вищої кваліфікаційної комісії суддів України та організовує діловодство.</w:t>
            </w: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6</w:t>
            </w:r>
            <w:r w:rsidR="001F6059" w:rsidRPr="001F6059">
              <w:rPr>
                <w:rFonts w:ascii="Times New Roman" w:eastAsia="Times New Roman" w:hAnsi="Times New Roman" w:cs="Times New Roman"/>
                <w:sz w:val="28"/>
                <w:szCs w:val="28"/>
              </w:rPr>
              <w:t>. Обов'язки Голови Вищої кваліфікаційної комісії суддів України в разі його відсутності виконує заступник Голови Комісії, а за</w:t>
            </w:r>
            <w:r w:rsidR="00FE34FE">
              <w:rPr>
                <w:rFonts w:ascii="Times New Roman" w:eastAsia="Times New Roman" w:hAnsi="Times New Roman" w:cs="Times New Roman"/>
                <w:sz w:val="28"/>
                <w:szCs w:val="28"/>
              </w:rPr>
              <w:t xml:space="preserve"> відсутності заступника Голови –</w:t>
            </w:r>
            <w:r w:rsidR="001F6059" w:rsidRPr="001F6059">
              <w:rPr>
                <w:rFonts w:ascii="Times New Roman" w:eastAsia="Times New Roman" w:hAnsi="Times New Roman" w:cs="Times New Roman"/>
                <w:sz w:val="28"/>
                <w:szCs w:val="28"/>
              </w:rPr>
              <w:t xml:space="preserve"> </w:t>
            </w:r>
            <w:r w:rsidRPr="003F6E34">
              <w:rPr>
                <w:rFonts w:ascii="Times New Roman" w:eastAsia="Times New Roman" w:hAnsi="Times New Roman" w:cs="Times New Roman"/>
                <w:b/>
                <w:sz w:val="28"/>
                <w:szCs w:val="28"/>
              </w:rPr>
              <w:t>найстарший за віком член Комісії</w:t>
            </w:r>
            <w:r w:rsidR="001F6059" w:rsidRPr="001F6059">
              <w:rPr>
                <w:rFonts w:ascii="Times New Roman" w:eastAsia="Times New Roman" w:hAnsi="Times New Roman" w:cs="Times New Roman"/>
                <w:sz w:val="28"/>
                <w:szCs w:val="28"/>
              </w:rPr>
              <w:t>.</w:t>
            </w:r>
          </w:p>
          <w:p w:rsidR="003F6E34" w:rsidRDefault="003F6E34" w:rsidP="001F6059">
            <w:pPr>
              <w:shd w:val="clear" w:color="auto" w:fill="FFFFFF"/>
              <w:spacing w:line="240" w:lineRule="auto"/>
              <w:ind w:firstLine="459"/>
              <w:jc w:val="both"/>
              <w:rPr>
                <w:rFonts w:ascii="Times New Roman" w:eastAsia="Times New Roman" w:hAnsi="Times New Roman" w:cs="Times New Roman"/>
                <w:b/>
                <w:sz w:val="28"/>
                <w:szCs w:val="28"/>
              </w:rPr>
            </w:pPr>
          </w:p>
          <w:p w:rsidR="001F6059" w:rsidRPr="003F6E34" w:rsidRDefault="003F6E34" w:rsidP="001F6059">
            <w:pPr>
              <w:shd w:val="clear" w:color="auto" w:fill="FFFFFF"/>
              <w:spacing w:line="240" w:lineRule="auto"/>
              <w:ind w:firstLine="459"/>
              <w:jc w:val="both"/>
              <w:rPr>
                <w:rFonts w:ascii="Times New Roman" w:eastAsia="Times New Roman" w:hAnsi="Times New Roman" w:cs="Times New Roman"/>
                <w:spacing w:val="-2"/>
                <w:sz w:val="28"/>
                <w:szCs w:val="28"/>
              </w:rPr>
            </w:pPr>
            <w:r w:rsidRPr="003F6E34">
              <w:rPr>
                <w:rFonts w:ascii="Times New Roman" w:eastAsia="Times New Roman" w:hAnsi="Times New Roman" w:cs="Times New Roman"/>
                <w:b/>
                <w:spacing w:val="-2"/>
                <w:sz w:val="28"/>
                <w:szCs w:val="28"/>
              </w:rPr>
              <w:t>7</w:t>
            </w:r>
            <w:r w:rsidR="001F6059" w:rsidRPr="003F6E34">
              <w:rPr>
                <w:rFonts w:ascii="Times New Roman" w:eastAsia="Times New Roman" w:hAnsi="Times New Roman" w:cs="Times New Roman"/>
                <w:spacing w:val="-2"/>
                <w:sz w:val="28"/>
                <w:szCs w:val="28"/>
              </w:rPr>
              <w:t>.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8</w:t>
            </w:r>
            <w:r w:rsidR="001F6059" w:rsidRPr="001F6059">
              <w:rPr>
                <w:rFonts w:ascii="Times New Roman" w:eastAsia="Times New Roman" w:hAnsi="Times New Roman" w:cs="Times New Roman"/>
                <w:sz w:val="28"/>
                <w:szCs w:val="28"/>
              </w:rPr>
              <w:t>.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9</w:t>
            </w:r>
            <w:r w:rsidR="001F6059" w:rsidRPr="001F6059">
              <w:rPr>
                <w:rFonts w:ascii="Times New Roman" w:eastAsia="Times New Roman" w:hAnsi="Times New Roman" w:cs="Times New Roman"/>
                <w:sz w:val="28"/>
                <w:szCs w:val="28"/>
              </w:rPr>
              <w:t>.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sz w:val="28"/>
                <w:szCs w:val="28"/>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10</w:t>
            </w:r>
            <w:r w:rsidR="001F6059" w:rsidRPr="001F6059">
              <w:rPr>
                <w:rFonts w:ascii="Times New Roman" w:eastAsia="Times New Roman" w:hAnsi="Times New Roman" w:cs="Times New Roman"/>
                <w:sz w:val="28"/>
                <w:szCs w:val="28"/>
              </w:rPr>
              <w:t xml:space="preserve">.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w:t>
            </w:r>
            <w:r w:rsidRPr="003F6E34">
              <w:rPr>
                <w:rFonts w:ascii="Times New Roman" w:eastAsia="Times New Roman" w:hAnsi="Times New Roman" w:cs="Times New Roman"/>
                <w:b/>
                <w:sz w:val="28"/>
                <w:szCs w:val="28"/>
              </w:rPr>
              <w:t xml:space="preserve">найстарші за віком </w:t>
            </w:r>
            <w:r w:rsidR="001F6059" w:rsidRPr="003F6E34">
              <w:rPr>
                <w:rFonts w:ascii="Times New Roman" w:eastAsia="Times New Roman" w:hAnsi="Times New Roman" w:cs="Times New Roman"/>
                <w:b/>
                <w:sz w:val="28"/>
                <w:szCs w:val="28"/>
              </w:rPr>
              <w:t>члени палат</w:t>
            </w:r>
            <w:r w:rsidR="001F6059" w:rsidRPr="001F6059">
              <w:rPr>
                <w:rFonts w:ascii="Times New Roman" w:eastAsia="Times New Roman" w:hAnsi="Times New Roman" w:cs="Times New Roman"/>
                <w:sz w:val="28"/>
                <w:szCs w:val="28"/>
              </w:rPr>
              <w:t>.</w:t>
            </w:r>
          </w:p>
          <w:p w:rsidR="003F6E34" w:rsidRDefault="003F6E34" w:rsidP="001F6059">
            <w:pPr>
              <w:shd w:val="clear" w:color="auto" w:fill="FFFFFF"/>
              <w:spacing w:line="240" w:lineRule="auto"/>
              <w:ind w:firstLine="459"/>
              <w:jc w:val="both"/>
              <w:rPr>
                <w:rFonts w:ascii="Times New Roman" w:eastAsia="Times New Roman" w:hAnsi="Times New Roman" w:cs="Times New Roman"/>
                <w:b/>
                <w:sz w:val="28"/>
                <w:szCs w:val="28"/>
              </w:rPr>
            </w:pP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11</w:t>
            </w:r>
            <w:r w:rsidR="001F6059" w:rsidRPr="001F6059">
              <w:rPr>
                <w:rFonts w:ascii="Times New Roman" w:eastAsia="Times New Roman" w:hAnsi="Times New Roman" w:cs="Times New Roman"/>
                <w:sz w:val="28"/>
                <w:szCs w:val="28"/>
              </w:rPr>
              <w:t>.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rsidR="001F6059" w:rsidRPr="001F6059" w:rsidRDefault="003F6E34"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w:t>
            </w:r>
            <w:r>
              <w:rPr>
                <w:rFonts w:ascii="Times New Roman" w:eastAsia="Times New Roman" w:hAnsi="Times New Roman" w:cs="Times New Roman"/>
                <w:b/>
                <w:sz w:val="28"/>
                <w:szCs w:val="28"/>
              </w:rPr>
              <w:t>2</w:t>
            </w:r>
            <w:r w:rsidR="001F6059" w:rsidRPr="001F6059">
              <w:rPr>
                <w:rFonts w:ascii="Times New Roman" w:eastAsia="Times New Roman" w:hAnsi="Times New Roman" w:cs="Times New Roman"/>
                <w:sz w:val="28"/>
                <w:szCs w:val="28"/>
              </w:rPr>
              <w:t>. Засідання Вищої кваліфікаційної комісії суддів України, її палат та колегій проводяться відкрито, крім випадків, установлених законом.</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w:t>
            </w:r>
            <w:r w:rsidR="003F6E34">
              <w:rPr>
                <w:rFonts w:ascii="Times New Roman" w:eastAsia="Times New Roman" w:hAnsi="Times New Roman" w:cs="Times New Roman"/>
                <w:b/>
                <w:sz w:val="28"/>
                <w:szCs w:val="28"/>
              </w:rPr>
              <w:t>3</w:t>
            </w:r>
            <w:r w:rsidRPr="001F6059">
              <w:rPr>
                <w:rFonts w:ascii="Times New Roman" w:eastAsia="Times New Roman" w:hAnsi="Times New Roman" w:cs="Times New Roman"/>
                <w:sz w:val="28"/>
                <w:szCs w:val="28"/>
              </w:rPr>
              <w:t>. Засідання Комісії, її палат є повноважним, якщо в ньому бере участь більшість від складу Комісії або палати відповідно.</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1F6059">
              <w:rPr>
                <w:rFonts w:ascii="Times New Roman" w:eastAsia="Times New Roman" w:hAnsi="Times New Roman" w:cs="Times New Roman"/>
                <w:sz w:val="28"/>
                <w:szCs w:val="28"/>
              </w:rPr>
              <w:t>Засідання колегії є повноважним, якщо у ньому беруть участь всі члени колегії.</w:t>
            </w:r>
          </w:p>
          <w:p w:rsidR="001F6059" w:rsidRPr="003F6E34" w:rsidRDefault="001F6059" w:rsidP="001F6059">
            <w:pPr>
              <w:shd w:val="clear" w:color="auto" w:fill="FFFFFF"/>
              <w:spacing w:line="240" w:lineRule="auto"/>
              <w:ind w:firstLine="459"/>
              <w:jc w:val="both"/>
              <w:rPr>
                <w:rFonts w:ascii="Times New Roman" w:eastAsia="Times New Roman" w:hAnsi="Times New Roman" w:cs="Times New Roman"/>
                <w:spacing w:val="-2"/>
                <w:sz w:val="28"/>
                <w:szCs w:val="28"/>
              </w:rPr>
            </w:pPr>
            <w:r w:rsidRPr="003F6E34">
              <w:rPr>
                <w:rFonts w:ascii="Times New Roman" w:eastAsia="Times New Roman" w:hAnsi="Times New Roman" w:cs="Times New Roman"/>
                <w:b/>
                <w:spacing w:val="-2"/>
                <w:sz w:val="28"/>
                <w:szCs w:val="28"/>
              </w:rPr>
              <w:t>1</w:t>
            </w:r>
            <w:r w:rsidR="003F6E34" w:rsidRPr="003F6E34">
              <w:rPr>
                <w:rFonts w:ascii="Times New Roman" w:eastAsia="Times New Roman" w:hAnsi="Times New Roman" w:cs="Times New Roman"/>
                <w:b/>
                <w:spacing w:val="-2"/>
                <w:sz w:val="28"/>
                <w:szCs w:val="28"/>
              </w:rPr>
              <w:t>4</w:t>
            </w:r>
            <w:r w:rsidRPr="003F6E34">
              <w:rPr>
                <w:rFonts w:ascii="Times New Roman" w:eastAsia="Times New Roman" w:hAnsi="Times New Roman" w:cs="Times New Roman"/>
                <w:spacing w:val="-2"/>
                <w:sz w:val="28"/>
                <w:szCs w:val="28"/>
              </w:rPr>
              <w:t>.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цю інформацію на офіційному веб-сайті Вищої кваліфікаційної комісії суддів України (крім засідань з організаційних питань).</w:t>
            </w:r>
          </w:p>
          <w:p w:rsidR="001F6059" w:rsidRPr="001F6059" w:rsidRDefault="001F6059" w:rsidP="001F6059">
            <w:pPr>
              <w:shd w:val="clear" w:color="auto" w:fill="FFFFFF"/>
              <w:spacing w:line="240" w:lineRule="auto"/>
              <w:ind w:firstLine="459"/>
              <w:jc w:val="both"/>
              <w:rPr>
                <w:rFonts w:ascii="Times New Roman" w:eastAsia="Times New Roman" w:hAnsi="Times New Roman" w:cs="Times New Roman"/>
                <w:sz w:val="28"/>
                <w:szCs w:val="28"/>
              </w:rPr>
            </w:pPr>
            <w:r w:rsidRPr="003F6E34">
              <w:rPr>
                <w:rFonts w:ascii="Times New Roman" w:eastAsia="Times New Roman" w:hAnsi="Times New Roman" w:cs="Times New Roman"/>
                <w:b/>
                <w:sz w:val="28"/>
                <w:szCs w:val="28"/>
              </w:rPr>
              <w:t>1</w:t>
            </w:r>
            <w:r w:rsidR="003F6E34">
              <w:rPr>
                <w:rFonts w:ascii="Times New Roman" w:eastAsia="Times New Roman" w:hAnsi="Times New Roman" w:cs="Times New Roman"/>
                <w:b/>
                <w:sz w:val="28"/>
                <w:szCs w:val="28"/>
              </w:rPr>
              <w:t>5</w:t>
            </w:r>
            <w:r w:rsidRPr="001F6059">
              <w:rPr>
                <w:rFonts w:ascii="Times New Roman" w:eastAsia="Times New Roman" w:hAnsi="Times New Roman" w:cs="Times New Roman"/>
                <w:sz w:val="28"/>
                <w:szCs w:val="28"/>
              </w:rPr>
              <w:t>. Голови палат Комісії визначають дату, час і місце проведення засідань відповідних палат, перелік питань, що виносяться для розгляду на засіданні, і не пізніш як за десять днів до засідання повідомляють про це осіб, щодо яких має розглядатися питання, та оприлюднюють цю інформацію на офіційному веб-сайті Вищої кваліфікаційної комісії суддів України.</w:t>
            </w:r>
          </w:p>
          <w:p w:rsidR="00C64BF9" w:rsidRPr="0003205F" w:rsidRDefault="001F6059" w:rsidP="003F6E34">
            <w:pPr>
              <w:shd w:val="clear" w:color="auto" w:fill="FFFFFF"/>
              <w:spacing w:after="60" w:line="240" w:lineRule="auto"/>
              <w:ind w:firstLine="459"/>
              <w:jc w:val="both"/>
              <w:rPr>
                <w:rFonts w:ascii="Times New Roman" w:eastAsia="Times New Roman" w:hAnsi="Times New Roman" w:cs="Times New Roman"/>
                <w:b/>
                <w:sz w:val="28"/>
                <w:szCs w:val="28"/>
              </w:rPr>
            </w:pPr>
            <w:r w:rsidRPr="003F6E34">
              <w:rPr>
                <w:rFonts w:ascii="Times New Roman" w:eastAsia="Times New Roman" w:hAnsi="Times New Roman" w:cs="Times New Roman"/>
                <w:b/>
                <w:sz w:val="28"/>
                <w:szCs w:val="28"/>
              </w:rPr>
              <w:t>1</w:t>
            </w:r>
            <w:r w:rsidR="003F6E34">
              <w:rPr>
                <w:rFonts w:ascii="Times New Roman" w:eastAsia="Times New Roman" w:hAnsi="Times New Roman" w:cs="Times New Roman"/>
                <w:b/>
                <w:sz w:val="28"/>
                <w:szCs w:val="28"/>
              </w:rPr>
              <w:t>6</w:t>
            </w:r>
            <w:r w:rsidRPr="001F6059">
              <w:rPr>
                <w:rFonts w:ascii="Times New Roman" w:eastAsia="Times New Roman" w:hAnsi="Times New Roman" w:cs="Times New Roman"/>
                <w:sz w:val="28"/>
                <w:szCs w:val="28"/>
              </w:rPr>
              <w:t>.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цю інформацію на офіційному веб-сайті Вищої кваліфікаційної комісії суддів України.</w:t>
            </w:r>
          </w:p>
        </w:tc>
      </w:tr>
      <w:tr w:rsidR="00C64BF9" w:rsidRPr="00DF7F57" w:rsidTr="00072601">
        <w:tc>
          <w:tcPr>
            <w:tcW w:w="7371" w:type="dxa"/>
            <w:tcBorders>
              <w:top w:val="single" w:sz="4" w:space="0" w:color="000000"/>
              <w:left w:val="single" w:sz="4" w:space="0" w:color="000000"/>
              <w:bottom w:val="single" w:sz="4" w:space="0" w:color="000000"/>
              <w:right w:val="single" w:sz="4" w:space="0" w:color="000000"/>
            </w:tcBorders>
          </w:tcPr>
          <w:p w:rsidR="004B77CF" w:rsidRPr="00526C4E" w:rsidRDefault="004B77CF" w:rsidP="004B77CF">
            <w:pPr>
              <w:shd w:val="clear" w:color="auto" w:fill="FFFFFF"/>
              <w:spacing w:after="60" w:line="240" w:lineRule="auto"/>
              <w:ind w:firstLine="459"/>
              <w:jc w:val="both"/>
              <w:rPr>
                <w:rFonts w:ascii="Times New Roman" w:eastAsia="Times New Roman" w:hAnsi="Times New Roman" w:cs="Times New Roman"/>
                <w:spacing w:val="-14"/>
                <w:sz w:val="28"/>
                <w:szCs w:val="28"/>
              </w:rPr>
            </w:pPr>
            <w:r w:rsidRPr="00526C4E">
              <w:rPr>
                <w:rFonts w:ascii="Times New Roman" w:eastAsia="Times New Roman" w:hAnsi="Times New Roman" w:cs="Times New Roman"/>
                <w:b/>
                <w:spacing w:val="-14"/>
                <w:sz w:val="28"/>
                <w:szCs w:val="28"/>
              </w:rPr>
              <w:t>Стаття 107.</w:t>
            </w:r>
            <w:r w:rsidRPr="00526C4E">
              <w:rPr>
                <w:rFonts w:ascii="Times New Roman" w:eastAsia="Times New Roman" w:hAnsi="Times New Roman" w:cs="Times New Roman"/>
                <w:spacing w:val="-14"/>
                <w:sz w:val="28"/>
                <w:szCs w:val="28"/>
              </w:rPr>
              <w:t xml:space="preserve"> Звернення з дисциплінарною скаргою щодо судді</w:t>
            </w:r>
          </w:p>
          <w:p w:rsidR="004B77CF" w:rsidRPr="004B77CF" w:rsidRDefault="004B77CF" w:rsidP="00526C4E">
            <w:pPr>
              <w:shd w:val="clear" w:color="auto" w:fill="FFFFFF"/>
              <w:spacing w:line="240" w:lineRule="auto"/>
              <w:ind w:firstLine="459"/>
              <w:jc w:val="both"/>
              <w:rPr>
                <w:rFonts w:ascii="Times New Roman" w:eastAsia="Times New Roman" w:hAnsi="Times New Roman" w:cs="Times New Roman"/>
                <w:sz w:val="28"/>
                <w:szCs w:val="28"/>
              </w:rPr>
            </w:pPr>
            <w:r w:rsidRPr="004B77CF">
              <w:rPr>
                <w:rFonts w:ascii="Times New Roman" w:eastAsia="Times New Roman" w:hAnsi="Times New Roman" w:cs="Times New Roman"/>
                <w:sz w:val="28"/>
                <w:szCs w:val="28"/>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w:t>
            </w:r>
            <w:r w:rsidR="00526C4E">
              <w:rPr>
                <w:rFonts w:ascii="Times New Roman" w:eastAsia="Times New Roman" w:hAnsi="Times New Roman" w:cs="Times New Roman"/>
                <w:sz w:val="28"/>
                <w:szCs w:val="28"/>
              </w:rPr>
              <w:t>через адвоката, юридичні особи –</w:t>
            </w:r>
            <w:r w:rsidRPr="004B77CF">
              <w:rPr>
                <w:rFonts w:ascii="Times New Roman" w:eastAsia="Times New Roman" w:hAnsi="Times New Roman" w:cs="Times New Roman"/>
                <w:sz w:val="28"/>
                <w:szCs w:val="28"/>
              </w:rPr>
              <w:t xml:space="preserve"> через адвоката, органи державної влади та органи місцевого самоврядування </w:t>
            </w:r>
            <w:r w:rsidR="00526C4E">
              <w:rPr>
                <w:rFonts w:ascii="Times New Roman" w:eastAsia="Times New Roman" w:hAnsi="Times New Roman" w:cs="Times New Roman"/>
                <w:sz w:val="28"/>
                <w:szCs w:val="28"/>
              </w:rPr>
              <w:t>–</w:t>
            </w:r>
            <w:r w:rsidRPr="004B77CF">
              <w:rPr>
                <w:rFonts w:ascii="Times New Roman" w:eastAsia="Times New Roman" w:hAnsi="Times New Roman" w:cs="Times New Roman"/>
                <w:sz w:val="28"/>
                <w:szCs w:val="28"/>
              </w:rPr>
              <w:t xml:space="preserve"> через своїх керівників або представників, </w:t>
            </w:r>
            <w:r w:rsidRPr="00526C4E">
              <w:rPr>
                <w:rFonts w:ascii="Times New Roman" w:eastAsia="Times New Roman" w:hAnsi="Times New Roman" w:cs="Times New Roman"/>
                <w:b/>
                <w:sz w:val="28"/>
                <w:szCs w:val="28"/>
              </w:rPr>
              <w:t>Комісія з</w:t>
            </w:r>
            <w:r w:rsidR="00526C4E">
              <w:rPr>
                <w:rFonts w:ascii="Times New Roman" w:eastAsia="Times New Roman" w:hAnsi="Times New Roman" w:cs="Times New Roman"/>
                <w:b/>
                <w:sz w:val="28"/>
                <w:szCs w:val="28"/>
              </w:rPr>
              <w:t xml:space="preserve"> питань доброчесності та етики –</w:t>
            </w:r>
            <w:r w:rsidRPr="00526C4E">
              <w:rPr>
                <w:rFonts w:ascii="Times New Roman" w:eastAsia="Times New Roman" w:hAnsi="Times New Roman" w:cs="Times New Roman"/>
                <w:b/>
                <w:sz w:val="28"/>
                <w:szCs w:val="28"/>
              </w:rPr>
              <w:t xml:space="preserve"> через її голову або членів Комісії</w:t>
            </w:r>
            <w:r w:rsidRPr="004B77CF">
              <w:rPr>
                <w:rFonts w:ascii="Times New Roman" w:eastAsia="Times New Roman" w:hAnsi="Times New Roman" w:cs="Times New Roman"/>
                <w:sz w:val="28"/>
                <w:szCs w:val="28"/>
              </w:rPr>
              <w:t>.</w:t>
            </w:r>
          </w:p>
          <w:p w:rsidR="00C64BF9" w:rsidRDefault="004B77CF" w:rsidP="004B77CF">
            <w:pPr>
              <w:shd w:val="clear" w:color="auto" w:fill="FFFFFF"/>
              <w:spacing w:after="60" w:line="240" w:lineRule="auto"/>
              <w:ind w:firstLine="459"/>
              <w:jc w:val="both"/>
              <w:rPr>
                <w:rFonts w:ascii="Times New Roman" w:eastAsia="Times New Roman" w:hAnsi="Times New Roman" w:cs="Times New Roman"/>
                <w:sz w:val="28"/>
                <w:szCs w:val="28"/>
              </w:rPr>
            </w:pPr>
            <w:r w:rsidRPr="004B77CF">
              <w:rPr>
                <w:rFonts w:ascii="Times New Roman" w:eastAsia="Times New Roman" w:hAnsi="Times New Roman" w:cs="Times New Roman"/>
                <w:sz w:val="28"/>
                <w:szCs w:val="28"/>
              </w:rPr>
              <w:t>Адвокат зобов'язаний перевірити факти, які можуть тягнути за собою дисциплінарну відповідальність судді, до подання відповідної дисциплінарної скарги.</w:t>
            </w:r>
          </w:p>
          <w:p w:rsidR="00526C4E" w:rsidRPr="0003205F" w:rsidRDefault="00526C4E" w:rsidP="004B77CF">
            <w:pPr>
              <w:shd w:val="clear" w:color="auto" w:fill="FFFFFF"/>
              <w:spacing w:after="60"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4B77CF" w:rsidRPr="00526C4E" w:rsidRDefault="004B77CF" w:rsidP="004B77CF">
            <w:pPr>
              <w:shd w:val="clear" w:color="auto" w:fill="FFFFFF"/>
              <w:spacing w:after="60" w:line="240" w:lineRule="auto"/>
              <w:ind w:firstLine="459"/>
              <w:jc w:val="both"/>
              <w:rPr>
                <w:rFonts w:ascii="Times New Roman" w:eastAsia="Times New Roman" w:hAnsi="Times New Roman" w:cs="Times New Roman"/>
                <w:spacing w:val="-14"/>
                <w:sz w:val="28"/>
                <w:szCs w:val="28"/>
              </w:rPr>
            </w:pPr>
            <w:r w:rsidRPr="00526C4E">
              <w:rPr>
                <w:rFonts w:ascii="Times New Roman" w:eastAsia="Times New Roman" w:hAnsi="Times New Roman" w:cs="Times New Roman"/>
                <w:b/>
                <w:spacing w:val="-14"/>
                <w:sz w:val="28"/>
                <w:szCs w:val="28"/>
              </w:rPr>
              <w:t>Стаття 107.</w:t>
            </w:r>
            <w:r w:rsidRPr="00526C4E">
              <w:rPr>
                <w:rFonts w:ascii="Times New Roman" w:eastAsia="Times New Roman" w:hAnsi="Times New Roman" w:cs="Times New Roman"/>
                <w:spacing w:val="-14"/>
                <w:sz w:val="28"/>
                <w:szCs w:val="28"/>
              </w:rPr>
              <w:t xml:space="preserve"> Звернення з дисциплінарною скаргою щодо судді</w:t>
            </w:r>
          </w:p>
          <w:p w:rsidR="004B77CF" w:rsidRPr="004B77CF" w:rsidRDefault="004B77CF" w:rsidP="00526C4E">
            <w:pPr>
              <w:shd w:val="clear" w:color="auto" w:fill="FFFFFF"/>
              <w:spacing w:line="240" w:lineRule="auto"/>
              <w:ind w:firstLine="459"/>
              <w:jc w:val="both"/>
              <w:rPr>
                <w:rFonts w:ascii="Times New Roman" w:eastAsia="Times New Roman" w:hAnsi="Times New Roman" w:cs="Times New Roman"/>
                <w:sz w:val="28"/>
                <w:szCs w:val="28"/>
              </w:rPr>
            </w:pPr>
            <w:r w:rsidRPr="004B77CF">
              <w:rPr>
                <w:rFonts w:ascii="Times New Roman" w:eastAsia="Times New Roman" w:hAnsi="Times New Roman" w:cs="Times New Roman"/>
                <w:sz w:val="28"/>
                <w:szCs w:val="28"/>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w:t>
            </w:r>
            <w:r w:rsidR="00526C4E">
              <w:rPr>
                <w:rFonts w:ascii="Times New Roman" w:eastAsia="Times New Roman" w:hAnsi="Times New Roman" w:cs="Times New Roman"/>
                <w:sz w:val="28"/>
                <w:szCs w:val="28"/>
              </w:rPr>
              <w:t>через адвоката, юридичні особи –</w:t>
            </w:r>
            <w:r w:rsidRPr="004B77CF">
              <w:rPr>
                <w:rFonts w:ascii="Times New Roman" w:eastAsia="Times New Roman" w:hAnsi="Times New Roman" w:cs="Times New Roman"/>
                <w:sz w:val="28"/>
                <w:szCs w:val="28"/>
              </w:rPr>
              <w:t xml:space="preserve"> через адвоката, органи державної влади та органи місцевого самоврядування </w:t>
            </w:r>
            <w:r w:rsidR="00526C4E">
              <w:rPr>
                <w:rFonts w:ascii="Times New Roman" w:eastAsia="Times New Roman" w:hAnsi="Times New Roman" w:cs="Times New Roman"/>
                <w:sz w:val="28"/>
                <w:szCs w:val="28"/>
              </w:rPr>
              <w:t>–</w:t>
            </w:r>
            <w:r w:rsidRPr="004B77CF">
              <w:rPr>
                <w:rFonts w:ascii="Times New Roman" w:eastAsia="Times New Roman" w:hAnsi="Times New Roman" w:cs="Times New Roman"/>
                <w:sz w:val="28"/>
                <w:szCs w:val="28"/>
              </w:rPr>
              <w:t xml:space="preserve"> через своїх керівників або </w:t>
            </w:r>
            <w:r w:rsidR="00526C4E">
              <w:rPr>
                <w:rFonts w:ascii="Times New Roman" w:eastAsia="Times New Roman" w:hAnsi="Times New Roman" w:cs="Times New Roman"/>
                <w:sz w:val="28"/>
                <w:szCs w:val="28"/>
              </w:rPr>
              <w:t>представників</w:t>
            </w:r>
            <w:r w:rsidRPr="004B77CF">
              <w:rPr>
                <w:rFonts w:ascii="Times New Roman" w:eastAsia="Times New Roman" w:hAnsi="Times New Roman" w:cs="Times New Roman"/>
                <w:sz w:val="28"/>
                <w:szCs w:val="28"/>
              </w:rPr>
              <w:t>.</w:t>
            </w:r>
          </w:p>
          <w:p w:rsidR="00526C4E" w:rsidRDefault="00526C4E" w:rsidP="00594F56">
            <w:pPr>
              <w:shd w:val="clear" w:color="auto" w:fill="FFFFFF"/>
              <w:spacing w:line="240" w:lineRule="auto"/>
              <w:ind w:firstLine="459"/>
              <w:jc w:val="both"/>
              <w:rPr>
                <w:rFonts w:ascii="Times New Roman" w:eastAsia="Times New Roman" w:hAnsi="Times New Roman" w:cs="Times New Roman"/>
                <w:sz w:val="28"/>
                <w:szCs w:val="28"/>
              </w:rPr>
            </w:pPr>
          </w:p>
          <w:p w:rsidR="00594F56" w:rsidRDefault="00594F56" w:rsidP="00594F56">
            <w:pPr>
              <w:shd w:val="clear" w:color="auto" w:fill="FFFFFF"/>
              <w:spacing w:line="240" w:lineRule="auto"/>
              <w:ind w:firstLine="459"/>
              <w:jc w:val="both"/>
              <w:rPr>
                <w:rFonts w:ascii="Times New Roman" w:eastAsia="Times New Roman" w:hAnsi="Times New Roman" w:cs="Times New Roman"/>
                <w:sz w:val="28"/>
                <w:szCs w:val="28"/>
              </w:rPr>
            </w:pPr>
          </w:p>
          <w:p w:rsidR="00C64BF9" w:rsidRDefault="004B77CF" w:rsidP="004B77CF">
            <w:pPr>
              <w:shd w:val="clear" w:color="auto" w:fill="FFFFFF"/>
              <w:spacing w:after="60" w:line="240" w:lineRule="auto"/>
              <w:ind w:firstLine="459"/>
              <w:jc w:val="both"/>
              <w:rPr>
                <w:rFonts w:ascii="Times New Roman" w:eastAsia="Times New Roman" w:hAnsi="Times New Roman" w:cs="Times New Roman"/>
                <w:sz w:val="28"/>
                <w:szCs w:val="28"/>
              </w:rPr>
            </w:pPr>
            <w:r w:rsidRPr="004B77CF">
              <w:rPr>
                <w:rFonts w:ascii="Times New Roman" w:eastAsia="Times New Roman" w:hAnsi="Times New Roman" w:cs="Times New Roman"/>
                <w:sz w:val="28"/>
                <w:szCs w:val="28"/>
              </w:rPr>
              <w:t>Адвокат зобов'язаний перевірити факти, які можуть тягнути за собою дисциплінарну відповідальність судді, до подання відповідної дисциплінарної скарги.</w:t>
            </w:r>
          </w:p>
          <w:p w:rsidR="00526C4E" w:rsidRPr="0003205F" w:rsidRDefault="00526C4E" w:rsidP="004B77CF">
            <w:pPr>
              <w:shd w:val="clear" w:color="auto" w:fill="FFFFFF"/>
              <w:spacing w:after="60"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4B77CF" w:rsidRPr="00DF7F57" w:rsidTr="00072601">
        <w:tc>
          <w:tcPr>
            <w:tcW w:w="7371" w:type="dxa"/>
            <w:tcBorders>
              <w:top w:val="single" w:sz="4" w:space="0" w:color="000000"/>
              <w:left w:val="single" w:sz="4" w:space="0" w:color="000000"/>
              <w:bottom w:val="single" w:sz="4" w:space="0" w:color="000000"/>
              <w:right w:val="single" w:sz="4" w:space="0" w:color="000000"/>
            </w:tcBorders>
          </w:tcPr>
          <w:p w:rsidR="00526C4E" w:rsidRPr="00526C4E" w:rsidRDefault="00526C4E" w:rsidP="00526C4E">
            <w:pPr>
              <w:shd w:val="clear" w:color="auto" w:fill="FFFFFF"/>
              <w:spacing w:after="120"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b/>
                <w:sz w:val="28"/>
                <w:szCs w:val="28"/>
              </w:rPr>
              <w:t>Стаття 135.</w:t>
            </w:r>
            <w:r w:rsidRPr="00594F56">
              <w:rPr>
                <w:rFonts w:ascii="Times New Roman" w:eastAsia="Times New Roman" w:hAnsi="Times New Roman" w:cs="Times New Roman"/>
                <w:sz w:val="28"/>
                <w:szCs w:val="28"/>
              </w:rPr>
              <w:t xml:space="preserve"> </w:t>
            </w:r>
            <w:r w:rsidRPr="00526C4E">
              <w:rPr>
                <w:rFonts w:ascii="Times New Roman" w:eastAsia="Times New Roman" w:hAnsi="Times New Roman" w:cs="Times New Roman"/>
                <w:sz w:val="28"/>
                <w:szCs w:val="28"/>
              </w:rPr>
              <w:t>Суддівська винагорода</w:t>
            </w:r>
          </w:p>
          <w:p w:rsidR="00C4414C" w:rsidRDefault="00C4414C" w:rsidP="00526C4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3. Базовий розмір посадового окладу судді становить:</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судді місцевого суду –</w:t>
            </w:r>
            <w:r w:rsidRPr="00526C4E">
              <w:rPr>
                <w:rFonts w:ascii="Times New Roman" w:eastAsia="Times New Roman" w:hAnsi="Times New Roman" w:cs="Times New Roman"/>
                <w:sz w:val="28"/>
                <w:szCs w:val="28"/>
              </w:rPr>
              <w:t xml:space="preserve"> 30 прожиткових мінімумів для працездатних осіб, розмір якого встановлено на 1 січня календарного року;</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2) судді апеляційного суду</w:t>
            </w:r>
            <w:r>
              <w:rPr>
                <w:rFonts w:ascii="Times New Roman" w:eastAsia="Times New Roman" w:hAnsi="Times New Roman" w:cs="Times New Roman"/>
                <w:sz w:val="28"/>
                <w:szCs w:val="28"/>
              </w:rPr>
              <w:t>, вищого спеціалізованого суду –</w:t>
            </w:r>
            <w:r w:rsidRPr="00526C4E">
              <w:rPr>
                <w:rFonts w:ascii="Times New Roman" w:eastAsia="Times New Roman" w:hAnsi="Times New Roman" w:cs="Times New Roman"/>
                <w:sz w:val="28"/>
                <w:szCs w:val="28"/>
              </w:rPr>
              <w:t xml:space="preserve"> 50 прожиткових мінімумів для працездатних осіб, розмір якого встановлено на 1 січня календарного року;</w:t>
            </w:r>
          </w:p>
          <w:p w:rsidR="00526C4E" w:rsidRPr="00526C4E" w:rsidRDefault="00526C4E" w:rsidP="00C4414C">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судді Верховного Суду –</w:t>
            </w:r>
            <w:r w:rsidRPr="00526C4E">
              <w:rPr>
                <w:rFonts w:ascii="Times New Roman" w:eastAsia="Times New Roman" w:hAnsi="Times New Roman" w:cs="Times New Roman"/>
                <w:sz w:val="28"/>
                <w:szCs w:val="28"/>
              </w:rPr>
              <w:t xml:space="preserve"> </w:t>
            </w:r>
            <w:r w:rsidRPr="00526C4E">
              <w:rPr>
                <w:rFonts w:ascii="Times New Roman" w:eastAsia="Times New Roman" w:hAnsi="Times New Roman" w:cs="Times New Roman"/>
                <w:b/>
                <w:sz w:val="28"/>
                <w:szCs w:val="28"/>
              </w:rPr>
              <w:t>55</w:t>
            </w:r>
            <w:r w:rsidRPr="00526C4E">
              <w:rPr>
                <w:rFonts w:ascii="Times New Roman" w:eastAsia="Times New Roman" w:hAnsi="Times New Roman" w:cs="Times New Roman"/>
                <w:sz w:val="28"/>
                <w:szCs w:val="28"/>
              </w:rPr>
              <w:t xml:space="preserve"> прожиткових мінімумів для працездатних осіб, розмір якого встановлено на 1 січня календарного року.</w:t>
            </w:r>
          </w:p>
          <w:p w:rsidR="00526C4E" w:rsidRPr="00BE7266" w:rsidRDefault="00526C4E" w:rsidP="00594F56">
            <w:pPr>
              <w:shd w:val="clear" w:color="auto" w:fill="FFFFFF"/>
              <w:spacing w:after="120" w:line="240" w:lineRule="auto"/>
              <w:ind w:firstLine="459"/>
              <w:jc w:val="both"/>
              <w:rPr>
                <w:rFonts w:ascii="Times New Roman" w:eastAsia="Times New Roman" w:hAnsi="Times New Roman" w:cs="Times New Roman"/>
                <w:i/>
                <w:sz w:val="28"/>
                <w:szCs w:val="28"/>
              </w:rPr>
            </w:pPr>
            <w:r w:rsidRPr="00BE7266">
              <w:rPr>
                <w:rFonts w:ascii="Times New Roman" w:eastAsia="Times New Roman" w:hAnsi="Times New Roman" w:cs="Times New Roman"/>
                <w:i/>
                <w:sz w:val="24"/>
                <w:szCs w:val="28"/>
              </w:rPr>
              <w:t>(пункт 3 частини третьої статті 135 із змінами, внесеними згідно із Законом України від 16.10.2019 № 193-IX, визнано таким, що не відповідає Конституції України (є неконституційним), згідно з Рішенням Конституційного Суду України від 11.03.2020 № 4-р/2020)</w:t>
            </w:r>
          </w:p>
          <w:p w:rsidR="004B77CF"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4. До базового розміру посадового окладу, визначеного частиною третьою цієї статті, додатково застосовуються такі регіональні коефіцієнти:</w:t>
            </w:r>
          </w:p>
          <w:p w:rsidR="00526C4E" w:rsidRPr="0003205F" w:rsidRDefault="00526C4E" w:rsidP="00526C4E">
            <w:pPr>
              <w:shd w:val="clear" w:color="auto" w:fill="FFFFFF"/>
              <w:spacing w:line="240" w:lineRule="auto"/>
              <w:ind w:firstLine="459"/>
              <w:jc w:val="both"/>
              <w:rPr>
                <w:rFonts w:ascii="Times New Roman" w:eastAsia="Times New Roman" w:hAnsi="Times New Roman" w:cs="Times New Roman"/>
                <w:b/>
                <w:sz w:val="28"/>
                <w:szCs w:val="28"/>
              </w:rPr>
            </w:pPr>
            <w:r w:rsidRPr="00526C4E">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526C4E" w:rsidRPr="00526C4E" w:rsidRDefault="00526C4E" w:rsidP="00526C4E">
            <w:pPr>
              <w:shd w:val="clear" w:color="auto" w:fill="FFFFFF"/>
              <w:spacing w:after="120"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b/>
                <w:sz w:val="28"/>
                <w:szCs w:val="28"/>
              </w:rPr>
              <w:t>Стаття 135.</w:t>
            </w:r>
            <w:r w:rsidRPr="00594F56">
              <w:rPr>
                <w:rFonts w:ascii="Times New Roman" w:eastAsia="Times New Roman" w:hAnsi="Times New Roman" w:cs="Times New Roman"/>
                <w:sz w:val="28"/>
                <w:szCs w:val="28"/>
              </w:rPr>
              <w:t xml:space="preserve"> </w:t>
            </w:r>
            <w:r w:rsidRPr="00526C4E">
              <w:rPr>
                <w:rFonts w:ascii="Times New Roman" w:eastAsia="Times New Roman" w:hAnsi="Times New Roman" w:cs="Times New Roman"/>
                <w:sz w:val="28"/>
                <w:szCs w:val="28"/>
              </w:rPr>
              <w:t>Суддівська винагорода</w:t>
            </w:r>
          </w:p>
          <w:p w:rsidR="00526C4E" w:rsidRPr="00526C4E" w:rsidRDefault="00C4414C" w:rsidP="00526C4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3. Базовий розмір посадового окладу судді становить:</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судді місцевого суду –</w:t>
            </w:r>
            <w:r w:rsidRPr="00526C4E">
              <w:rPr>
                <w:rFonts w:ascii="Times New Roman" w:eastAsia="Times New Roman" w:hAnsi="Times New Roman" w:cs="Times New Roman"/>
                <w:sz w:val="28"/>
                <w:szCs w:val="28"/>
              </w:rPr>
              <w:t xml:space="preserve"> 30 прожиткових мінімумів для працездатних осіб, розмір якого встановлено на 1 січня календарного року;</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2) судді апеляційного суду</w:t>
            </w:r>
            <w:r>
              <w:rPr>
                <w:rFonts w:ascii="Times New Roman" w:eastAsia="Times New Roman" w:hAnsi="Times New Roman" w:cs="Times New Roman"/>
                <w:sz w:val="28"/>
                <w:szCs w:val="28"/>
              </w:rPr>
              <w:t>, вищого спеціалізованого суду –</w:t>
            </w:r>
            <w:r w:rsidRPr="00526C4E">
              <w:rPr>
                <w:rFonts w:ascii="Times New Roman" w:eastAsia="Times New Roman" w:hAnsi="Times New Roman" w:cs="Times New Roman"/>
                <w:sz w:val="28"/>
                <w:szCs w:val="28"/>
              </w:rPr>
              <w:t xml:space="preserve"> 50 прожиткових мінімумів для працездатних осіб, розмір якого встановлено на 1 січня календарного року;</w:t>
            </w: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судді Верховного Суду – </w:t>
            </w:r>
            <w:r w:rsidRPr="00526C4E">
              <w:rPr>
                <w:rFonts w:ascii="Times New Roman" w:eastAsia="Times New Roman" w:hAnsi="Times New Roman" w:cs="Times New Roman"/>
                <w:b/>
                <w:sz w:val="28"/>
                <w:szCs w:val="28"/>
              </w:rPr>
              <w:t>75</w:t>
            </w:r>
            <w:r w:rsidRPr="00526C4E">
              <w:rPr>
                <w:rFonts w:ascii="Times New Roman" w:eastAsia="Times New Roman" w:hAnsi="Times New Roman" w:cs="Times New Roman"/>
                <w:sz w:val="28"/>
                <w:szCs w:val="28"/>
              </w:rPr>
              <w:t xml:space="preserve"> прожиткових мінімумів для працездатних осіб, розмір якого встановлено на 1 січня календарного року.</w:t>
            </w:r>
          </w:p>
          <w:p w:rsid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p>
          <w:p w:rsidR="00E26872" w:rsidRDefault="00E26872" w:rsidP="00526C4E">
            <w:pPr>
              <w:shd w:val="clear" w:color="auto" w:fill="FFFFFF"/>
              <w:spacing w:line="240" w:lineRule="auto"/>
              <w:ind w:firstLine="459"/>
              <w:jc w:val="both"/>
              <w:rPr>
                <w:rFonts w:ascii="Times New Roman" w:eastAsia="Times New Roman" w:hAnsi="Times New Roman" w:cs="Times New Roman"/>
                <w:sz w:val="28"/>
                <w:szCs w:val="28"/>
              </w:rPr>
            </w:pPr>
          </w:p>
          <w:p w:rsidR="00E26872" w:rsidRDefault="00E26872" w:rsidP="00FD1EDF">
            <w:pPr>
              <w:shd w:val="clear" w:color="auto" w:fill="FFFFFF"/>
              <w:spacing w:line="240" w:lineRule="auto"/>
              <w:ind w:firstLine="459"/>
              <w:jc w:val="both"/>
              <w:rPr>
                <w:rFonts w:ascii="Times New Roman" w:eastAsia="Times New Roman" w:hAnsi="Times New Roman" w:cs="Times New Roman"/>
                <w:sz w:val="28"/>
                <w:szCs w:val="28"/>
              </w:rPr>
            </w:pPr>
          </w:p>
          <w:p w:rsidR="00FD1EDF" w:rsidRDefault="00FD1EDF" w:rsidP="00FD1EDF">
            <w:pPr>
              <w:shd w:val="clear" w:color="auto" w:fill="FFFFFF"/>
              <w:spacing w:line="240" w:lineRule="auto"/>
              <w:ind w:firstLine="459"/>
              <w:jc w:val="both"/>
              <w:rPr>
                <w:rFonts w:ascii="Times New Roman" w:eastAsia="Times New Roman" w:hAnsi="Times New Roman" w:cs="Times New Roman"/>
                <w:sz w:val="28"/>
                <w:szCs w:val="28"/>
              </w:rPr>
            </w:pPr>
          </w:p>
          <w:p w:rsidR="00526C4E" w:rsidRPr="00526C4E" w:rsidRDefault="00526C4E" w:rsidP="00526C4E">
            <w:pPr>
              <w:shd w:val="clear" w:color="auto" w:fill="FFFFFF"/>
              <w:spacing w:line="240" w:lineRule="auto"/>
              <w:ind w:firstLine="459"/>
              <w:jc w:val="both"/>
              <w:rPr>
                <w:rFonts w:ascii="Times New Roman" w:eastAsia="Times New Roman" w:hAnsi="Times New Roman" w:cs="Times New Roman"/>
                <w:sz w:val="28"/>
                <w:szCs w:val="28"/>
              </w:rPr>
            </w:pPr>
            <w:r w:rsidRPr="00526C4E">
              <w:rPr>
                <w:rFonts w:ascii="Times New Roman" w:eastAsia="Times New Roman" w:hAnsi="Times New Roman" w:cs="Times New Roman"/>
                <w:sz w:val="28"/>
                <w:szCs w:val="28"/>
              </w:rPr>
              <w:t>4. До базового розміру посадового окладу, визначеного частиною третьою цієї статті, додатково застосовуються такі регіональні коефіцієнти:</w:t>
            </w:r>
          </w:p>
          <w:p w:rsidR="004B77CF" w:rsidRPr="0003205F" w:rsidRDefault="00526C4E" w:rsidP="00526C4E">
            <w:pPr>
              <w:shd w:val="clear" w:color="auto" w:fill="FFFFFF"/>
              <w:spacing w:after="60" w:line="240" w:lineRule="auto"/>
              <w:ind w:firstLine="459"/>
              <w:jc w:val="both"/>
              <w:rPr>
                <w:rFonts w:ascii="Times New Roman" w:eastAsia="Times New Roman" w:hAnsi="Times New Roman" w:cs="Times New Roman"/>
                <w:b/>
                <w:sz w:val="28"/>
                <w:szCs w:val="28"/>
              </w:rPr>
            </w:pPr>
            <w:r w:rsidRPr="00526C4E">
              <w:rPr>
                <w:rFonts w:ascii="Times New Roman" w:eastAsia="Times New Roman" w:hAnsi="Times New Roman" w:cs="Times New Roman"/>
                <w:sz w:val="28"/>
                <w:szCs w:val="28"/>
              </w:rPr>
              <w:t>…</w:t>
            </w:r>
          </w:p>
        </w:tc>
      </w:tr>
      <w:tr w:rsidR="00F176B9" w:rsidRPr="00DF7F57" w:rsidTr="00072601">
        <w:tc>
          <w:tcPr>
            <w:tcW w:w="7371" w:type="dxa"/>
            <w:tcBorders>
              <w:top w:val="single" w:sz="4" w:space="0" w:color="000000"/>
              <w:left w:val="single" w:sz="4" w:space="0" w:color="000000"/>
              <w:bottom w:val="single" w:sz="4" w:space="0" w:color="000000"/>
              <w:right w:val="single" w:sz="4" w:space="0" w:color="000000"/>
            </w:tcBorders>
          </w:tcPr>
          <w:p w:rsidR="00F176B9" w:rsidRPr="00F176B9" w:rsidRDefault="00F176B9" w:rsidP="00FD1EDF">
            <w:pPr>
              <w:shd w:val="clear" w:color="auto" w:fill="FFFFFF"/>
              <w:spacing w:after="60"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b/>
                <w:sz w:val="28"/>
                <w:szCs w:val="28"/>
              </w:rPr>
              <w:t>Розділ XII</w:t>
            </w:r>
            <w:r w:rsidRPr="00F176B9">
              <w:rPr>
                <w:rFonts w:ascii="Times New Roman" w:eastAsia="Times New Roman" w:hAnsi="Times New Roman" w:cs="Times New Roman"/>
                <w:sz w:val="28"/>
                <w:szCs w:val="28"/>
              </w:rPr>
              <w:t xml:space="preserve"> "Прикінцеві та перехідні положення"</w:t>
            </w:r>
          </w:p>
          <w:p w:rsidR="00F176B9" w:rsidRDefault="00F176B9" w:rsidP="00F176B9">
            <w:pPr>
              <w:shd w:val="clear" w:color="auto" w:fill="FFFFFF"/>
              <w:spacing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sz w:val="28"/>
                <w:szCs w:val="28"/>
              </w:rPr>
              <w:t>…</w:t>
            </w:r>
          </w:p>
          <w:p w:rsidR="00F176B9" w:rsidRPr="00F176B9" w:rsidRDefault="00F176B9" w:rsidP="00F176B9">
            <w:pPr>
              <w:shd w:val="clear" w:color="auto" w:fill="FFFFFF"/>
              <w:spacing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sz w:val="28"/>
                <w:szCs w:val="28"/>
              </w:rPr>
              <w:t xml:space="preserve">7. З дня початку роботи Верховного Суду у складі, визначеному цим Законом, 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у встановленому законом порядку. До припинення діяльності статус, структура, повноваження, порядок роботи, права, обов'язки, гарантії суддів цих судів визначаються Законом України "Про судоустрій і статус суддів" (Відомості Верховної Ради України, 2010 р., </w:t>
            </w:r>
            <w:r>
              <w:rPr>
                <w:rFonts w:ascii="Times New Roman" w:eastAsia="Times New Roman" w:hAnsi="Times New Roman" w:cs="Times New Roman"/>
                <w:sz w:val="28"/>
                <w:szCs w:val="28"/>
              </w:rPr>
              <w:t>№№ 41 –</w:t>
            </w:r>
            <w:r w:rsidRPr="00F176B9">
              <w:rPr>
                <w:rFonts w:ascii="Times New Roman" w:eastAsia="Times New Roman" w:hAnsi="Times New Roman" w:cs="Times New Roman"/>
                <w:sz w:val="28"/>
                <w:szCs w:val="28"/>
              </w:rPr>
              <w:t xml:space="preserve"> 45, ст. 529; 2015 р., </w:t>
            </w:r>
            <w:r>
              <w:rPr>
                <w:rFonts w:ascii="Times New Roman" w:eastAsia="Times New Roman" w:hAnsi="Times New Roman" w:cs="Times New Roman"/>
                <w:sz w:val="28"/>
                <w:szCs w:val="28"/>
              </w:rPr>
              <w:t>№№ 18 –</w:t>
            </w:r>
            <w:r w:rsidRPr="00F176B9">
              <w:rPr>
                <w:rFonts w:ascii="Times New Roman" w:eastAsia="Times New Roman" w:hAnsi="Times New Roman" w:cs="Times New Roman"/>
                <w:sz w:val="28"/>
                <w:szCs w:val="28"/>
              </w:rPr>
              <w:t xml:space="preserve"> 20, ст. 132 із наступними змінами).</w:t>
            </w:r>
          </w:p>
          <w:p w:rsidR="00F176B9" w:rsidRPr="00E26872" w:rsidRDefault="00F176B9" w:rsidP="001D2DD6">
            <w:pPr>
              <w:shd w:val="clear" w:color="auto" w:fill="FFFFFF"/>
              <w:spacing w:after="60" w:line="240" w:lineRule="auto"/>
              <w:ind w:firstLine="459"/>
              <w:jc w:val="both"/>
              <w:rPr>
                <w:rFonts w:ascii="Times New Roman" w:eastAsia="Times New Roman" w:hAnsi="Times New Roman" w:cs="Times New Roman"/>
                <w:i/>
                <w:sz w:val="24"/>
                <w:szCs w:val="28"/>
              </w:rPr>
            </w:pPr>
            <w:r w:rsidRPr="00E26872">
              <w:rPr>
                <w:rFonts w:ascii="Times New Roman" w:eastAsia="Times New Roman" w:hAnsi="Times New Roman" w:cs="Times New Roman"/>
                <w:i/>
                <w:sz w:val="24"/>
                <w:szCs w:val="28"/>
              </w:rPr>
              <w:t>(положення пункту 7 розділу XII щодо слів "та ліквідуються" в частині Верховного Суду України визнано такими, що не відповідають Конституції України (є неконституційними), згідно з Рішенням Конституційного Суду України від 18.02.2020 № 2-р/2020)</w:t>
            </w:r>
          </w:p>
          <w:p w:rsidR="001D2DD6" w:rsidRDefault="001D2DD6" w:rsidP="00F176B9">
            <w:pPr>
              <w:shd w:val="clear" w:color="auto" w:fill="FFFFFF"/>
              <w:spacing w:line="240" w:lineRule="auto"/>
              <w:ind w:firstLine="459"/>
              <w:jc w:val="both"/>
              <w:rPr>
                <w:rFonts w:ascii="Times New Roman" w:eastAsia="Times New Roman" w:hAnsi="Times New Roman" w:cs="Times New Roman"/>
                <w:sz w:val="28"/>
                <w:szCs w:val="28"/>
              </w:rPr>
            </w:pPr>
          </w:p>
          <w:p w:rsidR="001D2DD6" w:rsidRDefault="00E26872" w:rsidP="00F176B9">
            <w:pPr>
              <w:shd w:val="clear" w:color="auto" w:fill="FFFFFF"/>
              <w:spacing w:line="240" w:lineRule="auto"/>
              <w:ind w:firstLine="459"/>
              <w:jc w:val="both"/>
              <w:rPr>
                <w:rFonts w:ascii="Times New Roman" w:eastAsia="Times New Roman" w:hAnsi="Times New Roman" w:cs="Times New Roman"/>
                <w:sz w:val="28"/>
                <w:szCs w:val="28"/>
              </w:rPr>
            </w:pPr>
            <w:r w:rsidRPr="001D2DD6">
              <w:rPr>
                <w:rFonts w:ascii="Times New Roman" w:eastAsia="Times New Roman" w:hAnsi="Times New Roman" w:cs="Times New Roman"/>
                <w:b/>
                <w:sz w:val="28"/>
                <w:szCs w:val="28"/>
              </w:rPr>
              <w:t>Абзац</w:t>
            </w:r>
            <w:r>
              <w:rPr>
                <w:rFonts w:ascii="Times New Roman" w:eastAsia="Times New Roman" w:hAnsi="Times New Roman" w:cs="Times New Roman"/>
                <w:b/>
                <w:sz w:val="28"/>
                <w:szCs w:val="28"/>
                <w:lang w:val="ru-RU"/>
              </w:rPr>
              <w:t>и</w:t>
            </w:r>
            <w:r w:rsidRPr="001D2DD6">
              <w:rPr>
                <w:rFonts w:ascii="Times New Roman" w:eastAsia="Times New Roman" w:hAnsi="Times New Roman" w:cs="Times New Roman"/>
                <w:b/>
                <w:sz w:val="28"/>
                <w:szCs w:val="28"/>
              </w:rPr>
              <w:t xml:space="preserve"> відсутні.</w:t>
            </w:r>
          </w:p>
          <w:p w:rsidR="001D2DD6" w:rsidRDefault="001D2DD6" w:rsidP="002F6F7E">
            <w:pPr>
              <w:shd w:val="clear" w:color="auto" w:fill="FFFFFF"/>
              <w:spacing w:line="240" w:lineRule="auto"/>
              <w:ind w:firstLine="459"/>
              <w:jc w:val="both"/>
              <w:rPr>
                <w:rFonts w:ascii="Times New Roman" w:eastAsia="Times New Roman" w:hAnsi="Times New Roman" w:cs="Times New Roman"/>
                <w:sz w:val="28"/>
                <w:szCs w:val="28"/>
              </w:rPr>
            </w:pPr>
          </w:p>
          <w:p w:rsidR="001D2DD6" w:rsidRDefault="001D2DD6"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2F6F7E" w:rsidRDefault="002F6F7E" w:rsidP="002F6F7E">
            <w:pPr>
              <w:shd w:val="clear" w:color="auto" w:fill="FFFFFF"/>
              <w:spacing w:line="240" w:lineRule="auto"/>
              <w:ind w:firstLine="459"/>
              <w:jc w:val="both"/>
              <w:rPr>
                <w:rFonts w:ascii="Times New Roman" w:eastAsia="Times New Roman" w:hAnsi="Times New Roman" w:cs="Times New Roman"/>
                <w:sz w:val="28"/>
                <w:szCs w:val="28"/>
              </w:rPr>
            </w:pPr>
          </w:p>
          <w:p w:rsidR="00F176B9" w:rsidRPr="00F176B9" w:rsidRDefault="00F176B9" w:rsidP="00F176B9">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F176B9" w:rsidRPr="00F176B9" w:rsidRDefault="00F176B9" w:rsidP="00FD1EDF">
            <w:pPr>
              <w:shd w:val="clear" w:color="auto" w:fill="FFFFFF"/>
              <w:spacing w:after="60"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b/>
                <w:sz w:val="28"/>
                <w:szCs w:val="28"/>
              </w:rPr>
              <w:t>Розділ XII</w:t>
            </w:r>
            <w:r w:rsidRPr="00F176B9">
              <w:rPr>
                <w:rFonts w:ascii="Times New Roman" w:eastAsia="Times New Roman" w:hAnsi="Times New Roman" w:cs="Times New Roman"/>
                <w:sz w:val="28"/>
                <w:szCs w:val="28"/>
              </w:rPr>
              <w:t xml:space="preserve"> "Прикінцеві та перехідні положення"</w:t>
            </w:r>
          </w:p>
          <w:p w:rsidR="00F176B9" w:rsidRDefault="00F176B9" w:rsidP="00F176B9">
            <w:pPr>
              <w:shd w:val="clear" w:color="auto" w:fill="FFFFFF"/>
              <w:spacing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sz w:val="28"/>
                <w:szCs w:val="28"/>
              </w:rPr>
              <w:t>…</w:t>
            </w:r>
          </w:p>
          <w:p w:rsidR="00F176B9" w:rsidRPr="00F176B9" w:rsidRDefault="00F176B9" w:rsidP="00F176B9">
            <w:pPr>
              <w:shd w:val="clear" w:color="auto" w:fill="FFFFFF"/>
              <w:spacing w:line="240" w:lineRule="auto"/>
              <w:ind w:firstLine="459"/>
              <w:jc w:val="both"/>
              <w:rPr>
                <w:rFonts w:ascii="Times New Roman" w:eastAsia="Times New Roman" w:hAnsi="Times New Roman" w:cs="Times New Roman"/>
                <w:sz w:val="28"/>
                <w:szCs w:val="28"/>
              </w:rPr>
            </w:pPr>
            <w:r w:rsidRPr="00F176B9">
              <w:rPr>
                <w:rFonts w:ascii="Times New Roman" w:eastAsia="Times New Roman" w:hAnsi="Times New Roman" w:cs="Times New Roman"/>
                <w:sz w:val="28"/>
                <w:szCs w:val="28"/>
              </w:rPr>
              <w:t xml:space="preserve">7. З дня початку роботи Верховного Суду у складі, визначеному цим Законом, 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у встановленому законом порядку. До припинення діяльності статус, структура, повноваження, порядок роботи, права, обов'язки, гарантії суддів цих судів визначаються Законом України "Про судоустрій і статус суддів" (Відомості Верховної Ради України, 2010 р., </w:t>
            </w:r>
            <w:r>
              <w:rPr>
                <w:rFonts w:ascii="Times New Roman" w:eastAsia="Times New Roman" w:hAnsi="Times New Roman" w:cs="Times New Roman"/>
                <w:sz w:val="28"/>
                <w:szCs w:val="28"/>
              </w:rPr>
              <w:t>№№</w:t>
            </w:r>
            <w:r w:rsidRPr="00F176B9">
              <w:rPr>
                <w:rFonts w:ascii="Times New Roman" w:eastAsia="Times New Roman" w:hAnsi="Times New Roman" w:cs="Times New Roman"/>
                <w:sz w:val="28"/>
                <w:szCs w:val="28"/>
              </w:rPr>
              <w:t xml:space="preserve"> 41 </w:t>
            </w:r>
            <w:r>
              <w:rPr>
                <w:rFonts w:ascii="Times New Roman" w:eastAsia="Times New Roman" w:hAnsi="Times New Roman" w:cs="Times New Roman"/>
                <w:sz w:val="28"/>
                <w:szCs w:val="28"/>
              </w:rPr>
              <w:t>–</w:t>
            </w:r>
            <w:r w:rsidRPr="00F176B9">
              <w:rPr>
                <w:rFonts w:ascii="Times New Roman" w:eastAsia="Times New Roman" w:hAnsi="Times New Roman" w:cs="Times New Roman"/>
                <w:sz w:val="28"/>
                <w:szCs w:val="28"/>
              </w:rPr>
              <w:t xml:space="preserve"> 45, ст. 529; 2015 р., </w:t>
            </w:r>
            <w:r>
              <w:rPr>
                <w:rFonts w:ascii="Times New Roman" w:eastAsia="Times New Roman" w:hAnsi="Times New Roman" w:cs="Times New Roman"/>
                <w:sz w:val="28"/>
                <w:szCs w:val="28"/>
              </w:rPr>
              <w:t>№№</w:t>
            </w:r>
            <w:r w:rsidRPr="00F176B9">
              <w:rPr>
                <w:rFonts w:ascii="Times New Roman" w:eastAsia="Times New Roman" w:hAnsi="Times New Roman" w:cs="Times New Roman"/>
                <w:sz w:val="28"/>
                <w:szCs w:val="28"/>
              </w:rPr>
              <w:t xml:space="preserve"> 18 </w:t>
            </w:r>
            <w:r>
              <w:rPr>
                <w:rFonts w:ascii="Times New Roman" w:eastAsia="Times New Roman" w:hAnsi="Times New Roman" w:cs="Times New Roman"/>
                <w:sz w:val="28"/>
                <w:szCs w:val="28"/>
              </w:rPr>
              <w:t>–</w:t>
            </w:r>
            <w:r w:rsidRPr="00F176B9">
              <w:rPr>
                <w:rFonts w:ascii="Times New Roman" w:eastAsia="Times New Roman" w:hAnsi="Times New Roman" w:cs="Times New Roman"/>
                <w:sz w:val="28"/>
                <w:szCs w:val="28"/>
              </w:rPr>
              <w:t xml:space="preserve"> 20, ст. 132 із наступними змінами).</w:t>
            </w:r>
          </w:p>
          <w:p w:rsidR="0006298A" w:rsidRPr="0006298A" w:rsidRDefault="0006298A" w:rsidP="0006298A">
            <w:pPr>
              <w:shd w:val="clear" w:color="auto" w:fill="FFFFFF"/>
              <w:spacing w:line="240" w:lineRule="auto"/>
              <w:ind w:firstLine="459"/>
              <w:jc w:val="both"/>
              <w:rPr>
                <w:rFonts w:ascii="Times New Roman" w:eastAsia="Calibri" w:hAnsi="Times New Roman" w:cs="Times New Roman"/>
                <w:b/>
                <w:bCs/>
                <w:sz w:val="28"/>
                <w:szCs w:val="28"/>
                <w:lang w:eastAsia="en-US"/>
              </w:rPr>
            </w:pPr>
            <w:r w:rsidRPr="002F6F7E">
              <w:rPr>
                <w:rFonts w:ascii="Times New Roman" w:eastAsia="Calibri" w:hAnsi="Times New Roman" w:cs="Times New Roman"/>
                <w:b/>
                <w:bCs/>
                <w:sz w:val="28"/>
                <w:szCs w:val="28"/>
                <w:lang w:eastAsia="en-US"/>
              </w:rPr>
              <w:t>Верховний Суд України як юридична особа припиняється в результаті реорганізації шляхом приєднання до Верховного Суду з наслідками, передбаченими законом.</w:t>
            </w:r>
          </w:p>
          <w:p w:rsidR="00002B6F" w:rsidRPr="002F6F7E" w:rsidRDefault="00002B6F" w:rsidP="00002B6F">
            <w:pPr>
              <w:shd w:val="clear" w:color="auto" w:fill="FFFFFF"/>
              <w:spacing w:line="240" w:lineRule="auto"/>
              <w:ind w:firstLine="459"/>
              <w:jc w:val="both"/>
              <w:rPr>
                <w:rFonts w:ascii="Times New Roman" w:eastAsia="Times New Roman" w:hAnsi="Times New Roman" w:cs="Times New Roman"/>
                <w:b/>
                <w:spacing w:val="-2"/>
                <w:sz w:val="28"/>
                <w:szCs w:val="28"/>
              </w:rPr>
            </w:pPr>
            <w:r w:rsidRPr="002F6F7E">
              <w:rPr>
                <w:rFonts w:ascii="Times New Roman" w:eastAsia="Times New Roman" w:hAnsi="Times New Roman" w:cs="Times New Roman"/>
                <w:b/>
                <w:spacing w:val="-2"/>
                <w:sz w:val="28"/>
                <w:szCs w:val="28"/>
              </w:rPr>
              <w:t>Судді Верховного Суду України зараховуються до штату Верховного Суду у касаційний суд тієї юрисдикції, яка відповідає юрисдикції судової палати Верховного Суду України, в якій суддя здійснював правосуддя, та підлягають кваліфікаційному оцінюванню упродовж одного року з дня такого зарахування. Особливості порядку та методології кваліфікаційного оцінювання таких суддів, показників відповідності критеріїв кваліфікаційного оцінювання та засобів їх встановлення затверджуються Вищою радою правосуддя за поданням Вищої кваліфікаційної комісії суддів України.</w:t>
            </w:r>
          </w:p>
          <w:p w:rsidR="00002B6F" w:rsidRDefault="00002B6F" w:rsidP="00002B6F">
            <w:pPr>
              <w:shd w:val="clear" w:color="auto" w:fill="FFFFFF"/>
              <w:spacing w:line="240" w:lineRule="auto"/>
              <w:ind w:firstLine="459"/>
              <w:jc w:val="both"/>
              <w:rPr>
                <w:rFonts w:ascii="Times New Roman" w:eastAsia="Times New Roman" w:hAnsi="Times New Roman" w:cs="Times New Roman"/>
                <w:sz w:val="28"/>
                <w:szCs w:val="28"/>
              </w:rPr>
            </w:pPr>
            <w:r w:rsidRPr="002F6F7E">
              <w:rPr>
                <w:rFonts w:ascii="Times New Roman" w:eastAsia="Times New Roman" w:hAnsi="Times New Roman" w:cs="Times New Roman"/>
                <w:b/>
                <w:sz w:val="28"/>
                <w:szCs w:val="28"/>
              </w:rPr>
              <w:t>Виявлення за результатами зазначеного оцінювання невідповідності судді, зарахованого до штату Верховного Суду, займаній посаді за критеріями компетентності, професійної етики або доброчесності чи відмова такого судді від зазначеного оцінювання є підставою для звільнення судді з посади.</w:t>
            </w:r>
          </w:p>
          <w:p w:rsidR="00F176B9" w:rsidRPr="00526C4E" w:rsidRDefault="00F176B9" w:rsidP="00002B6F">
            <w:pPr>
              <w:shd w:val="clear" w:color="auto" w:fill="FFFFFF"/>
              <w:spacing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6D7D84" w:rsidRPr="00DF7F57" w:rsidTr="00B14E08">
        <w:trPr>
          <w:trHeight w:val="416"/>
        </w:trPr>
        <w:tc>
          <w:tcPr>
            <w:tcW w:w="14742" w:type="dxa"/>
            <w:gridSpan w:val="2"/>
            <w:tcBorders>
              <w:top w:val="single" w:sz="4" w:space="0" w:color="000000"/>
              <w:left w:val="single" w:sz="4" w:space="0" w:color="000000"/>
              <w:bottom w:val="single" w:sz="4" w:space="0" w:color="000000"/>
              <w:right w:val="single" w:sz="4" w:space="0" w:color="000000"/>
            </w:tcBorders>
          </w:tcPr>
          <w:p w:rsidR="006D7D84" w:rsidRPr="00B14E08" w:rsidRDefault="006D7D84" w:rsidP="00B14E08">
            <w:pPr>
              <w:shd w:val="clear" w:color="auto" w:fill="FFFFFF"/>
              <w:spacing w:line="240" w:lineRule="auto"/>
              <w:ind w:firstLine="459"/>
              <w:jc w:val="center"/>
              <w:rPr>
                <w:rFonts w:ascii="Times New Roman" w:eastAsia="Times New Roman" w:hAnsi="Times New Roman" w:cs="Times New Roman"/>
                <w:sz w:val="28"/>
                <w:szCs w:val="28"/>
              </w:rPr>
            </w:pPr>
            <w:r w:rsidRPr="00F22D93">
              <w:rPr>
                <w:rFonts w:ascii="Times New Roman" w:eastAsia="Times New Roman" w:hAnsi="Times New Roman" w:cs="Times New Roman"/>
                <w:b/>
                <w:sz w:val="28"/>
                <w:szCs w:val="28"/>
              </w:rPr>
              <w:t>Закон України "Про Вищу раду правосуддя"</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0924D1">
            <w:pPr>
              <w:shd w:val="clear" w:color="auto" w:fill="FFFFFF"/>
              <w:spacing w:after="120" w:line="240" w:lineRule="auto"/>
              <w:ind w:firstLine="459"/>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 xml:space="preserve">Стаття 3. </w:t>
            </w:r>
            <w:r w:rsidRPr="00DF7F57">
              <w:rPr>
                <w:rFonts w:ascii="Times New Roman" w:eastAsia="Times New Roman" w:hAnsi="Times New Roman" w:cs="Times New Roman"/>
                <w:sz w:val="28"/>
                <w:szCs w:val="28"/>
              </w:rPr>
              <w:t>Повноваження Вищої ради правосуддя</w:t>
            </w:r>
          </w:p>
          <w:p w:rsidR="006D7D84" w:rsidRPr="00DF7F57" w:rsidRDefault="006D7D84" w:rsidP="001F6059">
            <w:pPr>
              <w:shd w:val="clear" w:color="auto" w:fill="FFFFFF"/>
              <w:spacing w:line="240" w:lineRule="auto"/>
              <w:ind w:firstLine="460"/>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1. Вища рада правосуддя:</w:t>
            </w:r>
          </w:p>
          <w:p w:rsidR="006D7D84" w:rsidRPr="00DF7F57" w:rsidRDefault="006D7D84" w:rsidP="000924D1">
            <w:pPr>
              <w:shd w:val="clear" w:color="auto" w:fill="FFFFFF"/>
              <w:spacing w:line="240" w:lineRule="auto"/>
              <w:ind w:firstLine="459"/>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 xml:space="preserve">… </w:t>
            </w:r>
          </w:p>
          <w:p w:rsidR="00F22D93" w:rsidRDefault="00F22D93" w:rsidP="001F6059">
            <w:pPr>
              <w:shd w:val="clear" w:color="auto" w:fill="FFFFFF"/>
              <w:spacing w:line="240" w:lineRule="auto"/>
              <w:ind w:firstLine="460"/>
              <w:jc w:val="both"/>
              <w:rPr>
                <w:rFonts w:ascii="Times New Roman" w:eastAsia="Times New Roman" w:hAnsi="Times New Roman" w:cs="Times New Roman"/>
                <w:sz w:val="28"/>
                <w:szCs w:val="28"/>
              </w:rPr>
            </w:pPr>
            <w:r w:rsidRPr="00F22D93">
              <w:rPr>
                <w:rFonts w:ascii="Times New Roman" w:eastAsia="Times New Roman" w:hAnsi="Times New Roman" w:cs="Times New Roman"/>
                <w:sz w:val="28"/>
                <w:szCs w:val="28"/>
              </w:rPr>
              <w:t xml:space="preserve">12) </w:t>
            </w:r>
            <w:r w:rsidRPr="00F22D93">
              <w:rPr>
                <w:rFonts w:ascii="Times New Roman" w:eastAsia="Times New Roman" w:hAnsi="Times New Roman" w:cs="Times New Roman"/>
                <w:b/>
                <w:sz w:val="28"/>
                <w:szCs w:val="28"/>
              </w:rPr>
              <w:t>погоджує</w:t>
            </w:r>
            <w:r w:rsidRPr="00F22D93">
              <w:rPr>
                <w:rFonts w:ascii="Times New Roman" w:eastAsia="Times New Roman" w:hAnsi="Times New Roman" w:cs="Times New Roman"/>
                <w:sz w:val="28"/>
                <w:szCs w:val="28"/>
              </w:rPr>
              <w:t xml:space="preserve"> кількість суддів у суді;</w:t>
            </w:r>
          </w:p>
          <w:p w:rsidR="006D7D84" w:rsidRDefault="006D7D84" w:rsidP="001F6059">
            <w:pPr>
              <w:shd w:val="clear" w:color="auto" w:fill="FFFFFF"/>
              <w:spacing w:line="240" w:lineRule="auto"/>
              <w:ind w:firstLine="460"/>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 xml:space="preserve">… </w:t>
            </w:r>
          </w:p>
          <w:p w:rsidR="00F22D93" w:rsidRDefault="00F22D93" w:rsidP="001F6059">
            <w:pPr>
              <w:shd w:val="clear" w:color="auto" w:fill="FFFFFF"/>
              <w:spacing w:line="240" w:lineRule="auto"/>
              <w:ind w:firstLine="460"/>
              <w:jc w:val="both"/>
              <w:rPr>
                <w:rFonts w:ascii="Times New Roman" w:eastAsia="Times New Roman" w:hAnsi="Times New Roman" w:cs="Times New Roman"/>
                <w:sz w:val="28"/>
                <w:szCs w:val="28"/>
              </w:rPr>
            </w:pPr>
            <w:r w:rsidRPr="00F22D93">
              <w:rPr>
                <w:rFonts w:ascii="Times New Roman" w:eastAsia="Times New Roman" w:hAnsi="Times New Roman" w:cs="Times New Roman"/>
                <w:sz w:val="28"/>
                <w:szCs w:val="28"/>
              </w:rPr>
              <w:t>20</w:t>
            </w:r>
            <w:r>
              <w:rPr>
                <w:rFonts w:ascii="Times New Roman" w:eastAsia="Times New Roman" w:hAnsi="Times New Roman" w:cs="Times New Roman"/>
                <w:sz w:val="28"/>
                <w:szCs w:val="28"/>
              </w:rPr>
              <w:t>-</w:t>
            </w:r>
            <w:r w:rsidRPr="00F22D93">
              <w:rPr>
                <w:rFonts w:ascii="Times New Roman" w:eastAsia="Times New Roman" w:hAnsi="Times New Roman" w:cs="Times New Roman"/>
                <w:sz w:val="28"/>
                <w:szCs w:val="28"/>
              </w:rPr>
              <w:t xml:space="preserve">2) </w:t>
            </w:r>
            <w:r w:rsidRPr="00F22D93">
              <w:rPr>
                <w:rFonts w:ascii="Times New Roman" w:eastAsia="Times New Roman" w:hAnsi="Times New Roman" w:cs="Times New Roman"/>
                <w:b/>
                <w:sz w:val="28"/>
                <w:szCs w:val="28"/>
              </w:rPr>
              <w:t>приймає</w:t>
            </w:r>
            <w:r w:rsidRPr="00F22D93">
              <w:rPr>
                <w:rFonts w:ascii="Times New Roman" w:eastAsia="Times New Roman" w:hAnsi="Times New Roman" w:cs="Times New Roman"/>
                <w:sz w:val="28"/>
                <w:szCs w:val="28"/>
              </w:rPr>
              <w:t xml:space="preserve"> рішення про звільнення членів Вищої ради правосуддя;</w:t>
            </w:r>
          </w:p>
          <w:p w:rsidR="00F22D93" w:rsidRDefault="00F22D93" w:rsidP="001F6059">
            <w:pPr>
              <w:shd w:val="clear" w:color="auto" w:fill="FFFFFF"/>
              <w:spacing w:line="240" w:lineRule="auto"/>
              <w:ind w:firstLine="460"/>
              <w:jc w:val="both"/>
              <w:rPr>
                <w:rFonts w:ascii="Times New Roman" w:eastAsia="Times New Roman" w:hAnsi="Times New Roman" w:cs="Times New Roman"/>
                <w:sz w:val="28"/>
                <w:szCs w:val="28"/>
              </w:rPr>
            </w:pPr>
          </w:p>
          <w:p w:rsidR="00F22D93" w:rsidRPr="00F22D93" w:rsidRDefault="00F22D93" w:rsidP="001F6059">
            <w:pPr>
              <w:shd w:val="clear" w:color="auto" w:fill="FFFFFF"/>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DF7F57" w:rsidRDefault="006D7D84" w:rsidP="000924D1">
            <w:pPr>
              <w:shd w:val="clear" w:color="auto" w:fill="FFFFFF"/>
              <w:spacing w:after="120" w:line="240" w:lineRule="auto"/>
              <w:ind w:firstLine="459"/>
              <w:jc w:val="both"/>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 xml:space="preserve">Стаття 3. </w:t>
            </w:r>
            <w:r w:rsidRPr="00DF7F57">
              <w:rPr>
                <w:rFonts w:ascii="Times New Roman" w:eastAsia="Times New Roman" w:hAnsi="Times New Roman" w:cs="Times New Roman"/>
                <w:sz w:val="28"/>
                <w:szCs w:val="28"/>
              </w:rPr>
              <w:t>Повноваження Вищої ради правосуддя</w:t>
            </w:r>
          </w:p>
          <w:p w:rsidR="006D7D84" w:rsidRPr="00DF7F57" w:rsidRDefault="006D7D84" w:rsidP="007D37ED">
            <w:pPr>
              <w:shd w:val="clear" w:color="auto" w:fill="FFFFFF"/>
              <w:spacing w:line="240" w:lineRule="auto"/>
              <w:ind w:firstLine="460"/>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1. Вища рада правосуддя:</w:t>
            </w:r>
          </w:p>
          <w:p w:rsidR="006D7D84" w:rsidRDefault="006D7D84" w:rsidP="007D37ED">
            <w:pPr>
              <w:shd w:val="clear" w:color="auto" w:fill="FFFFFF"/>
              <w:spacing w:line="240" w:lineRule="auto"/>
              <w:ind w:firstLine="460"/>
              <w:jc w:val="both"/>
              <w:rPr>
                <w:rFonts w:ascii="Times New Roman" w:eastAsia="Times New Roman" w:hAnsi="Times New Roman" w:cs="Times New Roman"/>
                <w:sz w:val="28"/>
                <w:szCs w:val="28"/>
              </w:rPr>
            </w:pPr>
            <w:r w:rsidRPr="00DF7F57">
              <w:rPr>
                <w:rFonts w:ascii="Times New Roman" w:eastAsia="Times New Roman" w:hAnsi="Times New Roman" w:cs="Times New Roman"/>
                <w:sz w:val="28"/>
                <w:szCs w:val="28"/>
              </w:rPr>
              <w:t xml:space="preserve">… </w:t>
            </w:r>
          </w:p>
          <w:p w:rsidR="00F22D93" w:rsidRPr="00F22D93" w:rsidRDefault="00F22D93" w:rsidP="00F22D93">
            <w:pPr>
              <w:shd w:val="clear" w:color="auto" w:fill="FFFFFF"/>
              <w:spacing w:line="240" w:lineRule="auto"/>
              <w:ind w:firstLine="460"/>
              <w:jc w:val="both"/>
              <w:rPr>
                <w:rFonts w:ascii="Times New Roman" w:eastAsia="Times New Roman" w:hAnsi="Times New Roman" w:cs="Times New Roman"/>
                <w:sz w:val="28"/>
                <w:szCs w:val="28"/>
              </w:rPr>
            </w:pPr>
            <w:r w:rsidRPr="00F22D93">
              <w:rPr>
                <w:rFonts w:ascii="Times New Roman" w:eastAsia="Times New Roman" w:hAnsi="Times New Roman" w:cs="Times New Roman"/>
                <w:sz w:val="28"/>
                <w:szCs w:val="28"/>
              </w:rPr>
              <w:t xml:space="preserve">12) </w:t>
            </w:r>
            <w:r w:rsidRPr="00F22D93">
              <w:rPr>
                <w:rFonts w:ascii="Times New Roman" w:eastAsia="Times New Roman" w:hAnsi="Times New Roman" w:cs="Times New Roman"/>
                <w:b/>
                <w:sz w:val="28"/>
                <w:szCs w:val="28"/>
              </w:rPr>
              <w:t>визначає</w:t>
            </w:r>
            <w:r>
              <w:rPr>
                <w:rFonts w:ascii="Times New Roman" w:eastAsia="Times New Roman" w:hAnsi="Times New Roman" w:cs="Times New Roman"/>
                <w:sz w:val="28"/>
                <w:szCs w:val="28"/>
              </w:rPr>
              <w:t xml:space="preserve"> </w:t>
            </w:r>
            <w:r w:rsidRPr="00F22D93">
              <w:rPr>
                <w:rFonts w:ascii="Times New Roman" w:eastAsia="Times New Roman" w:hAnsi="Times New Roman" w:cs="Times New Roman"/>
                <w:sz w:val="28"/>
                <w:szCs w:val="28"/>
              </w:rPr>
              <w:t>кількість суддів у суді;</w:t>
            </w:r>
          </w:p>
          <w:p w:rsidR="00F22D93" w:rsidRPr="00F22D93" w:rsidRDefault="00F22D93" w:rsidP="00F22D93">
            <w:pPr>
              <w:shd w:val="clear" w:color="auto" w:fill="FFFFFF"/>
              <w:spacing w:line="240" w:lineRule="auto"/>
              <w:ind w:firstLine="460"/>
              <w:jc w:val="both"/>
              <w:rPr>
                <w:rFonts w:ascii="Times New Roman" w:eastAsia="Times New Roman" w:hAnsi="Times New Roman" w:cs="Times New Roman"/>
                <w:sz w:val="28"/>
                <w:szCs w:val="28"/>
              </w:rPr>
            </w:pPr>
            <w:r w:rsidRPr="00F22D93">
              <w:rPr>
                <w:rFonts w:ascii="Times New Roman" w:eastAsia="Times New Roman" w:hAnsi="Times New Roman" w:cs="Times New Roman"/>
                <w:sz w:val="28"/>
                <w:szCs w:val="28"/>
              </w:rPr>
              <w:t xml:space="preserve">… </w:t>
            </w:r>
          </w:p>
          <w:p w:rsidR="000924D1" w:rsidRDefault="00F22D93" w:rsidP="007D37ED">
            <w:pPr>
              <w:shd w:val="clear" w:color="auto" w:fill="FFFFFF"/>
              <w:spacing w:line="240" w:lineRule="auto"/>
              <w:ind w:firstLine="460"/>
              <w:jc w:val="both"/>
              <w:rPr>
                <w:rFonts w:ascii="Times New Roman" w:eastAsia="Times New Roman" w:hAnsi="Times New Roman" w:cs="Times New Roman"/>
                <w:sz w:val="28"/>
                <w:szCs w:val="28"/>
              </w:rPr>
            </w:pPr>
            <w:r w:rsidRPr="00F22D93">
              <w:rPr>
                <w:rFonts w:ascii="Times New Roman" w:eastAsia="Times New Roman" w:hAnsi="Times New Roman" w:cs="Times New Roman"/>
                <w:sz w:val="28"/>
                <w:szCs w:val="28"/>
              </w:rPr>
              <w:t xml:space="preserve">20-2) </w:t>
            </w:r>
            <w:r w:rsidRPr="00F22D93">
              <w:rPr>
                <w:rFonts w:ascii="Times New Roman" w:eastAsia="Times New Roman" w:hAnsi="Times New Roman" w:cs="Times New Roman"/>
                <w:b/>
                <w:sz w:val="28"/>
                <w:szCs w:val="28"/>
              </w:rPr>
              <w:t>ухвалює</w:t>
            </w:r>
            <w:r>
              <w:rPr>
                <w:rFonts w:ascii="Times New Roman" w:eastAsia="Times New Roman" w:hAnsi="Times New Roman" w:cs="Times New Roman"/>
                <w:sz w:val="28"/>
                <w:szCs w:val="28"/>
              </w:rPr>
              <w:t xml:space="preserve"> </w:t>
            </w:r>
            <w:r w:rsidRPr="00F22D93">
              <w:rPr>
                <w:rFonts w:ascii="Times New Roman" w:eastAsia="Times New Roman" w:hAnsi="Times New Roman" w:cs="Times New Roman"/>
                <w:sz w:val="28"/>
                <w:szCs w:val="28"/>
              </w:rPr>
              <w:t>рішення про звільнення членів Вищої ради правосуддя</w:t>
            </w:r>
            <w:r>
              <w:rPr>
                <w:rFonts w:ascii="Times New Roman" w:eastAsia="Times New Roman" w:hAnsi="Times New Roman" w:cs="Times New Roman"/>
                <w:sz w:val="28"/>
                <w:szCs w:val="28"/>
              </w:rPr>
              <w:t xml:space="preserve"> </w:t>
            </w:r>
            <w:r w:rsidRPr="00F22D93">
              <w:rPr>
                <w:rFonts w:ascii="Times New Roman" w:eastAsia="Times New Roman" w:hAnsi="Times New Roman" w:cs="Times New Roman"/>
                <w:b/>
                <w:sz w:val="28"/>
                <w:szCs w:val="28"/>
              </w:rPr>
              <w:t>з підстав, визначених пунктами 1, 2 частини першої статті 24 цього Закону</w:t>
            </w:r>
            <w:r w:rsidRPr="00F22D93">
              <w:rPr>
                <w:rFonts w:ascii="Times New Roman" w:eastAsia="Times New Roman" w:hAnsi="Times New Roman" w:cs="Times New Roman"/>
                <w:sz w:val="28"/>
                <w:szCs w:val="28"/>
              </w:rPr>
              <w:t>;</w:t>
            </w:r>
          </w:p>
          <w:p w:rsidR="006D7D84" w:rsidRPr="00DF7F57" w:rsidRDefault="006D7D84" w:rsidP="007D37ED">
            <w:pPr>
              <w:shd w:val="clear" w:color="auto" w:fill="FFFFFF"/>
              <w:spacing w:line="240" w:lineRule="auto"/>
              <w:ind w:firstLine="460"/>
              <w:jc w:val="both"/>
              <w:rPr>
                <w:rFonts w:ascii="Times New Roman" w:eastAsia="Times New Roman" w:hAnsi="Times New Roman" w:cs="Times New Roman"/>
                <w:b/>
                <w:sz w:val="28"/>
                <w:szCs w:val="28"/>
              </w:rPr>
            </w:pPr>
            <w:r w:rsidRPr="00DF7F57">
              <w:rPr>
                <w:rFonts w:ascii="Times New Roman" w:eastAsia="Times New Roman" w:hAnsi="Times New Roman" w:cs="Times New Roman"/>
                <w:sz w:val="28"/>
                <w:szCs w:val="28"/>
              </w:rPr>
              <w:t xml:space="preserve">… </w:t>
            </w:r>
          </w:p>
        </w:tc>
      </w:tr>
      <w:tr w:rsidR="00F22D93" w:rsidRPr="00DF7F57" w:rsidTr="00072601">
        <w:tc>
          <w:tcPr>
            <w:tcW w:w="7371" w:type="dxa"/>
            <w:tcBorders>
              <w:top w:val="single" w:sz="4" w:space="0" w:color="000000"/>
              <w:left w:val="single" w:sz="4" w:space="0" w:color="000000"/>
              <w:bottom w:val="single" w:sz="4" w:space="0" w:color="000000"/>
              <w:right w:val="single" w:sz="4" w:space="0" w:color="000000"/>
            </w:tcBorders>
          </w:tcPr>
          <w:p w:rsidR="00F22D93" w:rsidRPr="00F22D93" w:rsidRDefault="00F22D93" w:rsidP="00F22D93">
            <w:pPr>
              <w:shd w:val="clear" w:color="auto" w:fill="FFFFFF"/>
              <w:spacing w:after="120" w:line="240" w:lineRule="auto"/>
              <w:ind w:firstLine="459"/>
              <w:jc w:val="both"/>
              <w:rPr>
                <w:rFonts w:ascii="Times New Roman" w:eastAsia="Times New Roman" w:hAnsi="Times New Roman" w:cs="Times New Roman"/>
                <w:sz w:val="28"/>
                <w:szCs w:val="28"/>
              </w:rPr>
            </w:pPr>
            <w:r w:rsidRPr="00F22D93">
              <w:rPr>
                <w:rFonts w:ascii="Times New Roman" w:eastAsia="Times New Roman" w:hAnsi="Times New Roman" w:cs="Times New Roman"/>
                <w:b/>
                <w:sz w:val="28"/>
                <w:szCs w:val="28"/>
              </w:rPr>
              <w:t>Стаття 24.</w:t>
            </w:r>
            <w:r w:rsidRPr="00F22D93">
              <w:rPr>
                <w:rFonts w:ascii="Times New Roman" w:eastAsia="Times New Roman" w:hAnsi="Times New Roman" w:cs="Times New Roman"/>
                <w:sz w:val="28"/>
                <w:szCs w:val="28"/>
              </w:rPr>
              <w:t xml:space="preserve"> Звільнення члена Вищої ради правосуддя з посади</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F22D93">
              <w:rPr>
                <w:rFonts w:ascii="Times New Roman" w:eastAsia="Times New Roman" w:hAnsi="Times New Roman" w:cs="Times New Roman"/>
                <w:sz w:val="28"/>
                <w:szCs w:val="28"/>
              </w:rPr>
              <w:t>1. Підставами для звільнення члена Вищої ради правосуддя з посади є:</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1) неспроможність виконувати свої повноваження за станом здоров'я за наявності медичного висновку;</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2) подання заяви про звільнення з посади члена Вищої ради правосуддя за власним бажанням;</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3) грубе чи систематичне нехтування обов'язками, що є несумісним зі статусом члена Вищої ради правосуддя або виявило його невідповідність займаній посаді, допущення іншої поведінки, що підриває авторитет та суспільну довіру до правосуддя та судової влади, у тому числі недотримання етичних стандартів судді як складової професійної етики члена Вищої ради правосуддя;</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4) виявлення обґрунтованості наявних обставин щодо його невідповідності вимогам, визначеним у статті 6 цього Закону;</w:t>
            </w:r>
          </w:p>
          <w:p w:rsidR="00F22D93" w:rsidRPr="00FD1EDF" w:rsidRDefault="00F22D93" w:rsidP="00357785">
            <w:pPr>
              <w:shd w:val="clear" w:color="auto" w:fill="FFFFFF"/>
              <w:spacing w:line="240" w:lineRule="auto"/>
              <w:ind w:firstLine="459"/>
              <w:jc w:val="both"/>
              <w:rPr>
                <w:rFonts w:ascii="Times New Roman" w:eastAsia="Times New Roman" w:hAnsi="Times New Roman" w:cs="Times New Roman"/>
                <w:spacing w:val="-6"/>
                <w:sz w:val="28"/>
                <w:szCs w:val="28"/>
              </w:rPr>
            </w:pPr>
            <w:r w:rsidRPr="00FD1EDF">
              <w:rPr>
                <w:rFonts w:ascii="Times New Roman" w:eastAsia="Times New Roman" w:hAnsi="Times New Roman" w:cs="Times New Roman"/>
                <w:spacing w:val="-6"/>
                <w:sz w:val="28"/>
                <w:szCs w:val="28"/>
              </w:rPr>
              <w:t>5) істотне порушення вимог, установлених законодавством у сфері запобігання корупції;</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6) систематична неучасть у роботі Вищої ради правосуддя чи органу Вищої ради правосуддя, до складу якого він входить.</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2. Рішення про звільнення члена Вищої ради правосуддя з посади з підстав, визначених пунктами 1, 2 частини першої цієї статті, Вища рада правосуддя ухвалює на найближчому засіданні після отримання медичного висновку або заяви відповідно. Процедура ухвалення Вищою радою правосуддя рішення про звільнення її члена із зазначених підстав ініціюється Головою Вищої ради правосуддя або його заступником.</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 xml:space="preserve">3. Рішення про звільнення з посади члена Вищої ради правосуддя з підстав, </w:t>
            </w:r>
            <w:r w:rsidRPr="00357785">
              <w:rPr>
                <w:rFonts w:ascii="Times New Roman" w:eastAsia="Times New Roman" w:hAnsi="Times New Roman" w:cs="Times New Roman"/>
                <w:b/>
                <w:spacing w:val="-4"/>
                <w:sz w:val="28"/>
                <w:szCs w:val="28"/>
              </w:rPr>
              <w:t>зазначених</w:t>
            </w:r>
            <w:r w:rsidRPr="00357785">
              <w:rPr>
                <w:rFonts w:ascii="Times New Roman" w:eastAsia="Times New Roman" w:hAnsi="Times New Roman" w:cs="Times New Roman"/>
                <w:spacing w:val="-4"/>
                <w:sz w:val="28"/>
                <w:szCs w:val="28"/>
              </w:rPr>
              <w:t xml:space="preserve"> </w:t>
            </w:r>
            <w:r w:rsidRPr="00357785">
              <w:rPr>
                <w:rFonts w:ascii="Times New Roman" w:eastAsia="Times New Roman" w:hAnsi="Times New Roman" w:cs="Times New Roman"/>
                <w:b/>
                <w:spacing w:val="-4"/>
                <w:sz w:val="28"/>
                <w:szCs w:val="28"/>
              </w:rPr>
              <w:t>у пунктах</w:t>
            </w:r>
            <w:r w:rsidRPr="00357785">
              <w:rPr>
                <w:rFonts w:ascii="Times New Roman" w:eastAsia="Times New Roman" w:hAnsi="Times New Roman" w:cs="Times New Roman"/>
                <w:spacing w:val="-4"/>
                <w:sz w:val="28"/>
                <w:szCs w:val="28"/>
              </w:rPr>
              <w:t xml:space="preserve"> 3 </w:t>
            </w:r>
            <w:r w:rsidR="00357785" w:rsidRPr="004626E0">
              <w:rPr>
                <w:rFonts w:ascii="Times New Roman" w:eastAsia="Times New Roman" w:hAnsi="Times New Roman" w:cs="Times New Roman"/>
                <w:spacing w:val="-4"/>
                <w:sz w:val="28"/>
                <w:szCs w:val="28"/>
              </w:rPr>
              <w:t>–</w:t>
            </w:r>
            <w:r w:rsidRPr="00357785">
              <w:rPr>
                <w:rFonts w:ascii="Times New Roman" w:eastAsia="Times New Roman" w:hAnsi="Times New Roman" w:cs="Times New Roman"/>
                <w:spacing w:val="-4"/>
                <w:sz w:val="28"/>
                <w:szCs w:val="28"/>
              </w:rPr>
              <w:t xml:space="preserve"> 6 частини першої цієї статті, </w:t>
            </w:r>
            <w:r w:rsidRPr="00357785">
              <w:rPr>
                <w:rFonts w:ascii="Times New Roman" w:eastAsia="Times New Roman" w:hAnsi="Times New Roman" w:cs="Times New Roman"/>
                <w:b/>
                <w:spacing w:val="-4"/>
                <w:sz w:val="28"/>
                <w:szCs w:val="28"/>
              </w:rPr>
              <w:t>приймається</w:t>
            </w:r>
            <w:r w:rsidRPr="00357785">
              <w:rPr>
                <w:rFonts w:ascii="Times New Roman" w:eastAsia="Times New Roman" w:hAnsi="Times New Roman" w:cs="Times New Roman"/>
                <w:spacing w:val="-4"/>
                <w:sz w:val="28"/>
                <w:szCs w:val="28"/>
              </w:rPr>
              <w:t xml:space="preserve"> </w:t>
            </w:r>
            <w:r w:rsidRPr="00357785">
              <w:rPr>
                <w:rFonts w:ascii="Times New Roman" w:eastAsia="Times New Roman" w:hAnsi="Times New Roman" w:cs="Times New Roman"/>
                <w:b/>
                <w:spacing w:val="-4"/>
                <w:sz w:val="28"/>
                <w:szCs w:val="28"/>
              </w:rPr>
              <w:t>за поданням Комісії з доброчесності та етики на спільному засіданні Вищої ради правосуддя і Комісії з питань доброчесності та етики протягом п'яти днів після надходження подання</w:t>
            </w:r>
            <w:r w:rsidRPr="00357785">
              <w:rPr>
                <w:rFonts w:ascii="Times New Roman" w:eastAsia="Times New Roman" w:hAnsi="Times New Roman" w:cs="Times New Roman"/>
                <w:spacing w:val="-4"/>
                <w:sz w:val="28"/>
                <w:szCs w:val="28"/>
              </w:rPr>
              <w:t>.</w:t>
            </w:r>
          </w:p>
          <w:p w:rsidR="00F22D93" w:rsidRPr="00357785" w:rsidRDefault="00F22D93" w:rsidP="00357785">
            <w:pPr>
              <w:shd w:val="clear" w:color="auto" w:fill="FFFFFF"/>
              <w:spacing w:line="240" w:lineRule="auto"/>
              <w:ind w:firstLine="459"/>
              <w:jc w:val="both"/>
              <w:rPr>
                <w:rFonts w:ascii="Times New Roman" w:eastAsia="Times New Roman" w:hAnsi="Times New Roman" w:cs="Times New Roman"/>
                <w:b/>
                <w:spacing w:val="-4"/>
                <w:sz w:val="28"/>
                <w:szCs w:val="28"/>
              </w:rPr>
            </w:pPr>
            <w:r w:rsidRPr="00357785">
              <w:rPr>
                <w:rFonts w:ascii="Times New Roman" w:eastAsia="Times New Roman" w:hAnsi="Times New Roman" w:cs="Times New Roman"/>
                <w:spacing w:val="-4"/>
                <w:sz w:val="28"/>
                <w:szCs w:val="28"/>
              </w:rPr>
              <w:t xml:space="preserve">Рішення про звільнення члена Вищої ради правосуддя вважається </w:t>
            </w:r>
            <w:r w:rsidRPr="00357785">
              <w:rPr>
                <w:rFonts w:ascii="Times New Roman" w:eastAsia="Times New Roman" w:hAnsi="Times New Roman" w:cs="Times New Roman"/>
                <w:b/>
                <w:spacing w:val="-4"/>
                <w:sz w:val="28"/>
                <w:szCs w:val="28"/>
              </w:rPr>
              <w:t>прийнятим</w:t>
            </w:r>
            <w:r w:rsidRPr="00357785">
              <w:rPr>
                <w:rFonts w:ascii="Times New Roman" w:eastAsia="Times New Roman" w:hAnsi="Times New Roman" w:cs="Times New Roman"/>
                <w:spacing w:val="-4"/>
                <w:sz w:val="28"/>
                <w:szCs w:val="28"/>
              </w:rPr>
              <w:t xml:space="preserve">, якщо </w:t>
            </w:r>
            <w:r w:rsidRPr="00357785">
              <w:rPr>
                <w:rFonts w:ascii="Times New Roman" w:eastAsia="Times New Roman" w:hAnsi="Times New Roman" w:cs="Times New Roman"/>
                <w:b/>
                <w:spacing w:val="-4"/>
                <w:sz w:val="28"/>
                <w:szCs w:val="28"/>
              </w:rPr>
              <w:t xml:space="preserve">подання не буде відхилене на спільному засіданні Вищої ради правосуддя та Комісії з питань доброчесності та етики більшістю голосів учасників засідання за умови, що за це проголосувало принаймні два міжнародні експерти </w:t>
            </w:r>
            <w:r w:rsidR="00357785" w:rsidRPr="004626E0">
              <w:rPr>
                <w:rFonts w:ascii="Times New Roman" w:eastAsia="Times New Roman" w:hAnsi="Times New Roman" w:cs="Times New Roman"/>
                <w:b/>
                <w:spacing w:val="-4"/>
                <w:sz w:val="28"/>
                <w:szCs w:val="28"/>
              </w:rPr>
              <w:t>–</w:t>
            </w:r>
            <w:r w:rsidRPr="00357785">
              <w:rPr>
                <w:rFonts w:ascii="Times New Roman" w:eastAsia="Times New Roman" w:hAnsi="Times New Roman" w:cs="Times New Roman"/>
                <w:b/>
                <w:spacing w:val="-4"/>
                <w:sz w:val="28"/>
                <w:szCs w:val="28"/>
              </w:rPr>
              <w:t xml:space="preserve"> члени Комісії з питань доброчесності та етики.</w:t>
            </w:r>
          </w:p>
          <w:p w:rsidR="00F22D93" w:rsidRPr="00357785" w:rsidRDefault="00F22D93" w:rsidP="0009222F">
            <w:pPr>
              <w:shd w:val="clear" w:color="auto" w:fill="FFFFFF"/>
              <w:spacing w:after="120" w:line="240" w:lineRule="auto"/>
              <w:ind w:firstLine="459"/>
              <w:jc w:val="both"/>
              <w:rPr>
                <w:rFonts w:ascii="Times New Roman" w:eastAsia="Times New Roman" w:hAnsi="Times New Roman" w:cs="Times New Roman"/>
                <w:i/>
                <w:spacing w:val="-4"/>
                <w:sz w:val="24"/>
                <w:szCs w:val="28"/>
              </w:rPr>
            </w:pPr>
            <w:r w:rsidRPr="00357785">
              <w:rPr>
                <w:rFonts w:ascii="Times New Roman" w:eastAsia="Times New Roman" w:hAnsi="Times New Roman" w:cs="Times New Roman"/>
                <w:i/>
                <w:spacing w:val="-4"/>
                <w:sz w:val="24"/>
                <w:szCs w:val="28"/>
              </w:rPr>
              <w:t>(частину третю статті 24 у редакції Закону України від 16.10.2019 №</w:t>
            </w:r>
            <w:r w:rsidR="00357785" w:rsidRPr="00357785">
              <w:rPr>
                <w:rFonts w:ascii="Times New Roman" w:eastAsia="Times New Roman" w:hAnsi="Times New Roman" w:cs="Times New Roman"/>
                <w:i/>
                <w:spacing w:val="-4"/>
                <w:sz w:val="24"/>
                <w:szCs w:val="28"/>
                <w:lang w:val="ru-RU"/>
              </w:rPr>
              <w:t> </w:t>
            </w:r>
            <w:r w:rsidRPr="00357785">
              <w:rPr>
                <w:rFonts w:ascii="Times New Roman" w:eastAsia="Times New Roman" w:hAnsi="Times New Roman" w:cs="Times New Roman"/>
                <w:i/>
                <w:spacing w:val="-4"/>
                <w:sz w:val="24"/>
                <w:szCs w:val="28"/>
              </w:rPr>
              <w:t>193-IX, визнано такою, що не відповідає</w:t>
            </w:r>
            <w:r w:rsidR="003D6FAD">
              <w:rPr>
                <w:rFonts w:ascii="Times New Roman" w:eastAsia="Times New Roman" w:hAnsi="Times New Roman" w:cs="Times New Roman"/>
                <w:i/>
                <w:spacing w:val="-4"/>
                <w:sz w:val="24"/>
                <w:szCs w:val="28"/>
              </w:rPr>
              <w:t xml:space="preserve"> </w:t>
            </w:r>
            <w:r w:rsidRPr="00357785">
              <w:rPr>
                <w:rFonts w:ascii="Times New Roman" w:eastAsia="Times New Roman" w:hAnsi="Times New Roman" w:cs="Times New Roman"/>
                <w:i/>
                <w:spacing w:val="-4"/>
                <w:sz w:val="24"/>
                <w:szCs w:val="28"/>
              </w:rPr>
              <w:t>Конституції України (є неконституційною), згідно з Рішенням Конституційного Суду України від 11.03.2020 № 4-р/2020)</w:t>
            </w:r>
          </w:p>
          <w:p w:rsidR="00F22D93" w:rsidRPr="00DF7F57" w:rsidRDefault="00F22D93" w:rsidP="00357785">
            <w:pPr>
              <w:shd w:val="clear" w:color="auto" w:fill="FFFFFF"/>
              <w:spacing w:line="240" w:lineRule="auto"/>
              <w:ind w:firstLine="459"/>
              <w:jc w:val="both"/>
              <w:rPr>
                <w:rFonts w:ascii="Times New Roman" w:eastAsia="Times New Roman" w:hAnsi="Times New Roman" w:cs="Times New Roman"/>
                <w:b/>
                <w:sz w:val="28"/>
                <w:szCs w:val="28"/>
              </w:rPr>
            </w:pPr>
            <w:r w:rsidRPr="00357785">
              <w:rPr>
                <w:rFonts w:ascii="Times New Roman" w:eastAsia="Times New Roman" w:hAnsi="Times New Roman" w:cs="Times New Roman"/>
                <w:spacing w:val="-4"/>
                <w:sz w:val="28"/>
                <w:szCs w:val="28"/>
              </w:rPr>
              <w:t>4. Член Вищої ради</w:t>
            </w:r>
            <w:r w:rsidRPr="00F22D93">
              <w:rPr>
                <w:rFonts w:ascii="Times New Roman" w:eastAsia="Times New Roman" w:hAnsi="Times New Roman" w:cs="Times New Roman"/>
                <w:sz w:val="28"/>
                <w:szCs w:val="28"/>
              </w:rPr>
              <w:t xml:space="preserve"> правосуддя, стосовно якого Вищою радою правосуддя розглядається питання про звільнення з посади або внесення подання про звільнення з посади, не бере участі у голосуванні щодо такого рішення.</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357785" w:rsidRPr="00F22D93" w:rsidRDefault="00357785" w:rsidP="00357785">
            <w:pPr>
              <w:shd w:val="clear" w:color="auto" w:fill="FFFFFF"/>
              <w:spacing w:after="120" w:line="240" w:lineRule="auto"/>
              <w:ind w:firstLine="459"/>
              <w:jc w:val="both"/>
              <w:rPr>
                <w:rFonts w:ascii="Times New Roman" w:eastAsia="Times New Roman" w:hAnsi="Times New Roman" w:cs="Times New Roman"/>
                <w:sz w:val="28"/>
                <w:szCs w:val="28"/>
              </w:rPr>
            </w:pPr>
            <w:r w:rsidRPr="00F22D93">
              <w:rPr>
                <w:rFonts w:ascii="Times New Roman" w:eastAsia="Times New Roman" w:hAnsi="Times New Roman" w:cs="Times New Roman"/>
                <w:b/>
                <w:sz w:val="28"/>
                <w:szCs w:val="28"/>
              </w:rPr>
              <w:t>Стаття 24.</w:t>
            </w:r>
            <w:r w:rsidRPr="00F22D93">
              <w:rPr>
                <w:rFonts w:ascii="Times New Roman" w:eastAsia="Times New Roman" w:hAnsi="Times New Roman" w:cs="Times New Roman"/>
                <w:sz w:val="28"/>
                <w:szCs w:val="28"/>
              </w:rPr>
              <w:t xml:space="preserve"> Звільнення члена Вищої ради правосуддя з посади</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F22D93">
              <w:rPr>
                <w:rFonts w:ascii="Times New Roman" w:eastAsia="Times New Roman" w:hAnsi="Times New Roman" w:cs="Times New Roman"/>
                <w:sz w:val="28"/>
                <w:szCs w:val="28"/>
              </w:rPr>
              <w:t>1. Підставами для звільнення члена Вищої ради правосуддя з посади є:</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1) неспроможність виконувати свої повноваження за станом здоров'я за наявності медичного висновку;</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2) подання заяви про звільнення з посади члена Вищої ради правосуддя за власним бажанням;</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3) грубе чи систематичне нехтування обов'язками, що є несумісним зі статусом члена Вищої ради правосуддя або виявило його невідповідність займаній посаді, допущення іншої поведінки, що підриває авторитет та суспільну довіру до правосуддя та судової влади, у тому числі недотримання етичних стандартів судді як складової професійної етики члена Вищої ради правосуддя;</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4) виявлення обґрунтованості наявних обставин щодо його невідповідності вимогам, визначеним у статті 6 цього Закону;</w:t>
            </w:r>
          </w:p>
          <w:p w:rsidR="00357785" w:rsidRPr="00FD1EDF" w:rsidRDefault="00357785" w:rsidP="00357785">
            <w:pPr>
              <w:shd w:val="clear" w:color="auto" w:fill="FFFFFF"/>
              <w:spacing w:line="240" w:lineRule="auto"/>
              <w:ind w:firstLine="459"/>
              <w:jc w:val="both"/>
              <w:rPr>
                <w:rFonts w:ascii="Times New Roman" w:eastAsia="Times New Roman" w:hAnsi="Times New Roman" w:cs="Times New Roman"/>
                <w:spacing w:val="-6"/>
                <w:sz w:val="28"/>
                <w:szCs w:val="28"/>
              </w:rPr>
            </w:pPr>
            <w:r w:rsidRPr="00FD1EDF">
              <w:rPr>
                <w:rFonts w:ascii="Times New Roman" w:eastAsia="Times New Roman" w:hAnsi="Times New Roman" w:cs="Times New Roman"/>
                <w:spacing w:val="-6"/>
                <w:sz w:val="28"/>
                <w:szCs w:val="28"/>
              </w:rPr>
              <w:t>5) істотне порушення вимог, установлених законодавством у сфері запобігання корупції;</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6) систематична неучасть у роботі Вищої ради правосуддя чи органу Вищої ради правосуддя, до складу якого він входить.</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2. Рішення про звільнення члена Вищої ради правосуддя з посади з підстав, визначених пунктами 1, 2 частини першої цієї статті, Вища рада правосуддя ухвалює на найближчому засіданні після отримання медичного висновку або заяви відповідно. Процедура ухвалення Вищою радою правосуддя рішення про звільнення її члена із зазначених підстав ініціюється Головою Вищої ради правосуддя або його заступником.</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r w:rsidRPr="00357785">
              <w:rPr>
                <w:rFonts w:ascii="Times New Roman" w:eastAsia="Times New Roman" w:hAnsi="Times New Roman" w:cs="Times New Roman"/>
                <w:spacing w:val="-4"/>
                <w:sz w:val="28"/>
                <w:szCs w:val="28"/>
              </w:rPr>
              <w:t xml:space="preserve">3. Рішення про звільнення члена Вищої ради правосуддя з посади з підстав, </w:t>
            </w:r>
            <w:r w:rsidRPr="00357785">
              <w:rPr>
                <w:rFonts w:ascii="Times New Roman" w:eastAsia="Times New Roman" w:hAnsi="Times New Roman" w:cs="Times New Roman"/>
                <w:b/>
                <w:spacing w:val="-4"/>
                <w:sz w:val="28"/>
                <w:szCs w:val="28"/>
              </w:rPr>
              <w:t>визначених</w:t>
            </w:r>
            <w:r w:rsidRPr="00357785">
              <w:rPr>
                <w:rFonts w:ascii="Times New Roman" w:eastAsia="Times New Roman" w:hAnsi="Times New Roman" w:cs="Times New Roman"/>
                <w:spacing w:val="-4"/>
                <w:sz w:val="28"/>
                <w:szCs w:val="28"/>
              </w:rPr>
              <w:t xml:space="preserve"> </w:t>
            </w:r>
            <w:r w:rsidRPr="00357785">
              <w:rPr>
                <w:rFonts w:ascii="Times New Roman" w:eastAsia="Times New Roman" w:hAnsi="Times New Roman" w:cs="Times New Roman"/>
                <w:b/>
                <w:spacing w:val="-4"/>
                <w:sz w:val="28"/>
                <w:szCs w:val="28"/>
              </w:rPr>
              <w:t>пунктами</w:t>
            </w:r>
            <w:r w:rsidRPr="00357785">
              <w:rPr>
                <w:rFonts w:ascii="Times New Roman" w:eastAsia="Times New Roman" w:hAnsi="Times New Roman" w:cs="Times New Roman"/>
                <w:spacing w:val="-4"/>
                <w:sz w:val="28"/>
                <w:szCs w:val="28"/>
              </w:rPr>
              <w:t xml:space="preserve"> 3 – 6 частини першої цієї статті, </w:t>
            </w:r>
            <w:r w:rsidRPr="00357785">
              <w:rPr>
                <w:rFonts w:ascii="Times New Roman" w:eastAsia="Times New Roman" w:hAnsi="Times New Roman" w:cs="Times New Roman"/>
                <w:b/>
                <w:spacing w:val="-4"/>
                <w:sz w:val="28"/>
                <w:szCs w:val="28"/>
              </w:rPr>
              <w:t>ухвалюється</w:t>
            </w:r>
            <w:r w:rsidRPr="00357785">
              <w:rPr>
                <w:rFonts w:ascii="Times New Roman" w:eastAsia="Times New Roman" w:hAnsi="Times New Roman" w:cs="Times New Roman"/>
                <w:spacing w:val="-4"/>
                <w:sz w:val="28"/>
                <w:szCs w:val="28"/>
              </w:rPr>
              <w:t xml:space="preserve"> </w:t>
            </w:r>
            <w:r w:rsidRPr="00357785">
              <w:rPr>
                <w:rFonts w:ascii="Times New Roman" w:eastAsia="Times New Roman" w:hAnsi="Times New Roman" w:cs="Times New Roman"/>
                <w:b/>
                <w:spacing w:val="-4"/>
                <w:sz w:val="28"/>
                <w:szCs w:val="28"/>
              </w:rPr>
              <w:t>органом, що обрав (призначив) члена Вищої ради правосуддя, за поданням Вищої ради правосуддя</w:t>
            </w:r>
            <w:r w:rsidRPr="00357785">
              <w:rPr>
                <w:rFonts w:ascii="Times New Roman" w:eastAsia="Times New Roman" w:hAnsi="Times New Roman" w:cs="Times New Roman"/>
                <w:spacing w:val="-4"/>
                <w:sz w:val="28"/>
                <w:szCs w:val="28"/>
              </w:rPr>
              <w:t xml:space="preserve">. Рішення </w:t>
            </w:r>
            <w:r w:rsidRPr="00357785">
              <w:rPr>
                <w:rFonts w:ascii="Times New Roman" w:eastAsia="Times New Roman" w:hAnsi="Times New Roman" w:cs="Times New Roman"/>
                <w:b/>
                <w:spacing w:val="-4"/>
                <w:sz w:val="28"/>
                <w:szCs w:val="28"/>
              </w:rPr>
              <w:t>про внесення подання</w:t>
            </w:r>
            <w:r w:rsidRPr="00357785">
              <w:rPr>
                <w:rFonts w:ascii="Times New Roman" w:eastAsia="Times New Roman" w:hAnsi="Times New Roman" w:cs="Times New Roman"/>
                <w:spacing w:val="-4"/>
                <w:sz w:val="28"/>
                <w:szCs w:val="28"/>
              </w:rPr>
              <w:t xml:space="preserve"> про звільнення члена Вищої ради правосуддя вважається </w:t>
            </w:r>
            <w:r w:rsidRPr="00357785">
              <w:rPr>
                <w:rFonts w:ascii="Times New Roman" w:eastAsia="Times New Roman" w:hAnsi="Times New Roman" w:cs="Times New Roman"/>
                <w:b/>
                <w:spacing w:val="-4"/>
                <w:sz w:val="28"/>
                <w:szCs w:val="28"/>
              </w:rPr>
              <w:t>ухваленим</w:t>
            </w:r>
            <w:r w:rsidRPr="00357785">
              <w:rPr>
                <w:rFonts w:ascii="Times New Roman" w:eastAsia="Times New Roman" w:hAnsi="Times New Roman" w:cs="Times New Roman"/>
                <w:spacing w:val="-4"/>
                <w:sz w:val="28"/>
                <w:szCs w:val="28"/>
              </w:rPr>
              <w:t xml:space="preserve">, якщо </w:t>
            </w:r>
            <w:r w:rsidRPr="00357785">
              <w:rPr>
                <w:rFonts w:ascii="Times New Roman" w:eastAsia="Times New Roman" w:hAnsi="Times New Roman" w:cs="Times New Roman"/>
                <w:b/>
                <w:spacing w:val="-4"/>
                <w:sz w:val="28"/>
                <w:szCs w:val="28"/>
              </w:rPr>
              <w:t>за нього проголосувало не менше чотирнадцяти членів Вищої ради правосуддя</w:t>
            </w:r>
            <w:r w:rsidRPr="00357785">
              <w:rPr>
                <w:rFonts w:ascii="Times New Roman" w:eastAsia="Times New Roman" w:hAnsi="Times New Roman" w:cs="Times New Roman"/>
                <w:spacing w:val="-4"/>
                <w:sz w:val="28"/>
                <w:szCs w:val="28"/>
              </w:rPr>
              <w:t>.</w:t>
            </w:r>
          </w:p>
          <w:p w:rsidR="00357785" w:rsidRPr="00357785" w:rsidRDefault="00357785" w:rsidP="00357785">
            <w:pPr>
              <w:shd w:val="clear" w:color="auto" w:fill="FFFFFF"/>
              <w:spacing w:line="240" w:lineRule="auto"/>
              <w:ind w:firstLine="459"/>
              <w:jc w:val="both"/>
              <w:rPr>
                <w:rFonts w:ascii="Times New Roman" w:eastAsia="Times New Roman" w:hAnsi="Times New Roman" w:cs="Times New Roman"/>
                <w:b/>
                <w:spacing w:val="-4"/>
                <w:sz w:val="28"/>
                <w:szCs w:val="28"/>
                <w:lang w:val="ru-RU"/>
              </w:rPr>
            </w:pPr>
            <w:r w:rsidRPr="00357785">
              <w:rPr>
                <w:rFonts w:ascii="Times New Roman" w:eastAsia="Times New Roman" w:hAnsi="Times New Roman" w:cs="Times New Roman"/>
                <w:b/>
                <w:spacing w:val="-4"/>
                <w:sz w:val="28"/>
                <w:szCs w:val="28"/>
              </w:rPr>
              <w:t>З дня внесення зазначеного подання такий член Вищої ради правосуддя відсторонюється від посади, а його повноваження зупиняються до ухвалення рішення органом, що обрав (призначив) цього члена Вищої ради правосуддя</w:t>
            </w:r>
            <w:r>
              <w:rPr>
                <w:rFonts w:ascii="Times New Roman" w:eastAsia="Times New Roman" w:hAnsi="Times New Roman" w:cs="Times New Roman"/>
                <w:b/>
                <w:spacing w:val="-4"/>
                <w:sz w:val="28"/>
                <w:szCs w:val="28"/>
                <w:lang w:val="ru-RU"/>
              </w:rPr>
              <w:t>.</w:t>
            </w:r>
          </w:p>
          <w:p w:rsid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p>
          <w:p w:rsid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p>
          <w:p w:rsidR="00357785" w:rsidRDefault="00357785" w:rsidP="00357785">
            <w:pPr>
              <w:shd w:val="clear" w:color="auto" w:fill="FFFFFF"/>
              <w:spacing w:line="240" w:lineRule="auto"/>
              <w:ind w:firstLine="459"/>
              <w:jc w:val="both"/>
              <w:rPr>
                <w:rFonts w:ascii="Times New Roman" w:eastAsia="Times New Roman" w:hAnsi="Times New Roman" w:cs="Times New Roman"/>
                <w:spacing w:val="-4"/>
                <w:sz w:val="28"/>
                <w:szCs w:val="28"/>
              </w:rPr>
            </w:pPr>
          </w:p>
          <w:p w:rsidR="0009222F" w:rsidRDefault="0009222F" w:rsidP="00357785">
            <w:pPr>
              <w:shd w:val="clear" w:color="auto" w:fill="FFFFFF"/>
              <w:spacing w:line="240" w:lineRule="auto"/>
              <w:ind w:firstLine="459"/>
              <w:jc w:val="both"/>
              <w:rPr>
                <w:rFonts w:ascii="Times New Roman" w:eastAsia="Times New Roman" w:hAnsi="Times New Roman" w:cs="Times New Roman"/>
                <w:spacing w:val="-4"/>
                <w:sz w:val="28"/>
                <w:szCs w:val="28"/>
              </w:rPr>
            </w:pPr>
          </w:p>
          <w:p w:rsidR="0009222F" w:rsidRPr="002F6F7E" w:rsidRDefault="00357785" w:rsidP="00FD1EDF">
            <w:pPr>
              <w:shd w:val="clear" w:color="auto" w:fill="FFFFFF"/>
              <w:spacing w:line="240" w:lineRule="auto"/>
              <w:ind w:firstLine="459"/>
              <w:jc w:val="both"/>
              <w:rPr>
                <w:rFonts w:ascii="Times New Roman" w:eastAsia="Times New Roman" w:hAnsi="Times New Roman" w:cs="Times New Roman"/>
                <w:sz w:val="28"/>
                <w:szCs w:val="28"/>
              </w:rPr>
            </w:pPr>
            <w:r w:rsidRPr="00357785">
              <w:rPr>
                <w:rFonts w:ascii="Times New Roman" w:eastAsia="Times New Roman" w:hAnsi="Times New Roman" w:cs="Times New Roman"/>
                <w:spacing w:val="-4"/>
                <w:sz w:val="28"/>
                <w:szCs w:val="28"/>
              </w:rPr>
              <w:t>4. Член Вищої ради</w:t>
            </w:r>
            <w:r w:rsidRPr="00F22D93">
              <w:rPr>
                <w:rFonts w:ascii="Times New Roman" w:eastAsia="Times New Roman" w:hAnsi="Times New Roman" w:cs="Times New Roman"/>
                <w:sz w:val="28"/>
                <w:szCs w:val="28"/>
              </w:rPr>
              <w:t xml:space="preserve"> правосуддя, стосовно якого Вищою радою правосуддя розглядається питання про звільнення з посади або внесення подання про звільнення з посади, не бере участі у голосуванні щодо такого рішення.</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09222F">
            <w:pPr>
              <w:shd w:val="clear" w:color="auto" w:fill="FFFFFF"/>
              <w:spacing w:before="60" w:after="60" w:line="240" w:lineRule="auto"/>
              <w:ind w:firstLine="459"/>
              <w:jc w:val="both"/>
              <w:rPr>
                <w:rFonts w:ascii="Times New Roman" w:hAnsi="Times New Roman" w:cs="Times New Roman"/>
                <w:color w:val="000000"/>
                <w:sz w:val="28"/>
                <w:szCs w:val="28"/>
                <w:shd w:val="clear" w:color="auto" w:fill="FFFFFF"/>
              </w:rPr>
            </w:pPr>
            <w:r w:rsidRPr="00DF7F57">
              <w:rPr>
                <w:rFonts w:ascii="Times New Roman" w:hAnsi="Times New Roman" w:cs="Times New Roman"/>
                <w:b/>
                <w:color w:val="000000"/>
                <w:sz w:val="28"/>
                <w:szCs w:val="28"/>
                <w:shd w:val="clear" w:color="auto" w:fill="FFFFFF"/>
              </w:rPr>
              <w:t>Стаття 28-1.</w:t>
            </w:r>
            <w:r w:rsidR="00126DA5">
              <w:rPr>
                <w:rFonts w:ascii="Times New Roman" w:hAnsi="Times New Roman" w:cs="Times New Roman"/>
                <w:color w:val="000000"/>
                <w:sz w:val="28"/>
                <w:szCs w:val="28"/>
                <w:shd w:val="clear" w:color="auto" w:fill="FFFFFF"/>
              </w:rPr>
              <w:t xml:space="preserve"> </w:t>
            </w:r>
            <w:r w:rsidRPr="00E26872">
              <w:rPr>
                <w:rFonts w:ascii="Times New Roman" w:hAnsi="Times New Roman" w:cs="Times New Roman"/>
                <w:b/>
                <w:color w:val="000000"/>
                <w:sz w:val="28"/>
                <w:szCs w:val="28"/>
                <w:shd w:val="clear" w:color="auto" w:fill="FFFFFF"/>
              </w:rPr>
              <w:t>Комісія з питань доброчесності та етики</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 xml:space="preserve">1. Комісія з питань доброчесності та етики (далі </w:t>
            </w:r>
            <w:r w:rsidRPr="004626E0">
              <w:rPr>
                <w:rFonts w:ascii="Times New Roman" w:hAnsi="Times New Roman" w:cs="Times New Roman"/>
                <w:b/>
                <w:color w:val="000000"/>
                <w:sz w:val="28"/>
                <w:szCs w:val="28"/>
                <w:shd w:val="clear" w:color="auto" w:fill="FFFFFF"/>
              </w:rPr>
              <w:t>–</w:t>
            </w:r>
            <w:r w:rsidRPr="00E26872">
              <w:rPr>
                <w:rFonts w:ascii="Times New Roman" w:hAnsi="Times New Roman" w:cs="Times New Roman"/>
                <w:b/>
                <w:color w:val="000000"/>
                <w:sz w:val="28"/>
                <w:szCs w:val="28"/>
                <w:shd w:val="clear" w:color="auto" w:fill="FFFFFF"/>
              </w:rPr>
              <w:t xml:space="preserve"> Комісія) є колегіальним органом, який діє при Вищій раді правосуддя та утворюється з метою забезпечення прозорості і підзвітності членів Вищої ради правосуддя та членів Вищої кваліфікаційної комісії суддів України.</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2. До складу Комісії входять:</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 три члени Вищої ради правосуддя;</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2) три особи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утвореної відповідно до Закону України "Про Вищий антикорупційний суд".</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Пропозиції від міжнародних та іноземних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Участь міжнародних експертів у Комісії з питань доброчесності та етики закінчується через шість років з дня набрання чинності цим Законом. Кожен міжнародний експерт призначається на два роки з можливістю повторного призначення.</w:t>
            </w:r>
          </w:p>
          <w:p w:rsidR="00E26872" w:rsidRPr="0009222F" w:rsidRDefault="00E26872" w:rsidP="00E26872">
            <w:pPr>
              <w:shd w:val="clear" w:color="auto" w:fill="FFFFFF"/>
              <w:spacing w:line="240" w:lineRule="auto"/>
              <w:ind w:firstLine="460"/>
              <w:jc w:val="both"/>
              <w:rPr>
                <w:rFonts w:ascii="Times New Roman" w:hAnsi="Times New Roman" w:cs="Times New Roman"/>
                <w:b/>
                <w:color w:val="000000"/>
                <w:spacing w:val="-12"/>
                <w:sz w:val="28"/>
                <w:szCs w:val="28"/>
                <w:shd w:val="clear" w:color="auto" w:fill="FFFFFF"/>
              </w:rPr>
            </w:pPr>
            <w:r w:rsidRPr="0009222F">
              <w:rPr>
                <w:rFonts w:ascii="Times New Roman" w:hAnsi="Times New Roman" w:cs="Times New Roman"/>
                <w:b/>
                <w:color w:val="000000"/>
                <w:spacing w:val="-4"/>
                <w:sz w:val="28"/>
                <w:szCs w:val="28"/>
                <w:shd w:val="clear" w:color="auto" w:fill="FFFFFF"/>
              </w:rPr>
              <w:t xml:space="preserve">3. Порядок обрання членів Вищої ради правосуддя до складу Комісії та затвердження осіб з числа міжнародних </w:t>
            </w:r>
            <w:r w:rsidRPr="0009222F">
              <w:rPr>
                <w:rFonts w:ascii="Times New Roman" w:hAnsi="Times New Roman" w:cs="Times New Roman"/>
                <w:b/>
                <w:color w:val="000000"/>
                <w:spacing w:val="-12"/>
                <w:sz w:val="28"/>
                <w:szCs w:val="28"/>
                <w:shd w:val="clear" w:color="auto" w:fill="FFFFFF"/>
              </w:rPr>
              <w:t>експертів визначається регламентом Вищої ради правосуддя.</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4. Рішення з питань, що належать до компетенції Комісії, приймається, якщо більшість її членів, що беруть участь у засіданні, проголосували за таке рішення.</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5. У разі однакової кількості голосів за і проти, відповідно до цієї статті, перевага надається голосам/рішенню трьох міжнародних експертів.</w:t>
            </w:r>
          </w:p>
          <w:p w:rsidR="00E26872" w:rsidRPr="000F6740"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pacing w:val="-4"/>
                <w:sz w:val="28"/>
                <w:szCs w:val="28"/>
                <w:shd w:val="clear" w:color="auto" w:fill="FFFFFF"/>
              </w:rPr>
              <w:t xml:space="preserve">6. Комісія діє на підставі Положення про Комісію з питань доброчесності та етики, яке схвалюється на її </w:t>
            </w:r>
            <w:r w:rsidRPr="000F6740">
              <w:rPr>
                <w:rFonts w:ascii="Times New Roman" w:hAnsi="Times New Roman" w:cs="Times New Roman"/>
                <w:b/>
                <w:color w:val="000000"/>
                <w:sz w:val="28"/>
                <w:szCs w:val="28"/>
                <w:shd w:val="clear" w:color="auto" w:fill="FFFFFF"/>
              </w:rPr>
              <w:t>першому засіданні.</w:t>
            </w:r>
          </w:p>
          <w:p w:rsidR="00E26872" w:rsidRPr="000F6740"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0F6740">
              <w:rPr>
                <w:rFonts w:ascii="Times New Roman" w:hAnsi="Times New Roman" w:cs="Times New Roman"/>
                <w:b/>
                <w:color w:val="000000"/>
                <w:sz w:val="28"/>
                <w:szCs w:val="28"/>
                <w:shd w:val="clear" w:color="auto" w:fill="FFFFFF"/>
              </w:rPr>
              <w:t>7. Комісія провадить свою діяльність на засадах верховенства права, законності і гласності, неупередженості, вільного волевиявлення та рівноправності членів, відкритості для суспільства.</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8. Основними завданнями Комісії є:</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 оцінка відповідності члена або кандидата (під час спеціальної перевірки) до складу Вищої ради правосуддя та Вищої кваліфікаційної комісії суддів України принципам добросовісності та етичних норм судді, які є невід'ємною складовою професійної етики члена Вищої ради правосуддя, Вищої кваліфікаційної комісії суддів України та контролю за прозорістю діяльності Вищої ради правосуддя та Вищої кваліфікаційної комісії суддів України;</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2) затвердження висновків про невідповідність встановленим законом вимогам кандидатів на посаду члена Вищої ради правосуддя до обрання (призначення) їх на посаду, що перешкоджає призначенню їх на відповідну посаду;</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3) внесення подання щодо звільнення члена Вищої ради правосуддя з посади з підстав, визначених пунктами 3 - 6 частини першої статті 24 цього Закону;</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4) внесення подання щодо звільнення члена Вищої кваліфікаційної комісії суддів України з підстав, визначених пунктами 3 - 6 частини першої статті 96 Закону України "Про судоустрій і статус суддів";</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5) сприяння врахуванню членами Вищої ради правосуддя, Вищої кваліфікаційної комісії суддів України громадської думки під час виконання покладених на них завдань;</w:t>
            </w:r>
          </w:p>
          <w:p w:rsidR="00E26872" w:rsidRPr="000F6740" w:rsidRDefault="00E26872" w:rsidP="00E26872">
            <w:pPr>
              <w:shd w:val="clear" w:color="auto" w:fill="FFFFFF"/>
              <w:spacing w:line="240" w:lineRule="auto"/>
              <w:ind w:firstLine="460"/>
              <w:jc w:val="both"/>
              <w:rPr>
                <w:rFonts w:ascii="Times New Roman" w:hAnsi="Times New Roman" w:cs="Times New Roman"/>
                <w:b/>
                <w:color w:val="000000"/>
                <w:spacing w:val="-6"/>
                <w:sz w:val="28"/>
                <w:szCs w:val="28"/>
                <w:shd w:val="clear" w:color="auto" w:fill="FFFFFF"/>
              </w:rPr>
            </w:pPr>
            <w:r w:rsidRPr="000F6740">
              <w:rPr>
                <w:rFonts w:ascii="Times New Roman" w:hAnsi="Times New Roman" w:cs="Times New Roman"/>
                <w:b/>
                <w:color w:val="000000"/>
                <w:spacing w:val="-6"/>
                <w:sz w:val="28"/>
                <w:szCs w:val="28"/>
                <w:shd w:val="clear" w:color="auto" w:fill="FFFFFF"/>
              </w:rPr>
              <w:t>6) здійснення моніторингу інформації про суддів Верховного Суду з метою виявлення дисциплінарних порушень, грубого або систематичного нехтування суддею своїми обов'язками, його несумісності зі статусом судді чи його невідповідності займаній посаді, порушення обов'язку підтвердити законність джерела походження майна.</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9. Комісія, включаючи працівників секретаріату, має право:</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 збирати, перевіряти та аналізувати інформацію, включаючи конфіденційну та особисту інформацію, про членів Вищої ради правосуддя, отримувати інформацію від інших державних установ та органів місцевого самоврядування, підприємств, установ та організацій, необхідну для виконання її завдань, крім інформації, яка згідно із законом визначена як таємниця / конфіденційна інформація;</w:t>
            </w:r>
          </w:p>
          <w:p w:rsidR="00E26872" w:rsidRPr="000F6740" w:rsidRDefault="00E26872" w:rsidP="00E26872">
            <w:pPr>
              <w:shd w:val="clear" w:color="auto" w:fill="FFFFFF"/>
              <w:spacing w:line="240" w:lineRule="auto"/>
              <w:ind w:firstLine="460"/>
              <w:jc w:val="both"/>
              <w:rPr>
                <w:rFonts w:ascii="Times New Roman" w:hAnsi="Times New Roman" w:cs="Times New Roman"/>
                <w:b/>
                <w:color w:val="000000"/>
                <w:spacing w:val="-4"/>
                <w:sz w:val="28"/>
                <w:szCs w:val="28"/>
                <w:shd w:val="clear" w:color="auto" w:fill="FFFFFF"/>
              </w:rPr>
            </w:pPr>
            <w:r w:rsidRPr="000F6740">
              <w:rPr>
                <w:rFonts w:ascii="Times New Roman" w:hAnsi="Times New Roman" w:cs="Times New Roman"/>
                <w:b/>
                <w:color w:val="000000"/>
                <w:spacing w:val="-4"/>
                <w:sz w:val="28"/>
                <w:szCs w:val="28"/>
                <w:shd w:val="clear" w:color="auto" w:fill="FFFFFF"/>
              </w:rPr>
              <w:t>2) робити запит на отримання від кандидатів та членів Вищої ради правосуддя, членів Вищої кваліфікаційної комісії суддів України, а також будь-якої іншої юридичної особи чи особи, уповноваженої на виконання функцій держави або місцевого самоврядування, роз'яснень, документів чи інформації для цілей перевірки кандидатів та членів Вищої ради правосуддя, членів Вищої кваліфікаційної комісії суддів України;</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3) на безоплатний доступ до державних реєстрів та баз даних, повний доступ до суддівських досьє і досьє кандидатів на посаду судді.</w:t>
            </w:r>
          </w:p>
          <w:p w:rsidR="00E26872" w:rsidRPr="000F6740" w:rsidRDefault="00E26872" w:rsidP="00E26872">
            <w:pPr>
              <w:shd w:val="clear" w:color="auto" w:fill="FFFFFF"/>
              <w:spacing w:line="240" w:lineRule="auto"/>
              <w:ind w:firstLine="460"/>
              <w:jc w:val="both"/>
              <w:rPr>
                <w:rFonts w:ascii="Times New Roman" w:hAnsi="Times New Roman" w:cs="Times New Roman"/>
                <w:b/>
                <w:color w:val="000000"/>
                <w:spacing w:val="-4"/>
                <w:sz w:val="28"/>
                <w:szCs w:val="28"/>
                <w:shd w:val="clear" w:color="auto" w:fill="FFFFFF"/>
              </w:rPr>
            </w:pPr>
            <w:r w:rsidRPr="000F6740">
              <w:rPr>
                <w:rFonts w:ascii="Times New Roman" w:hAnsi="Times New Roman" w:cs="Times New Roman"/>
                <w:b/>
                <w:color w:val="000000"/>
                <w:spacing w:val="-4"/>
                <w:sz w:val="28"/>
                <w:szCs w:val="28"/>
                <w:shd w:val="clear" w:color="auto" w:fill="FFFFFF"/>
              </w:rPr>
              <w:t>Члени Комісії, включаючи працівників секретаріату:</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не використовують для інших цілей, крім виконання своїх обов'язків як члена Комісії, персональні дані та іншу інформацію, яка стала їм відома в рамках роботи Комісії;</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не беруть участі у зборі інформації про члена або номінованого кандидата (під час спеціальної перевірки) до Вищої ради правосуддя та члена Вищої кваліфікаційної комісії суддів України, якщо член Комісії має або мав особисті або ділові стосунки з кандидатом та/або за наявності іншого конфлікту інтересів або обставин, які можуть вплинути на об'єктивність або неупередженість члена Комісії;</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вживає заходів щодо захисту персональних даних, конфіденційної інформації, які стали відомими членам Комісії під час виконання своїх обов'язків.</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10. Рішення про затвердження персонального складу Комісії Вища рада правосуддя ухвалює на своєму засіданні на підставі та в межах пропозицій суб'єктів формування Комісії, зазначених у частині другій цієї статті.</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11. До складу Комісії не може входити Голова Вищої ради правосуддя.</w:t>
            </w:r>
          </w:p>
          <w:p w:rsidR="00E26872" w:rsidRPr="00E26872" w:rsidRDefault="00E26872" w:rsidP="00E26872">
            <w:pPr>
              <w:shd w:val="clear" w:color="auto" w:fill="FFFFFF"/>
              <w:spacing w:line="240" w:lineRule="auto"/>
              <w:ind w:firstLine="460"/>
              <w:jc w:val="both"/>
              <w:rPr>
                <w:rFonts w:ascii="Times New Roman" w:hAnsi="Times New Roman" w:cs="Times New Roman"/>
                <w:b/>
                <w:color w:val="000000"/>
                <w:sz w:val="28"/>
                <w:szCs w:val="28"/>
                <w:shd w:val="clear" w:color="auto" w:fill="FFFFFF"/>
              </w:rPr>
            </w:pPr>
            <w:r w:rsidRPr="00E26872">
              <w:rPr>
                <w:rFonts w:ascii="Times New Roman" w:hAnsi="Times New Roman" w:cs="Times New Roman"/>
                <w:b/>
                <w:color w:val="000000"/>
                <w:sz w:val="28"/>
                <w:szCs w:val="28"/>
                <w:shd w:val="clear" w:color="auto" w:fill="FFFFFF"/>
              </w:rPr>
              <w:t>12. Засідання Комісії проводяться відкрито, оголошення про їх проведення, порядок денний, протоколи таких засідань та висновки Комісії оприлюднюються на офіційному веб-сайті Вищої ради правосуддя.</w:t>
            </w:r>
          </w:p>
          <w:p w:rsidR="00E26872" w:rsidRPr="000F6740" w:rsidRDefault="00E26872" w:rsidP="000F6740">
            <w:pPr>
              <w:shd w:val="clear" w:color="auto" w:fill="FFFFFF"/>
              <w:spacing w:line="240" w:lineRule="auto"/>
              <w:ind w:firstLine="459"/>
              <w:jc w:val="both"/>
              <w:rPr>
                <w:rFonts w:ascii="Times New Roman" w:hAnsi="Times New Roman" w:cs="Times New Roman"/>
                <w:b/>
                <w:color w:val="000000"/>
                <w:spacing w:val="-8"/>
                <w:sz w:val="28"/>
                <w:szCs w:val="28"/>
                <w:shd w:val="clear" w:color="auto" w:fill="FFFFFF"/>
              </w:rPr>
            </w:pPr>
            <w:r w:rsidRPr="000F6740">
              <w:rPr>
                <w:rFonts w:ascii="Times New Roman" w:hAnsi="Times New Roman" w:cs="Times New Roman"/>
                <w:b/>
                <w:color w:val="000000"/>
                <w:spacing w:val="-8"/>
                <w:sz w:val="28"/>
                <w:szCs w:val="28"/>
                <w:shd w:val="clear" w:color="auto" w:fill="FFFFFF"/>
              </w:rPr>
              <w:t>13. Організаційне та матеріально-технічне забезпечення діяльності Комісії здійснюється секретаріатом Вищої ради правосуддя.</w:t>
            </w:r>
          </w:p>
          <w:p w:rsidR="006D7D84" w:rsidRPr="00E26872" w:rsidRDefault="00E26872" w:rsidP="003D6FAD">
            <w:pPr>
              <w:shd w:val="clear" w:color="auto" w:fill="FFFFFF"/>
              <w:spacing w:line="240" w:lineRule="auto"/>
              <w:ind w:firstLine="460"/>
              <w:jc w:val="both"/>
              <w:rPr>
                <w:rFonts w:ascii="Times New Roman" w:hAnsi="Times New Roman" w:cs="Times New Roman"/>
                <w:i/>
                <w:color w:val="000000"/>
                <w:sz w:val="28"/>
                <w:szCs w:val="28"/>
                <w:shd w:val="clear" w:color="auto" w:fill="FFFFFF"/>
              </w:rPr>
            </w:pPr>
            <w:r w:rsidRPr="00E26872">
              <w:rPr>
                <w:rFonts w:ascii="Times New Roman" w:hAnsi="Times New Roman" w:cs="Times New Roman"/>
                <w:i/>
                <w:color w:val="000000"/>
                <w:sz w:val="24"/>
                <w:szCs w:val="28"/>
                <w:shd w:val="clear" w:color="auto" w:fill="FFFFFF"/>
              </w:rPr>
              <w:t xml:space="preserve">(статтю 28 1 у редакції Закону України від 16.10.2019 </w:t>
            </w:r>
            <w:r w:rsidRPr="00E26872">
              <w:rPr>
                <w:rFonts w:ascii="Times New Roman" w:hAnsi="Times New Roman" w:cs="Times New Roman"/>
                <w:i/>
                <w:color w:val="000000"/>
                <w:sz w:val="24"/>
                <w:szCs w:val="28"/>
                <w:shd w:val="clear" w:color="auto" w:fill="FFFFFF"/>
                <w:lang w:val="ru-RU"/>
              </w:rPr>
              <w:t>№</w:t>
            </w:r>
            <w:r w:rsidRPr="00E26872">
              <w:rPr>
                <w:rFonts w:ascii="Times New Roman" w:hAnsi="Times New Roman" w:cs="Times New Roman"/>
                <w:i/>
                <w:color w:val="000000"/>
                <w:sz w:val="24"/>
                <w:szCs w:val="28"/>
                <w:shd w:val="clear" w:color="auto" w:fill="FFFFFF"/>
              </w:rPr>
              <w:t xml:space="preserve"> 193-IX, визнано такою, що не відповідає</w:t>
            </w:r>
            <w:r w:rsidR="003D6FAD">
              <w:rPr>
                <w:rFonts w:ascii="Times New Roman" w:hAnsi="Times New Roman" w:cs="Times New Roman"/>
                <w:i/>
                <w:color w:val="000000"/>
                <w:sz w:val="24"/>
                <w:szCs w:val="28"/>
                <w:shd w:val="clear" w:color="auto" w:fill="FFFFFF"/>
              </w:rPr>
              <w:t xml:space="preserve"> </w:t>
            </w:r>
            <w:r w:rsidRPr="00E26872">
              <w:rPr>
                <w:rFonts w:ascii="Times New Roman" w:hAnsi="Times New Roman" w:cs="Times New Roman"/>
                <w:i/>
                <w:color w:val="000000"/>
                <w:sz w:val="24"/>
                <w:szCs w:val="28"/>
                <w:shd w:val="clear" w:color="auto" w:fill="FFFFFF"/>
              </w:rPr>
              <w:t xml:space="preserve">Конституції України (є неконституційною), згідно з Рішенням Конституційного Суду України від 11.03.2020 </w:t>
            </w:r>
            <w:r w:rsidRPr="00E26872">
              <w:rPr>
                <w:rFonts w:ascii="Times New Roman" w:hAnsi="Times New Roman" w:cs="Times New Roman"/>
                <w:i/>
                <w:color w:val="000000"/>
                <w:sz w:val="24"/>
                <w:szCs w:val="28"/>
                <w:shd w:val="clear" w:color="auto" w:fill="FFFFFF"/>
                <w:lang w:val="ru-RU"/>
              </w:rPr>
              <w:t>№</w:t>
            </w:r>
            <w:r w:rsidRPr="00E26872">
              <w:rPr>
                <w:rFonts w:ascii="Times New Roman" w:hAnsi="Times New Roman" w:cs="Times New Roman"/>
                <w:i/>
                <w:color w:val="000000"/>
                <w:sz w:val="24"/>
                <w:szCs w:val="28"/>
                <w:shd w:val="clear" w:color="auto" w:fill="FFFFFF"/>
              </w:rPr>
              <w:t xml:space="preserve"> 4-р/2020)</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E26872" w:rsidRDefault="00E26872" w:rsidP="000F6740">
            <w:pPr>
              <w:shd w:val="clear" w:color="auto" w:fill="FFFFFF"/>
              <w:spacing w:before="120" w:line="240" w:lineRule="auto"/>
              <w:ind w:firstLine="459"/>
              <w:jc w:val="both"/>
              <w:rPr>
                <w:rFonts w:ascii="Times New Roman" w:eastAsia="Times New Roman" w:hAnsi="Times New Roman" w:cs="Times New Roman"/>
                <w:b/>
                <w:sz w:val="28"/>
                <w:szCs w:val="28"/>
              </w:rPr>
            </w:pPr>
            <w:r w:rsidRPr="00E26872">
              <w:rPr>
                <w:rFonts w:ascii="Times New Roman" w:eastAsia="Times New Roman" w:hAnsi="Times New Roman" w:cs="Times New Roman"/>
                <w:b/>
                <w:sz w:val="28"/>
                <w:szCs w:val="28"/>
              </w:rPr>
              <w:t>Стаття виключається.</w:t>
            </w:r>
          </w:p>
        </w:tc>
      </w:tr>
      <w:tr w:rsidR="000F6740" w:rsidRPr="00DF7F57" w:rsidTr="00072601">
        <w:tc>
          <w:tcPr>
            <w:tcW w:w="7371" w:type="dxa"/>
            <w:tcBorders>
              <w:top w:val="single" w:sz="4" w:space="0" w:color="000000"/>
              <w:left w:val="single" w:sz="4" w:space="0" w:color="000000"/>
              <w:bottom w:val="single" w:sz="4" w:space="0" w:color="000000"/>
              <w:right w:val="single" w:sz="4" w:space="0" w:color="000000"/>
            </w:tcBorders>
          </w:tcPr>
          <w:p w:rsidR="00E428DA" w:rsidRPr="00E428DA" w:rsidRDefault="00E428DA" w:rsidP="00E428DA">
            <w:pPr>
              <w:shd w:val="clear" w:color="auto" w:fill="FFFFFF"/>
              <w:spacing w:after="120"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b/>
                <w:color w:val="000000"/>
                <w:sz w:val="28"/>
                <w:szCs w:val="28"/>
                <w:shd w:val="clear" w:color="auto" w:fill="FFFFFF"/>
              </w:rPr>
              <w:t>Стаття 31.</w:t>
            </w:r>
            <w:r w:rsidRPr="00E428DA">
              <w:rPr>
                <w:rFonts w:ascii="Times New Roman" w:hAnsi="Times New Roman" w:cs="Times New Roman"/>
                <w:color w:val="000000"/>
                <w:sz w:val="28"/>
                <w:szCs w:val="28"/>
                <w:shd w:val="clear" w:color="auto" w:fill="FFFFFF"/>
              </w:rPr>
              <w:t xml:space="preserve"> Запити Вищої ради правосуддя, її органів та членів Вищої ради правосуддя</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1. Вища рада правосуддя, її органи, член Вищої ради правосуддя для здійснення своїх повноважень мають право витребовувати та одержувати на їх запит необхідну інформацію та документи від:</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1) суддів, судів, органів суддівського самоврядування, інших органів та установ у системі правосуддя;</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2) органів державної влади та органів місцевого самоврядування, їх посадових осіб;</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3) юридичних осіб.</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2. Право робити запити від імені Вищої ради правосуддя має Голова Вищої ради правосуддя або його заступник. Член Вищої ради правосуддя має право робити запити у справі, по якій такий член є доповідачем.</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3. Особа, яка отримала запит Вищої ради правосуддя, її органу або члена 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4. У випадку зберігання інформації, документів у її власника (розпорядника) в електронній формі до Вищої ради правосуддя відповідна інформація та документи надаються в електронній формі (за наявності технічної можливості).</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5. Особа, яка отримала запит Вищої ради правосуддя, її органу або члена 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6. Матеріали судової справи (їх копії), пояснення від суддів чи прокурорів щодо судових справ можуть бути надані на вимогу Вищої ради правосуддя, її органу або члена Вищої ради правосуддя тільки щодо тих справ, розгляд яких закінчено. Член Вищої ради правосуддя не може витребувати матеріали судових справ, розгляд яких не закінчено, крім витребування копій матеріалів судової справи у випадку подання дисциплінарної скарги з підстав, передбачених пунктом другим частини першої статті 106 Закону України "Про судоустрій і статус суддів".</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або член Вищої ради правосуддя можуть витребувати копії матеріалів цієї судової справи в частині, що розглядалася цим суддею або стосується його дій чи бездіяльності.</w:t>
            </w:r>
          </w:p>
          <w:p w:rsidR="00E428DA" w:rsidRPr="00710183" w:rsidRDefault="00E428DA" w:rsidP="00E428DA">
            <w:pPr>
              <w:shd w:val="clear" w:color="auto" w:fill="FFFFFF"/>
              <w:spacing w:line="240" w:lineRule="auto"/>
              <w:ind w:firstLine="459"/>
              <w:jc w:val="both"/>
              <w:rPr>
                <w:rFonts w:ascii="Times New Roman" w:hAnsi="Times New Roman" w:cs="Times New Roman"/>
                <w:b/>
                <w:color w:val="000000"/>
                <w:spacing w:val="-2"/>
                <w:sz w:val="28"/>
                <w:szCs w:val="28"/>
                <w:shd w:val="clear" w:color="auto" w:fill="FFFFFF"/>
              </w:rPr>
            </w:pPr>
            <w:r w:rsidRPr="00710183">
              <w:rPr>
                <w:rFonts w:ascii="Times New Roman" w:hAnsi="Times New Roman" w:cs="Times New Roman"/>
                <w:b/>
                <w:color w:val="000000"/>
                <w:spacing w:val="-2"/>
                <w:sz w:val="28"/>
                <w:szCs w:val="28"/>
                <w:shd w:val="clear" w:color="auto" w:fill="FFFFFF"/>
              </w:rPr>
              <w:t>8. Матеріали судової справи (їх копії), пояснення від суддів чи прокурорів щодо судових справ надаються невідкладно, однак не пізніше трьох днів з дня отримання запиту.</w:t>
            </w:r>
          </w:p>
          <w:p w:rsidR="00E428DA" w:rsidRPr="00E428DA" w:rsidRDefault="00E428DA" w:rsidP="00E428DA">
            <w:pPr>
              <w:shd w:val="clear" w:color="auto" w:fill="FFFFFF"/>
              <w:spacing w:line="240" w:lineRule="auto"/>
              <w:ind w:firstLine="459"/>
              <w:jc w:val="both"/>
              <w:rPr>
                <w:rFonts w:ascii="Times New Roman" w:hAnsi="Times New Roman" w:cs="Times New Roman"/>
                <w:i/>
                <w:color w:val="000000"/>
                <w:sz w:val="24"/>
                <w:szCs w:val="28"/>
                <w:shd w:val="clear" w:color="auto" w:fill="FFFFFF"/>
              </w:rPr>
            </w:pPr>
            <w:r w:rsidRPr="00E428DA">
              <w:rPr>
                <w:rFonts w:ascii="Times New Roman" w:hAnsi="Times New Roman" w:cs="Times New Roman"/>
                <w:i/>
                <w:color w:val="000000"/>
                <w:sz w:val="24"/>
                <w:szCs w:val="28"/>
                <w:shd w:val="clear" w:color="auto" w:fill="FFFFFF"/>
              </w:rPr>
              <w:t xml:space="preserve">(частину восьму статті 31 у редакції Закону України від 16.10.2019 </w:t>
            </w:r>
            <w:r>
              <w:rPr>
                <w:rFonts w:ascii="Times New Roman" w:hAnsi="Times New Roman" w:cs="Times New Roman"/>
                <w:i/>
                <w:color w:val="000000"/>
                <w:sz w:val="24"/>
                <w:szCs w:val="28"/>
                <w:shd w:val="clear" w:color="auto" w:fill="FFFFFF"/>
              </w:rPr>
              <w:t>№</w:t>
            </w:r>
            <w:r w:rsidRPr="00E428DA">
              <w:rPr>
                <w:rFonts w:ascii="Times New Roman" w:hAnsi="Times New Roman" w:cs="Times New Roman"/>
                <w:i/>
                <w:color w:val="000000"/>
                <w:sz w:val="24"/>
                <w:szCs w:val="28"/>
                <w:shd w:val="clear" w:color="auto" w:fill="FFFFFF"/>
              </w:rPr>
              <w:t xml:space="preserve"> 193-IX, визнано такою, що не відповідає</w:t>
            </w:r>
            <w:r w:rsidR="003D6FAD">
              <w:rPr>
                <w:rFonts w:ascii="Times New Roman" w:hAnsi="Times New Roman" w:cs="Times New Roman"/>
                <w:i/>
                <w:color w:val="000000"/>
                <w:sz w:val="24"/>
                <w:szCs w:val="28"/>
                <w:shd w:val="clear" w:color="auto" w:fill="FFFFFF"/>
              </w:rPr>
              <w:t xml:space="preserve"> </w:t>
            </w:r>
            <w:r w:rsidRPr="00E428DA">
              <w:rPr>
                <w:rFonts w:ascii="Times New Roman" w:hAnsi="Times New Roman" w:cs="Times New Roman"/>
                <w:i/>
                <w:color w:val="000000"/>
                <w:sz w:val="24"/>
                <w:szCs w:val="28"/>
                <w:shd w:val="clear" w:color="auto" w:fill="FFFFFF"/>
              </w:rPr>
              <w:t xml:space="preserve">Конституції України (є неконституційною), згідно з Рішенням Конституційного Суду України від 11.03.2020 </w:t>
            </w:r>
            <w:r>
              <w:rPr>
                <w:rFonts w:ascii="Times New Roman" w:hAnsi="Times New Roman" w:cs="Times New Roman"/>
                <w:i/>
                <w:color w:val="000000"/>
                <w:sz w:val="24"/>
                <w:szCs w:val="28"/>
                <w:shd w:val="clear" w:color="auto" w:fill="FFFFFF"/>
              </w:rPr>
              <w:t>№</w:t>
            </w:r>
            <w:r w:rsidRPr="00E428DA">
              <w:rPr>
                <w:rFonts w:ascii="Times New Roman" w:hAnsi="Times New Roman" w:cs="Times New Roman"/>
                <w:i/>
                <w:color w:val="000000"/>
                <w:sz w:val="24"/>
                <w:szCs w:val="28"/>
                <w:shd w:val="clear" w:color="auto" w:fill="FFFFFF"/>
              </w:rPr>
              <w:t xml:space="preserve"> 4-р/2020)</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9. Вища рада правосуддя чи її орган можуть ухвалити рішення про зупинення розгляду відповідного питання чи провадження у справі на період, необхідний для отримання запитуваної інформації або документів.</w:t>
            </w:r>
          </w:p>
          <w:p w:rsidR="002F6F7E" w:rsidRDefault="002F6F7E"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2F6F7E" w:rsidRDefault="002F6F7E"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0F6740" w:rsidRPr="000F6740"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E428DA" w:rsidRPr="00E428DA" w:rsidRDefault="00E428DA" w:rsidP="00E428DA">
            <w:pPr>
              <w:shd w:val="clear" w:color="auto" w:fill="FFFFFF"/>
              <w:spacing w:after="120"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b/>
                <w:color w:val="000000"/>
                <w:sz w:val="28"/>
                <w:szCs w:val="28"/>
                <w:shd w:val="clear" w:color="auto" w:fill="FFFFFF"/>
              </w:rPr>
              <w:t>Стаття 31.</w:t>
            </w:r>
            <w:r w:rsidRPr="00E428DA">
              <w:rPr>
                <w:rFonts w:ascii="Times New Roman" w:hAnsi="Times New Roman" w:cs="Times New Roman"/>
                <w:color w:val="000000"/>
                <w:sz w:val="28"/>
                <w:szCs w:val="28"/>
                <w:shd w:val="clear" w:color="auto" w:fill="FFFFFF"/>
              </w:rPr>
              <w:t xml:space="preserve"> Запити Вищої ради правосуддя, її органів та членів Вищої ради правосуддя</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1. Вища рада правосуддя, її органи, член Вищої ради правосуддя для здійснення своїх повноважень мають право витребовувати та одержувати на їх запит необхідну інформацію та документи від:</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1) суддів, судів, органів суддівського самоврядування, інших органів та установ у системі правосуддя;</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2) органів державної влади та органів місцевого самоврядування, їх посадових осіб;</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3) юридичних осіб.</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2. Право робити запити від імені Вищої ради правосуддя має Голова Вищої ради правосуддя або його заступник. Член Вищої ради правосуддя має право робити запити у справі, по якій такий член є доповідачем.</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3. Особа, яка отримала запит Вищої ради правосуддя, її органу або члена 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4. У випадку зберігання інформації, документів у її власника (розпорядника) в електронній формі до Вищої ради правосуддя відповідна інформація та документи надаються в електронній формі (за наявності технічної можливості).</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5. Особа, яка отримала запит Вищої ради правосуддя, її органу або члена 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6. Матеріали судової справи (їх копії), пояснення від суддів чи прокурорів щодо судових справ можуть бути надані на вимогу Вищої ради правосуддя, її органу або члена Вищої ради правосуддя тільки щодо тих справ, розгляд яких закінчено. Член Вищої ради правосуддя не може витребувати матеріали судових справ, розгляд яких не закінчено, крім витребування копій матеріалів судової справи у випадку подання дисциплінарної скарги з підстав, передбачених пунктом другим частини першої статті 106 Закону України "Про судоустрій і статус суддів".</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або член Вищої ради правосуддя можуть витребувати копії матеріалів цієї судової справи в частині, що розглядалася цим суддею або стосується його дій чи бездіяльності.</w:t>
            </w:r>
          </w:p>
          <w:p w:rsidR="00E428DA" w:rsidRPr="00E428DA" w:rsidRDefault="00E428DA" w:rsidP="00E428DA">
            <w:pPr>
              <w:shd w:val="clear" w:color="auto" w:fill="FFFFFF"/>
              <w:spacing w:line="240" w:lineRule="auto"/>
              <w:ind w:firstLine="459"/>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Частина виключається</w:t>
            </w:r>
            <w:r w:rsidRPr="00E428DA">
              <w:rPr>
                <w:rFonts w:ascii="Times New Roman" w:hAnsi="Times New Roman" w:cs="Times New Roman"/>
                <w:b/>
                <w:color w:val="000000"/>
                <w:sz w:val="28"/>
                <w:szCs w:val="28"/>
                <w:shd w:val="clear" w:color="auto" w:fill="FFFFFF"/>
              </w:rPr>
              <w:t>.</w:t>
            </w: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09222F" w:rsidRDefault="0009222F"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9. Вища рада правосуддя чи її орган можуть ухвалити рішення про зупинення розгляду відповідного питання чи провадження у справі на період, необхідний для отримання запитуваної інформації або документів.</w:t>
            </w:r>
          </w:p>
          <w:p w:rsidR="000F6740" w:rsidRPr="000F6740" w:rsidRDefault="00E428DA" w:rsidP="002F6F7E">
            <w:pPr>
              <w:shd w:val="clear" w:color="auto" w:fill="FFFFFF"/>
              <w:spacing w:line="240" w:lineRule="auto"/>
              <w:ind w:firstLine="459"/>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w:t>
            </w:r>
          </w:p>
        </w:tc>
      </w:tr>
      <w:tr w:rsidR="00E428DA" w:rsidRPr="00DF7F57" w:rsidTr="00072601">
        <w:tc>
          <w:tcPr>
            <w:tcW w:w="7371" w:type="dxa"/>
            <w:tcBorders>
              <w:top w:val="single" w:sz="4" w:space="0" w:color="000000"/>
              <w:left w:val="single" w:sz="4" w:space="0" w:color="000000"/>
              <w:bottom w:val="single" w:sz="4" w:space="0" w:color="000000"/>
              <w:right w:val="single" w:sz="4" w:space="0" w:color="000000"/>
            </w:tcBorders>
          </w:tcPr>
          <w:p w:rsidR="00E428DA" w:rsidRPr="00E428DA" w:rsidRDefault="00E428DA" w:rsidP="00E428DA">
            <w:pPr>
              <w:shd w:val="clear" w:color="auto" w:fill="FFFFFF"/>
              <w:spacing w:after="120" w:line="240" w:lineRule="auto"/>
              <w:ind w:firstLine="459"/>
              <w:jc w:val="both"/>
              <w:rPr>
                <w:rFonts w:ascii="Times New Roman" w:hAnsi="Times New Roman" w:cs="Times New Roman"/>
                <w:b/>
                <w:color w:val="000000"/>
                <w:sz w:val="28"/>
                <w:szCs w:val="28"/>
                <w:shd w:val="clear" w:color="auto" w:fill="FFFFFF"/>
              </w:rPr>
            </w:pPr>
            <w:r w:rsidRPr="00E428DA">
              <w:rPr>
                <w:rFonts w:ascii="Times New Roman" w:hAnsi="Times New Roman" w:cs="Times New Roman"/>
                <w:b/>
                <w:color w:val="000000"/>
                <w:sz w:val="28"/>
                <w:szCs w:val="28"/>
                <w:shd w:val="clear" w:color="auto" w:fill="FFFFFF"/>
              </w:rPr>
              <w:t>Стаття 42.</w:t>
            </w:r>
            <w:r w:rsidRPr="00E428DA">
              <w:rPr>
                <w:rFonts w:ascii="Times New Roman" w:hAnsi="Times New Roman" w:cs="Times New Roman"/>
                <w:color w:val="000000"/>
                <w:sz w:val="28"/>
                <w:szCs w:val="28"/>
                <w:shd w:val="clear" w:color="auto" w:fill="FFFFFF"/>
              </w:rPr>
              <w:t xml:space="preserve"> Дисциплінарне провадження</w:t>
            </w:r>
          </w:p>
          <w:p w:rsidR="00E428DA" w:rsidRPr="00E428DA" w:rsidRDefault="00E428DA"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E428DA">
              <w:rPr>
                <w:rFonts w:ascii="Times New Roman" w:hAnsi="Times New Roman" w:cs="Times New Roman"/>
                <w:color w:val="000000"/>
                <w:sz w:val="28"/>
                <w:szCs w:val="28"/>
                <w:shd w:val="clear" w:color="auto" w:fill="FFFFFF"/>
              </w:rPr>
              <w:t xml:space="preserve">1. Дисциплінарне провадження розпочинається після отримання відповідно до Закону України "Про судоустрій і статус суддів" скарги щодо дисциплінарного проступку судді, </w:t>
            </w:r>
            <w:r w:rsidRPr="00D521C7">
              <w:rPr>
                <w:rFonts w:ascii="Times New Roman" w:hAnsi="Times New Roman" w:cs="Times New Roman"/>
                <w:b/>
                <w:color w:val="000000"/>
                <w:sz w:val="28"/>
                <w:szCs w:val="28"/>
                <w:shd w:val="clear" w:color="auto" w:fill="FFFFFF"/>
              </w:rPr>
              <w:t>повідомлення про вчинення дисциплінарного проступку суддею або після самостійного виявлення членами Вищої ради правосуддя з будь-якого джерела обставин, що можуть свідчити про вчинення суддею дисциплінарного проступку,</w:t>
            </w:r>
            <w:r w:rsidRPr="00E428DA">
              <w:rPr>
                <w:rFonts w:ascii="Times New Roman" w:hAnsi="Times New Roman" w:cs="Times New Roman"/>
                <w:color w:val="000000"/>
                <w:sz w:val="28"/>
                <w:szCs w:val="28"/>
                <w:shd w:val="clear" w:color="auto" w:fill="FFFFFF"/>
              </w:rPr>
              <w:t xml:space="preserve"> або за ініціативою Дисциплінарної палати, </w:t>
            </w:r>
            <w:r w:rsidRPr="00D521C7">
              <w:rPr>
                <w:rFonts w:ascii="Times New Roman" w:hAnsi="Times New Roman" w:cs="Times New Roman"/>
                <w:b/>
                <w:color w:val="000000"/>
                <w:sz w:val="28"/>
                <w:szCs w:val="28"/>
                <w:shd w:val="clear" w:color="auto" w:fill="FFFFFF"/>
              </w:rPr>
              <w:t>Комісії з питань доброчесності та етики</w:t>
            </w:r>
            <w:r w:rsidRPr="00E428DA">
              <w:rPr>
                <w:rFonts w:ascii="Times New Roman" w:hAnsi="Times New Roman" w:cs="Times New Roman"/>
                <w:color w:val="000000"/>
                <w:sz w:val="28"/>
                <w:szCs w:val="28"/>
                <w:shd w:val="clear" w:color="auto" w:fill="FFFFFF"/>
              </w:rPr>
              <w:t xml:space="preserve"> чи Вищої кваліфікаційної комісії суддів України у випадках, визначених законом (</w:t>
            </w:r>
            <w:r w:rsidRPr="00D521C7">
              <w:rPr>
                <w:rFonts w:ascii="Times New Roman" w:hAnsi="Times New Roman" w:cs="Times New Roman"/>
                <w:b/>
                <w:color w:val="000000"/>
                <w:sz w:val="28"/>
                <w:szCs w:val="28"/>
                <w:shd w:val="clear" w:color="auto" w:fill="FFFFFF"/>
              </w:rPr>
              <w:t>дисциплінарна скарга</w:t>
            </w:r>
            <w:r w:rsidRPr="00E428DA">
              <w:rPr>
                <w:rFonts w:ascii="Times New Roman" w:hAnsi="Times New Roman" w:cs="Times New Roman"/>
                <w:color w:val="000000"/>
                <w:sz w:val="28"/>
                <w:szCs w:val="28"/>
                <w:shd w:val="clear" w:color="auto" w:fill="FFFFFF"/>
              </w:rPr>
              <w:t>).</w:t>
            </w:r>
          </w:p>
          <w:p w:rsidR="00E428DA" w:rsidRPr="00E428DA" w:rsidRDefault="00E428DA" w:rsidP="00E428DA">
            <w:pPr>
              <w:shd w:val="clear" w:color="auto" w:fill="FFFFFF"/>
              <w:spacing w:line="240" w:lineRule="auto"/>
              <w:ind w:firstLine="459"/>
              <w:jc w:val="both"/>
              <w:rPr>
                <w:rFonts w:ascii="Times New Roman" w:hAnsi="Times New Roman" w:cs="Times New Roman"/>
                <w:i/>
                <w:color w:val="000000"/>
                <w:sz w:val="24"/>
                <w:szCs w:val="28"/>
                <w:shd w:val="clear" w:color="auto" w:fill="FFFFFF"/>
              </w:rPr>
            </w:pPr>
            <w:r w:rsidRPr="00E428DA">
              <w:rPr>
                <w:rFonts w:ascii="Times New Roman" w:hAnsi="Times New Roman" w:cs="Times New Roman"/>
                <w:i/>
                <w:color w:val="000000"/>
                <w:sz w:val="24"/>
                <w:szCs w:val="28"/>
                <w:shd w:val="clear" w:color="auto" w:fill="FFFFFF"/>
              </w:rPr>
              <w:t xml:space="preserve">(частину першу статті 42 у редакції Закону України від 16.10.2019 </w:t>
            </w:r>
            <w:r>
              <w:rPr>
                <w:rFonts w:ascii="Times New Roman" w:hAnsi="Times New Roman" w:cs="Times New Roman"/>
                <w:i/>
                <w:color w:val="000000"/>
                <w:sz w:val="24"/>
                <w:szCs w:val="28"/>
                <w:shd w:val="clear" w:color="auto" w:fill="FFFFFF"/>
              </w:rPr>
              <w:t>№</w:t>
            </w:r>
            <w:r w:rsidRPr="00E428DA">
              <w:rPr>
                <w:rFonts w:ascii="Times New Roman" w:hAnsi="Times New Roman" w:cs="Times New Roman"/>
                <w:i/>
                <w:color w:val="000000"/>
                <w:sz w:val="24"/>
                <w:szCs w:val="28"/>
                <w:shd w:val="clear" w:color="auto" w:fill="FFFFFF"/>
              </w:rPr>
              <w:t xml:space="preserve"> 193-IX, визнано такою, що не відповідає</w:t>
            </w:r>
            <w:r w:rsidR="003D6FAD">
              <w:rPr>
                <w:rFonts w:ascii="Times New Roman" w:hAnsi="Times New Roman" w:cs="Times New Roman"/>
                <w:i/>
                <w:color w:val="000000"/>
                <w:sz w:val="24"/>
                <w:szCs w:val="28"/>
                <w:shd w:val="clear" w:color="auto" w:fill="FFFFFF"/>
              </w:rPr>
              <w:t xml:space="preserve"> </w:t>
            </w:r>
            <w:r w:rsidRPr="00E428DA">
              <w:rPr>
                <w:rFonts w:ascii="Times New Roman" w:hAnsi="Times New Roman" w:cs="Times New Roman"/>
                <w:i/>
                <w:color w:val="000000"/>
                <w:sz w:val="24"/>
                <w:szCs w:val="28"/>
                <w:shd w:val="clear" w:color="auto" w:fill="FFFFFF"/>
              </w:rPr>
              <w:t xml:space="preserve">Конституції України (є неконституційною), згідно з Рішенням Конституційного Суду України від 11.03.2020 </w:t>
            </w:r>
            <w:r>
              <w:rPr>
                <w:rFonts w:ascii="Times New Roman" w:hAnsi="Times New Roman" w:cs="Times New Roman"/>
                <w:i/>
                <w:color w:val="000000"/>
                <w:sz w:val="24"/>
                <w:szCs w:val="28"/>
                <w:shd w:val="clear" w:color="auto" w:fill="FFFFFF"/>
              </w:rPr>
              <w:t>№</w:t>
            </w:r>
            <w:r w:rsidRPr="00E428DA">
              <w:rPr>
                <w:rFonts w:ascii="Times New Roman" w:hAnsi="Times New Roman" w:cs="Times New Roman"/>
                <w:i/>
                <w:color w:val="000000"/>
                <w:sz w:val="24"/>
                <w:szCs w:val="28"/>
                <w:shd w:val="clear" w:color="auto" w:fill="FFFFFF"/>
              </w:rPr>
              <w:t xml:space="preserve"> 4-р/2020)</w:t>
            </w:r>
          </w:p>
          <w:p w:rsidR="00E428DA" w:rsidRPr="00E428DA" w:rsidRDefault="00E428DA" w:rsidP="00E428DA">
            <w:pPr>
              <w:shd w:val="clear" w:color="auto" w:fill="FFFFFF"/>
              <w:spacing w:line="240" w:lineRule="auto"/>
              <w:ind w:firstLine="459"/>
              <w:jc w:val="both"/>
              <w:rPr>
                <w:rFonts w:ascii="Times New Roman" w:hAnsi="Times New Roman" w:cs="Times New Roman"/>
                <w:b/>
                <w:color w:val="000000"/>
                <w:sz w:val="28"/>
                <w:szCs w:val="28"/>
                <w:shd w:val="clear" w:color="auto" w:fill="FFFFFF"/>
              </w:rPr>
            </w:pPr>
            <w:r w:rsidRPr="00E428DA">
              <w:rPr>
                <w:rFonts w:ascii="Times New Roman" w:hAnsi="Times New Roman" w:cs="Times New Roman"/>
                <w:color w:val="000000"/>
                <w:sz w:val="28"/>
                <w:szCs w:val="28"/>
                <w:shd w:val="clear" w:color="auto" w:fill="FFFFFF"/>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E428DA" w:rsidRPr="00E428DA" w:rsidRDefault="00E428DA" w:rsidP="00E428DA">
            <w:pPr>
              <w:shd w:val="clear" w:color="auto" w:fill="FFFFFF"/>
              <w:spacing w:after="120" w:line="240" w:lineRule="auto"/>
              <w:ind w:firstLine="459"/>
              <w:jc w:val="both"/>
              <w:rPr>
                <w:rFonts w:ascii="Times New Roman" w:hAnsi="Times New Roman" w:cs="Times New Roman"/>
                <w:b/>
                <w:color w:val="000000"/>
                <w:sz w:val="28"/>
                <w:szCs w:val="28"/>
                <w:shd w:val="clear" w:color="auto" w:fill="FFFFFF"/>
              </w:rPr>
            </w:pPr>
            <w:r w:rsidRPr="00E428DA">
              <w:rPr>
                <w:rFonts w:ascii="Times New Roman" w:hAnsi="Times New Roman" w:cs="Times New Roman"/>
                <w:b/>
                <w:color w:val="000000"/>
                <w:sz w:val="28"/>
                <w:szCs w:val="28"/>
                <w:shd w:val="clear" w:color="auto" w:fill="FFFFFF"/>
              </w:rPr>
              <w:t>Стаття 42.</w:t>
            </w:r>
            <w:r w:rsidRPr="00E428DA">
              <w:rPr>
                <w:rFonts w:ascii="Times New Roman" w:hAnsi="Times New Roman" w:cs="Times New Roman"/>
                <w:color w:val="000000"/>
                <w:sz w:val="28"/>
                <w:szCs w:val="28"/>
                <w:shd w:val="clear" w:color="auto" w:fill="FFFFFF"/>
              </w:rPr>
              <w:t xml:space="preserve"> Дисциплінарне провадження</w:t>
            </w:r>
          </w:p>
          <w:p w:rsidR="00E428DA" w:rsidRPr="00E428DA" w:rsidRDefault="00E428DA" w:rsidP="00D521C7">
            <w:pPr>
              <w:shd w:val="clear" w:color="auto" w:fill="FFFFFF"/>
              <w:spacing w:line="240" w:lineRule="auto"/>
              <w:ind w:firstLine="459"/>
              <w:jc w:val="both"/>
              <w:rPr>
                <w:rFonts w:ascii="Times New Roman" w:hAnsi="Times New Roman" w:cs="Times New Roman"/>
                <w:i/>
                <w:color w:val="000000"/>
                <w:sz w:val="24"/>
                <w:szCs w:val="28"/>
                <w:shd w:val="clear" w:color="auto" w:fill="FFFFFF"/>
              </w:rPr>
            </w:pPr>
            <w:r w:rsidRPr="00E428DA">
              <w:rPr>
                <w:rFonts w:ascii="Times New Roman" w:hAnsi="Times New Roman" w:cs="Times New Roman"/>
                <w:color w:val="000000"/>
                <w:sz w:val="28"/>
                <w:szCs w:val="28"/>
                <w:shd w:val="clear" w:color="auto" w:fill="FFFFFF"/>
              </w:rPr>
              <w:t xml:space="preserve">1. </w:t>
            </w:r>
            <w:r w:rsidR="00D521C7" w:rsidRPr="00D521C7">
              <w:rPr>
                <w:rFonts w:ascii="Times New Roman" w:hAnsi="Times New Roman" w:cs="Times New Roman"/>
                <w:color w:val="000000"/>
                <w:sz w:val="28"/>
                <w:szCs w:val="28"/>
                <w:shd w:val="clear" w:color="auto" w:fill="FFFFFF"/>
              </w:rPr>
              <w:t>Дисциплінарне провадження розпочинається після отримання скарги щодо дисциплінарного проступку судді (</w:t>
            </w:r>
            <w:r w:rsidR="00D521C7" w:rsidRPr="00D521C7">
              <w:rPr>
                <w:rFonts w:ascii="Times New Roman" w:hAnsi="Times New Roman" w:cs="Times New Roman"/>
                <w:b/>
                <w:color w:val="000000"/>
                <w:sz w:val="28"/>
                <w:szCs w:val="28"/>
                <w:shd w:val="clear" w:color="auto" w:fill="FFFFFF"/>
              </w:rPr>
              <w:t>дисциплінарної скарги</w:t>
            </w:r>
            <w:r w:rsidR="00D521C7" w:rsidRPr="00D521C7">
              <w:rPr>
                <w:rFonts w:ascii="Times New Roman" w:hAnsi="Times New Roman" w:cs="Times New Roman"/>
                <w:color w:val="000000"/>
                <w:sz w:val="28"/>
                <w:szCs w:val="28"/>
                <w:shd w:val="clear" w:color="auto" w:fill="FFFFFF"/>
              </w:rPr>
              <w:t xml:space="preserve">), </w:t>
            </w:r>
            <w:r w:rsidR="00D521C7" w:rsidRPr="00D521C7">
              <w:rPr>
                <w:rFonts w:ascii="Times New Roman" w:hAnsi="Times New Roman" w:cs="Times New Roman"/>
                <w:b/>
                <w:color w:val="000000"/>
                <w:sz w:val="28"/>
                <w:szCs w:val="28"/>
                <w:shd w:val="clear" w:color="auto" w:fill="FFFFFF"/>
              </w:rPr>
              <w:t xml:space="preserve">поданої </w:t>
            </w:r>
            <w:r w:rsidR="00D521C7" w:rsidRPr="00D521C7">
              <w:rPr>
                <w:rFonts w:ascii="Times New Roman" w:hAnsi="Times New Roman" w:cs="Times New Roman"/>
                <w:color w:val="000000"/>
                <w:sz w:val="28"/>
                <w:szCs w:val="28"/>
                <w:shd w:val="clear" w:color="auto" w:fill="FFFFFF"/>
              </w:rPr>
              <w:t xml:space="preserve">відповідно до Закону України "Про судоустрій і статус суддів", або за ініціативою Дисциплінарної палати </w:t>
            </w:r>
            <w:r w:rsidR="00D521C7" w:rsidRPr="00D521C7">
              <w:rPr>
                <w:rFonts w:ascii="Times New Roman" w:hAnsi="Times New Roman" w:cs="Times New Roman"/>
                <w:b/>
                <w:color w:val="000000"/>
                <w:sz w:val="28"/>
                <w:szCs w:val="28"/>
                <w:shd w:val="clear" w:color="auto" w:fill="FFFFFF"/>
              </w:rPr>
              <w:t>Вищої ради правосуддя</w:t>
            </w:r>
            <w:r w:rsidR="00D521C7" w:rsidRPr="00D521C7">
              <w:rPr>
                <w:rFonts w:ascii="Times New Roman" w:hAnsi="Times New Roman" w:cs="Times New Roman"/>
                <w:color w:val="000000"/>
                <w:sz w:val="28"/>
                <w:szCs w:val="28"/>
                <w:shd w:val="clear" w:color="auto" w:fill="FFFFFF"/>
              </w:rPr>
              <w:t xml:space="preserve"> чи Вищої кваліфікаційної комісії суддів України у випадках, визначених законом</w:t>
            </w:r>
            <w:r w:rsidR="00D521C7">
              <w:rPr>
                <w:rFonts w:ascii="Times New Roman" w:hAnsi="Times New Roman" w:cs="Times New Roman"/>
                <w:color w:val="000000"/>
                <w:sz w:val="28"/>
                <w:szCs w:val="28"/>
                <w:shd w:val="clear" w:color="auto" w:fill="FFFFFF"/>
              </w:rPr>
              <w:t>.</w:t>
            </w: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E428DA">
            <w:pPr>
              <w:shd w:val="clear" w:color="auto" w:fill="FFFFFF"/>
              <w:spacing w:line="240" w:lineRule="auto"/>
              <w:ind w:firstLine="459"/>
              <w:jc w:val="both"/>
              <w:rPr>
                <w:rFonts w:ascii="Times New Roman" w:hAnsi="Times New Roman" w:cs="Times New Roman"/>
                <w:color w:val="000000"/>
                <w:sz w:val="28"/>
                <w:szCs w:val="28"/>
                <w:shd w:val="clear" w:color="auto" w:fill="FFFFFF"/>
              </w:rPr>
            </w:pPr>
          </w:p>
          <w:p w:rsidR="00D521C7" w:rsidRDefault="00D521C7" w:rsidP="00D521C7">
            <w:pPr>
              <w:shd w:val="clear" w:color="auto" w:fill="FFFFFF"/>
              <w:spacing w:after="120" w:line="240" w:lineRule="auto"/>
              <w:ind w:firstLine="459"/>
              <w:jc w:val="both"/>
              <w:rPr>
                <w:rFonts w:ascii="Times New Roman" w:hAnsi="Times New Roman" w:cs="Times New Roman"/>
                <w:color w:val="000000"/>
                <w:sz w:val="28"/>
                <w:szCs w:val="28"/>
                <w:shd w:val="clear" w:color="auto" w:fill="FFFFFF"/>
              </w:rPr>
            </w:pPr>
          </w:p>
          <w:p w:rsidR="00E428DA" w:rsidRPr="00E428DA" w:rsidRDefault="00E428DA" w:rsidP="002F6F7E">
            <w:pPr>
              <w:shd w:val="clear" w:color="auto" w:fill="FFFFFF"/>
              <w:spacing w:line="240" w:lineRule="auto"/>
              <w:ind w:firstLine="459"/>
              <w:jc w:val="both"/>
              <w:rPr>
                <w:rFonts w:ascii="Times New Roman" w:hAnsi="Times New Roman" w:cs="Times New Roman"/>
                <w:b/>
                <w:color w:val="000000"/>
                <w:sz w:val="28"/>
                <w:szCs w:val="28"/>
                <w:shd w:val="clear" w:color="auto" w:fill="FFFFFF"/>
              </w:rPr>
            </w:pPr>
            <w:r w:rsidRPr="00E428DA">
              <w:rPr>
                <w:rFonts w:ascii="Times New Roman" w:hAnsi="Times New Roman" w:cs="Times New Roman"/>
                <w:color w:val="000000"/>
                <w:sz w:val="28"/>
                <w:szCs w:val="28"/>
                <w:shd w:val="clear" w:color="auto" w:fill="FFFFFF"/>
              </w:rPr>
              <w:t>…</w:t>
            </w:r>
          </w:p>
        </w:tc>
      </w:tr>
      <w:tr w:rsidR="00782B3B" w:rsidRPr="00DF7F57" w:rsidTr="00072601">
        <w:tc>
          <w:tcPr>
            <w:tcW w:w="7371" w:type="dxa"/>
            <w:tcBorders>
              <w:top w:val="single" w:sz="4" w:space="0" w:color="000000"/>
              <w:left w:val="single" w:sz="4" w:space="0" w:color="000000"/>
              <w:bottom w:val="single" w:sz="4" w:space="0" w:color="000000"/>
              <w:right w:val="single" w:sz="4" w:space="0" w:color="000000"/>
            </w:tcBorders>
          </w:tcPr>
          <w:p w:rsidR="00782B3B" w:rsidRPr="00782B3B" w:rsidRDefault="00782B3B" w:rsidP="0009222F">
            <w:pPr>
              <w:shd w:val="clear" w:color="auto" w:fill="FFFFFF"/>
              <w:spacing w:after="60" w:line="240" w:lineRule="auto"/>
              <w:ind w:firstLine="459"/>
              <w:jc w:val="both"/>
              <w:rPr>
                <w:rFonts w:ascii="Times New Roman" w:hAnsi="Times New Roman" w:cs="Times New Roman"/>
                <w:color w:val="000000"/>
                <w:sz w:val="28"/>
                <w:szCs w:val="28"/>
                <w:shd w:val="clear" w:color="auto" w:fill="FFFFFF"/>
              </w:rPr>
            </w:pPr>
            <w:r w:rsidRPr="00782B3B">
              <w:rPr>
                <w:rFonts w:ascii="Times New Roman" w:hAnsi="Times New Roman" w:cs="Times New Roman"/>
                <w:b/>
                <w:color w:val="000000"/>
                <w:sz w:val="28"/>
                <w:szCs w:val="28"/>
                <w:shd w:val="clear" w:color="auto" w:fill="FFFFFF"/>
              </w:rPr>
              <w:t>Стаття 47.</w:t>
            </w:r>
            <w:r w:rsidRPr="00782B3B">
              <w:rPr>
                <w:rFonts w:ascii="Times New Roman" w:hAnsi="Times New Roman" w:cs="Times New Roman"/>
                <w:color w:val="000000"/>
                <w:sz w:val="28"/>
                <w:szCs w:val="28"/>
                <w:shd w:val="clear" w:color="auto" w:fill="FFFFFF"/>
              </w:rPr>
              <w:t xml:space="preserve"> Учасники дисциплінарної справи</w:t>
            </w:r>
          </w:p>
          <w:p w:rsidR="00782B3B" w:rsidRPr="0009222F" w:rsidRDefault="00782B3B" w:rsidP="00782B3B">
            <w:pPr>
              <w:shd w:val="clear" w:color="auto" w:fill="FFFFFF"/>
              <w:spacing w:line="240" w:lineRule="auto"/>
              <w:ind w:firstLine="459"/>
              <w:jc w:val="both"/>
              <w:rPr>
                <w:rFonts w:ascii="Times New Roman" w:hAnsi="Times New Roman" w:cs="Times New Roman"/>
                <w:color w:val="000000"/>
                <w:spacing w:val="-4"/>
                <w:sz w:val="28"/>
                <w:szCs w:val="28"/>
                <w:shd w:val="clear" w:color="auto" w:fill="FFFFFF"/>
              </w:rPr>
            </w:pPr>
            <w:r w:rsidRPr="0009222F">
              <w:rPr>
                <w:rFonts w:ascii="Times New Roman" w:hAnsi="Times New Roman" w:cs="Times New Roman"/>
                <w:color w:val="000000"/>
                <w:spacing w:val="-4"/>
                <w:sz w:val="28"/>
                <w:szCs w:val="28"/>
                <w:shd w:val="clear" w:color="auto" w:fill="FFFFFF"/>
              </w:rPr>
              <w:t>1. Розгляд дисциплінарної справи здійснюється Дисциплінарною палатою за участю судді, щодо якого відкрито дисциплінарну справу (далі у главі 4 цього Закону – суддя), та скаржника.</w:t>
            </w:r>
          </w:p>
          <w:p w:rsidR="00782B3B" w:rsidRPr="00782B3B" w:rsidRDefault="00782B3B" w:rsidP="00782B3B">
            <w:pPr>
              <w:shd w:val="clear" w:color="auto" w:fill="FFFFFF"/>
              <w:spacing w:line="240" w:lineRule="auto"/>
              <w:ind w:firstLine="459"/>
              <w:jc w:val="both"/>
              <w:rPr>
                <w:rFonts w:ascii="Times New Roman" w:hAnsi="Times New Roman" w:cs="Times New Roman"/>
                <w:color w:val="000000"/>
                <w:sz w:val="28"/>
                <w:szCs w:val="28"/>
                <w:shd w:val="clear" w:color="auto" w:fill="FFFFFF"/>
              </w:rPr>
            </w:pPr>
            <w:r w:rsidRPr="00782B3B">
              <w:rPr>
                <w:rFonts w:ascii="Times New Roman" w:hAnsi="Times New Roman" w:cs="Times New Roman"/>
                <w:color w:val="000000"/>
                <w:sz w:val="28"/>
                <w:szCs w:val="28"/>
                <w:shd w:val="clear" w:color="auto" w:fill="FFFFFF"/>
              </w:rPr>
              <w:t>2. Суддя, скаржник можуть брати участь у розгляді справи самостійно та/або через свого представника.</w:t>
            </w:r>
          </w:p>
          <w:p w:rsidR="00782B3B" w:rsidRPr="00782B3B" w:rsidRDefault="00782B3B" w:rsidP="00782B3B">
            <w:pPr>
              <w:shd w:val="clear" w:color="auto" w:fill="FFFFFF"/>
              <w:spacing w:line="240" w:lineRule="auto"/>
              <w:ind w:firstLine="459"/>
              <w:jc w:val="both"/>
              <w:rPr>
                <w:rFonts w:ascii="Times New Roman" w:hAnsi="Times New Roman" w:cs="Times New Roman"/>
                <w:b/>
                <w:color w:val="000000"/>
                <w:sz w:val="28"/>
                <w:szCs w:val="28"/>
                <w:shd w:val="clear" w:color="auto" w:fill="FFFFFF"/>
              </w:rPr>
            </w:pPr>
            <w:r w:rsidRPr="00782B3B">
              <w:rPr>
                <w:rFonts w:ascii="Times New Roman" w:hAnsi="Times New Roman" w:cs="Times New Roman"/>
                <w:b/>
                <w:color w:val="000000"/>
                <w:sz w:val="28"/>
                <w:szCs w:val="28"/>
                <w:shd w:val="clear" w:color="auto" w:fill="FFFFFF"/>
              </w:rPr>
              <w:t>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або повідомлений з порушенням частини четвертої статті 48 цього Закону.</w:t>
            </w:r>
          </w:p>
          <w:p w:rsidR="00782B3B" w:rsidRPr="00782B3B" w:rsidRDefault="00782B3B" w:rsidP="003D6FAD">
            <w:pPr>
              <w:shd w:val="clear" w:color="auto" w:fill="FFFFFF"/>
              <w:spacing w:line="240" w:lineRule="auto"/>
              <w:ind w:firstLine="459"/>
              <w:jc w:val="both"/>
              <w:rPr>
                <w:rFonts w:ascii="Times New Roman" w:hAnsi="Times New Roman" w:cs="Times New Roman"/>
                <w:i/>
                <w:color w:val="000000"/>
                <w:sz w:val="28"/>
                <w:szCs w:val="28"/>
                <w:shd w:val="clear" w:color="auto" w:fill="FFFFFF"/>
              </w:rPr>
            </w:pPr>
            <w:r w:rsidRPr="00782B3B">
              <w:rPr>
                <w:rFonts w:ascii="Times New Roman" w:hAnsi="Times New Roman" w:cs="Times New Roman"/>
                <w:i/>
                <w:color w:val="000000"/>
                <w:sz w:val="24"/>
                <w:szCs w:val="28"/>
                <w:shd w:val="clear" w:color="auto" w:fill="FFFFFF"/>
              </w:rPr>
              <w:t>(частину третю статті 47 у редакції Закону України від 16.10.2019 № 193-IX, визнано такою, що не відповідає</w:t>
            </w:r>
            <w:r w:rsidR="003D6FAD">
              <w:rPr>
                <w:rFonts w:ascii="Times New Roman" w:hAnsi="Times New Roman" w:cs="Times New Roman"/>
                <w:i/>
                <w:color w:val="000000"/>
                <w:sz w:val="24"/>
                <w:szCs w:val="28"/>
                <w:shd w:val="clear" w:color="auto" w:fill="FFFFFF"/>
              </w:rPr>
              <w:t xml:space="preserve"> </w:t>
            </w:r>
            <w:r w:rsidRPr="00782B3B">
              <w:rPr>
                <w:rFonts w:ascii="Times New Roman" w:hAnsi="Times New Roman" w:cs="Times New Roman"/>
                <w:i/>
                <w:color w:val="000000"/>
                <w:sz w:val="24"/>
                <w:szCs w:val="28"/>
                <w:shd w:val="clear" w:color="auto" w:fill="FFFFFF"/>
              </w:rPr>
              <w:t>Конституції України (є неконституційною), згідно з Рішенням Конституційного Суду України від 11.03.2020 № 4-р/2020)</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782B3B" w:rsidRPr="00782B3B" w:rsidRDefault="00782B3B" w:rsidP="0009222F">
            <w:pPr>
              <w:shd w:val="clear" w:color="auto" w:fill="FFFFFF"/>
              <w:spacing w:after="60" w:line="240" w:lineRule="auto"/>
              <w:ind w:firstLine="459"/>
              <w:jc w:val="both"/>
              <w:rPr>
                <w:rFonts w:ascii="Times New Roman" w:hAnsi="Times New Roman" w:cs="Times New Roman"/>
                <w:color w:val="000000"/>
                <w:sz w:val="28"/>
                <w:szCs w:val="28"/>
                <w:shd w:val="clear" w:color="auto" w:fill="FFFFFF"/>
              </w:rPr>
            </w:pPr>
            <w:r w:rsidRPr="00782B3B">
              <w:rPr>
                <w:rFonts w:ascii="Times New Roman" w:hAnsi="Times New Roman" w:cs="Times New Roman"/>
                <w:b/>
                <w:color w:val="000000"/>
                <w:sz w:val="28"/>
                <w:szCs w:val="28"/>
                <w:shd w:val="clear" w:color="auto" w:fill="FFFFFF"/>
              </w:rPr>
              <w:t>Стаття 47.</w:t>
            </w:r>
            <w:r w:rsidRPr="00782B3B">
              <w:rPr>
                <w:rFonts w:ascii="Times New Roman" w:hAnsi="Times New Roman" w:cs="Times New Roman"/>
                <w:color w:val="000000"/>
                <w:sz w:val="28"/>
                <w:szCs w:val="28"/>
                <w:shd w:val="clear" w:color="auto" w:fill="FFFFFF"/>
              </w:rPr>
              <w:t xml:space="preserve"> Учасники дисциплінарної справи</w:t>
            </w:r>
          </w:p>
          <w:p w:rsidR="00782B3B" w:rsidRPr="0009222F" w:rsidRDefault="00782B3B" w:rsidP="00782B3B">
            <w:pPr>
              <w:shd w:val="clear" w:color="auto" w:fill="FFFFFF"/>
              <w:spacing w:line="240" w:lineRule="auto"/>
              <w:ind w:firstLine="459"/>
              <w:jc w:val="both"/>
              <w:rPr>
                <w:rFonts w:ascii="Times New Roman" w:hAnsi="Times New Roman" w:cs="Times New Roman"/>
                <w:color w:val="000000"/>
                <w:spacing w:val="-4"/>
                <w:sz w:val="28"/>
                <w:szCs w:val="28"/>
                <w:shd w:val="clear" w:color="auto" w:fill="FFFFFF"/>
              </w:rPr>
            </w:pPr>
            <w:r w:rsidRPr="0009222F">
              <w:rPr>
                <w:rFonts w:ascii="Times New Roman" w:hAnsi="Times New Roman" w:cs="Times New Roman"/>
                <w:color w:val="000000"/>
                <w:spacing w:val="-4"/>
                <w:sz w:val="28"/>
                <w:szCs w:val="28"/>
                <w:shd w:val="clear" w:color="auto" w:fill="FFFFFF"/>
              </w:rPr>
              <w:t>1. Розгляд дисциплінарної справи здійснюється Дисциплінарною палатою за участю судді, щодо якого відкрито дисциплінарну справу (далі у главі 4 цього Закону – суддя), та скаржника.</w:t>
            </w:r>
          </w:p>
          <w:p w:rsidR="00782B3B" w:rsidRPr="00782B3B" w:rsidRDefault="00782B3B" w:rsidP="001309C5">
            <w:pPr>
              <w:shd w:val="clear" w:color="auto" w:fill="FFFFFF"/>
              <w:spacing w:after="120" w:line="240" w:lineRule="auto"/>
              <w:ind w:firstLine="459"/>
              <w:jc w:val="both"/>
              <w:rPr>
                <w:rFonts w:ascii="Times New Roman" w:hAnsi="Times New Roman" w:cs="Times New Roman"/>
                <w:color w:val="000000"/>
                <w:sz w:val="28"/>
                <w:szCs w:val="28"/>
                <w:shd w:val="clear" w:color="auto" w:fill="FFFFFF"/>
              </w:rPr>
            </w:pPr>
            <w:r w:rsidRPr="00782B3B">
              <w:rPr>
                <w:rFonts w:ascii="Times New Roman" w:hAnsi="Times New Roman" w:cs="Times New Roman"/>
                <w:color w:val="000000"/>
                <w:sz w:val="28"/>
                <w:szCs w:val="28"/>
                <w:shd w:val="clear" w:color="auto" w:fill="FFFFFF"/>
              </w:rPr>
              <w:t>2. Суддя, скаржник можуть брати участь у розгляді справи самостійно та/або через свого представника.</w:t>
            </w:r>
          </w:p>
          <w:p w:rsidR="00782B3B" w:rsidRPr="00782B3B" w:rsidRDefault="00782B3B" w:rsidP="00782B3B">
            <w:pPr>
              <w:shd w:val="clear" w:color="auto" w:fill="FFFFFF"/>
              <w:spacing w:after="120" w:line="240" w:lineRule="auto"/>
              <w:ind w:firstLine="459"/>
              <w:jc w:val="both"/>
              <w:rPr>
                <w:rFonts w:ascii="Times New Roman" w:hAnsi="Times New Roman" w:cs="Times New Roman"/>
                <w:b/>
                <w:color w:val="000000"/>
                <w:sz w:val="28"/>
                <w:szCs w:val="28"/>
                <w:shd w:val="clear" w:color="auto" w:fill="FFFFFF"/>
              </w:rPr>
            </w:pPr>
            <w:r w:rsidRPr="00782B3B">
              <w:rPr>
                <w:rFonts w:ascii="Times New Roman" w:hAnsi="Times New Roman" w:cs="Times New Roman"/>
                <w:b/>
                <w:color w:val="000000"/>
                <w:sz w:val="28"/>
                <w:szCs w:val="28"/>
                <w:shd w:val="clear" w:color="auto" w:fill="FFFFFF"/>
              </w:rPr>
              <w:t>Частина виключається.</w:t>
            </w:r>
          </w:p>
        </w:tc>
      </w:tr>
      <w:tr w:rsidR="00782B3B" w:rsidRPr="00DF7F57" w:rsidTr="00072601">
        <w:tc>
          <w:tcPr>
            <w:tcW w:w="7371" w:type="dxa"/>
            <w:tcBorders>
              <w:top w:val="single" w:sz="4" w:space="0" w:color="000000"/>
              <w:left w:val="single" w:sz="4" w:space="0" w:color="000000"/>
              <w:bottom w:val="single" w:sz="4" w:space="0" w:color="000000"/>
              <w:right w:val="single" w:sz="4" w:space="0" w:color="000000"/>
            </w:tcBorders>
          </w:tcPr>
          <w:p w:rsidR="00B242F7" w:rsidRPr="00B242F7" w:rsidRDefault="00B242F7" w:rsidP="0009222F">
            <w:pPr>
              <w:shd w:val="clear" w:color="auto" w:fill="FFFFFF"/>
              <w:spacing w:line="235" w:lineRule="auto"/>
              <w:ind w:firstLine="459"/>
              <w:jc w:val="both"/>
              <w:rPr>
                <w:rFonts w:ascii="Times New Roman" w:hAnsi="Times New Roman" w:cs="Times New Roman"/>
                <w:color w:val="000000"/>
                <w:spacing w:val="-6"/>
                <w:sz w:val="28"/>
                <w:szCs w:val="28"/>
                <w:shd w:val="clear" w:color="auto" w:fill="FFFFFF"/>
              </w:rPr>
            </w:pPr>
            <w:r w:rsidRPr="00B242F7">
              <w:rPr>
                <w:rFonts w:ascii="Times New Roman" w:hAnsi="Times New Roman" w:cs="Times New Roman"/>
                <w:b/>
                <w:color w:val="000000"/>
                <w:spacing w:val="-6"/>
                <w:sz w:val="28"/>
                <w:szCs w:val="28"/>
                <w:shd w:val="clear" w:color="auto" w:fill="FFFFFF"/>
              </w:rPr>
              <w:t>Стаття 48.</w:t>
            </w:r>
            <w:r w:rsidRPr="00B242F7">
              <w:rPr>
                <w:rFonts w:ascii="Times New Roman" w:hAnsi="Times New Roman" w:cs="Times New Roman"/>
                <w:color w:val="000000"/>
                <w:spacing w:val="-6"/>
                <w:sz w:val="28"/>
                <w:szCs w:val="28"/>
                <w:shd w:val="clear" w:color="auto" w:fill="FFFFFF"/>
              </w:rPr>
              <w:t xml:space="preserve"> Підготовка дисциплінарної справи до розгляду</w:t>
            </w:r>
          </w:p>
          <w:p w:rsidR="00FD1EDF" w:rsidRDefault="00FD1EDF"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
          <w:p w:rsidR="00B242F7" w:rsidRPr="00B242F7" w:rsidRDefault="00B242F7"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sidRPr="00B242F7">
              <w:rPr>
                <w:rFonts w:ascii="Times New Roman" w:hAnsi="Times New Roman" w:cs="Times New Roman"/>
                <w:color w:val="000000"/>
                <w:sz w:val="28"/>
                <w:szCs w:val="28"/>
                <w:shd w:val="clear" w:color="auto" w:fill="FFFFFF"/>
              </w:rPr>
              <w:t xml:space="preserve">4. Суддя та скаржник мають бути повідомлені про засідання Дисциплінарної палати не пізніше ніж за </w:t>
            </w:r>
            <w:r w:rsidRPr="00B242F7">
              <w:rPr>
                <w:rFonts w:ascii="Times New Roman" w:hAnsi="Times New Roman" w:cs="Times New Roman"/>
                <w:b/>
                <w:color w:val="000000"/>
                <w:sz w:val="28"/>
                <w:szCs w:val="28"/>
                <w:shd w:val="clear" w:color="auto" w:fill="FFFFFF"/>
              </w:rPr>
              <w:t>три дні</w:t>
            </w:r>
            <w:r w:rsidRPr="00B242F7">
              <w:rPr>
                <w:rFonts w:ascii="Times New Roman" w:hAnsi="Times New Roman" w:cs="Times New Roman"/>
                <w:color w:val="000000"/>
                <w:sz w:val="28"/>
                <w:szCs w:val="28"/>
                <w:shd w:val="clear" w:color="auto" w:fill="FFFFFF"/>
              </w:rPr>
              <w:t xml:space="preserve">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rsidR="00B242F7" w:rsidRPr="00B242F7" w:rsidRDefault="00B242F7" w:rsidP="0009222F">
            <w:pPr>
              <w:shd w:val="clear" w:color="auto" w:fill="FFFFFF"/>
              <w:spacing w:line="235" w:lineRule="auto"/>
              <w:ind w:firstLine="459"/>
              <w:jc w:val="both"/>
              <w:rPr>
                <w:rFonts w:ascii="Times New Roman" w:hAnsi="Times New Roman" w:cs="Times New Roman"/>
                <w:i/>
                <w:color w:val="000000"/>
                <w:sz w:val="24"/>
                <w:szCs w:val="28"/>
                <w:shd w:val="clear" w:color="auto" w:fill="FFFFFF"/>
              </w:rPr>
            </w:pPr>
            <w:r w:rsidRPr="00B242F7">
              <w:rPr>
                <w:rFonts w:ascii="Times New Roman" w:hAnsi="Times New Roman" w:cs="Times New Roman"/>
                <w:i/>
                <w:color w:val="000000"/>
                <w:sz w:val="24"/>
                <w:szCs w:val="28"/>
                <w:shd w:val="clear" w:color="auto" w:fill="FFFFFF"/>
              </w:rPr>
              <w:t>(частину четверту статті 48 із змінами, внесеними згідно із Законом України від 16.10.2019 № 193-IX, визнано такою, що не відповідає</w:t>
            </w:r>
            <w:r w:rsidR="003D6FAD">
              <w:rPr>
                <w:rFonts w:ascii="Times New Roman" w:hAnsi="Times New Roman" w:cs="Times New Roman"/>
                <w:i/>
                <w:color w:val="000000"/>
                <w:sz w:val="24"/>
                <w:szCs w:val="28"/>
                <w:shd w:val="clear" w:color="auto" w:fill="FFFFFF"/>
              </w:rPr>
              <w:t xml:space="preserve"> </w:t>
            </w:r>
            <w:r w:rsidRPr="00B242F7">
              <w:rPr>
                <w:rFonts w:ascii="Times New Roman" w:hAnsi="Times New Roman" w:cs="Times New Roman"/>
                <w:i/>
                <w:color w:val="000000"/>
                <w:sz w:val="24"/>
                <w:szCs w:val="28"/>
                <w:shd w:val="clear" w:color="auto" w:fill="FFFFFF"/>
              </w:rPr>
              <w:t>Конституції України (є неконституційною), згідно з Рішенням Конституційного Суду України від 11.03.2020 № 4-р/2020)</w:t>
            </w:r>
          </w:p>
          <w:p w:rsidR="00782B3B" w:rsidRPr="00782B3B" w:rsidRDefault="00FD1EDF"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B242F7" w:rsidRPr="00B242F7" w:rsidRDefault="00B242F7" w:rsidP="0009222F">
            <w:pPr>
              <w:shd w:val="clear" w:color="auto" w:fill="FFFFFF"/>
              <w:spacing w:line="235" w:lineRule="auto"/>
              <w:ind w:firstLine="459"/>
              <w:jc w:val="both"/>
              <w:rPr>
                <w:rFonts w:ascii="Times New Roman" w:hAnsi="Times New Roman" w:cs="Times New Roman"/>
                <w:color w:val="000000"/>
                <w:spacing w:val="-6"/>
                <w:sz w:val="28"/>
                <w:szCs w:val="28"/>
                <w:shd w:val="clear" w:color="auto" w:fill="FFFFFF"/>
              </w:rPr>
            </w:pPr>
            <w:r w:rsidRPr="00B242F7">
              <w:rPr>
                <w:rFonts w:ascii="Times New Roman" w:hAnsi="Times New Roman" w:cs="Times New Roman"/>
                <w:b/>
                <w:color w:val="000000"/>
                <w:spacing w:val="-6"/>
                <w:sz w:val="28"/>
                <w:szCs w:val="28"/>
                <w:shd w:val="clear" w:color="auto" w:fill="FFFFFF"/>
              </w:rPr>
              <w:t>Стаття 48.</w:t>
            </w:r>
            <w:r w:rsidRPr="00B242F7">
              <w:rPr>
                <w:rFonts w:ascii="Times New Roman" w:hAnsi="Times New Roman" w:cs="Times New Roman"/>
                <w:color w:val="000000"/>
                <w:spacing w:val="-6"/>
                <w:sz w:val="28"/>
                <w:szCs w:val="28"/>
                <w:shd w:val="clear" w:color="auto" w:fill="FFFFFF"/>
              </w:rPr>
              <w:t xml:space="preserve"> Підготовка дисциплінарної справи до розгляду</w:t>
            </w:r>
          </w:p>
          <w:p w:rsidR="00FD1EDF" w:rsidRDefault="00FD1EDF"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
          <w:p w:rsidR="00B242F7" w:rsidRPr="00B242F7" w:rsidRDefault="00B242F7"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sidRPr="00B242F7">
              <w:rPr>
                <w:rFonts w:ascii="Times New Roman" w:hAnsi="Times New Roman" w:cs="Times New Roman"/>
                <w:color w:val="000000"/>
                <w:sz w:val="28"/>
                <w:szCs w:val="28"/>
                <w:shd w:val="clear" w:color="auto" w:fill="FFFFFF"/>
              </w:rPr>
              <w:t xml:space="preserve">4. Суддя та скаржник мають бути повідомлені про засідання Дисциплінарної палати не пізніше ніж за </w:t>
            </w:r>
            <w:r w:rsidRPr="00B242F7">
              <w:rPr>
                <w:rFonts w:ascii="Times New Roman" w:hAnsi="Times New Roman" w:cs="Times New Roman"/>
                <w:b/>
                <w:color w:val="000000"/>
                <w:sz w:val="28"/>
                <w:szCs w:val="28"/>
                <w:shd w:val="clear" w:color="auto" w:fill="FFFFFF"/>
              </w:rPr>
              <w:t>сім днів</w:t>
            </w:r>
            <w:r w:rsidRPr="00B242F7">
              <w:rPr>
                <w:rFonts w:ascii="Times New Roman" w:hAnsi="Times New Roman" w:cs="Times New Roman"/>
                <w:color w:val="000000"/>
                <w:sz w:val="28"/>
                <w:szCs w:val="28"/>
                <w:shd w:val="clear" w:color="auto" w:fill="FFFFFF"/>
              </w:rPr>
              <w:t xml:space="preserve">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rsidR="00B242F7" w:rsidRDefault="00B242F7" w:rsidP="0009222F">
            <w:pPr>
              <w:shd w:val="clear" w:color="auto" w:fill="FFFFFF"/>
              <w:spacing w:line="235" w:lineRule="auto"/>
              <w:ind w:firstLine="459"/>
              <w:jc w:val="both"/>
              <w:rPr>
                <w:rFonts w:ascii="Times New Roman" w:hAnsi="Times New Roman" w:cs="Times New Roman"/>
                <w:color w:val="000000"/>
                <w:sz w:val="24"/>
                <w:szCs w:val="28"/>
                <w:shd w:val="clear" w:color="auto" w:fill="FFFFFF"/>
              </w:rPr>
            </w:pPr>
          </w:p>
          <w:p w:rsidR="00B242F7" w:rsidRDefault="00B242F7" w:rsidP="0009222F">
            <w:pPr>
              <w:shd w:val="clear" w:color="auto" w:fill="FFFFFF"/>
              <w:spacing w:line="235" w:lineRule="auto"/>
              <w:ind w:firstLine="459"/>
              <w:jc w:val="both"/>
              <w:rPr>
                <w:rFonts w:ascii="Times New Roman" w:hAnsi="Times New Roman" w:cs="Times New Roman"/>
                <w:color w:val="000000"/>
                <w:sz w:val="24"/>
                <w:szCs w:val="28"/>
                <w:shd w:val="clear" w:color="auto" w:fill="FFFFFF"/>
              </w:rPr>
            </w:pPr>
          </w:p>
          <w:p w:rsidR="00B242F7" w:rsidRDefault="00B242F7" w:rsidP="0009222F">
            <w:pPr>
              <w:shd w:val="clear" w:color="auto" w:fill="FFFFFF"/>
              <w:spacing w:line="235" w:lineRule="auto"/>
              <w:ind w:firstLine="459"/>
              <w:jc w:val="both"/>
              <w:rPr>
                <w:rFonts w:ascii="Times New Roman" w:hAnsi="Times New Roman" w:cs="Times New Roman"/>
                <w:color w:val="000000"/>
                <w:sz w:val="24"/>
                <w:szCs w:val="28"/>
                <w:shd w:val="clear" w:color="auto" w:fill="FFFFFF"/>
              </w:rPr>
            </w:pPr>
          </w:p>
          <w:p w:rsidR="0009222F" w:rsidRDefault="0009222F" w:rsidP="0009222F">
            <w:pPr>
              <w:shd w:val="clear" w:color="auto" w:fill="FFFFFF"/>
              <w:spacing w:line="235" w:lineRule="auto"/>
              <w:ind w:firstLine="459"/>
              <w:jc w:val="both"/>
              <w:rPr>
                <w:rFonts w:ascii="Times New Roman" w:hAnsi="Times New Roman" w:cs="Times New Roman"/>
                <w:color w:val="000000"/>
                <w:sz w:val="24"/>
                <w:szCs w:val="28"/>
                <w:shd w:val="clear" w:color="auto" w:fill="FFFFFF"/>
              </w:rPr>
            </w:pPr>
          </w:p>
          <w:p w:rsidR="00782B3B" w:rsidRPr="00782B3B" w:rsidRDefault="00FD1EDF" w:rsidP="0009222F">
            <w:pPr>
              <w:shd w:val="clear" w:color="auto" w:fill="FFFFFF"/>
              <w:spacing w:line="235" w:lineRule="auto"/>
              <w:ind w:firstLine="45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
        </w:tc>
      </w:tr>
      <w:tr w:rsidR="006D7D84" w:rsidRPr="00DF7F57" w:rsidTr="00072601">
        <w:trPr>
          <w:trHeight w:val="240"/>
        </w:trPr>
        <w:tc>
          <w:tcPr>
            <w:tcW w:w="14742" w:type="dxa"/>
            <w:gridSpan w:val="2"/>
            <w:tcBorders>
              <w:top w:val="single" w:sz="4" w:space="0" w:color="000000"/>
              <w:left w:val="single" w:sz="4" w:space="0" w:color="000000"/>
              <w:bottom w:val="single" w:sz="4" w:space="0" w:color="000000"/>
              <w:right w:val="single" w:sz="4" w:space="0" w:color="000000"/>
            </w:tcBorders>
          </w:tcPr>
          <w:p w:rsidR="006D7D84" w:rsidRPr="00DF7F57" w:rsidRDefault="006D7D84" w:rsidP="001F6059">
            <w:pPr>
              <w:shd w:val="clear" w:color="auto" w:fill="FFFFFF"/>
              <w:spacing w:line="240" w:lineRule="auto"/>
              <w:ind w:firstLine="460"/>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Закон України "</w:t>
            </w:r>
            <w:r w:rsidRPr="00DF7F57">
              <w:rPr>
                <w:rFonts w:ascii="Times New Roman" w:eastAsia="Times New Roman" w:hAnsi="Times New Roman" w:cs="Times New Roman"/>
                <w:b/>
                <w:sz w:val="28"/>
                <w:szCs w:val="28"/>
                <w:highlight w:val="white"/>
              </w:rPr>
              <w:t>Про внесення змін до Закону України "Про судоустрій і статус суддів" та деяких законів України щодо діяльності органів суддівського врядування"</w:t>
            </w:r>
          </w:p>
        </w:tc>
      </w:tr>
      <w:tr w:rsidR="006D7D84" w:rsidRPr="00DF7F57" w:rsidTr="00072601">
        <w:tc>
          <w:tcPr>
            <w:tcW w:w="7371" w:type="dxa"/>
            <w:tcBorders>
              <w:top w:val="single" w:sz="4" w:space="0" w:color="000000"/>
              <w:left w:val="single" w:sz="4" w:space="0" w:color="000000"/>
              <w:bottom w:val="single" w:sz="4" w:space="0" w:color="000000"/>
              <w:right w:val="single" w:sz="4" w:space="0" w:color="000000"/>
            </w:tcBorders>
          </w:tcPr>
          <w:p w:rsidR="006D7D84" w:rsidRPr="00DF7F57" w:rsidRDefault="006D7D84" w:rsidP="001F6059">
            <w:pPr>
              <w:shd w:val="clear" w:color="auto" w:fill="FFFFFF"/>
              <w:spacing w:line="240" w:lineRule="auto"/>
              <w:ind w:firstLine="460"/>
              <w:jc w:val="both"/>
              <w:rPr>
                <w:rFonts w:ascii="Times New Roman" w:eastAsia="Times New Roman" w:hAnsi="Times New Roman" w:cs="Times New Roman"/>
                <w:sz w:val="28"/>
                <w:szCs w:val="28"/>
                <w:highlight w:val="white"/>
              </w:rPr>
            </w:pPr>
            <w:r w:rsidRPr="00DF7F57">
              <w:rPr>
                <w:rFonts w:ascii="Times New Roman" w:eastAsia="Times New Roman" w:hAnsi="Times New Roman" w:cs="Times New Roman"/>
                <w:sz w:val="28"/>
                <w:szCs w:val="28"/>
                <w:highlight w:val="white"/>
              </w:rPr>
              <w:t>II. Прикінцеві та перехідні положення</w:t>
            </w:r>
          </w:p>
          <w:p w:rsidR="006D7D84" w:rsidRPr="00DF7F57" w:rsidRDefault="006D7D84" w:rsidP="001F6059">
            <w:pPr>
              <w:shd w:val="clear" w:color="auto" w:fill="FFFFFF"/>
              <w:spacing w:line="240" w:lineRule="auto"/>
              <w:ind w:firstLine="460"/>
              <w:jc w:val="both"/>
              <w:rPr>
                <w:rFonts w:ascii="Times New Roman" w:eastAsia="Times New Roman" w:hAnsi="Times New Roman" w:cs="Times New Roman"/>
                <w:sz w:val="28"/>
                <w:szCs w:val="28"/>
                <w:highlight w:val="white"/>
              </w:rPr>
            </w:pPr>
            <w:r w:rsidRPr="00DF7F57">
              <w:rPr>
                <w:rFonts w:ascii="Times New Roman" w:eastAsia="Times New Roman" w:hAnsi="Times New Roman" w:cs="Times New Roman"/>
                <w:sz w:val="28"/>
                <w:szCs w:val="28"/>
                <w:highlight w:val="white"/>
              </w:rPr>
              <w:t xml:space="preserve">… </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8B1171">
              <w:rPr>
                <w:rFonts w:ascii="Times New Roman" w:eastAsia="Times New Roman" w:hAnsi="Times New Roman" w:cs="Times New Roman"/>
                <w:b/>
                <w:sz w:val="28"/>
                <w:szCs w:val="28"/>
              </w:rPr>
              <w:t>3. Вища рада правосуддя протягом 90 днів з дня набрання чинності цим Законом:</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8B1171">
              <w:rPr>
                <w:rFonts w:ascii="Times New Roman" w:eastAsia="Times New Roman" w:hAnsi="Times New Roman" w:cs="Times New Roman"/>
                <w:b/>
                <w:sz w:val="28"/>
                <w:szCs w:val="28"/>
              </w:rPr>
              <w:t>формує за результатами конкурсу склад Вищої кваліфікаційної комісії суддів України відповідно до Закону України "Про судоустрій і статус суддів";</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8B1171">
              <w:rPr>
                <w:rFonts w:ascii="Times New Roman" w:eastAsia="Times New Roman" w:hAnsi="Times New Roman" w:cs="Times New Roman"/>
                <w:b/>
                <w:sz w:val="28"/>
                <w:szCs w:val="28"/>
              </w:rPr>
              <w:t>ухвалює рішення про затвердження персонального складу Комісії з питань доброчесності та етики на підставі та в межах пропозицій суб'єктів формування такої Комісії, зазначених у частині другій статті 28 1 Закону України "Про Вищу раду правосуддя".</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8B1171">
              <w:rPr>
                <w:rFonts w:ascii="Times New Roman" w:eastAsia="Times New Roman" w:hAnsi="Times New Roman" w:cs="Times New Roman"/>
                <w:b/>
                <w:sz w:val="28"/>
                <w:szCs w:val="28"/>
              </w:rPr>
              <w:t>4. Кількість посад у кожному з касаційних судів у складі Верховного Суду визначається з урахуванням вимог цього Закону щодо палат, які обов'язково створюються у касаційному суді, порядку формування Великої Палати Верховного Суду та з урахуванням інших визначених законом вимог.</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(пункт 4 розділу ІІ визнано таким, що не відповідає</w:t>
            </w:r>
            <w:r w:rsidR="003D6FAD">
              <w:rPr>
                <w:rFonts w:ascii="Times New Roman" w:eastAsia="Times New Roman" w:hAnsi="Times New Roman" w:cs="Times New Roman"/>
                <w:i/>
                <w:sz w:val="24"/>
                <w:szCs w:val="28"/>
              </w:rPr>
              <w:t xml:space="preserve"> </w:t>
            </w:r>
            <w:r w:rsidRPr="008B1171">
              <w:rPr>
                <w:rFonts w:ascii="Times New Roman" w:eastAsia="Times New Roman" w:hAnsi="Times New Roman" w:cs="Times New Roman"/>
                <w:i/>
                <w:sz w:val="24"/>
                <w:szCs w:val="28"/>
              </w:rPr>
              <w:t xml:space="preserve">Конституції України (є неконституційним), згідно з Рішенням Конституційного Суду України від 11.03.2020 </w:t>
            </w:r>
            <w:r>
              <w:rPr>
                <w:rFonts w:ascii="Times New Roman" w:eastAsia="Times New Roman" w:hAnsi="Times New Roman" w:cs="Times New Roman"/>
                <w:i/>
                <w:sz w:val="24"/>
                <w:szCs w:val="28"/>
              </w:rPr>
              <w:t>№</w:t>
            </w:r>
            <w:r w:rsidRPr="008B1171">
              <w:rPr>
                <w:rFonts w:ascii="Times New Roman" w:eastAsia="Times New Roman" w:hAnsi="Times New Roman" w:cs="Times New Roman"/>
                <w:i/>
                <w:sz w:val="24"/>
                <w:szCs w:val="28"/>
              </w:rPr>
              <w:t xml:space="preserve"> 4-р/2020)</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5. Вища кваліфікаційна комісія суддів України протягом двох місяців з дня формування її нового складу проводить відбір суддів до касаційних судів у складі Верховного Суду із числа суддів відповідних касаційних судів Верховного Суду за критеріями професійної компетентності, етики та доброчесності.</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Порядок проведення відбору суддів до касаційних судів у складі Верховного Суду затверджується Вищою кваліфікаційною комісією суддів України за погодженням із Вищою радою правосуддя.</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(пункт 5 розділу ІІ визнано таким, що не відповідає</w:t>
            </w:r>
            <w:r w:rsidR="003D6FAD">
              <w:rPr>
                <w:rFonts w:ascii="Times New Roman" w:eastAsia="Times New Roman" w:hAnsi="Times New Roman" w:cs="Times New Roman"/>
                <w:i/>
                <w:sz w:val="24"/>
                <w:szCs w:val="28"/>
              </w:rPr>
              <w:t xml:space="preserve"> </w:t>
            </w:r>
            <w:r w:rsidRPr="008B1171">
              <w:rPr>
                <w:rFonts w:ascii="Times New Roman" w:eastAsia="Times New Roman" w:hAnsi="Times New Roman" w:cs="Times New Roman"/>
                <w:i/>
                <w:sz w:val="24"/>
                <w:szCs w:val="28"/>
              </w:rPr>
              <w:t xml:space="preserve">Конституції України (є неконституційним), згідно з Рішенням Конституційного Суду України від 11.03.2020 </w:t>
            </w:r>
            <w:r>
              <w:rPr>
                <w:rFonts w:ascii="Times New Roman" w:eastAsia="Times New Roman" w:hAnsi="Times New Roman" w:cs="Times New Roman"/>
                <w:i/>
                <w:sz w:val="24"/>
                <w:szCs w:val="28"/>
              </w:rPr>
              <w:t>№</w:t>
            </w:r>
            <w:r w:rsidRPr="008B1171">
              <w:rPr>
                <w:rFonts w:ascii="Times New Roman" w:eastAsia="Times New Roman" w:hAnsi="Times New Roman" w:cs="Times New Roman"/>
                <w:i/>
                <w:sz w:val="24"/>
                <w:szCs w:val="28"/>
              </w:rPr>
              <w:t xml:space="preserve"> 4-р/2020)</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6. Судді касаційних судів у складі Верховного Суду продовжують здійснювати правосуддя у межах повноважень, визначених процесуальним законом, до моменту прийняття відповідного рішення Вищою радою правосуддя.</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Останнім днем роботи судді касаційного суду у складі Верховного Суду, який не пройшов процедуру відбору, передбачену пунктом 5 цього розділу, є дата, зазначена у рішенні Вищої ради правосуддя.</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(пункт 6 розділу ІІ визнано таким, що не відповідає</w:t>
            </w:r>
            <w:r w:rsidR="003D6FAD">
              <w:rPr>
                <w:rFonts w:ascii="Times New Roman" w:eastAsia="Times New Roman" w:hAnsi="Times New Roman" w:cs="Times New Roman"/>
                <w:i/>
                <w:sz w:val="24"/>
                <w:szCs w:val="28"/>
              </w:rPr>
              <w:t xml:space="preserve"> </w:t>
            </w:r>
            <w:r w:rsidRPr="008B1171">
              <w:rPr>
                <w:rFonts w:ascii="Times New Roman" w:eastAsia="Times New Roman" w:hAnsi="Times New Roman" w:cs="Times New Roman"/>
                <w:i/>
                <w:sz w:val="24"/>
                <w:szCs w:val="28"/>
              </w:rPr>
              <w:t>Конституції України (є неконституційним), згідно з Рішенням Конституційного Суду України від 11.03.2020 № 4-р/2020)</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7. Судді Верховного Суду, які не пройшли процедуру відбору, передбачену пунктом 5 цього розділу, можуть бути переведені до відповідних апеляційних судів з урахуванням рейтингу, сформованого за результатами відбору.</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(пункт 7 розділу ІІ визнано таким, що не відповідає</w:t>
            </w:r>
            <w:r w:rsidR="003D6FAD">
              <w:rPr>
                <w:rFonts w:ascii="Times New Roman" w:eastAsia="Times New Roman" w:hAnsi="Times New Roman" w:cs="Times New Roman"/>
                <w:i/>
                <w:sz w:val="24"/>
                <w:szCs w:val="28"/>
              </w:rPr>
              <w:t xml:space="preserve"> </w:t>
            </w:r>
            <w:r w:rsidRPr="008B1171">
              <w:rPr>
                <w:rFonts w:ascii="Times New Roman" w:eastAsia="Times New Roman" w:hAnsi="Times New Roman" w:cs="Times New Roman"/>
                <w:i/>
                <w:sz w:val="24"/>
                <w:szCs w:val="28"/>
              </w:rPr>
              <w:t xml:space="preserve">Конституції України (є неконституційним), згідно з Рішенням Конституційного Суду України від 11.03.2020 </w:t>
            </w:r>
            <w:r>
              <w:rPr>
                <w:rFonts w:ascii="Times New Roman" w:eastAsia="Times New Roman" w:hAnsi="Times New Roman" w:cs="Times New Roman"/>
                <w:i/>
                <w:sz w:val="24"/>
                <w:szCs w:val="28"/>
              </w:rPr>
              <w:t>№</w:t>
            </w:r>
            <w:r w:rsidRPr="008B1171">
              <w:rPr>
                <w:rFonts w:ascii="Times New Roman" w:eastAsia="Times New Roman" w:hAnsi="Times New Roman" w:cs="Times New Roman"/>
                <w:i/>
                <w:sz w:val="24"/>
                <w:szCs w:val="28"/>
              </w:rPr>
              <w:t xml:space="preserve"> 4-р/2020)</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sz w:val="28"/>
                <w:szCs w:val="28"/>
              </w:rPr>
            </w:pPr>
            <w:r w:rsidRPr="008B1171">
              <w:rPr>
                <w:rFonts w:ascii="Times New Roman" w:eastAsia="Times New Roman" w:hAnsi="Times New Roman" w:cs="Times New Roman"/>
                <w:sz w:val="28"/>
                <w:szCs w:val="28"/>
              </w:rPr>
              <w:t>8. Процедури, які були розпочаті Вищою кваліфікаційною комісією суддів України відповідно до Закону України "Про судоустрій і статус суддів" до набрання чинності цим Законом, продовжуються згідно з рішенням Вищої кваліфікаційної комісії суддів України, утвореної відповідно до цього Закону.</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9. Протягом шести років з дня набрання чинності цим Законом Комісія з питань доброчесності та етики уповноважена притягувати суддю Верховного Суду до відповідальності за вчинення істотного дисциплінарного проступку, грубого чи систематичного нехтування обов'язками, що є несумісним зі статусом судді або виявило його невідповідність займаній посаді, порушення обов'язку підтвердити законність джерела походження майна. При цьому Комісія керується правилами статей 48, 49 Закону України "Про Вищу раду правосуддя" і користується повноваженнями Дисциплінарної палати.</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Якщо щодо фактів, які перевіряє Комісія з питань доброчесності та етики, здійснюється дисциплінарне провадження Дисциплінарною палатою Вищої ради правосуддя, то вона припиняє дисциплінарне провадження та передає зібрані до цього часу матеріали Комісії з питань доброчесності та етики.</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Встановивши зазначені факти, Комісія з питань доброчесності та етики вносить до Вищої ради правосуддя подання про звільнення судді з посади. З дня внесення подання про звільнення такий суддя відсторонюється від посади до прийняття рішення.</w:t>
            </w:r>
          </w:p>
          <w:p w:rsidR="008B1171" w:rsidRPr="008B1171"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(пункт 9 розділу ІІ визнано таким, що не відповідає</w:t>
            </w:r>
            <w:r w:rsidR="003D6FAD">
              <w:rPr>
                <w:rFonts w:ascii="Times New Roman" w:eastAsia="Times New Roman" w:hAnsi="Times New Roman" w:cs="Times New Roman"/>
                <w:i/>
                <w:sz w:val="24"/>
                <w:szCs w:val="28"/>
              </w:rPr>
              <w:t xml:space="preserve"> </w:t>
            </w:r>
            <w:r w:rsidRPr="008B1171">
              <w:rPr>
                <w:rFonts w:ascii="Times New Roman" w:eastAsia="Times New Roman" w:hAnsi="Times New Roman" w:cs="Times New Roman"/>
                <w:i/>
                <w:sz w:val="24"/>
                <w:szCs w:val="28"/>
              </w:rPr>
              <w:t xml:space="preserve">Конституції України (є неконституційним), згідно з Рішенням Конституційного Суду України від 11.03.2020 </w:t>
            </w:r>
            <w:r>
              <w:rPr>
                <w:rFonts w:ascii="Times New Roman" w:eastAsia="Times New Roman" w:hAnsi="Times New Roman" w:cs="Times New Roman"/>
                <w:i/>
                <w:sz w:val="24"/>
                <w:szCs w:val="28"/>
              </w:rPr>
              <w:t>№</w:t>
            </w:r>
            <w:r w:rsidRPr="008B1171">
              <w:rPr>
                <w:rFonts w:ascii="Times New Roman" w:eastAsia="Times New Roman" w:hAnsi="Times New Roman" w:cs="Times New Roman"/>
                <w:i/>
                <w:sz w:val="24"/>
                <w:szCs w:val="28"/>
              </w:rPr>
              <w:t xml:space="preserve"> 4-р/2020)</w:t>
            </w:r>
          </w:p>
          <w:p w:rsidR="008B1171" w:rsidRPr="00DE14DF" w:rsidRDefault="008B1171" w:rsidP="008B1171">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10. Комісія з питань доброчесності та етики протягом 30 днів з дня її утворення перевіряє членів Вищої ради правосуддя (крім Голови Верховного Суду), призначених (обраних) на посаду до набрання чинності цим Законом, на відповідність критеріям доброчесності, етичних стандартів судді як складової професійної етики члена Вищої ради правосуддя, за результатом чого може ухвалити рішення про звільнення члена Вищої ради правосуддя.</w:t>
            </w:r>
          </w:p>
          <w:p w:rsidR="006D7D84" w:rsidRPr="007353A7" w:rsidRDefault="008B1171" w:rsidP="008B1171">
            <w:pPr>
              <w:shd w:val="clear" w:color="auto" w:fill="FFFFFF"/>
              <w:spacing w:line="240" w:lineRule="auto"/>
              <w:ind w:firstLine="460"/>
              <w:jc w:val="both"/>
              <w:rPr>
                <w:rFonts w:ascii="Times New Roman" w:eastAsia="Times New Roman" w:hAnsi="Times New Roman" w:cs="Times New Roman"/>
                <w:i/>
                <w:sz w:val="24"/>
                <w:szCs w:val="28"/>
              </w:rPr>
            </w:pPr>
            <w:r w:rsidRPr="008B1171">
              <w:rPr>
                <w:rFonts w:ascii="Times New Roman" w:eastAsia="Times New Roman" w:hAnsi="Times New Roman" w:cs="Times New Roman"/>
                <w:i/>
                <w:sz w:val="24"/>
                <w:szCs w:val="28"/>
              </w:rPr>
              <w:t xml:space="preserve">(пункт 10 розділу ІІ </w:t>
            </w:r>
            <w:r w:rsidR="003D6FAD">
              <w:rPr>
                <w:rFonts w:ascii="Times New Roman" w:eastAsia="Times New Roman" w:hAnsi="Times New Roman" w:cs="Times New Roman"/>
                <w:i/>
                <w:sz w:val="24"/>
                <w:szCs w:val="28"/>
              </w:rPr>
              <w:t xml:space="preserve">визнано таким, що не відповідає </w:t>
            </w:r>
            <w:r w:rsidRPr="008B1171">
              <w:rPr>
                <w:rFonts w:ascii="Times New Roman" w:eastAsia="Times New Roman" w:hAnsi="Times New Roman" w:cs="Times New Roman"/>
                <w:i/>
                <w:sz w:val="24"/>
                <w:szCs w:val="28"/>
              </w:rPr>
              <w:t xml:space="preserve">Конституції України (є неконституційним), згідно з Рішенням Конституційного Суду України від 11.03.2020 </w:t>
            </w:r>
            <w:r>
              <w:rPr>
                <w:rFonts w:ascii="Times New Roman" w:eastAsia="Times New Roman" w:hAnsi="Times New Roman" w:cs="Times New Roman"/>
                <w:i/>
                <w:sz w:val="24"/>
                <w:szCs w:val="28"/>
              </w:rPr>
              <w:t>№</w:t>
            </w:r>
            <w:r w:rsidRPr="008B1171">
              <w:rPr>
                <w:rFonts w:ascii="Times New Roman" w:eastAsia="Times New Roman" w:hAnsi="Times New Roman" w:cs="Times New Roman"/>
                <w:i/>
                <w:sz w:val="24"/>
                <w:szCs w:val="28"/>
              </w:rPr>
              <w:t xml:space="preserve"> 4-р/2020)</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Pr>
          <w:p w:rsidR="006D7D84" w:rsidRPr="00DF7F57" w:rsidRDefault="006D7D84" w:rsidP="001F6059">
            <w:pPr>
              <w:shd w:val="clear" w:color="auto" w:fill="FFFFFF"/>
              <w:spacing w:line="240" w:lineRule="auto"/>
              <w:ind w:firstLine="460"/>
              <w:jc w:val="both"/>
              <w:rPr>
                <w:rFonts w:ascii="Times New Roman" w:eastAsia="Times New Roman" w:hAnsi="Times New Roman" w:cs="Times New Roman"/>
                <w:sz w:val="28"/>
                <w:szCs w:val="28"/>
                <w:highlight w:val="white"/>
              </w:rPr>
            </w:pPr>
            <w:r w:rsidRPr="00DF7F57">
              <w:rPr>
                <w:rFonts w:ascii="Times New Roman" w:eastAsia="Times New Roman" w:hAnsi="Times New Roman" w:cs="Times New Roman"/>
                <w:sz w:val="28"/>
                <w:szCs w:val="28"/>
                <w:highlight w:val="white"/>
              </w:rPr>
              <w:t>II. Прикінцеві та перехідні положення</w:t>
            </w:r>
          </w:p>
          <w:p w:rsidR="006D7D84" w:rsidRPr="00DF7F57" w:rsidRDefault="006D7D84" w:rsidP="001F6059">
            <w:pPr>
              <w:shd w:val="clear" w:color="auto" w:fill="FFFFFF"/>
              <w:spacing w:line="240" w:lineRule="auto"/>
              <w:ind w:firstLine="460"/>
              <w:jc w:val="both"/>
              <w:rPr>
                <w:rFonts w:ascii="Times New Roman" w:eastAsia="Times New Roman" w:hAnsi="Times New Roman" w:cs="Times New Roman"/>
                <w:sz w:val="28"/>
                <w:szCs w:val="28"/>
                <w:highlight w:val="white"/>
              </w:rPr>
            </w:pPr>
            <w:r w:rsidRPr="00DF7F57">
              <w:rPr>
                <w:rFonts w:ascii="Times New Roman" w:eastAsia="Times New Roman" w:hAnsi="Times New Roman" w:cs="Times New Roman"/>
                <w:sz w:val="28"/>
                <w:szCs w:val="28"/>
                <w:highlight w:val="white"/>
              </w:rPr>
              <w:t xml:space="preserve">… </w:t>
            </w:r>
          </w:p>
          <w:p w:rsidR="002F6F7E" w:rsidRDefault="002F6F7E" w:rsidP="001F6059">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6D7D84" w:rsidRPr="00DF7F57" w:rsidRDefault="004B2005" w:rsidP="001F6059">
            <w:pPr>
              <w:shd w:val="clear" w:color="auto" w:fill="FFFFFF"/>
              <w:spacing w:line="24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Пункт в</w:t>
            </w:r>
            <w:r w:rsidR="006D7D84" w:rsidRPr="00DF7F57">
              <w:rPr>
                <w:rFonts w:ascii="Times New Roman" w:eastAsia="Times New Roman" w:hAnsi="Times New Roman" w:cs="Times New Roman"/>
                <w:b/>
                <w:sz w:val="28"/>
                <w:szCs w:val="28"/>
                <w:highlight w:val="white"/>
              </w:rPr>
              <w:t>иключ</w:t>
            </w:r>
            <w:r w:rsidR="00C90BA7">
              <w:rPr>
                <w:rFonts w:ascii="Times New Roman" w:eastAsia="Times New Roman" w:hAnsi="Times New Roman" w:cs="Times New Roman"/>
                <w:b/>
                <w:sz w:val="28"/>
                <w:szCs w:val="28"/>
                <w:highlight w:val="white"/>
              </w:rPr>
              <w:t>ається</w:t>
            </w:r>
            <w:r>
              <w:rPr>
                <w:rFonts w:ascii="Times New Roman" w:eastAsia="Times New Roman" w:hAnsi="Times New Roman" w:cs="Times New Roman"/>
                <w:b/>
                <w:sz w:val="28"/>
                <w:szCs w:val="28"/>
                <w:highlight w:val="white"/>
              </w:rPr>
              <w:t>.</w:t>
            </w:r>
          </w:p>
          <w:p w:rsidR="006D7D84" w:rsidRDefault="006D7D84"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Pr="00DF7F57" w:rsidRDefault="004B2005"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Пункт в</w:t>
            </w:r>
            <w:r w:rsidR="00C90BA7" w:rsidRPr="00DF7F57">
              <w:rPr>
                <w:rFonts w:ascii="Times New Roman" w:eastAsia="Times New Roman" w:hAnsi="Times New Roman" w:cs="Times New Roman"/>
                <w:b/>
                <w:sz w:val="28"/>
                <w:szCs w:val="28"/>
                <w:highlight w:val="white"/>
              </w:rPr>
              <w:t>иключ</w:t>
            </w:r>
            <w:r w:rsidR="00C90BA7">
              <w:rPr>
                <w:rFonts w:ascii="Times New Roman" w:eastAsia="Times New Roman" w:hAnsi="Times New Roman" w:cs="Times New Roman"/>
                <w:b/>
                <w:sz w:val="28"/>
                <w:szCs w:val="28"/>
                <w:highlight w:val="white"/>
              </w:rPr>
              <w:t>ається</w:t>
            </w:r>
            <w:r>
              <w:rPr>
                <w:rFonts w:ascii="Times New Roman" w:eastAsia="Times New Roman" w:hAnsi="Times New Roman" w:cs="Times New Roman"/>
                <w:b/>
                <w:sz w:val="28"/>
                <w:szCs w:val="28"/>
                <w:highlight w:val="white"/>
              </w:rPr>
              <w:t>.</w:t>
            </w: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Pr="00FD1EDF" w:rsidRDefault="00DE14DF" w:rsidP="00C90BA7">
            <w:pPr>
              <w:shd w:val="clear" w:color="auto" w:fill="FFFFFF"/>
              <w:spacing w:line="240" w:lineRule="auto"/>
              <w:ind w:firstLine="460"/>
              <w:jc w:val="both"/>
              <w:rPr>
                <w:rFonts w:ascii="Times New Roman" w:eastAsia="Times New Roman" w:hAnsi="Times New Roman" w:cs="Times New Roman"/>
                <w:sz w:val="28"/>
                <w:szCs w:val="28"/>
                <w:highlight w:val="white"/>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DE14DF" w:rsidRPr="00DE14DF" w:rsidRDefault="00DE14DF" w:rsidP="00C90BA7">
            <w:pPr>
              <w:shd w:val="clear" w:color="auto" w:fill="FFFFFF"/>
              <w:spacing w:line="240" w:lineRule="auto"/>
              <w:ind w:firstLine="460"/>
              <w:jc w:val="both"/>
              <w:rPr>
                <w:rFonts w:ascii="Times New Roman" w:eastAsia="Times New Roman" w:hAnsi="Times New Roman" w:cs="Times New Roman"/>
                <w:sz w:val="28"/>
                <w:szCs w:val="28"/>
                <w:highlight w:val="white"/>
              </w:rPr>
            </w:pPr>
          </w:p>
          <w:p w:rsidR="00C90BA7" w:rsidRPr="00DF7F57" w:rsidRDefault="004B2005"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Пункт в</w:t>
            </w:r>
            <w:r w:rsidR="00C90BA7" w:rsidRPr="00DF7F57">
              <w:rPr>
                <w:rFonts w:ascii="Times New Roman" w:eastAsia="Times New Roman" w:hAnsi="Times New Roman" w:cs="Times New Roman"/>
                <w:b/>
                <w:sz w:val="28"/>
                <w:szCs w:val="28"/>
                <w:highlight w:val="white"/>
              </w:rPr>
              <w:t>иключ</w:t>
            </w:r>
            <w:r w:rsidR="00C90BA7">
              <w:rPr>
                <w:rFonts w:ascii="Times New Roman" w:eastAsia="Times New Roman" w:hAnsi="Times New Roman" w:cs="Times New Roman"/>
                <w:b/>
                <w:sz w:val="28"/>
                <w:szCs w:val="28"/>
                <w:highlight w:val="white"/>
              </w:rPr>
              <w:t>ається</w:t>
            </w:r>
            <w:r>
              <w:rPr>
                <w:rFonts w:ascii="Times New Roman" w:eastAsia="Times New Roman" w:hAnsi="Times New Roman" w:cs="Times New Roman"/>
                <w:b/>
                <w:sz w:val="28"/>
                <w:szCs w:val="28"/>
                <w:highlight w:val="white"/>
              </w:rPr>
              <w:t>.</w:t>
            </w: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C90BA7" w:rsidRPr="00DF7F57" w:rsidRDefault="004B2005"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Пункт в</w:t>
            </w:r>
            <w:r w:rsidR="00C90BA7" w:rsidRPr="00DF7F57">
              <w:rPr>
                <w:rFonts w:ascii="Times New Roman" w:eastAsia="Times New Roman" w:hAnsi="Times New Roman" w:cs="Times New Roman"/>
                <w:b/>
                <w:sz w:val="28"/>
                <w:szCs w:val="28"/>
                <w:highlight w:val="white"/>
              </w:rPr>
              <w:t>иключ</w:t>
            </w:r>
            <w:r w:rsidR="00C90BA7">
              <w:rPr>
                <w:rFonts w:ascii="Times New Roman" w:eastAsia="Times New Roman" w:hAnsi="Times New Roman" w:cs="Times New Roman"/>
                <w:b/>
                <w:sz w:val="28"/>
                <w:szCs w:val="28"/>
                <w:highlight w:val="white"/>
              </w:rPr>
              <w:t>ається</w:t>
            </w:r>
            <w:r>
              <w:rPr>
                <w:rFonts w:ascii="Times New Roman" w:eastAsia="Times New Roman" w:hAnsi="Times New Roman" w:cs="Times New Roman"/>
                <w:b/>
                <w:sz w:val="28"/>
                <w:szCs w:val="28"/>
                <w:highlight w:val="white"/>
              </w:rPr>
              <w:t>.</w:t>
            </w: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DE14DF" w:rsidRDefault="00DE14DF"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p>
          <w:p w:rsidR="00C90BA7" w:rsidRPr="00DF7F57" w:rsidRDefault="004B2005" w:rsidP="00C90BA7">
            <w:pPr>
              <w:shd w:val="clear" w:color="auto" w:fill="FFFFFF"/>
              <w:spacing w:line="24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Пункт в</w:t>
            </w:r>
            <w:r w:rsidR="00C90BA7" w:rsidRPr="00DF7F57">
              <w:rPr>
                <w:rFonts w:ascii="Times New Roman" w:eastAsia="Times New Roman" w:hAnsi="Times New Roman" w:cs="Times New Roman"/>
                <w:b/>
                <w:sz w:val="28"/>
                <w:szCs w:val="28"/>
                <w:highlight w:val="white"/>
              </w:rPr>
              <w:t>иключ</w:t>
            </w:r>
            <w:r w:rsidR="00C90BA7">
              <w:rPr>
                <w:rFonts w:ascii="Times New Roman" w:eastAsia="Times New Roman" w:hAnsi="Times New Roman" w:cs="Times New Roman"/>
                <w:b/>
                <w:sz w:val="28"/>
                <w:szCs w:val="28"/>
                <w:highlight w:val="white"/>
              </w:rPr>
              <w:t>ається</w:t>
            </w:r>
            <w:r>
              <w:rPr>
                <w:rFonts w:ascii="Times New Roman" w:eastAsia="Times New Roman" w:hAnsi="Times New Roman" w:cs="Times New Roman"/>
                <w:b/>
                <w:sz w:val="28"/>
                <w:szCs w:val="28"/>
                <w:highlight w:val="white"/>
              </w:rPr>
              <w:t>.</w:t>
            </w: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FD1EDF" w:rsidRDefault="00FD1EDF" w:rsidP="001F6059">
            <w:pPr>
              <w:shd w:val="clear" w:color="auto" w:fill="FFFFFF"/>
              <w:spacing w:line="240" w:lineRule="auto"/>
              <w:ind w:firstLine="460"/>
              <w:jc w:val="both"/>
              <w:rPr>
                <w:rFonts w:ascii="Times New Roman" w:eastAsia="Times New Roman" w:hAnsi="Times New Roman" w:cs="Times New Roman"/>
                <w:sz w:val="28"/>
                <w:szCs w:val="28"/>
              </w:rPr>
            </w:pPr>
          </w:p>
          <w:p w:rsidR="00FD1EDF" w:rsidRDefault="00FD1E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Pr="00DE14DF" w:rsidRDefault="00DE14DF" w:rsidP="001F6059">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Пункт виключається.</w:t>
            </w:r>
          </w:p>
          <w:p w:rsidR="00C90BA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09222F" w:rsidRDefault="0009222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Pr="00DE14DF" w:rsidRDefault="00DE14DF" w:rsidP="001F6059">
            <w:pPr>
              <w:shd w:val="clear" w:color="auto" w:fill="FFFFFF"/>
              <w:spacing w:line="240" w:lineRule="auto"/>
              <w:ind w:firstLine="460"/>
              <w:jc w:val="both"/>
              <w:rPr>
                <w:rFonts w:ascii="Times New Roman" w:eastAsia="Times New Roman" w:hAnsi="Times New Roman" w:cs="Times New Roman"/>
                <w:b/>
                <w:sz w:val="28"/>
                <w:szCs w:val="28"/>
              </w:rPr>
            </w:pPr>
            <w:r w:rsidRPr="00DE14DF">
              <w:rPr>
                <w:rFonts w:ascii="Times New Roman" w:eastAsia="Times New Roman" w:hAnsi="Times New Roman" w:cs="Times New Roman"/>
                <w:b/>
                <w:sz w:val="28"/>
                <w:szCs w:val="28"/>
              </w:rPr>
              <w:t>Пункт виключається.</w:t>
            </w: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DE14DF" w:rsidRDefault="00DE14DF" w:rsidP="001F6059">
            <w:pPr>
              <w:shd w:val="clear" w:color="auto" w:fill="FFFFFF"/>
              <w:spacing w:line="240" w:lineRule="auto"/>
              <w:ind w:firstLine="460"/>
              <w:jc w:val="both"/>
              <w:rPr>
                <w:rFonts w:ascii="Times New Roman" w:eastAsia="Times New Roman" w:hAnsi="Times New Roman" w:cs="Times New Roman"/>
                <w:sz w:val="28"/>
                <w:szCs w:val="28"/>
              </w:rPr>
            </w:pPr>
          </w:p>
          <w:p w:rsidR="00C90BA7" w:rsidRPr="00DF7F57" w:rsidRDefault="00C90BA7" w:rsidP="001F6059">
            <w:pPr>
              <w:shd w:val="clear" w:color="auto" w:fill="FFFFFF"/>
              <w:spacing w:line="240" w:lineRule="auto"/>
              <w:ind w:firstLine="460"/>
              <w:jc w:val="both"/>
              <w:rPr>
                <w:rFonts w:ascii="Times New Roman" w:eastAsia="Times New Roman" w:hAnsi="Times New Roman" w:cs="Times New Roman"/>
                <w:sz w:val="28"/>
                <w:szCs w:val="28"/>
              </w:rPr>
            </w:pPr>
          </w:p>
        </w:tc>
      </w:tr>
    </w:tbl>
    <w:p w:rsidR="006D7D84" w:rsidRDefault="006D7D84" w:rsidP="006D7D84">
      <w:pPr>
        <w:shd w:val="clear" w:color="auto" w:fill="FFFFFF"/>
        <w:spacing w:line="240" w:lineRule="auto"/>
        <w:jc w:val="both"/>
        <w:rPr>
          <w:rFonts w:ascii="Times New Roman" w:eastAsia="Times New Roman" w:hAnsi="Times New Roman" w:cs="Times New Roman"/>
          <w:sz w:val="28"/>
          <w:szCs w:val="28"/>
        </w:rPr>
      </w:pPr>
    </w:p>
    <w:p w:rsidR="00A04931" w:rsidRDefault="00A04931" w:rsidP="006D7D84">
      <w:pPr>
        <w:shd w:val="clear" w:color="auto" w:fill="FFFFFF"/>
        <w:spacing w:line="240" w:lineRule="auto"/>
        <w:jc w:val="both"/>
        <w:rPr>
          <w:rFonts w:ascii="Times New Roman" w:eastAsia="Times New Roman" w:hAnsi="Times New Roman" w:cs="Times New Roman"/>
          <w:sz w:val="28"/>
          <w:szCs w:val="28"/>
        </w:rPr>
      </w:pPr>
    </w:p>
    <w:p w:rsidR="006D7D84" w:rsidRPr="00FD1EDF" w:rsidRDefault="006D7D84" w:rsidP="006D7D84">
      <w:pPr>
        <w:shd w:val="clear" w:color="auto" w:fill="FFFFFF"/>
        <w:spacing w:line="240" w:lineRule="auto"/>
        <w:ind w:firstLine="460"/>
        <w:jc w:val="both"/>
        <w:rPr>
          <w:rFonts w:ascii="Times New Roman" w:eastAsia="Times New Roman" w:hAnsi="Times New Roman" w:cs="Times New Roman"/>
          <w:sz w:val="28"/>
          <w:szCs w:val="28"/>
          <w:highlight w:val="white"/>
        </w:rPr>
      </w:pPr>
      <w:r w:rsidRPr="00FD1EDF">
        <w:rPr>
          <w:rFonts w:ascii="Times New Roman" w:eastAsia="Times New Roman" w:hAnsi="Times New Roman" w:cs="Times New Roman"/>
          <w:sz w:val="28"/>
          <w:szCs w:val="28"/>
          <w:highlight w:val="white"/>
        </w:rPr>
        <w:t xml:space="preserve">Заступник Керівника </w:t>
      </w:r>
    </w:p>
    <w:p w:rsidR="006D7D84" w:rsidRPr="00E858DF" w:rsidRDefault="006D7D84" w:rsidP="006D7D84">
      <w:pPr>
        <w:shd w:val="clear" w:color="auto" w:fill="FFFFFF"/>
        <w:spacing w:line="240" w:lineRule="auto"/>
        <w:ind w:firstLine="460"/>
        <w:jc w:val="both"/>
        <w:rPr>
          <w:rFonts w:ascii="Times New Roman" w:eastAsia="Times New Roman" w:hAnsi="Times New Roman" w:cs="Times New Roman"/>
          <w:b/>
          <w:sz w:val="28"/>
          <w:szCs w:val="28"/>
          <w:highlight w:val="white"/>
        </w:rPr>
      </w:pPr>
      <w:r w:rsidRPr="00FD1EDF">
        <w:rPr>
          <w:rFonts w:ascii="Times New Roman" w:eastAsia="Times New Roman" w:hAnsi="Times New Roman" w:cs="Times New Roman"/>
          <w:sz w:val="28"/>
          <w:szCs w:val="28"/>
          <w:highlight w:val="white"/>
        </w:rPr>
        <w:t>Офісу Президента України</w:t>
      </w:r>
      <w:r w:rsidRPr="00E858DF">
        <w:rPr>
          <w:rFonts w:ascii="Times New Roman" w:eastAsia="Times New Roman" w:hAnsi="Times New Roman" w:cs="Times New Roman"/>
          <w:b/>
          <w:sz w:val="28"/>
          <w:szCs w:val="28"/>
          <w:highlight w:val="white"/>
        </w:rPr>
        <w:tab/>
      </w:r>
      <w:r w:rsidRPr="00E858DF">
        <w:rPr>
          <w:rFonts w:ascii="Times New Roman" w:eastAsia="Times New Roman" w:hAnsi="Times New Roman" w:cs="Times New Roman"/>
          <w:b/>
          <w:sz w:val="28"/>
          <w:szCs w:val="28"/>
          <w:highlight w:val="white"/>
        </w:rPr>
        <w:tab/>
      </w:r>
      <w:r w:rsidRPr="00E858DF">
        <w:rPr>
          <w:rFonts w:ascii="Times New Roman" w:eastAsia="Times New Roman" w:hAnsi="Times New Roman" w:cs="Times New Roman"/>
          <w:b/>
          <w:sz w:val="28"/>
          <w:szCs w:val="28"/>
          <w:highlight w:val="white"/>
        </w:rPr>
        <w:tab/>
        <w:t xml:space="preserve">                                                                          </w:t>
      </w:r>
      <w:r w:rsidR="00072601">
        <w:rPr>
          <w:rFonts w:ascii="Times New Roman" w:eastAsia="Times New Roman" w:hAnsi="Times New Roman" w:cs="Times New Roman"/>
          <w:b/>
          <w:sz w:val="28"/>
          <w:szCs w:val="28"/>
          <w:highlight w:val="white"/>
          <w:lang w:val="en-US"/>
        </w:rPr>
        <w:t xml:space="preserve">              </w:t>
      </w:r>
      <w:r w:rsidRPr="00E858DF">
        <w:rPr>
          <w:rFonts w:ascii="Times New Roman" w:eastAsia="Times New Roman" w:hAnsi="Times New Roman" w:cs="Times New Roman"/>
          <w:b/>
          <w:sz w:val="28"/>
          <w:szCs w:val="28"/>
          <w:highlight w:val="white"/>
        </w:rPr>
        <w:t xml:space="preserve"> </w:t>
      </w:r>
      <w:r w:rsidR="00FD1EDF">
        <w:rPr>
          <w:rFonts w:ascii="Times New Roman" w:eastAsia="Times New Roman" w:hAnsi="Times New Roman" w:cs="Times New Roman"/>
          <w:b/>
          <w:sz w:val="28"/>
          <w:szCs w:val="28"/>
          <w:highlight w:val="white"/>
        </w:rPr>
        <w:t xml:space="preserve">    </w:t>
      </w:r>
      <w:r w:rsidRPr="00E858DF">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highlight w:val="white"/>
        </w:rPr>
        <w:t>А</w:t>
      </w:r>
      <w:r w:rsidRPr="00E858DF">
        <w:rPr>
          <w:rFonts w:ascii="Times New Roman" w:eastAsia="Times New Roman" w:hAnsi="Times New Roman" w:cs="Times New Roman"/>
          <w:b/>
          <w:sz w:val="28"/>
          <w:szCs w:val="28"/>
          <w:highlight w:val="white"/>
        </w:rPr>
        <w:t>.</w:t>
      </w:r>
      <w:r>
        <w:rPr>
          <w:rFonts w:ascii="Times New Roman" w:eastAsia="Times New Roman" w:hAnsi="Times New Roman" w:cs="Times New Roman"/>
          <w:b/>
          <w:sz w:val="28"/>
          <w:szCs w:val="28"/>
          <w:highlight w:val="white"/>
        </w:rPr>
        <w:t>С</w:t>
      </w:r>
      <w:r w:rsidR="00FD1EDF">
        <w:rPr>
          <w:rFonts w:ascii="Times New Roman" w:eastAsia="Times New Roman" w:hAnsi="Times New Roman" w:cs="Times New Roman"/>
          <w:b/>
          <w:sz w:val="28"/>
          <w:szCs w:val="28"/>
          <w:highlight w:val="white"/>
        </w:rPr>
        <w:t>мирнов</w:t>
      </w:r>
    </w:p>
    <w:sectPr w:rsidR="006D7D84" w:rsidRPr="00E858DF" w:rsidSect="001F6059">
      <w:headerReference w:type="default" r:id="rId8"/>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751" w:rsidRDefault="00BA5751">
      <w:pPr>
        <w:spacing w:line="240" w:lineRule="auto"/>
      </w:pPr>
      <w:r>
        <w:separator/>
      </w:r>
    </w:p>
  </w:endnote>
  <w:endnote w:type="continuationSeparator" w:id="0">
    <w:p w:rsidR="00BA5751" w:rsidRDefault="00BA5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751" w:rsidRDefault="00BA5751">
      <w:pPr>
        <w:spacing w:line="240" w:lineRule="auto"/>
      </w:pPr>
      <w:r>
        <w:separator/>
      </w:r>
    </w:p>
  </w:footnote>
  <w:footnote w:type="continuationSeparator" w:id="0">
    <w:p w:rsidR="00BA5751" w:rsidRDefault="00BA57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rsidR="0006298A" w:rsidRPr="002C100A" w:rsidRDefault="0006298A">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4626E0">
          <w:rPr>
            <w:rFonts w:ascii="Times New Roman" w:hAnsi="Times New Roman" w:cs="Times New Roman"/>
            <w:noProof/>
            <w:sz w:val="28"/>
            <w:szCs w:val="28"/>
          </w:rPr>
          <w:t>43</w:t>
        </w:r>
        <w:r w:rsidRPr="002C100A">
          <w:rPr>
            <w:rFonts w:ascii="Times New Roman" w:hAnsi="Times New Roman" w:cs="Times New Roman"/>
            <w:sz w:val="28"/>
            <w:szCs w:val="28"/>
          </w:rPr>
          <w:fldChar w:fldCharType="end"/>
        </w:r>
      </w:p>
    </w:sdtContent>
  </w:sdt>
  <w:p w:rsidR="0006298A" w:rsidRDefault="0006298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1"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B6F"/>
    <w:rsid w:val="00005241"/>
    <w:rsid w:val="00032032"/>
    <w:rsid w:val="0006298A"/>
    <w:rsid w:val="00072601"/>
    <w:rsid w:val="000871AD"/>
    <w:rsid w:val="0009222F"/>
    <w:rsid w:val="000924D1"/>
    <w:rsid w:val="000B450B"/>
    <w:rsid w:val="000C529D"/>
    <w:rsid w:val="000C70DB"/>
    <w:rsid w:val="000F6740"/>
    <w:rsid w:val="00113FA1"/>
    <w:rsid w:val="00120382"/>
    <w:rsid w:val="00126DA5"/>
    <w:rsid w:val="001309C5"/>
    <w:rsid w:val="00137042"/>
    <w:rsid w:val="0014125B"/>
    <w:rsid w:val="00144CCB"/>
    <w:rsid w:val="0017050E"/>
    <w:rsid w:val="001878BB"/>
    <w:rsid w:val="00190D1C"/>
    <w:rsid w:val="001B76C4"/>
    <w:rsid w:val="001C6A82"/>
    <w:rsid w:val="001D2DD3"/>
    <w:rsid w:val="001D2DD6"/>
    <w:rsid w:val="001F2DC2"/>
    <w:rsid w:val="001F6059"/>
    <w:rsid w:val="00216C1E"/>
    <w:rsid w:val="002D31E1"/>
    <w:rsid w:val="002F6050"/>
    <w:rsid w:val="002F6F7E"/>
    <w:rsid w:val="00312420"/>
    <w:rsid w:val="00340A58"/>
    <w:rsid w:val="00341F2F"/>
    <w:rsid w:val="0035538A"/>
    <w:rsid w:val="00357785"/>
    <w:rsid w:val="00381E11"/>
    <w:rsid w:val="003B75FB"/>
    <w:rsid w:val="003C0EC5"/>
    <w:rsid w:val="003C66C0"/>
    <w:rsid w:val="003D2F5A"/>
    <w:rsid w:val="003D613F"/>
    <w:rsid w:val="003D6FAD"/>
    <w:rsid w:val="003D755B"/>
    <w:rsid w:val="003F3E5F"/>
    <w:rsid w:val="003F6E34"/>
    <w:rsid w:val="004002BC"/>
    <w:rsid w:val="0041012B"/>
    <w:rsid w:val="0043459C"/>
    <w:rsid w:val="00456BB2"/>
    <w:rsid w:val="004626E0"/>
    <w:rsid w:val="004842E4"/>
    <w:rsid w:val="00485597"/>
    <w:rsid w:val="004858B8"/>
    <w:rsid w:val="00490F33"/>
    <w:rsid w:val="004B2005"/>
    <w:rsid w:val="004B77CF"/>
    <w:rsid w:val="004F1EC0"/>
    <w:rsid w:val="005048FC"/>
    <w:rsid w:val="00526C4E"/>
    <w:rsid w:val="00527B45"/>
    <w:rsid w:val="005538EC"/>
    <w:rsid w:val="00554BC4"/>
    <w:rsid w:val="0057709C"/>
    <w:rsid w:val="00583DF0"/>
    <w:rsid w:val="00584D46"/>
    <w:rsid w:val="00594F56"/>
    <w:rsid w:val="005A10E0"/>
    <w:rsid w:val="005A494A"/>
    <w:rsid w:val="005A7D3F"/>
    <w:rsid w:val="005B4308"/>
    <w:rsid w:val="005D3E1B"/>
    <w:rsid w:val="005E5BC1"/>
    <w:rsid w:val="00612DB2"/>
    <w:rsid w:val="00615100"/>
    <w:rsid w:val="00623F16"/>
    <w:rsid w:val="00637A7E"/>
    <w:rsid w:val="0066198D"/>
    <w:rsid w:val="006B30BD"/>
    <w:rsid w:val="006D0D22"/>
    <w:rsid w:val="006D7D84"/>
    <w:rsid w:val="006E099D"/>
    <w:rsid w:val="006E2496"/>
    <w:rsid w:val="00707771"/>
    <w:rsid w:val="00707CF7"/>
    <w:rsid w:val="00710183"/>
    <w:rsid w:val="007353A7"/>
    <w:rsid w:val="00773A87"/>
    <w:rsid w:val="00776799"/>
    <w:rsid w:val="00782B3B"/>
    <w:rsid w:val="00785258"/>
    <w:rsid w:val="007A444D"/>
    <w:rsid w:val="007B40A2"/>
    <w:rsid w:val="007C6F2A"/>
    <w:rsid w:val="007D37ED"/>
    <w:rsid w:val="008077B6"/>
    <w:rsid w:val="008143EC"/>
    <w:rsid w:val="00827883"/>
    <w:rsid w:val="00842AF4"/>
    <w:rsid w:val="008721C2"/>
    <w:rsid w:val="008A0734"/>
    <w:rsid w:val="008A2E7F"/>
    <w:rsid w:val="008A69A3"/>
    <w:rsid w:val="008B1171"/>
    <w:rsid w:val="008B7769"/>
    <w:rsid w:val="008C0F3E"/>
    <w:rsid w:val="008C541E"/>
    <w:rsid w:val="008D5DDC"/>
    <w:rsid w:val="008F4779"/>
    <w:rsid w:val="00964795"/>
    <w:rsid w:val="00975149"/>
    <w:rsid w:val="00983F54"/>
    <w:rsid w:val="009A25B0"/>
    <w:rsid w:val="009A7AA8"/>
    <w:rsid w:val="009B47A9"/>
    <w:rsid w:val="009C0B20"/>
    <w:rsid w:val="009F693C"/>
    <w:rsid w:val="009F75A2"/>
    <w:rsid w:val="00A03DB5"/>
    <w:rsid w:val="00A04931"/>
    <w:rsid w:val="00A452F1"/>
    <w:rsid w:val="00A51CAF"/>
    <w:rsid w:val="00A63990"/>
    <w:rsid w:val="00A64395"/>
    <w:rsid w:val="00A96208"/>
    <w:rsid w:val="00AE6BC2"/>
    <w:rsid w:val="00AF268D"/>
    <w:rsid w:val="00AF3082"/>
    <w:rsid w:val="00B14E08"/>
    <w:rsid w:val="00B168C9"/>
    <w:rsid w:val="00B2194C"/>
    <w:rsid w:val="00B242F7"/>
    <w:rsid w:val="00B34201"/>
    <w:rsid w:val="00B361DE"/>
    <w:rsid w:val="00B4548E"/>
    <w:rsid w:val="00B51F8F"/>
    <w:rsid w:val="00B74D81"/>
    <w:rsid w:val="00B80BA9"/>
    <w:rsid w:val="00B94381"/>
    <w:rsid w:val="00BA5751"/>
    <w:rsid w:val="00BC5FA5"/>
    <w:rsid w:val="00BD190F"/>
    <w:rsid w:val="00BD394B"/>
    <w:rsid w:val="00BE47D0"/>
    <w:rsid w:val="00BE7266"/>
    <w:rsid w:val="00BF67FB"/>
    <w:rsid w:val="00C06C71"/>
    <w:rsid w:val="00C270BC"/>
    <w:rsid w:val="00C35387"/>
    <w:rsid w:val="00C4414C"/>
    <w:rsid w:val="00C4701F"/>
    <w:rsid w:val="00C6174E"/>
    <w:rsid w:val="00C64BF9"/>
    <w:rsid w:val="00C80461"/>
    <w:rsid w:val="00C81E7E"/>
    <w:rsid w:val="00C8325B"/>
    <w:rsid w:val="00C90BA7"/>
    <w:rsid w:val="00CB0927"/>
    <w:rsid w:val="00CD2F2B"/>
    <w:rsid w:val="00CD360D"/>
    <w:rsid w:val="00D044D3"/>
    <w:rsid w:val="00D30F03"/>
    <w:rsid w:val="00D376DF"/>
    <w:rsid w:val="00D41291"/>
    <w:rsid w:val="00D521C7"/>
    <w:rsid w:val="00D9372B"/>
    <w:rsid w:val="00DE14DF"/>
    <w:rsid w:val="00DE7C5F"/>
    <w:rsid w:val="00E04592"/>
    <w:rsid w:val="00E11E48"/>
    <w:rsid w:val="00E13E99"/>
    <w:rsid w:val="00E26872"/>
    <w:rsid w:val="00E40E1F"/>
    <w:rsid w:val="00E428DA"/>
    <w:rsid w:val="00E46001"/>
    <w:rsid w:val="00E73DAF"/>
    <w:rsid w:val="00E75819"/>
    <w:rsid w:val="00E870D8"/>
    <w:rsid w:val="00EA5E5B"/>
    <w:rsid w:val="00EA7BA9"/>
    <w:rsid w:val="00ED1A8E"/>
    <w:rsid w:val="00ED5D45"/>
    <w:rsid w:val="00F06302"/>
    <w:rsid w:val="00F106E4"/>
    <w:rsid w:val="00F1392A"/>
    <w:rsid w:val="00F176B9"/>
    <w:rsid w:val="00F22D93"/>
    <w:rsid w:val="00F9273B"/>
    <w:rsid w:val="00F94371"/>
    <w:rsid w:val="00F9749B"/>
    <w:rsid w:val="00FB4E59"/>
    <w:rsid w:val="00FB6F80"/>
    <w:rsid w:val="00FC079F"/>
    <w:rsid w:val="00FC293F"/>
    <w:rsid w:val="00FD1EDF"/>
    <w:rsid w:val="00FD3656"/>
    <w:rsid w:val="00FE34FE"/>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E6A89-A1C1-4344-AD6B-AABA58BA6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53276</Words>
  <Characters>30368</Characters>
  <Application>Microsoft Office Word</Application>
  <DocSecurity>0</DocSecurity>
  <Lines>253</Lines>
  <Paragraphs>166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2020-06-01T12:13:00Z</dcterms:created>
  <dcterms:modified xsi:type="dcterms:W3CDTF">2020-06-01T12:13:00Z</dcterms:modified>
</cp:coreProperties>
</file>