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4FAC93" w14:textId="77777777" w:rsidR="00B85E1E" w:rsidRPr="001258C8" w:rsidRDefault="00B85E1E" w:rsidP="001258C8">
      <w:pPr>
        <w:spacing w:after="120"/>
        <w:ind w:left="3240"/>
        <w:jc w:val="right"/>
        <w:rPr>
          <w:bCs/>
          <w:sz w:val="28"/>
          <w:szCs w:val="28"/>
          <w:lang w:val="uk-UA"/>
        </w:rPr>
      </w:pPr>
      <w:bookmarkStart w:id="0" w:name="_GoBack"/>
      <w:bookmarkEnd w:id="0"/>
      <w:r w:rsidRPr="001258C8">
        <w:rPr>
          <w:bCs/>
          <w:sz w:val="28"/>
          <w:szCs w:val="28"/>
          <w:lang w:val="uk-UA"/>
        </w:rPr>
        <w:t>Проект</w:t>
      </w:r>
    </w:p>
    <w:p w14:paraId="684FAC94" w14:textId="77777777" w:rsidR="002036F1" w:rsidRPr="001258C8" w:rsidRDefault="002036F1" w:rsidP="001258C8">
      <w:pPr>
        <w:spacing w:after="120"/>
        <w:ind w:left="3240"/>
        <w:jc w:val="right"/>
        <w:rPr>
          <w:bCs/>
          <w:sz w:val="28"/>
          <w:szCs w:val="28"/>
          <w:lang w:val="uk-UA"/>
        </w:rPr>
      </w:pPr>
      <w:r w:rsidRPr="001258C8">
        <w:rPr>
          <w:bCs/>
          <w:sz w:val="28"/>
          <w:szCs w:val="28"/>
          <w:lang w:val="uk-UA"/>
        </w:rPr>
        <w:t>вноситься народним</w:t>
      </w:r>
      <w:r w:rsidR="00B85E1E" w:rsidRPr="001258C8">
        <w:rPr>
          <w:bCs/>
          <w:sz w:val="28"/>
          <w:szCs w:val="28"/>
          <w:lang w:val="uk-UA"/>
        </w:rPr>
        <w:t xml:space="preserve"> депут</w:t>
      </w:r>
      <w:r w:rsidRPr="001258C8">
        <w:rPr>
          <w:bCs/>
          <w:sz w:val="28"/>
          <w:szCs w:val="28"/>
          <w:lang w:val="uk-UA"/>
        </w:rPr>
        <w:t>атом</w:t>
      </w:r>
      <w:r w:rsidR="00B85E1E" w:rsidRPr="001258C8">
        <w:rPr>
          <w:bCs/>
          <w:sz w:val="28"/>
          <w:szCs w:val="28"/>
          <w:lang w:val="uk-UA"/>
        </w:rPr>
        <w:t xml:space="preserve"> України</w:t>
      </w:r>
    </w:p>
    <w:p w14:paraId="08334BE1" w14:textId="7160A826" w:rsidR="008F364D" w:rsidRDefault="008F364D" w:rsidP="008F364D">
      <w:pPr>
        <w:tabs>
          <w:tab w:val="left" w:pos="5578"/>
        </w:tabs>
        <w:spacing w:before="20" w:after="20"/>
        <w:jc w:val="right"/>
        <w:rPr>
          <w:b/>
          <w:sz w:val="28"/>
          <w:szCs w:val="28"/>
        </w:rPr>
      </w:pPr>
      <w:r>
        <w:rPr>
          <w:b/>
          <w:sz w:val="28"/>
          <w:szCs w:val="28"/>
        </w:rPr>
        <w:t>Бондар М.Л. (посв. №</w:t>
      </w:r>
      <w:r w:rsidRPr="008F364D">
        <w:rPr>
          <w:b/>
          <w:sz w:val="28"/>
          <w:szCs w:val="28"/>
        </w:rPr>
        <w:t>320</w:t>
      </w:r>
      <w:r>
        <w:rPr>
          <w:b/>
          <w:sz w:val="28"/>
          <w:szCs w:val="28"/>
        </w:rPr>
        <w:t>)</w:t>
      </w:r>
    </w:p>
    <w:p w14:paraId="684FAC97" w14:textId="00458742" w:rsidR="00A267E0" w:rsidRPr="001258C8" w:rsidRDefault="00B85E1E" w:rsidP="008F364D">
      <w:pPr>
        <w:spacing w:after="120"/>
        <w:ind w:left="3240"/>
        <w:rPr>
          <w:sz w:val="28"/>
          <w:szCs w:val="28"/>
          <w:lang w:val="uk-UA"/>
        </w:rPr>
      </w:pPr>
      <w:r w:rsidRPr="001258C8">
        <w:rPr>
          <w:b/>
          <w:bCs/>
          <w:sz w:val="28"/>
          <w:szCs w:val="28"/>
          <w:lang w:val="uk-UA"/>
        </w:rPr>
        <w:t xml:space="preserve"> </w:t>
      </w:r>
    </w:p>
    <w:p w14:paraId="684FAC98" w14:textId="590DABC2" w:rsidR="001258C8" w:rsidRDefault="001258C8" w:rsidP="008F364D">
      <w:pPr>
        <w:ind w:firstLine="708"/>
        <w:jc w:val="center"/>
        <w:rPr>
          <w:b/>
          <w:sz w:val="28"/>
          <w:szCs w:val="28"/>
        </w:rPr>
      </w:pPr>
      <w:r>
        <w:rPr>
          <w:b/>
          <w:sz w:val="28"/>
          <w:szCs w:val="28"/>
        </w:rPr>
        <w:t>П</w:t>
      </w:r>
      <w:r w:rsidRPr="00CF58C6">
        <w:rPr>
          <w:b/>
          <w:sz w:val="28"/>
          <w:szCs w:val="28"/>
        </w:rPr>
        <w:t>ОСТАНОВ</w:t>
      </w:r>
      <w:r>
        <w:rPr>
          <w:b/>
          <w:sz w:val="28"/>
          <w:szCs w:val="28"/>
        </w:rPr>
        <w:t>А</w:t>
      </w:r>
      <w:r w:rsidRPr="00CF58C6">
        <w:rPr>
          <w:b/>
          <w:sz w:val="28"/>
          <w:szCs w:val="28"/>
        </w:rPr>
        <w:t xml:space="preserve"> </w:t>
      </w:r>
    </w:p>
    <w:p w14:paraId="684FAC99" w14:textId="77777777" w:rsidR="00EC3EF5" w:rsidRDefault="001258C8" w:rsidP="001258C8">
      <w:pPr>
        <w:ind w:firstLine="708"/>
        <w:jc w:val="center"/>
        <w:rPr>
          <w:b/>
          <w:sz w:val="28"/>
          <w:szCs w:val="28"/>
        </w:rPr>
      </w:pPr>
      <w:r w:rsidRPr="00CF58C6">
        <w:rPr>
          <w:b/>
          <w:sz w:val="28"/>
          <w:szCs w:val="28"/>
        </w:rPr>
        <w:t>ВЕРХОВНОЇ РАДИ УКРАЇНИ</w:t>
      </w:r>
    </w:p>
    <w:p w14:paraId="684FAC9A" w14:textId="77777777" w:rsidR="001258C8" w:rsidRPr="001258C8" w:rsidRDefault="001258C8" w:rsidP="001258C8">
      <w:pPr>
        <w:ind w:firstLine="708"/>
        <w:jc w:val="center"/>
        <w:rPr>
          <w:b/>
          <w:color w:val="000000"/>
          <w:sz w:val="28"/>
          <w:szCs w:val="28"/>
          <w:lang w:val="uk-UA"/>
        </w:rPr>
      </w:pPr>
    </w:p>
    <w:p w14:paraId="1F933D95" w14:textId="77777777" w:rsidR="008F364D" w:rsidRDefault="00F91DF2" w:rsidP="008F364D">
      <w:pPr>
        <w:jc w:val="both"/>
        <w:rPr>
          <w:sz w:val="28"/>
          <w:szCs w:val="28"/>
        </w:rPr>
      </w:pPr>
      <w:r w:rsidRPr="001258C8">
        <w:rPr>
          <w:sz w:val="28"/>
          <w:szCs w:val="28"/>
          <w:lang w:val="uk-UA"/>
        </w:rPr>
        <w:t>(</w:t>
      </w:r>
      <w:r w:rsidR="008F364D" w:rsidRPr="008F364D">
        <w:rPr>
          <w:sz w:val="28"/>
          <w:szCs w:val="28"/>
          <w:lang w:val="uk-UA"/>
        </w:rPr>
        <w:t>Про скасування рішення Верховної Ради України про прийняття в другому читанні та в цілому як закону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запобігання поширенню коронавірусної хвороби (</w:t>
      </w:r>
      <w:r w:rsidR="008F364D" w:rsidRPr="0000407E">
        <w:rPr>
          <w:sz w:val="28"/>
          <w:szCs w:val="28"/>
        </w:rPr>
        <w:t>COVID</w:t>
      </w:r>
      <w:r w:rsidR="008F364D" w:rsidRPr="008F364D">
        <w:rPr>
          <w:sz w:val="28"/>
          <w:szCs w:val="28"/>
          <w:lang w:val="uk-UA"/>
        </w:rPr>
        <w:t xml:space="preserve">-19) (реєстр. </w:t>
      </w:r>
      <w:r w:rsidR="008F364D">
        <w:rPr>
          <w:sz w:val="28"/>
          <w:szCs w:val="28"/>
        </w:rPr>
        <w:t>№ 3383 від 23</w:t>
      </w:r>
      <w:r w:rsidR="008F364D" w:rsidRPr="00534A17">
        <w:rPr>
          <w:sz w:val="28"/>
          <w:szCs w:val="28"/>
        </w:rPr>
        <w:t xml:space="preserve"> </w:t>
      </w:r>
      <w:r w:rsidR="008F364D">
        <w:rPr>
          <w:sz w:val="28"/>
          <w:szCs w:val="28"/>
        </w:rPr>
        <w:t>квітня 2020</w:t>
      </w:r>
      <w:r w:rsidR="008F364D" w:rsidRPr="00283342">
        <w:rPr>
          <w:sz w:val="28"/>
          <w:szCs w:val="28"/>
        </w:rPr>
        <w:t xml:space="preserve"> року)</w:t>
      </w:r>
    </w:p>
    <w:p w14:paraId="5B851FBD" w14:textId="77777777" w:rsidR="008F364D" w:rsidRDefault="008F364D" w:rsidP="008F364D">
      <w:pPr>
        <w:pStyle w:val="2"/>
        <w:spacing w:before="0" w:beforeAutospacing="0" w:after="0" w:afterAutospacing="0"/>
        <w:jc w:val="center"/>
        <w:rPr>
          <w:sz w:val="28"/>
          <w:szCs w:val="28"/>
          <w:lang w:val="uk-UA"/>
        </w:rPr>
      </w:pPr>
    </w:p>
    <w:p w14:paraId="1D1F8083" w14:textId="77777777" w:rsidR="008F364D" w:rsidRDefault="008F364D" w:rsidP="008F364D">
      <w:pPr>
        <w:pStyle w:val="2"/>
        <w:spacing w:before="0" w:beforeAutospacing="0" w:after="0" w:afterAutospacing="0"/>
        <w:jc w:val="center"/>
        <w:rPr>
          <w:sz w:val="28"/>
          <w:szCs w:val="28"/>
          <w:lang w:val="uk-UA"/>
        </w:rPr>
      </w:pPr>
    </w:p>
    <w:p w14:paraId="5C91D5D0" w14:textId="77777777" w:rsidR="008F364D" w:rsidRDefault="008F364D" w:rsidP="008F364D">
      <w:pPr>
        <w:pStyle w:val="2"/>
        <w:spacing w:before="0" w:beforeAutospacing="0" w:after="0" w:afterAutospacing="0"/>
        <w:jc w:val="center"/>
        <w:rPr>
          <w:sz w:val="28"/>
          <w:szCs w:val="28"/>
          <w:lang w:val="uk-UA"/>
        </w:rPr>
      </w:pPr>
    </w:p>
    <w:p w14:paraId="684FAC9D" w14:textId="647CB75C" w:rsidR="00043712" w:rsidRPr="001258C8" w:rsidRDefault="00043712" w:rsidP="008F364D">
      <w:pPr>
        <w:pStyle w:val="2"/>
        <w:spacing w:before="0" w:beforeAutospacing="0" w:after="0" w:afterAutospacing="0"/>
        <w:jc w:val="center"/>
        <w:rPr>
          <w:sz w:val="28"/>
          <w:szCs w:val="28"/>
          <w:lang w:val="uk-UA"/>
        </w:rPr>
      </w:pPr>
      <w:r w:rsidRPr="001258C8">
        <w:rPr>
          <w:sz w:val="28"/>
          <w:szCs w:val="28"/>
          <w:lang w:val="uk-UA"/>
        </w:rPr>
        <w:t>Верховна Рада України п</w:t>
      </w:r>
      <w:r w:rsidR="001A4865" w:rsidRPr="001258C8">
        <w:rPr>
          <w:sz w:val="28"/>
          <w:szCs w:val="28"/>
          <w:lang w:val="uk-UA"/>
        </w:rPr>
        <w:t xml:space="preserve"> </w:t>
      </w:r>
      <w:r w:rsidRPr="001258C8">
        <w:rPr>
          <w:sz w:val="28"/>
          <w:szCs w:val="28"/>
          <w:lang w:val="uk-UA"/>
        </w:rPr>
        <w:t>о</w:t>
      </w:r>
      <w:r w:rsidR="001A4865" w:rsidRPr="001258C8">
        <w:rPr>
          <w:sz w:val="28"/>
          <w:szCs w:val="28"/>
          <w:lang w:val="uk-UA"/>
        </w:rPr>
        <w:t xml:space="preserve"> </w:t>
      </w:r>
      <w:r w:rsidRPr="001258C8">
        <w:rPr>
          <w:sz w:val="28"/>
          <w:szCs w:val="28"/>
          <w:lang w:val="uk-UA"/>
        </w:rPr>
        <w:t>с</w:t>
      </w:r>
      <w:r w:rsidR="001A4865" w:rsidRPr="001258C8">
        <w:rPr>
          <w:sz w:val="28"/>
          <w:szCs w:val="28"/>
          <w:lang w:val="uk-UA"/>
        </w:rPr>
        <w:t xml:space="preserve"> </w:t>
      </w:r>
      <w:r w:rsidRPr="001258C8">
        <w:rPr>
          <w:sz w:val="28"/>
          <w:szCs w:val="28"/>
          <w:lang w:val="uk-UA"/>
        </w:rPr>
        <w:t>т</w:t>
      </w:r>
      <w:r w:rsidR="001A4865" w:rsidRPr="001258C8">
        <w:rPr>
          <w:sz w:val="28"/>
          <w:szCs w:val="28"/>
          <w:lang w:val="uk-UA"/>
        </w:rPr>
        <w:t xml:space="preserve"> </w:t>
      </w:r>
      <w:r w:rsidRPr="001258C8">
        <w:rPr>
          <w:sz w:val="28"/>
          <w:szCs w:val="28"/>
          <w:lang w:val="uk-UA"/>
        </w:rPr>
        <w:t>а</w:t>
      </w:r>
      <w:r w:rsidR="001A4865" w:rsidRPr="001258C8">
        <w:rPr>
          <w:sz w:val="28"/>
          <w:szCs w:val="28"/>
          <w:lang w:val="uk-UA"/>
        </w:rPr>
        <w:t xml:space="preserve"> </w:t>
      </w:r>
      <w:r w:rsidRPr="001258C8">
        <w:rPr>
          <w:sz w:val="28"/>
          <w:szCs w:val="28"/>
          <w:lang w:val="uk-UA"/>
        </w:rPr>
        <w:t>н</w:t>
      </w:r>
      <w:r w:rsidR="001A4865" w:rsidRPr="001258C8">
        <w:rPr>
          <w:sz w:val="28"/>
          <w:szCs w:val="28"/>
          <w:lang w:val="uk-UA"/>
        </w:rPr>
        <w:t xml:space="preserve"> </w:t>
      </w:r>
      <w:r w:rsidRPr="001258C8">
        <w:rPr>
          <w:sz w:val="28"/>
          <w:szCs w:val="28"/>
          <w:lang w:val="uk-UA"/>
        </w:rPr>
        <w:t>о</w:t>
      </w:r>
      <w:r w:rsidR="001A4865" w:rsidRPr="001258C8">
        <w:rPr>
          <w:sz w:val="28"/>
          <w:szCs w:val="28"/>
          <w:lang w:val="uk-UA"/>
        </w:rPr>
        <w:t xml:space="preserve"> </w:t>
      </w:r>
      <w:r w:rsidRPr="001258C8">
        <w:rPr>
          <w:sz w:val="28"/>
          <w:szCs w:val="28"/>
          <w:lang w:val="uk-UA"/>
        </w:rPr>
        <w:t>в</w:t>
      </w:r>
      <w:r w:rsidR="001A4865" w:rsidRPr="001258C8">
        <w:rPr>
          <w:sz w:val="28"/>
          <w:szCs w:val="28"/>
          <w:lang w:val="uk-UA"/>
        </w:rPr>
        <w:t xml:space="preserve"> </w:t>
      </w:r>
      <w:r w:rsidRPr="001258C8">
        <w:rPr>
          <w:sz w:val="28"/>
          <w:szCs w:val="28"/>
          <w:lang w:val="uk-UA"/>
        </w:rPr>
        <w:t>л</w:t>
      </w:r>
      <w:r w:rsidR="001A4865" w:rsidRPr="001258C8">
        <w:rPr>
          <w:sz w:val="28"/>
          <w:szCs w:val="28"/>
          <w:lang w:val="uk-UA"/>
        </w:rPr>
        <w:t xml:space="preserve"> </w:t>
      </w:r>
      <w:r w:rsidRPr="001258C8">
        <w:rPr>
          <w:sz w:val="28"/>
          <w:szCs w:val="28"/>
          <w:lang w:val="uk-UA"/>
        </w:rPr>
        <w:t>я</w:t>
      </w:r>
      <w:r w:rsidR="001A4865" w:rsidRPr="001258C8">
        <w:rPr>
          <w:sz w:val="28"/>
          <w:szCs w:val="28"/>
          <w:lang w:val="uk-UA"/>
        </w:rPr>
        <w:t xml:space="preserve"> </w:t>
      </w:r>
      <w:r w:rsidRPr="001258C8">
        <w:rPr>
          <w:sz w:val="28"/>
          <w:szCs w:val="28"/>
          <w:lang w:val="uk-UA"/>
        </w:rPr>
        <w:t xml:space="preserve">є: </w:t>
      </w:r>
    </w:p>
    <w:p w14:paraId="684FAC9E" w14:textId="77777777" w:rsidR="00FC6ED3" w:rsidRPr="001258C8" w:rsidRDefault="00FC6ED3" w:rsidP="00FC6ED3">
      <w:pPr>
        <w:ind w:firstLine="708"/>
        <w:jc w:val="both"/>
        <w:rPr>
          <w:sz w:val="28"/>
          <w:szCs w:val="28"/>
          <w:lang w:val="uk-UA"/>
        </w:rPr>
      </w:pPr>
    </w:p>
    <w:p w14:paraId="22C3A809" w14:textId="77777777" w:rsidR="008F364D" w:rsidRDefault="00FD5923" w:rsidP="008F364D">
      <w:pPr>
        <w:jc w:val="both"/>
        <w:rPr>
          <w:sz w:val="28"/>
          <w:szCs w:val="28"/>
        </w:rPr>
      </w:pPr>
      <w:r w:rsidRPr="001258C8">
        <w:rPr>
          <w:sz w:val="28"/>
          <w:szCs w:val="28"/>
          <w:lang w:val="uk-UA"/>
        </w:rPr>
        <w:t xml:space="preserve">      </w:t>
      </w:r>
      <w:r w:rsidR="008F364D" w:rsidRPr="008F364D">
        <w:rPr>
          <w:sz w:val="28"/>
          <w:szCs w:val="28"/>
          <w:lang w:val="uk-UA"/>
        </w:rPr>
        <w:t>Скасувати рішення Верховної Ради України про прийняття в другому читанні та в цілому як закону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щодо перебігу процесуальних строків під час дії карантину, встановленого Кабінетом Міністрів України для запобігання поширенню коронавірусної хвороби (</w:t>
      </w:r>
      <w:r w:rsidR="008F364D" w:rsidRPr="0000407E">
        <w:rPr>
          <w:sz w:val="28"/>
          <w:szCs w:val="28"/>
        </w:rPr>
        <w:t>COVID</w:t>
      </w:r>
      <w:r w:rsidR="008F364D" w:rsidRPr="008F364D">
        <w:rPr>
          <w:sz w:val="28"/>
          <w:szCs w:val="28"/>
          <w:lang w:val="uk-UA"/>
        </w:rPr>
        <w:t xml:space="preserve">-19) (реєстр. </w:t>
      </w:r>
      <w:r w:rsidR="008F364D">
        <w:rPr>
          <w:sz w:val="28"/>
          <w:szCs w:val="28"/>
        </w:rPr>
        <w:t>№ 3383 від 23</w:t>
      </w:r>
      <w:r w:rsidR="008F364D" w:rsidRPr="00534A17">
        <w:rPr>
          <w:sz w:val="28"/>
          <w:szCs w:val="28"/>
        </w:rPr>
        <w:t xml:space="preserve"> </w:t>
      </w:r>
      <w:r w:rsidR="008F364D">
        <w:rPr>
          <w:sz w:val="28"/>
          <w:szCs w:val="28"/>
        </w:rPr>
        <w:t>квітня 2020</w:t>
      </w:r>
      <w:r w:rsidR="008F364D" w:rsidRPr="00283342">
        <w:rPr>
          <w:sz w:val="28"/>
          <w:szCs w:val="28"/>
        </w:rPr>
        <w:t xml:space="preserve"> року)</w:t>
      </w:r>
    </w:p>
    <w:p w14:paraId="684FACA1" w14:textId="3FD32873" w:rsidR="00377147" w:rsidRPr="00F91DF2" w:rsidRDefault="00377147" w:rsidP="008F364D">
      <w:pPr>
        <w:jc w:val="both"/>
        <w:rPr>
          <w:color w:val="000000"/>
          <w:sz w:val="28"/>
          <w:szCs w:val="28"/>
          <w:lang w:val="uk-UA"/>
        </w:rPr>
      </w:pPr>
    </w:p>
    <w:tbl>
      <w:tblPr>
        <w:tblW w:w="5000" w:type="pct"/>
        <w:tblCellSpacing w:w="15" w:type="dxa"/>
        <w:tblCellMar>
          <w:top w:w="15" w:type="dxa"/>
          <w:left w:w="15" w:type="dxa"/>
          <w:bottom w:w="15" w:type="dxa"/>
          <w:right w:w="15" w:type="dxa"/>
        </w:tblCellMar>
        <w:tblLook w:val="00A0" w:firstRow="1" w:lastRow="0" w:firstColumn="1" w:lastColumn="0" w:noHBand="0" w:noVBand="0"/>
      </w:tblPr>
      <w:tblGrid>
        <w:gridCol w:w="3845"/>
        <w:gridCol w:w="4944"/>
      </w:tblGrid>
      <w:tr w:rsidR="00337E20" w:rsidRPr="00F91DF2" w14:paraId="684FACA4" w14:textId="77777777">
        <w:trPr>
          <w:tblCellSpacing w:w="15" w:type="dxa"/>
        </w:trPr>
        <w:tc>
          <w:tcPr>
            <w:tcW w:w="2162" w:type="pct"/>
            <w:vAlign w:val="center"/>
          </w:tcPr>
          <w:p w14:paraId="684FACA2" w14:textId="77777777" w:rsidR="00337E20" w:rsidRPr="00F91DF2" w:rsidRDefault="00333398" w:rsidP="00337E20">
            <w:pPr>
              <w:pStyle w:val="a3"/>
              <w:ind w:firstLine="426"/>
              <w:jc w:val="center"/>
              <w:rPr>
                <w:b/>
                <w:bCs/>
                <w:sz w:val="28"/>
                <w:szCs w:val="28"/>
                <w:lang w:val="uk-UA"/>
              </w:rPr>
            </w:pPr>
            <w:r w:rsidRPr="00F91DF2">
              <w:rPr>
                <w:b/>
                <w:bCs/>
                <w:color w:val="000000"/>
                <w:sz w:val="28"/>
                <w:szCs w:val="28"/>
                <w:lang w:val="uk-UA"/>
              </w:rPr>
              <w:t>Голова Верховної Ради</w:t>
            </w:r>
            <w:r w:rsidR="00337E20" w:rsidRPr="00F91DF2">
              <w:rPr>
                <w:b/>
                <w:bCs/>
                <w:color w:val="000000"/>
                <w:sz w:val="28"/>
                <w:szCs w:val="28"/>
                <w:lang w:val="uk-UA"/>
              </w:rPr>
              <w:t xml:space="preserve"> України </w:t>
            </w:r>
          </w:p>
        </w:tc>
        <w:tc>
          <w:tcPr>
            <w:tcW w:w="2787" w:type="pct"/>
            <w:vAlign w:val="center"/>
          </w:tcPr>
          <w:p w14:paraId="684FACA3" w14:textId="2216ED36" w:rsidR="00337E20" w:rsidRPr="008F364D" w:rsidRDefault="008F364D" w:rsidP="008F364D">
            <w:pPr>
              <w:pStyle w:val="a3"/>
              <w:ind w:firstLine="426"/>
              <w:jc w:val="right"/>
              <w:rPr>
                <w:b/>
                <w:bCs/>
                <w:sz w:val="28"/>
                <w:szCs w:val="28"/>
                <w:lang w:val="en-US"/>
              </w:rPr>
            </w:pPr>
            <w:r>
              <w:rPr>
                <w:b/>
                <w:bCs/>
                <w:color w:val="000000"/>
                <w:sz w:val="28"/>
                <w:szCs w:val="28"/>
                <w:lang w:val="uk-UA"/>
              </w:rPr>
              <w:t>Розумков Д.О.</w:t>
            </w:r>
          </w:p>
        </w:tc>
      </w:tr>
    </w:tbl>
    <w:p w14:paraId="684FACA5" w14:textId="77777777" w:rsidR="008A5090" w:rsidRPr="00F91DF2" w:rsidRDefault="008A5090" w:rsidP="004E57B1">
      <w:pPr>
        <w:rPr>
          <w:lang w:val="uk-UA"/>
        </w:rPr>
      </w:pPr>
    </w:p>
    <w:sectPr w:rsidR="008A5090" w:rsidRPr="00F91DF2" w:rsidSect="00AC1DB6">
      <w:headerReference w:type="default" r:id="rId9"/>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10485E" w14:textId="77777777" w:rsidR="00CF2DF4" w:rsidRDefault="00CF2DF4" w:rsidP="00AC1DB6">
      <w:r>
        <w:separator/>
      </w:r>
    </w:p>
  </w:endnote>
  <w:endnote w:type="continuationSeparator" w:id="0">
    <w:p w14:paraId="0D376AB1" w14:textId="77777777" w:rsidR="00CF2DF4" w:rsidRDefault="00CF2DF4"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84CB7C" w14:textId="77777777" w:rsidR="00CF2DF4" w:rsidRDefault="00CF2DF4" w:rsidP="00AC1DB6">
      <w:r>
        <w:separator/>
      </w:r>
    </w:p>
  </w:footnote>
  <w:footnote w:type="continuationSeparator" w:id="0">
    <w:p w14:paraId="385E4E2D" w14:textId="77777777" w:rsidR="00CF2DF4" w:rsidRDefault="00CF2DF4"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FACAA" w14:textId="77777777" w:rsidR="00ED6B6E" w:rsidRDefault="00ED6B6E">
    <w:pPr>
      <w:pStyle w:val="a4"/>
      <w:jc w:val="center"/>
    </w:pPr>
    <w:r>
      <w:fldChar w:fldCharType="begin"/>
    </w:r>
    <w:r>
      <w:instrText xml:space="preserve"> PAGE   \* MERGEFORMAT </w:instrText>
    </w:r>
    <w:r>
      <w:fldChar w:fldCharType="separate"/>
    </w:r>
    <w:r w:rsidR="008313C0">
      <w:rPr>
        <w:noProof/>
      </w:rPr>
      <w:t>1</w:t>
    </w:r>
    <w:r>
      <w:fldChar w:fldCharType="end"/>
    </w:r>
  </w:p>
  <w:p w14:paraId="684FACAB"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8C8"/>
    <w:rsid w:val="00125BCF"/>
    <w:rsid w:val="00173BA1"/>
    <w:rsid w:val="001A4865"/>
    <w:rsid w:val="001A5B0B"/>
    <w:rsid w:val="002036F1"/>
    <w:rsid w:val="0021316E"/>
    <w:rsid w:val="0021718A"/>
    <w:rsid w:val="002238E4"/>
    <w:rsid w:val="002F19D4"/>
    <w:rsid w:val="002F2D49"/>
    <w:rsid w:val="002F7622"/>
    <w:rsid w:val="00303385"/>
    <w:rsid w:val="003165B8"/>
    <w:rsid w:val="00333398"/>
    <w:rsid w:val="00337E20"/>
    <w:rsid w:val="003507C2"/>
    <w:rsid w:val="00377147"/>
    <w:rsid w:val="00421E5D"/>
    <w:rsid w:val="00481976"/>
    <w:rsid w:val="004B0586"/>
    <w:rsid w:val="004B349C"/>
    <w:rsid w:val="004B50E2"/>
    <w:rsid w:val="004E57B1"/>
    <w:rsid w:val="004F0B62"/>
    <w:rsid w:val="0050018A"/>
    <w:rsid w:val="00502E3F"/>
    <w:rsid w:val="00526924"/>
    <w:rsid w:val="005455AF"/>
    <w:rsid w:val="005756F7"/>
    <w:rsid w:val="00592488"/>
    <w:rsid w:val="005A4301"/>
    <w:rsid w:val="005A713F"/>
    <w:rsid w:val="005C6CD2"/>
    <w:rsid w:val="0061758F"/>
    <w:rsid w:val="00636C2A"/>
    <w:rsid w:val="006406FD"/>
    <w:rsid w:val="0065567B"/>
    <w:rsid w:val="00657254"/>
    <w:rsid w:val="006B0665"/>
    <w:rsid w:val="006B4125"/>
    <w:rsid w:val="006B5E11"/>
    <w:rsid w:val="006B7AD5"/>
    <w:rsid w:val="006D2A03"/>
    <w:rsid w:val="006F1727"/>
    <w:rsid w:val="00722BF5"/>
    <w:rsid w:val="0073337B"/>
    <w:rsid w:val="0077158F"/>
    <w:rsid w:val="007C379B"/>
    <w:rsid w:val="007C7273"/>
    <w:rsid w:val="007D0ED3"/>
    <w:rsid w:val="007F58CB"/>
    <w:rsid w:val="00803110"/>
    <w:rsid w:val="0080436F"/>
    <w:rsid w:val="008313C0"/>
    <w:rsid w:val="00834B5E"/>
    <w:rsid w:val="0083623F"/>
    <w:rsid w:val="00841B39"/>
    <w:rsid w:val="008579C2"/>
    <w:rsid w:val="00873E77"/>
    <w:rsid w:val="008A334F"/>
    <w:rsid w:val="008A5090"/>
    <w:rsid w:val="008F364D"/>
    <w:rsid w:val="00904CC5"/>
    <w:rsid w:val="00914725"/>
    <w:rsid w:val="00916E54"/>
    <w:rsid w:val="00927036"/>
    <w:rsid w:val="00931F6F"/>
    <w:rsid w:val="00997126"/>
    <w:rsid w:val="009A2F2B"/>
    <w:rsid w:val="009F18B1"/>
    <w:rsid w:val="009F5E0F"/>
    <w:rsid w:val="00A14D71"/>
    <w:rsid w:val="00A267E0"/>
    <w:rsid w:val="00A43134"/>
    <w:rsid w:val="00AB4A3E"/>
    <w:rsid w:val="00AC1DB6"/>
    <w:rsid w:val="00AC6E36"/>
    <w:rsid w:val="00B02D61"/>
    <w:rsid w:val="00B53260"/>
    <w:rsid w:val="00B53E86"/>
    <w:rsid w:val="00B71F06"/>
    <w:rsid w:val="00B85E1E"/>
    <w:rsid w:val="00C00766"/>
    <w:rsid w:val="00C76BD4"/>
    <w:rsid w:val="00C8007A"/>
    <w:rsid w:val="00CB2520"/>
    <w:rsid w:val="00CF2DF4"/>
    <w:rsid w:val="00D218C9"/>
    <w:rsid w:val="00D30971"/>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4FAC93"/>
  <w14:defaultImageDpi w14:val="0"/>
  <w15:docId w15:val="{DE9AB343-EED2-450C-83FC-DD65625D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8FBCA1-F950-4A3B-932A-D4B33A0FA2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346C6A-185A-42A5-8BAE-C7BA2AB49326}">
  <ds:schemaRefs>
    <ds:schemaRef ds:uri="http://schemas.microsoft.com/sharepoint/v3/contenttype/forms"/>
  </ds:schemaRefs>
</ds:datastoreItem>
</file>

<file path=customXml/itemProps3.xml><?xml version="1.0" encoding="utf-8"?>
<ds:datastoreItem xmlns:ds="http://schemas.openxmlformats.org/officeDocument/2006/customXml" ds:itemID="{43693B90-477B-4ECF-9187-5FDE2EAD6A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745</Words>
  <Characters>425</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2020-06-22T13:21:00Z</dcterms:created>
  <dcterms:modified xsi:type="dcterms:W3CDTF">2020-06-22T13:21:00Z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