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4B32F" w14:textId="77777777" w:rsidR="00F6187F" w:rsidRPr="00D4587A" w:rsidRDefault="00587541" w:rsidP="00F6187F">
      <w:pPr>
        <w:widowControl w:val="0"/>
        <w:autoSpaceDE w:val="0"/>
        <w:autoSpaceDN w:val="0"/>
        <w:adjustRightInd w:val="0"/>
        <w:jc w:val="center"/>
        <w:rPr>
          <w:b/>
          <w:bCs/>
        </w:rPr>
      </w:pPr>
      <w:bookmarkStart w:id="0" w:name="_GoBack"/>
      <w:bookmarkEnd w:id="0"/>
      <w:r w:rsidRPr="00D4587A">
        <w:rPr>
          <w:b/>
          <w:bCs/>
          <w:noProof/>
        </w:rPr>
        <w:drawing>
          <wp:inline distT="0" distB="0" distL="0" distR="0" wp14:anchorId="6804B34D" wp14:editId="6804B34E">
            <wp:extent cx="51435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714375"/>
                    </a:xfrm>
                    <a:prstGeom prst="rect">
                      <a:avLst/>
                    </a:prstGeom>
                    <a:noFill/>
                    <a:ln>
                      <a:noFill/>
                    </a:ln>
                  </pic:spPr>
                </pic:pic>
              </a:graphicData>
            </a:graphic>
          </wp:inline>
        </w:drawing>
      </w:r>
    </w:p>
    <w:p w14:paraId="6804B330" w14:textId="77777777" w:rsidR="00F6187F" w:rsidRPr="00D4587A" w:rsidRDefault="00F6187F" w:rsidP="00F6187F">
      <w:pPr>
        <w:widowControl w:val="0"/>
        <w:autoSpaceDE w:val="0"/>
        <w:autoSpaceDN w:val="0"/>
        <w:adjustRightInd w:val="0"/>
        <w:jc w:val="center"/>
        <w:rPr>
          <w:rFonts w:ascii="Times New Roman CYR" w:hAnsi="Times New Roman CYR" w:cs="Times New Roman CYR"/>
          <w:sz w:val="40"/>
          <w:szCs w:val="40"/>
        </w:rPr>
      </w:pPr>
      <w:r w:rsidRPr="00D4587A">
        <w:rPr>
          <w:rFonts w:ascii="Times New Roman CYR" w:hAnsi="Times New Roman CYR" w:cs="Times New Roman CYR"/>
          <w:sz w:val="40"/>
          <w:szCs w:val="40"/>
        </w:rPr>
        <w:t>НАРОДНИЙ ДЕПУТАТ УКРАЇНИ</w:t>
      </w:r>
    </w:p>
    <w:p w14:paraId="6804B331" w14:textId="77777777" w:rsidR="00F6187F" w:rsidRPr="00D4587A" w:rsidRDefault="00587541" w:rsidP="00F6187F">
      <w:pPr>
        <w:widowControl w:val="0"/>
        <w:autoSpaceDE w:val="0"/>
        <w:autoSpaceDN w:val="0"/>
        <w:adjustRightInd w:val="0"/>
        <w:rPr>
          <w:rFonts w:ascii="Times New Roman CYR" w:hAnsi="Times New Roman CYR" w:cs="Times New Roman CYR"/>
          <w:sz w:val="28"/>
          <w:szCs w:val="28"/>
        </w:rPr>
      </w:pPr>
      <w:r>
        <w:rPr>
          <w:noProof/>
        </w:rPr>
        <mc:AlternateContent>
          <mc:Choice Requires="wps">
            <w:drawing>
              <wp:anchor distT="0" distB="0" distL="114300" distR="114300" simplePos="0" relativeHeight="251657728" behindDoc="0" locked="0" layoutInCell="1" allowOverlap="1" wp14:anchorId="6804B34F" wp14:editId="6804B350">
                <wp:simplePos x="0" y="0"/>
                <wp:positionH relativeFrom="column">
                  <wp:posOffset>26670</wp:posOffset>
                </wp:positionH>
                <wp:positionV relativeFrom="paragraph">
                  <wp:posOffset>31115</wp:posOffset>
                </wp:positionV>
                <wp:extent cx="6057900" cy="0"/>
                <wp:effectExtent l="31115" t="34290" r="35560" b="3238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18DF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5pt" to="479.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" strokeweight="4.5pt">
                <v:stroke linestyle="thickThin"/>
              </v:line>
            </w:pict>
          </mc:Fallback>
        </mc:AlternateContent>
      </w:r>
    </w:p>
    <w:p w14:paraId="6804B333" w14:textId="77777777" w:rsidR="00BE3DB3" w:rsidRPr="00D4587A" w:rsidRDefault="00BE3DB3" w:rsidP="00E11337">
      <w:pPr>
        <w:widowControl w:val="0"/>
        <w:autoSpaceDE w:val="0"/>
        <w:autoSpaceDN w:val="0"/>
        <w:adjustRightInd w:val="0"/>
        <w:jc w:val="both"/>
        <w:rPr>
          <w:rFonts w:ascii="Times New Roman CYR" w:hAnsi="Times New Roman CYR" w:cs="Times New Roman CYR"/>
          <w:sz w:val="28"/>
          <w:szCs w:val="28"/>
        </w:rPr>
      </w:pPr>
    </w:p>
    <w:p w14:paraId="6804B334" w14:textId="77777777" w:rsidR="00BE3DB3" w:rsidRPr="00D4587A" w:rsidRDefault="00BE3DB3" w:rsidP="00F6187F">
      <w:pPr>
        <w:widowControl w:val="0"/>
        <w:autoSpaceDE w:val="0"/>
        <w:autoSpaceDN w:val="0"/>
        <w:adjustRightInd w:val="0"/>
        <w:ind w:firstLine="709"/>
        <w:jc w:val="both"/>
        <w:rPr>
          <w:rFonts w:ascii="Times New Roman CYR" w:hAnsi="Times New Roman CYR" w:cs="Times New Roman CYR"/>
          <w:sz w:val="28"/>
          <w:szCs w:val="28"/>
        </w:rPr>
      </w:pPr>
    </w:p>
    <w:p w14:paraId="6804B336" w14:textId="04808281" w:rsidR="00F6187F" w:rsidRPr="00D4587A" w:rsidRDefault="00F6187F" w:rsidP="00F6187F">
      <w:pPr>
        <w:widowControl w:val="0"/>
        <w:autoSpaceDE w:val="0"/>
        <w:autoSpaceDN w:val="0"/>
        <w:adjustRightInd w:val="0"/>
        <w:jc w:val="right"/>
        <w:rPr>
          <w:rFonts w:ascii="Times New Roman CYR" w:hAnsi="Times New Roman CYR" w:cs="Times New Roman CYR"/>
          <w:b/>
          <w:bCs/>
          <w:sz w:val="28"/>
          <w:szCs w:val="28"/>
        </w:rPr>
      </w:pPr>
      <w:r w:rsidRPr="00D4587A">
        <w:rPr>
          <w:rFonts w:ascii="Times New Roman CYR" w:hAnsi="Times New Roman CYR" w:cs="Times New Roman CYR"/>
          <w:b/>
          <w:bCs/>
          <w:sz w:val="28"/>
          <w:szCs w:val="28"/>
        </w:rPr>
        <w:t>ВЕРХОВНА РАДА УКРАЇНИ</w:t>
      </w:r>
    </w:p>
    <w:p w14:paraId="6804B337" w14:textId="77777777" w:rsidR="00F6187F" w:rsidRPr="00D4587A" w:rsidRDefault="00F6187F" w:rsidP="00F6187F">
      <w:pPr>
        <w:widowControl w:val="0"/>
        <w:autoSpaceDE w:val="0"/>
        <w:autoSpaceDN w:val="0"/>
        <w:adjustRightInd w:val="0"/>
        <w:jc w:val="right"/>
        <w:rPr>
          <w:rFonts w:ascii="Times New Roman CYR" w:hAnsi="Times New Roman CYR" w:cs="Times New Roman CYR"/>
          <w:b/>
          <w:bCs/>
          <w:sz w:val="32"/>
          <w:szCs w:val="32"/>
        </w:rPr>
      </w:pPr>
    </w:p>
    <w:p w14:paraId="6804B346" w14:textId="77777777" w:rsidR="00F6187F" w:rsidRPr="00D4587A" w:rsidRDefault="00F6187F" w:rsidP="00F6187F">
      <w:pPr>
        <w:widowControl w:val="0"/>
        <w:autoSpaceDE w:val="0"/>
        <w:autoSpaceDN w:val="0"/>
        <w:adjustRightInd w:val="0"/>
        <w:jc w:val="both"/>
        <w:rPr>
          <w:rFonts w:ascii="Times New Roman CYR" w:hAnsi="Times New Roman CYR" w:cs="Times New Roman CYR"/>
          <w:b/>
          <w:bCs/>
          <w:sz w:val="28"/>
          <w:szCs w:val="28"/>
        </w:rPr>
      </w:pPr>
    </w:p>
    <w:p w14:paraId="36E81B7A" w14:textId="77777777" w:rsidR="00D96B5C" w:rsidRDefault="00D96B5C" w:rsidP="00D96B5C">
      <w:pPr>
        <w:widowControl w:val="0"/>
        <w:jc w:val="right"/>
        <w:outlineLvl w:val="0"/>
        <w:rPr>
          <w:b/>
          <w:snapToGrid w:val="0"/>
          <w:sz w:val="28"/>
        </w:rPr>
      </w:pPr>
    </w:p>
    <w:p w14:paraId="0172E5C6" w14:textId="77777777" w:rsidR="00D96B5C" w:rsidRDefault="00D96B5C" w:rsidP="00D96B5C">
      <w:pPr>
        <w:pStyle w:val="StyleZakonu"/>
        <w:spacing w:after="0" w:line="240" w:lineRule="auto"/>
        <w:ind w:firstLine="720"/>
        <w:rPr>
          <w:sz w:val="28"/>
          <w:szCs w:val="28"/>
        </w:rPr>
      </w:pPr>
      <w:r w:rsidRPr="00C92728">
        <w:rPr>
          <w:sz w:val="28"/>
          <w:szCs w:val="28"/>
        </w:rPr>
        <w:t>Керуючись статтею 93 Конституції України, статтею 12 Закону України “Про статус народного депутата України”, статтею 48 Регламенту Верховної Ради України вноситься на розгляд</w:t>
      </w:r>
      <w:r>
        <w:rPr>
          <w:sz w:val="28"/>
          <w:szCs w:val="28"/>
        </w:rPr>
        <w:t xml:space="preserve"> Верховної Ради України</w:t>
      </w:r>
      <w:r w:rsidRPr="00C92728">
        <w:rPr>
          <w:sz w:val="28"/>
          <w:szCs w:val="28"/>
        </w:rPr>
        <w:t xml:space="preserve"> проект постанови Верховної Ради України </w:t>
      </w:r>
      <w:r>
        <w:rPr>
          <w:sz w:val="28"/>
          <w:szCs w:val="28"/>
        </w:rPr>
        <w:t>п</w:t>
      </w:r>
      <w:r w:rsidRPr="00A7056E">
        <w:rPr>
          <w:sz w:val="28"/>
          <w:szCs w:val="28"/>
        </w:rPr>
        <w:t>ро скасування рішення Верховної Ради України про прийняття в другому читанні та в цілому як закон</w:t>
      </w:r>
      <w:r>
        <w:rPr>
          <w:sz w:val="28"/>
          <w:szCs w:val="28"/>
        </w:rPr>
        <w:t>у</w:t>
      </w:r>
      <w:r w:rsidRPr="00A7056E">
        <w:rPr>
          <w:sz w:val="28"/>
          <w:szCs w:val="28"/>
        </w:rPr>
        <w:t xml:space="preserve"> проекту Закону України </w:t>
      </w:r>
    </w:p>
    <w:p w14:paraId="2FE5973A" w14:textId="77777777" w:rsidR="00D96B5C" w:rsidRDefault="00D96B5C" w:rsidP="00D96B5C">
      <w:pPr>
        <w:jc w:val="both"/>
        <w:rPr>
          <w:sz w:val="28"/>
          <w:szCs w:val="28"/>
        </w:rPr>
      </w:pPr>
      <w:r w:rsidRPr="0000407E">
        <w:rPr>
          <w:sz w:val="28"/>
          <w:szCs w:val="28"/>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Pr="0000407E">
        <w:rPr>
          <w:sz w:val="28"/>
          <w:szCs w:val="28"/>
        </w:rPr>
        <w:t>коронавірусної</w:t>
      </w:r>
      <w:proofErr w:type="spellEnd"/>
      <w:r w:rsidRPr="0000407E">
        <w:rPr>
          <w:sz w:val="28"/>
          <w:szCs w:val="28"/>
        </w:rPr>
        <w:t xml:space="preserve"> хвороби (COVID-19) </w:t>
      </w:r>
      <w:r>
        <w:rPr>
          <w:sz w:val="28"/>
          <w:szCs w:val="28"/>
        </w:rPr>
        <w:t>(реєстр. № 3383 від 23</w:t>
      </w:r>
      <w:r w:rsidRPr="00534A17">
        <w:rPr>
          <w:sz w:val="28"/>
          <w:szCs w:val="28"/>
        </w:rPr>
        <w:t xml:space="preserve"> </w:t>
      </w:r>
      <w:r>
        <w:rPr>
          <w:sz w:val="28"/>
          <w:szCs w:val="28"/>
        </w:rPr>
        <w:t>квітня 2020</w:t>
      </w:r>
      <w:r w:rsidRPr="00283342">
        <w:rPr>
          <w:sz w:val="28"/>
          <w:szCs w:val="28"/>
        </w:rPr>
        <w:t xml:space="preserve"> року)</w:t>
      </w:r>
      <w:r>
        <w:rPr>
          <w:sz w:val="28"/>
          <w:szCs w:val="28"/>
        </w:rPr>
        <w:t>.</w:t>
      </w:r>
    </w:p>
    <w:p w14:paraId="15E74BB0" w14:textId="77777777" w:rsidR="00D96B5C" w:rsidRDefault="00D96B5C" w:rsidP="00D96B5C">
      <w:pPr>
        <w:spacing w:before="120" w:after="120"/>
        <w:ind w:firstLine="709"/>
        <w:jc w:val="both"/>
        <w:rPr>
          <w:sz w:val="28"/>
          <w:szCs w:val="28"/>
        </w:rPr>
      </w:pPr>
    </w:p>
    <w:p w14:paraId="654F6614" w14:textId="77777777" w:rsidR="00D96B5C" w:rsidRPr="002466CC" w:rsidRDefault="00D96B5C" w:rsidP="00D96B5C">
      <w:pPr>
        <w:pStyle w:val="a6"/>
        <w:tabs>
          <w:tab w:val="left" w:pos="709"/>
        </w:tabs>
        <w:spacing w:before="0" w:beforeAutospacing="0" w:after="120" w:afterAutospacing="0"/>
        <w:ind w:firstLine="709"/>
        <w:rPr>
          <w:b/>
          <w:bCs/>
          <w:sz w:val="28"/>
          <w:szCs w:val="28"/>
          <w:lang w:val="uk-UA"/>
        </w:rPr>
      </w:pPr>
      <w:r w:rsidRPr="002466CC">
        <w:rPr>
          <w:b/>
          <w:bCs/>
          <w:sz w:val="28"/>
          <w:szCs w:val="28"/>
          <w:lang w:val="uk-UA"/>
        </w:rPr>
        <w:t>Додатки:</w:t>
      </w:r>
    </w:p>
    <w:p w14:paraId="320C0C3C" w14:textId="77777777" w:rsidR="00D96B5C" w:rsidRDefault="00D96B5C" w:rsidP="00D96B5C">
      <w:pPr>
        <w:pStyle w:val="a6"/>
        <w:tabs>
          <w:tab w:val="left" w:pos="1134"/>
        </w:tabs>
        <w:spacing w:before="0" w:beforeAutospacing="0" w:after="0" w:afterAutospacing="0"/>
        <w:ind w:firstLine="720"/>
        <w:rPr>
          <w:sz w:val="28"/>
          <w:szCs w:val="28"/>
          <w:lang w:val="uk-UA"/>
        </w:rPr>
      </w:pPr>
      <w:r w:rsidRPr="002466CC">
        <w:rPr>
          <w:sz w:val="28"/>
          <w:szCs w:val="28"/>
          <w:lang w:val="uk-UA"/>
        </w:rPr>
        <w:t>1.</w:t>
      </w:r>
      <w:r>
        <w:rPr>
          <w:sz w:val="28"/>
          <w:szCs w:val="28"/>
          <w:lang w:val="uk-UA"/>
        </w:rPr>
        <w:tab/>
      </w:r>
      <w:r w:rsidRPr="002466CC">
        <w:rPr>
          <w:sz w:val="28"/>
          <w:szCs w:val="28"/>
          <w:lang w:val="uk-UA"/>
        </w:rPr>
        <w:t xml:space="preserve">Проект </w:t>
      </w:r>
      <w:r>
        <w:rPr>
          <w:sz w:val="28"/>
          <w:szCs w:val="28"/>
          <w:lang w:val="uk-UA"/>
        </w:rPr>
        <w:t>Постанови</w:t>
      </w:r>
      <w:r w:rsidRPr="002466CC">
        <w:rPr>
          <w:sz w:val="28"/>
          <w:szCs w:val="28"/>
          <w:lang w:val="uk-UA"/>
        </w:rPr>
        <w:t xml:space="preserve"> на </w:t>
      </w:r>
      <w:r>
        <w:rPr>
          <w:sz w:val="28"/>
          <w:szCs w:val="28"/>
          <w:lang w:val="uk-UA"/>
        </w:rPr>
        <w:t xml:space="preserve">1 </w:t>
      </w:r>
      <w:proofErr w:type="spellStart"/>
      <w:r w:rsidRPr="002466CC">
        <w:rPr>
          <w:sz w:val="28"/>
          <w:szCs w:val="28"/>
          <w:lang w:val="uk-UA"/>
        </w:rPr>
        <w:t>арк</w:t>
      </w:r>
      <w:proofErr w:type="spellEnd"/>
      <w:r w:rsidRPr="002466CC">
        <w:rPr>
          <w:sz w:val="28"/>
          <w:szCs w:val="28"/>
          <w:lang w:val="uk-UA"/>
        </w:rPr>
        <w:t>.</w:t>
      </w:r>
    </w:p>
    <w:p w14:paraId="133E1871" w14:textId="77777777" w:rsidR="00D96B5C" w:rsidRDefault="00D96B5C" w:rsidP="00D96B5C">
      <w:pPr>
        <w:pStyle w:val="a6"/>
        <w:tabs>
          <w:tab w:val="left" w:pos="1134"/>
        </w:tabs>
        <w:spacing w:before="0" w:beforeAutospacing="0" w:after="0" w:afterAutospacing="0"/>
        <w:ind w:firstLine="720"/>
        <w:rPr>
          <w:sz w:val="28"/>
          <w:szCs w:val="28"/>
          <w:lang w:val="uk-UA"/>
        </w:rPr>
      </w:pPr>
      <w:r>
        <w:rPr>
          <w:sz w:val="28"/>
          <w:szCs w:val="28"/>
          <w:lang w:val="uk-UA"/>
        </w:rPr>
        <w:t>2</w:t>
      </w:r>
      <w:r w:rsidRPr="002466CC">
        <w:rPr>
          <w:sz w:val="28"/>
          <w:szCs w:val="28"/>
          <w:lang w:val="uk-UA"/>
        </w:rPr>
        <w:t>.</w:t>
      </w:r>
      <w:r>
        <w:rPr>
          <w:sz w:val="28"/>
          <w:szCs w:val="28"/>
          <w:lang w:val="uk-UA"/>
        </w:rPr>
        <w:tab/>
      </w:r>
      <w:r w:rsidRPr="002466CC">
        <w:rPr>
          <w:sz w:val="28"/>
          <w:szCs w:val="28"/>
          <w:lang w:val="uk-UA"/>
        </w:rPr>
        <w:t xml:space="preserve">Пояснювальна записка до </w:t>
      </w:r>
      <w:r>
        <w:rPr>
          <w:sz w:val="28"/>
          <w:szCs w:val="28"/>
          <w:lang w:val="uk-UA"/>
        </w:rPr>
        <w:t xml:space="preserve">проекту Постанови </w:t>
      </w:r>
      <w:r w:rsidRPr="002466CC">
        <w:rPr>
          <w:sz w:val="28"/>
          <w:szCs w:val="28"/>
          <w:lang w:val="uk-UA"/>
        </w:rPr>
        <w:t xml:space="preserve">на </w:t>
      </w:r>
      <w:r>
        <w:rPr>
          <w:sz w:val="28"/>
          <w:szCs w:val="28"/>
          <w:lang w:val="uk-UA"/>
        </w:rPr>
        <w:t>3</w:t>
      </w:r>
      <w:r w:rsidRPr="002466CC">
        <w:rPr>
          <w:sz w:val="28"/>
          <w:szCs w:val="28"/>
          <w:lang w:val="uk-UA"/>
        </w:rPr>
        <w:t xml:space="preserve"> </w:t>
      </w:r>
      <w:proofErr w:type="spellStart"/>
      <w:r w:rsidRPr="002466CC">
        <w:rPr>
          <w:sz w:val="28"/>
          <w:szCs w:val="28"/>
          <w:lang w:val="uk-UA"/>
        </w:rPr>
        <w:t>арк</w:t>
      </w:r>
      <w:proofErr w:type="spellEnd"/>
      <w:r w:rsidRPr="002466CC">
        <w:rPr>
          <w:sz w:val="28"/>
          <w:szCs w:val="28"/>
          <w:lang w:val="uk-UA"/>
        </w:rPr>
        <w:t>.</w:t>
      </w:r>
    </w:p>
    <w:p w14:paraId="503C54D5" w14:textId="77777777" w:rsidR="00D96B5C" w:rsidRPr="003E7228" w:rsidRDefault="00D96B5C" w:rsidP="00D96B5C">
      <w:pPr>
        <w:pStyle w:val="a6"/>
        <w:tabs>
          <w:tab w:val="left" w:pos="1134"/>
        </w:tabs>
        <w:spacing w:before="0" w:beforeAutospacing="0" w:after="0" w:afterAutospacing="0"/>
        <w:ind w:firstLine="720"/>
        <w:rPr>
          <w:sz w:val="28"/>
          <w:szCs w:val="28"/>
          <w:lang w:val="uk-UA"/>
        </w:rPr>
      </w:pPr>
      <w:r>
        <w:rPr>
          <w:sz w:val="28"/>
          <w:szCs w:val="28"/>
          <w:lang w:val="uk-UA"/>
        </w:rPr>
        <w:t>3</w:t>
      </w:r>
      <w:r w:rsidRPr="003E7228">
        <w:rPr>
          <w:sz w:val="28"/>
          <w:szCs w:val="28"/>
          <w:lang w:val="uk-UA"/>
        </w:rPr>
        <w:t>.</w:t>
      </w:r>
      <w:r w:rsidRPr="003E7228">
        <w:rPr>
          <w:sz w:val="28"/>
          <w:szCs w:val="28"/>
          <w:lang w:val="uk-UA"/>
        </w:rPr>
        <w:tab/>
        <w:t>Текст</w:t>
      </w:r>
      <w:r>
        <w:rPr>
          <w:sz w:val="28"/>
          <w:szCs w:val="28"/>
          <w:lang w:val="uk-UA"/>
        </w:rPr>
        <w:t xml:space="preserve">и зазначених документів </w:t>
      </w:r>
      <w:r w:rsidRPr="003E7228">
        <w:rPr>
          <w:sz w:val="28"/>
          <w:szCs w:val="28"/>
          <w:lang w:val="uk-UA"/>
        </w:rPr>
        <w:t>в електронній формі.</w:t>
      </w:r>
    </w:p>
    <w:p w14:paraId="358F488B" w14:textId="77777777" w:rsidR="00D96B5C" w:rsidRDefault="00D96B5C" w:rsidP="00D96B5C">
      <w:pPr>
        <w:pStyle w:val="a5"/>
        <w:spacing w:before="20" w:after="20"/>
        <w:ind w:firstLine="0"/>
        <w:jc w:val="left"/>
        <w:rPr>
          <w:rFonts w:ascii="Times New Roman" w:hAnsi="Times New Roman"/>
          <w:sz w:val="28"/>
          <w:szCs w:val="28"/>
        </w:rPr>
      </w:pPr>
    </w:p>
    <w:p w14:paraId="6804B347" w14:textId="77777777" w:rsidR="00BE3DB3" w:rsidRPr="00D4587A" w:rsidRDefault="00BE3DB3" w:rsidP="00F6187F">
      <w:pPr>
        <w:widowControl w:val="0"/>
        <w:autoSpaceDE w:val="0"/>
        <w:autoSpaceDN w:val="0"/>
        <w:adjustRightInd w:val="0"/>
        <w:jc w:val="both"/>
        <w:rPr>
          <w:rFonts w:ascii="Times New Roman CYR" w:hAnsi="Times New Roman CYR" w:cs="Times New Roman CYR"/>
          <w:b/>
          <w:bCs/>
          <w:sz w:val="28"/>
          <w:szCs w:val="28"/>
        </w:rPr>
      </w:pPr>
    </w:p>
    <w:p w14:paraId="6804B348" w14:textId="77777777" w:rsidR="00F6187F" w:rsidRPr="00D4587A" w:rsidRDefault="00F6187F" w:rsidP="00F6187F">
      <w:pPr>
        <w:widowControl w:val="0"/>
        <w:autoSpaceDE w:val="0"/>
        <w:autoSpaceDN w:val="0"/>
        <w:adjustRightInd w:val="0"/>
        <w:jc w:val="both"/>
        <w:rPr>
          <w:rFonts w:ascii="Times New Roman CYR" w:hAnsi="Times New Roman CYR" w:cs="Times New Roman CYR"/>
          <w:b/>
          <w:bCs/>
          <w:sz w:val="28"/>
          <w:szCs w:val="28"/>
        </w:rPr>
      </w:pPr>
    </w:p>
    <w:p w14:paraId="6804B349" w14:textId="77777777" w:rsidR="00F6187F" w:rsidRPr="00D4587A" w:rsidRDefault="00F6187F" w:rsidP="00F6187F">
      <w:pPr>
        <w:widowControl w:val="0"/>
        <w:autoSpaceDE w:val="0"/>
        <w:autoSpaceDN w:val="0"/>
        <w:adjustRightInd w:val="0"/>
        <w:jc w:val="both"/>
        <w:rPr>
          <w:rFonts w:ascii="Times New Roman CYR" w:hAnsi="Times New Roman CYR" w:cs="Times New Roman CYR"/>
          <w:b/>
          <w:bCs/>
          <w:sz w:val="28"/>
          <w:szCs w:val="28"/>
        </w:rPr>
      </w:pPr>
    </w:p>
    <w:p w14:paraId="6804B34A" w14:textId="1407D2AF" w:rsidR="00A27C84" w:rsidRPr="00D4587A" w:rsidRDefault="00F6187F" w:rsidP="00810C4C">
      <w:pPr>
        <w:widowControl w:val="0"/>
        <w:autoSpaceDE w:val="0"/>
        <w:autoSpaceDN w:val="0"/>
        <w:adjustRightInd w:val="0"/>
        <w:jc w:val="both"/>
        <w:rPr>
          <w:rFonts w:ascii="Times New Roman CYR" w:hAnsi="Times New Roman CYR" w:cs="Times New Roman CYR"/>
          <w:b/>
          <w:bCs/>
          <w:sz w:val="28"/>
          <w:szCs w:val="28"/>
        </w:rPr>
      </w:pPr>
      <w:r w:rsidRPr="00D4587A">
        <w:rPr>
          <w:rFonts w:ascii="Times New Roman CYR" w:hAnsi="Times New Roman CYR" w:cs="Times New Roman CYR"/>
          <w:b/>
          <w:bCs/>
          <w:sz w:val="28"/>
          <w:szCs w:val="28"/>
        </w:rPr>
        <w:t>Народн</w:t>
      </w:r>
      <w:r w:rsidR="00D96B5C">
        <w:rPr>
          <w:rFonts w:ascii="Times New Roman CYR" w:hAnsi="Times New Roman CYR" w:cs="Times New Roman CYR"/>
          <w:b/>
          <w:bCs/>
          <w:sz w:val="28"/>
          <w:szCs w:val="28"/>
        </w:rPr>
        <w:t xml:space="preserve">ий </w:t>
      </w:r>
      <w:r w:rsidRPr="00D4587A">
        <w:rPr>
          <w:rFonts w:ascii="Times New Roman CYR" w:hAnsi="Times New Roman CYR" w:cs="Times New Roman CYR"/>
          <w:b/>
          <w:bCs/>
          <w:sz w:val="28"/>
          <w:szCs w:val="28"/>
        </w:rPr>
        <w:t xml:space="preserve">депутат України      </w:t>
      </w:r>
      <w:r w:rsidR="00A94983">
        <w:rPr>
          <w:rFonts w:ascii="Times New Roman CYR" w:hAnsi="Times New Roman CYR" w:cs="Times New Roman CYR"/>
          <w:b/>
          <w:bCs/>
          <w:sz w:val="28"/>
          <w:szCs w:val="28"/>
        </w:rPr>
        <w:t xml:space="preserve">                                              </w:t>
      </w:r>
      <w:r w:rsidR="00D96B5C">
        <w:rPr>
          <w:rFonts w:ascii="Times New Roman CYR" w:hAnsi="Times New Roman CYR" w:cs="Times New Roman CYR"/>
          <w:b/>
          <w:bCs/>
          <w:sz w:val="28"/>
          <w:szCs w:val="28"/>
          <w:lang w:val="ru-RU"/>
        </w:rPr>
        <w:t>Бондар М.Л. (№320)</w:t>
      </w:r>
      <w:r w:rsidRPr="00D4587A">
        <w:rPr>
          <w:rFonts w:ascii="Times New Roman CYR" w:hAnsi="Times New Roman CYR" w:cs="Times New Roman CYR"/>
          <w:b/>
          <w:bCs/>
          <w:sz w:val="28"/>
          <w:szCs w:val="28"/>
        </w:rPr>
        <w:t xml:space="preserve">         </w:t>
      </w:r>
      <w:r w:rsidR="007D2572" w:rsidRPr="00D4587A">
        <w:rPr>
          <w:rFonts w:ascii="Times New Roman CYR" w:hAnsi="Times New Roman CYR" w:cs="Times New Roman CYR"/>
          <w:b/>
          <w:bCs/>
          <w:sz w:val="28"/>
          <w:szCs w:val="28"/>
        </w:rPr>
        <w:t xml:space="preserve">                                             </w:t>
      </w:r>
    </w:p>
    <w:sectPr w:rsidR="00A27C84" w:rsidRPr="00D4587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7F"/>
    <w:rsid w:val="00003B9B"/>
    <w:rsid w:val="0001468F"/>
    <w:rsid w:val="000C305E"/>
    <w:rsid w:val="000C72A3"/>
    <w:rsid w:val="000D0E7A"/>
    <w:rsid w:val="001265B8"/>
    <w:rsid w:val="001567B4"/>
    <w:rsid w:val="001D2A44"/>
    <w:rsid w:val="00230882"/>
    <w:rsid w:val="00234DEF"/>
    <w:rsid w:val="0025585F"/>
    <w:rsid w:val="00280F82"/>
    <w:rsid w:val="002B1AF5"/>
    <w:rsid w:val="002C121F"/>
    <w:rsid w:val="00387B2F"/>
    <w:rsid w:val="004E711D"/>
    <w:rsid w:val="004F5CF4"/>
    <w:rsid w:val="00522DA9"/>
    <w:rsid w:val="00587541"/>
    <w:rsid w:val="00592E81"/>
    <w:rsid w:val="005B2393"/>
    <w:rsid w:val="005D1098"/>
    <w:rsid w:val="00605BC9"/>
    <w:rsid w:val="006C468F"/>
    <w:rsid w:val="00743D7D"/>
    <w:rsid w:val="007D2572"/>
    <w:rsid w:val="007D639E"/>
    <w:rsid w:val="008001EF"/>
    <w:rsid w:val="00810C4C"/>
    <w:rsid w:val="0082257F"/>
    <w:rsid w:val="00840E86"/>
    <w:rsid w:val="008946C1"/>
    <w:rsid w:val="008B5611"/>
    <w:rsid w:val="008E0D84"/>
    <w:rsid w:val="009146A4"/>
    <w:rsid w:val="0093015A"/>
    <w:rsid w:val="009574D4"/>
    <w:rsid w:val="0099051F"/>
    <w:rsid w:val="009E71D7"/>
    <w:rsid w:val="00A25895"/>
    <w:rsid w:val="00A27C84"/>
    <w:rsid w:val="00A30375"/>
    <w:rsid w:val="00A51E23"/>
    <w:rsid w:val="00A53C7A"/>
    <w:rsid w:val="00A672F2"/>
    <w:rsid w:val="00A71770"/>
    <w:rsid w:val="00A849A9"/>
    <w:rsid w:val="00A94983"/>
    <w:rsid w:val="00AB527D"/>
    <w:rsid w:val="00AD0E78"/>
    <w:rsid w:val="00AD1550"/>
    <w:rsid w:val="00B2097A"/>
    <w:rsid w:val="00B4590D"/>
    <w:rsid w:val="00B96EB2"/>
    <w:rsid w:val="00BE3DB3"/>
    <w:rsid w:val="00C77CFC"/>
    <w:rsid w:val="00CA5AB2"/>
    <w:rsid w:val="00CD1587"/>
    <w:rsid w:val="00CE721E"/>
    <w:rsid w:val="00D4587A"/>
    <w:rsid w:val="00D96B5C"/>
    <w:rsid w:val="00E11337"/>
    <w:rsid w:val="00E5079D"/>
    <w:rsid w:val="00E54871"/>
    <w:rsid w:val="00E56518"/>
    <w:rsid w:val="00EA0AD7"/>
    <w:rsid w:val="00EA45D7"/>
    <w:rsid w:val="00EB366B"/>
    <w:rsid w:val="00EF3228"/>
    <w:rsid w:val="00F6187F"/>
    <w:rsid w:val="00F64F00"/>
    <w:rsid w:val="00F71BCA"/>
    <w:rsid w:val="00F977EF"/>
    <w:rsid w:val="00FA76FE"/>
    <w:rsid w:val="00FC68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04B32F"/>
  <w14:defaultImageDpi w14:val="0"/>
  <w15:docId w15:val="{894F39FC-ADAF-4C97-B33A-0F1D0263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87F"/>
    <w:rPr>
      <w:sz w:val="24"/>
      <w:szCs w:val="24"/>
    </w:rPr>
  </w:style>
  <w:style w:type="paragraph" w:styleId="2">
    <w:name w:val="heading 2"/>
    <w:basedOn w:val="a"/>
    <w:link w:val="20"/>
    <w:uiPriority w:val="99"/>
    <w:qFormat/>
    <w:rsid w:val="00F977EF"/>
    <w:pPr>
      <w:spacing w:before="100" w:beforeAutospacing="1" w:after="100" w:afterAutospacing="1"/>
      <w:outlineLvl w:val="1"/>
    </w:pPr>
    <w:rPr>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F977EF"/>
    <w:rPr>
      <w:rFonts w:cs="Times New Roman"/>
      <w:b/>
      <w:sz w:val="36"/>
      <w:lang w:val="ru-RU" w:eastAsia="ru-RU"/>
    </w:rPr>
  </w:style>
  <w:style w:type="paragraph" w:customStyle="1" w:styleId="1">
    <w:name w:val="Знак1 Знак Знак Знак"/>
    <w:basedOn w:val="a"/>
    <w:uiPriority w:val="99"/>
    <w:rsid w:val="00F977EF"/>
    <w:rPr>
      <w:rFonts w:ascii="Verdana" w:hAnsi="Verdana" w:cs="Verdana"/>
      <w:sz w:val="20"/>
      <w:szCs w:val="20"/>
      <w:lang w:val="en-US" w:eastAsia="en-US"/>
    </w:rPr>
  </w:style>
  <w:style w:type="paragraph" w:styleId="a3">
    <w:name w:val="Balloon Text"/>
    <w:basedOn w:val="a"/>
    <w:link w:val="a4"/>
    <w:uiPriority w:val="99"/>
    <w:semiHidden/>
    <w:rsid w:val="0025585F"/>
    <w:rPr>
      <w:rFonts w:ascii="Tahoma" w:hAnsi="Tahoma" w:cs="Tahoma"/>
      <w:sz w:val="16"/>
      <w:szCs w:val="16"/>
    </w:rPr>
  </w:style>
  <w:style w:type="character" w:customStyle="1" w:styleId="a4">
    <w:name w:val="Текст у виносці Знак"/>
    <w:link w:val="a3"/>
    <w:uiPriority w:val="99"/>
    <w:semiHidden/>
    <w:locked/>
    <w:rPr>
      <w:rFonts w:ascii="Tahoma" w:hAnsi="Tahoma" w:cs="Tahoma"/>
      <w:sz w:val="16"/>
      <w:szCs w:val="16"/>
      <w:lang w:val="uk-UA" w:eastAsia="uk-UA"/>
    </w:rPr>
  </w:style>
  <w:style w:type="paragraph" w:customStyle="1" w:styleId="a5">
    <w:name w:val="Нормальний текст"/>
    <w:basedOn w:val="a"/>
    <w:uiPriority w:val="99"/>
    <w:rsid w:val="00D96B5C"/>
    <w:pPr>
      <w:spacing w:before="120"/>
      <w:ind w:firstLine="567"/>
      <w:jc w:val="both"/>
    </w:pPr>
    <w:rPr>
      <w:rFonts w:ascii="Antiqua" w:hAnsi="Antiqua"/>
      <w:sz w:val="26"/>
      <w:szCs w:val="20"/>
      <w:lang w:eastAsia="ru-RU"/>
    </w:rPr>
  </w:style>
  <w:style w:type="paragraph" w:styleId="a6">
    <w:name w:val="Normal (Web)"/>
    <w:basedOn w:val="a"/>
    <w:uiPriority w:val="99"/>
    <w:rsid w:val="00D96B5C"/>
    <w:pPr>
      <w:spacing w:before="100" w:beforeAutospacing="1" w:after="100" w:afterAutospacing="1"/>
    </w:pPr>
    <w:rPr>
      <w:lang w:val="ru-RU" w:eastAsia="ru-RU"/>
    </w:rPr>
  </w:style>
  <w:style w:type="paragraph" w:customStyle="1" w:styleId="StyleZakonu">
    <w:name w:val="StyleZakonu"/>
    <w:basedOn w:val="a"/>
    <w:rsid w:val="00D96B5C"/>
    <w:pPr>
      <w:spacing w:after="60" w:line="220" w:lineRule="exact"/>
      <w:ind w:firstLine="284"/>
      <w:jc w:val="both"/>
    </w:pPr>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B0FAD3-211C-496E-BCD5-FA552268A524}">
  <ds:schemaRefs>
    <ds:schemaRef ds:uri="http://schemas.microsoft.com/sharepoint/v3/contenttype/forms"/>
  </ds:schemaRefs>
</ds:datastoreItem>
</file>

<file path=customXml/itemProps2.xml><?xml version="1.0" encoding="utf-8"?>
<ds:datastoreItem xmlns:ds="http://schemas.openxmlformats.org/officeDocument/2006/customXml" ds:itemID="{3F796F2D-4DAA-4F66-A65F-B92641B5A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4A74E2-8576-437A-BB36-86E195CF01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687</Words>
  <Characters>392</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2020-06-22T13:21:00Z</dcterms:created>
  <dcterms:modified xsi:type="dcterms:W3CDTF">2020-06-22T13:21:00Z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