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B932F6">
      <w:pPr>
        <w:pStyle w:val="20"/>
        <w:ind w:left="5103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>
        <w:rPr>
          <w:i/>
          <w:lang w:val="uk-UA"/>
        </w:rPr>
        <w:t>До законопроекту за реєстр. № </w:t>
      </w:r>
      <w:r w:rsidR="00E2649E">
        <w:rPr>
          <w:i/>
          <w:lang w:val="uk-UA"/>
        </w:rPr>
        <w:t>3725</w:t>
      </w:r>
      <w:r>
        <w:rPr>
          <w:i/>
          <w:lang w:val="uk-UA"/>
        </w:rPr>
        <w:t xml:space="preserve"> від </w:t>
      </w:r>
      <w:r w:rsidR="00E2649E">
        <w:rPr>
          <w:i/>
          <w:lang w:val="uk-UA"/>
        </w:rPr>
        <w:t>23</w:t>
      </w:r>
      <w:r>
        <w:rPr>
          <w:i/>
          <w:lang w:val="uk-UA"/>
        </w:rPr>
        <w:t>.0</w:t>
      </w:r>
      <w:r w:rsidR="00E2649E">
        <w:rPr>
          <w:i/>
          <w:lang w:val="uk-UA"/>
        </w:rPr>
        <w:t>6</w:t>
      </w:r>
      <w:r>
        <w:rPr>
          <w:i/>
          <w:lang w:val="uk-UA"/>
        </w:rPr>
        <w:t>.2020</w:t>
      </w:r>
    </w:p>
    <w:p w:rsidR="00F52C66" w:rsidRPr="00685017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4E567E" w:rsidRPr="00D32E51" w:rsidRDefault="00F52C66" w:rsidP="00867F8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</w:t>
      </w:r>
      <w:bookmarkStart w:id="0" w:name="_GoBack"/>
      <w:r>
        <w:rPr>
          <w:sz w:val="28"/>
          <w:szCs w:val="28"/>
          <w:lang w:val="uk-UA"/>
        </w:rPr>
        <w:t xml:space="preserve">Верховної Ради України з питань бюджету на засіданні </w:t>
      </w:r>
      <w:r w:rsidR="004E1800" w:rsidRPr="00F01F56">
        <w:rPr>
          <w:sz w:val="28"/>
          <w:szCs w:val="28"/>
          <w:lang w:val="uk-UA"/>
        </w:rPr>
        <w:t>18 листопада 2020 року (протокол № 63)</w:t>
      </w:r>
      <w:r>
        <w:rPr>
          <w:sz w:val="28"/>
          <w:szCs w:val="28"/>
          <w:lang w:val="uk-UA"/>
        </w:rPr>
        <w:t xml:space="preserve"> відповідно до статей 27 і 109 Бюджетного кодексу </w:t>
      </w:r>
      <w:r w:rsidRPr="004E567E">
        <w:rPr>
          <w:sz w:val="28"/>
          <w:szCs w:val="28"/>
          <w:lang w:val="uk-UA"/>
        </w:rPr>
        <w:t xml:space="preserve">України та статті 93 Регламенту </w:t>
      </w:r>
      <w:bookmarkEnd w:id="0"/>
      <w:r w:rsidRPr="004E567E">
        <w:rPr>
          <w:sz w:val="28"/>
          <w:szCs w:val="28"/>
          <w:lang w:val="uk-UA"/>
        </w:rPr>
        <w:t xml:space="preserve">Верховної Ради України розглянув проект Закону України </w:t>
      </w:r>
      <w:r w:rsidR="00A512CD">
        <w:rPr>
          <w:sz w:val="28"/>
          <w:szCs w:val="28"/>
          <w:lang w:val="uk-UA"/>
        </w:rPr>
        <w:t>п</w:t>
      </w:r>
      <w:r w:rsidR="004E567E" w:rsidRPr="004E567E">
        <w:rPr>
          <w:sz w:val="28"/>
          <w:szCs w:val="28"/>
          <w:lang w:val="uk-UA"/>
        </w:rPr>
        <w:t xml:space="preserve">ро </w:t>
      </w:r>
      <w:r w:rsidR="00E2649E" w:rsidRPr="00E2649E">
        <w:rPr>
          <w:sz w:val="28"/>
          <w:szCs w:val="28"/>
          <w:lang w:val="uk-UA"/>
        </w:rPr>
        <w:t>внесення змін до Митного кодексу України, спрямованих на залучення інвестицій в промисловий сектор економіки шляхом запровадження інвестиційних стимулів в індустріальних парках</w:t>
      </w:r>
      <w:r w:rsidR="00D32E51" w:rsidRPr="00363B18">
        <w:rPr>
          <w:sz w:val="28"/>
          <w:szCs w:val="28"/>
          <w:lang w:val="uk-UA"/>
        </w:rPr>
        <w:t xml:space="preserve"> </w:t>
      </w:r>
      <w:r w:rsidRPr="00363B18">
        <w:rPr>
          <w:sz w:val="28"/>
          <w:szCs w:val="28"/>
          <w:lang w:val="uk-UA"/>
        </w:rPr>
        <w:t xml:space="preserve">(реєстр. </w:t>
      </w:r>
      <w:r w:rsidR="00251309" w:rsidRPr="00251309">
        <w:rPr>
          <w:sz w:val="28"/>
          <w:szCs w:val="28"/>
          <w:lang w:val="uk-UA"/>
        </w:rPr>
        <w:t>№ </w:t>
      </w:r>
      <w:r w:rsidR="00E2649E" w:rsidRPr="00E2649E">
        <w:rPr>
          <w:sz w:val="28"/>
          <w:szCs w:val="28"/>
          <w:lang w:val="uk-UA"/>
        </w:rPr>
        <w:t>3725 від 23.06.2020</w:t>
      </w:r>
      <w:r w:rsidRPr="00363B18">
        <w:rPr>
          <w:sz w:val="28"/>
          <w:szCs w:val="28"/>
          <w:lang w:val="uk-UA"/>
        </w:rPr>
        <w:t xml:space="preserve">), </w:t>
      </w:r>
      <w:r w:rsidR="00E2649E" w:rsidRPr="00A277B9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E2649E">
        <w:rPr>
          <w:sz w:val="28"/>
          <w:szCs w:val="28"/>
          <w:lang w:val="uk-UA"/>
        </w:rPr>
        <w:t>Наталухою</w:t>
      </w:r>
      <w:proofErr w:type="spellEnd"/>
      <w:r w:rsidR="00E2649E">
        <w:rPr>
          <w:sz w:val="28"/>
          <w:szCs w:val="28"/>
          <w:lang w:val="uk-UA"/>
        </w:rPr>
        <w:t> Д.А.</w:t>
      </w:r>
      <w:r w:rsidR="00E2649E" w:rsidRPr="00A277B9">
        <w:rPr>
          <w:sz w:val="28"/>
          <w:szCs w:val="28"/>
          <w:lang w:val="uk-UA"/>
        </w:rPr>
        <w:t xml:space="preserve">, </w:t>
      </w:r>
      <w:proofErr w:type="spellStart"/>
      <w:r w:rsidR="00E2649E">
        <w:rPr>
          <w:sz w:val="28"/>
          <w:szCs w:val="28"/>
          <w:lang w:val="uk-UA"/>
        </w:rPr>
        <w:t>Кисилевським</w:t>
      </w:r>
      <w:proofErr w:type="spellEnd"/>
      <w:r w:rsidR="00E2649E">
        <w:rPr>
          <w:sz w:val="28"/>
          <w:szCs w:val="28"/>
          <w:lang w:val="uk-UA"/>
        </w:rPr>
        <w:t> Д.Д.</w:t>
      </w:r>
      <w:r w:rsidR="00E2649E" w:rsidRPr="00A277B9">
        <w:rPr>
          <w:sz w:val="28"/>
          <w:szCs w:val="28"/>
          <w:lang w:val="uk-UA"/>
        </w:rPr>
        <w:t xml:space="preserve"> та іншими</w:t>
      </w:r>
      <w:r w:rsidR="00251309" w:rsidRPr="004E62C5">
        <w:rPr>
          <w:sz w:val="28"/>
          <w:szCs w:val="28"/>
          <w:lang w:val="uk-UA"/>
        </w:rPr>
        <w:t>.</w:t>
      </w:r>
    </w:p>
    <w:p w:rsidR="00CA2F40" w:rsidRPr="003B7D56" w:rsidRDefault="00F0414B" w:rsidP="003B7D56">
      <w:pPr>
        <w:ind w:firstLine="720"/>
        <w:jc w:val="both"/>
        <w:rPr>
          <w:sz w:val="28"/>
          <w:szCs w:val="28"/>
          <w:lang w:val="uk-UA"/>
        </w:rPr>
      </w:pPr>
      <w:r w:rsidRPr="00006200">
        <w:rPr>
          <w:sz w:val="28"/>
          <w:szCs w:val="28"/>
          <w:lang w:val="uk-UA"/>
        </w:rPr>
        <w:t xml:space="preserve">Законопроектом </w:t>
      </w:r>
      <w:r w:rsidR="00D32E51" w:rsidRPr="00006200">
        <w:rPr>
          <w:sz w:val="28"/>
          <w:szCs w:val="28"/>
          <w:lang w:val="uk-UA"/>
        </w:rPr>
        <w:t xml:space="preserve">передбачається </w:t>
      </w:r>
      <w:r w:rsidRPr="00006200">
        <w:rPr>
          <w:sz w:val="28"/>
          <w:szCs w:val="28"/>
          <w:lang w:val="uk-UA"/>
        </w:rPr>
        <w:t>звільнити від оподаткування</w:t>
      </w:r>
      <w:r w:rsidR="00867F83" w:rsidRPr="00006200">
        <w:rPr>
          <w:sz w:val="28"/>
          <w:szCs w:val="28"/>
          <w:lang w:val="uk-UA"/>
        </w:rPr>
        <w:t xml:space="preserve"> </w:t>
      </w:r>
      <w:r w:rsidR="004E567E" w:rsidRPr="00006200">
        <w:rPr>
          <w:sz w:val="28"/>
          <w:szCs w:val="28"/>
          <w:lang w:val="uk-UA"/>
        </w:rPr>
        <w:t xml:space="preserve">ввізним </w:t>
      </w:r>
      <w:r w:rsidRPr="00006200">
        <w:rPr>
          <w:sz w:val="28"/>
          <w:szCs w:val="28"/>
          <w:lang w:val="uk-UA"/>
        </w:rPr>
        <w:t xml:space="preserve">митом </w:t>
      </w:r>
      <w:r w:rsidR="00BE72A6" w:rsidRPr="00BF4B0F">
        <w:rPr>
          <w:sz w:val="28"/>
          <w:szCs w:val="28"/>
          <w:lang w:val="uk-UA"/>
        </w:rPr>
        <w:t>устаткування, обладнання та комплектуючі до них (крім підакцизних товарів)</w:t>
      </w:r>
      <w:r w:rsidR="00251309" w:rsidRPr="00006200">
        <w:rPr>
          <w:sz w:val="28"/>
          <w:szCs w:val="28"/>
          <w:lang w:val="uk-UA"/>
        </w:rPr>
        <w:t xml:space="preserve"> </w:t>
      </w:r>
      <w:r w:rsidR="00251309" w:rsidRPr="00006200">
        <w:rPr>
          <w:i/>
          <w:sz w:val="28"/>
          <w:szCs w:val="28"/>
          <w:lang w:val="uk-UA"/>
        </w:rPr>
        <w:t>/</w:t>
      </w:r>
      <w:r w:rsidR="00D32E51" w:rsidRPr="00006200">
        <w:rPr>
          <w:i/>
          <w:sz w:val="28"/>
          <w:szCs w:val="28"/>
          <w:lang w:val="uk-UA"/>
        </w:rPr>
        <w:t>за визначеними законопроектом кодами УКТ ЗЕД</w:t>
      </w:r>
      <w:r w:rsidR="00251309" w:rsidRPr="00006200">
        <w:rPr>
          <w:i/>
          <w:sz w:val="28"/>
          <w:szCs w:val="28"/>
          <w:lang w:val="uk-UA"/>
        </w:rPr>
        <w:t>/</w:t>
      </w:r>
      <w:r w:rsidR="00A512CD" w:rsidRPr="00006200">
        <w:rPr>
          <w:sz w:val="28"/>
          <w:szCs w:val="28"/>
          <w:lang w:val="uk-UA"/>
        </w:rPr>
        <w:t xml:space="preserve">, що ввозяться </w:t>
      </w:r>
      <w:r w:rsidR="00251309" w:rsidRPr="00006200">
        <w:rPr>
          <w:sz w:val="28"/>
          <w:szCs w:val="28"/>
          <w:lang w:val="uk-UA"/>
        </w:rPr>
        <w:t xml:space="preserve">на митну територію України </w:t>
      </w:r>
      <w:r w:rsidR="00AD7FD0" w:rsidRPr="00BF4B0F">
        <w:rPr>
          <w:sz w:val="28"/>
          <w:szCs w:val="28"/>
          <w:lang w:val="uk-UA"/>
        </w:rPr>
        <w:t>керуючими компаніями індустріальних парків</w:t>
      </w:r>
      <w:r w:rsidR="00AD7FD0">
        <w:rPr>
          <w:sz w:val="28"/>
          <w:szCs w:val="28"/>
          <w:lang w:val="uk-UA"/>
        </w:rPr>
        <w:t xml:space="preserve"> </w:t>
      </w:r>
      <w:r w:rsidR="00AD7FD0" w:rsidRPr="00BF4B0F">
        <w:rPr>
          <w:sz w:val="28"/>
          <w:szCs w:val="28"/>
          <w:lang w:val="uk-UA"/>
        </w:rPr>
        <w:t>для облаштування індустріальних парків та/або для подальшого здійснення господарської діяльності в їх межах, учасниками індустріальних парків, які відповідають критеріям,</w:t>
      </w:r>
      <w:r w:rsidR="00CA2F40">
        <w:rPr>
          <w:sz w:val="28"/>
          <w:szCs w:val="28"/>
          <w:lang w:val="uk-UA"/>
        </w:rPr>
        <w:t xml:space="preserve"> </w:t>
      </w:r>
      <w:r w:rsidR="00CA2F40" w:rsidRPr="00BF4B0F">
        <w:rPr>
          <w:sz w:val="28"/>
          <w:szCs w:val="28"/>
          <w:lang w:val="uk-UA"/>
        </w:rPr>
        <w:t>встановленим</w:t>
      </w:r>
      <w:r w:rsidR="00CA2F40">
        <w:rPr>
          <w:sz w:val="28"/>
          <w:szCs w:val="28"/>
          <w:lang w:val="uk-UA"/>
        </w:rPr>
        <w:t>и Податковим</w:t>
      </w:r>
      <w:r w:rsidR="00CA2F40" w:rsidRPr="00BF4B0F">
        <w:rPr>
          <w:sz w:val="28"/>
          <w:szCs w:val="28"/>
          <w:lang w:val="uk-UA"/>
        </w:rPr>
        <w:t xml:space="preserve"> кодекс</w:t>
      </w:r>
      <w:r w:rsidR="00CA2F40">
        <w:rPr>
          <w:sz w:val="28"/>
          <w:szCs w:val="28"/>
          <w:lang w:val="uk-UA"/>
        </w:rPr>
        <w:t>ом</w:t>
      </w:r>
      <w:r w:rsidR="00CA2F40" w:rsidRPr="00BF4B0F">
        <w:rPr>
          <w:sz w:val="28"/>
          <w:szCs w:val="28"/>
          <w:lang w:val="uk-UA"/>
        </w:rPr>
        <w:t xml:space="preserve"> України</w:t>
      </w:r>
      <w:r w:rsidR="00CA2F40">
        <w:rPr>
          <w:sz w:val="28"/>
          <w:szCs w:val="28"/>
          <w:lang w:val="uk-UA"/>
        </w:rPr>
        <w:t xml:space="preserve">, </w:t>
      </w:r>
      <w:r w:rsidR="00CA2F40" w:rsidRPr="00BF4B0F">
        <w:rPr>
          <w:sz w:val="28"/>
          <w:szCs w:val="28"/>
          <w:lang w:val="uk-UA"/>
        </w:rPr>
        <w:t xml:space="preserve">та якщо </w:t>
      </w:r>
      <w:r w:rsidR="00CA2F40">
        <w:rPr>
          <w:sz w:val="28"/>
          <w:szCs w:val="28"/>
          <w:lang w:val="uk-UA"/>
        </w:rPr>
        <w:t>зазначені товари</w:t>
      </w:r>
      <w:r w:rsidR="00CA2F40" w:rsidRPr="00BF4B0F">
        <w:rPr>
          <w:sz w:val="28"/>
          <w:szCs w:val="28"/>
          <w:lang w:val="uk-UA"/>
        </w:rPr>
        <w:t xml:space="preserve"> будуть використані для здійснення господарської діяльності у сфері переробної промисловості, а також науково-дослідної діяльності, діяльності у сфері інформації і телекомунікацій</w:t>
      </w:r>
      <w:r w:rsidR="00CA2F40">
        <w:rPr>
          <w:sz w:val="28"/>
          <w:szCs w:val="28"/>
          <w:lang w:val="uk-UA"/>
        </w:rPr>
        <w:t>.</w:t>
      </w:r>
      <w:r w:rsidR="003B7D56">
        <w:rPr>
          <w:sz w:val="28"/>
          <w:szCs w:val="28"/>
          <w:lang w:val="uk-UA"/>
        </w:rPr>
        <w:t xml:space="preserve"> </w:t>
      </w:r>
      <w:r w:rsidR="00D32E51" w:rsidRPr="00006200">
        <w:rPr>
          <w:sz w:val="28"/>
          <w:szCs w:val="28"/>
          <w:lang w:val="uk-UA"/>
        </w:rPr>
        <w:t>Також законопроектом пропонується не поширювати зазначене звільнення на товари</w:t>
      </w:r>
      <w:r w:rsidR="00251309" w:rsidRPr="00006200">
        <w:rPr>
          <w:sz w:val="28"/>
          <w:szCs w:val="28"/>
          <w:lang w:val="uk-UA"/>
        </w:rPr>
        <w:t xml:space="preserve">, </w:t>
      </w:r>
      <w:r w:rsidR="003B7D56" w:rsidRPr="003B7D56">
        <w:rPr>
          <w:rFonts w:eastAsiaTheme="minorHAnsi"/>
          <w:sz w:val="28"/>
          <w:szCs w:val="28"/>
          <w:lang w:val="uk-UA" w:eastAsia="en-US"/>
        </w:rPr>
        <w:t>що мають походження з країни, визнаної державою-окупантом згідно із законом України та/або визнаної державою-агресором по відношенню до України згідно із законодавством, або ввозяться з території такої держави-окупанта (агресора) та/або з окупованої території України, визначеної такою згідно із законом України</w:t>
      </w:r>
      <w:r w:rsidR="003B7D56">
        <w:rPr>
          <w:rFonts w:eastAsiaTheme="minorHAnsi"/>
          <w:sz w:val="28"/>
          <w:szCs w:val="28"/>
          <w:lang w:val="uk-UA" w:eastAsia="en-US"/>
        </w:rPr>
        <w:t>.</w:t>
      </w:r>
    </w:p>
    <w:p w:rsidR="00BE72A6" w:rsidRDefault="00BE72A6" w:rsidP="00E00411">
      <w:pPr>
        <w:ind w:firstLine="720"/>
        <w:jc w:val="both"/>
        <w:rPr>
          <w:color w:val="000000" w:themeColor="text1"/>
          <w:sz w:val="28"/>
          <w:szCs w:val="26"/>
          <w:lang w:val="uk-UA"/>
        </w:rPr>
      </w:pPr>
      <w:r>
        <w:rPr>
          <w:sz w:val="28"/>
          <w:szCs w:val="26"/>
          <w:lang w:val="uk-UA"/>
        </w:rPr>
        <w:t>Насамперед с</w:t>
      </w:r>
      <w:r w:rsidRPr="00CF3942">
        <w:rPr>
          <w:sz w:val="28"/>
          <w:szCs w:val="26"/>
          <w:lang w:val="uk-UA"/>
        </w:rPr>
        <w:t xml:space="preserve">лід </w:t>
      </w:r>
      <w:r w:rsidRPr="00BE72A6">
        <w:rPr>
          <w:sz w:val="28"/>
          <w:szCs w:val="28"/>
          <w:lang w:val="uk-UA"/>
        </w:rPr>
        <w:t>звернути увагу, що даний законопроект є системно пов’язаним з іншим законопроектом цих же авторів «Про внесення змін до Податкового кодексу України, спрямованих на залучення інвестицій в промисловий сектор економіки шляхом запровадження стимулів в індустріальних парках» (реєстр. № 3</w:t>
      </w:r>
      <w:r>
        <w:rPr>
          <w:sz w:val="28"/>
          <w:szCs w:val="28"/>
          <w:lang w:val="uk-UA"/>
        </w:rPr>
        <w:t>724</w:t>
      </w:r>
      <w:r w:rsidR="003B7D56">
        <w:rPr>
          <w:sz w:val="28"/>
          <w:szCs w:val="28"/>
          <w:lang w:val="uk-UA"/>
        </w:rPr>
        <w:t>),</w:t>
      </w:r>
      <w:r w:rsidRPr="00BE72A6">
        <w:rPr>
          <w:sz w:val="28"/>
          <w:szCs w:val="28"/>
          <w:lang w:val="uk-UA"/>
        </w:rPr>
        <w:t xml:space="preserve"> а відтак</w:t>
      </w:r>
      <w:r w:rsidRPr="00CF3942">
        <w:rPr>
          <w:sz w:val="28"/>
          <w:szCs w:val="26"/>
          <w:lang w:val="uk-UA"/>
        </w:rPr>
        <w:t xml:space="preserve"> </w:t>
      </w:r>
      <w:r w:rsidR="00E00411" w:rsidRPr="00787870">
        <w:rPr>
          <w:sz w:val="28"/>
          <w:szCs w:val="28"/>
          <w:lang w:val="uk-UA"/>
        </w:rPr>
        <w:t>практика застосування законопроекту за</w:t>
      </w:r>
      <w:r w:rsidRPr="00CF3942">
        <w:rPr>
          <w:color w:val="000000" w:themeColor="text1"/>
          <w:sz w:val="28"/>
          <w:szCs w:val="26"/>
          <w:lang w:val="uk-UA"/>
        </w:rPr>
        <w:t xml:space="preserve"> реєстр. № </w:t>
      </w:r>
      <w:r>
        <w:rPr>
          <w:color w:val="000000" w:themeColor="text1"/>
          <w:sz w:val="28"/>
          <w:szCs w:val="26"/>
          <w:lang w:val="uk-UA"/>
        </w:rPr>
        <w:t>3725</w:t>
      </w:r>
      <w:r w:rsidRPr="00CF3942">
        <w:rPr>
          <w:color w:val="000000" w:themeColor="text1"/>
          <w:sz w:val="28"/>
          <w:szCs w:val="26"/>
          <w:lang w:val="uk-UA"/>
        </w:rPr>
        <w:t xml:space="preserve"> залежить від</w:t>
      </w:r>
      <w:r w:rsidR="00E00411">
        <w:rPr>
          <w:color w:val="000000" w:themeColor="text1"/>
          <w:sz w:val="28"/>
          <w:szCs w:val="26"/>
          <w:lang w:val="uk-UA"/>
        </w:rPr>
        <w:t xml:space="preserve"> </w:t>
      </w:r>
      <w:r w:rsidR="00E00411" w:rsidRPr="00787870">
        <w:rPr>
          <w:sz w:val="28"/>
          <w:szCs w:val="28"/>
          <w:lang w:val="uk-UA"/>
        </w:rPr>
        <w:t>його взаємоузгодженого розгляду і прийняття з законопроектом</w:t>
      </w:r>
      <w:r w:rsidR="00E00411">
        <w:rPr>
          <w:color w:val="000000" w:themeColor="text1"/>
          <w:sz w:val="28"/>
          <w:szCs w:val="26"/>
          <w:lang w:val="uk-UA"/>
        </w:rPr>
        <w:t xml:space="preserve"> </w:t>
      </w:r>
      <w:r w:rsidRPr="00CF3942">
        <w:rPr>
          <w:color w:val="000000" w:themeColor="text1"/>
          <w:sz w:val="28"/>
          <w:szCs w:val="26"/>
          <w:lang w:val="uk-UA"/>
        </w:rPr>
        <w:t>за реєстр. № </w:t>
      </w:r>
      <w:r w:rsidR="00E00411">
        <w:rPr>
          <w:color w:val="000000" w:themeColor="text1"/>
          <w:sz w:val="28"/>
          <w:szCs w:val="26"/>
          <w:lang w:val="uk-UA"/>
        </w:rPr>
        <w:t>3724.</w:t>
      </w:r>
    </w:p>
    <w:p w:rsidR="00D72F4D" w:rsidRPr="00D72F4D" w:rsidRDefault="00D72F4D" w:rsidP="00E00411">
      <w:pPr>
        <w:ind w:firstLine="720"/>
        <w:jc w:val="both"/>
        <w:rPr>
          <w:color w:val="000000" w:themeColor="text1"/>
          <w:sz w:val="28"/>
          <w:szCs w:val="26"/>
          <w:lang w:val="uk-UA"/>
        </w:rPr>
      </w:pPr>
      <w:r>
        <w:rPr>
          <w:color w:val="000000" w:themeColor="text1"/>
          <w:sz w:val="28"/>
          <w:szCs w:val="26"/>
          <w:lang w:val="uk-UA"/>
        </w:rPr>
        <w:lastRenderedPageBreak/>
        <w:t xml:space="preserve">У пояснювальній записці до законопроекту зазначено, що </w:t>
      </w:r>
      <w:r w:rsidRPr="00D72F4D">
        <w:rPr>
          <w:sz w:val="28"/>
          <w:szCs w:val="28"/>
          <w:lang w:val="uk-UA"/>
        </w:rPr>
        <w:t>з однієї сторони активізація ділової активності завдяки індустріальним паркам сприятиме зростанню податкових надходжень</w:t>
      </w:r>
      <w:r>
        <w:rPr>
          <w:sz w:val="28"/>
          <w:szCs w:val="28"/>
          <w:lang w:val="uk-UA"/>
        </w:rPr>
        <w:t>,</w:t>
      </w:r>
      <w:r w:rsidRPr="00D72F4D">
        <w:rPr>
          <w:sz w:val="28"/>
          <w:szCs w:val="28"/>
          <w:lang w:val="uk-UA"/>
        </w:rPr>
        <w:t xml:space="preserve"> з іншої – передбачені для резидентів індустріальних парків інвестиційні стимули та скорочення ділової активності в секторі послуг матимуть наслідком недоотримання податків, а програми підтримки експорту вимагатимуть збільшення видаткової частини бюджету</w:t>
      </w:r>
      <w:r>
        <w:rPr>
          <w:sz w:val="28"/>
          <w:szCs w:val="28"/>
          <w:lang w:val="uk-UA"/>
        </w:rPr>
        <w:t>, одна</w:t>
      </w:r>
      <w:r w:rsidR="003755C0">
        <w:rPr>
          <w:sz w:val="28"/>
          <w:szCs w:val="28"/>
          <w:lang w:val="uk-UA"/>
        </w:rPr>
        <w:t>к</w:t>
      </w:r>
      <w:r w:rsidRPr="00D72F4D">
        <w:rPr>
          <w:sz w:val="28"/>
          <w:szCs w:val="28"/>
          <w:lang w:val="uk-UA"/>
        </w:rPr>
        <w:t xml:space="preserve"> чистий ефект </w:t>
      </w:r>
      <w:r>
        <w:rPr>
          <w:sz w:val="28"/>
          <w:szCs w:val="28"/>
          <w:lang w:val="uk-UA"/>
        </w:rPr>
        <w:t>від податкових</w:t>
      </w:r>
      <w:r w:rsidRPr="00D72F4D">
        <w:rPr>
          <w:sz w:val="28"/>
          <w:szCs w:val="28"/>
          <w:lang w:val="uk-UA"/>
        </w:rPr>
        <w:t xml:space="preserve"> надходжен</w:t>
      </w:r>
      <w:r>
        <w:rPr>
          <w:sz w:val="28"/>
          <w:szCs w:val="28"/>
          <w:lang w:val="uk-UA"/>
        </w:rPr>
        <w:t>ь</w:t>
      </w:r>
      <w:r w:rsidRPr="00D72F4D">
        <w:rPr>
          <w:sz w:val="28"/>
          <w:szCs w:val="28"/>
          <w:lang w:val="uk-UA"/>
        </w:rPr>
        <w:t xml:space="preserve"> буде позитивним </w:t>
      </w:r>
      <w:r>
        <w:rPr>
          <w:sz w:val="28"/>
          <w:szCs w:val="28"/>
          <w:lang w:val="uk-UA"/>
        </w:rPr>
        <w:t>(</w:t>
      </w:r>
      <w:r w:rsidRPr="00D72F4D">
        <w:rPr>
          <w:sz w:val="28"/>
          <w:szCs w:val="28"/>
          <w:lang w:val="uk-UA"/>
        </w:rPr>
        <w:t>додаткові надходжен</w:t>
      </w:r>
      <w:r>
        <w:rPr>
          <w:sz w:val="28"/>
          <w:szCs w:val="28"/>
          <w:lang w:val="uk-UA"/>
        </w:rPr>
        <w:t>ня становитимуть</w:t>
      </w:r>
      <w:r w:rsidRPr="00D72F4D">
        <w:rPr>
          <w:sz w:val="28"/>
          <w:szCs w:val="28"/>
          <w:lang w:val="uk-UA"/>
        </w:rPr>
        <w:t xml:space="preserve"> 3,34% </w:t>
      </w:r>
      <w:r>
        <w:rPr>
          <w:sz w:val="28"/>
          <w:szCs w:val="28"/>
          <w:lang w:val="uk-UA"/>
        </w:rPr>
        <w:t>від рівня 2019 р.)</w:t>
      </w:r>
      <w:r w:rsidRPr="00D72F4D">
        <w:rPr>
          <w:sz w:val="28"/>
          <w:szCs w:val="28"/>
          <w:lang w:val="uk-UA"/>
        </w:rPr>
        <w:t>.</w:t>
      </w:r>
    </w:p>
    <w:p w:rsidR="003755C0" w:rsidRDefault="00E02E2E" w:rsidP="00F0414B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Разом з тим, </w:t>
      </w:r>
      <w:r w:rsidR="00F0414B" w:rsidRPr="00D32E51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</w:t>
      </w:r>
      <w:r w:rsidR="003755C0">
        <w:rPr>
          <w:sz w:val="28"/>
          <w:szCs w:val="28"/>
          <w:lang w:val="uk-UA"/>
        </w:rPr>
        <w:t xml:space="preserve">реалізація положень законопроекту може призвести до втрат надходжень до бюджету від ввізного мита, </w:t>
      </w:r>
      <w:r w:rsidR="003755C0" w:rsidRPr="00983AD8">
        <w:rPr>
          <w:sz w:val="28"/>
          <w:szCs w:val="28"/>
          <w:lang w:val="uk-UA"/>
        </w:rPr>
        <w:t>а вартісну величину впливу законопроекту на показники бюджету оцінити неможливо</w:t>
      </w:r>
      <w:r w:rsidR="003755C0">
        <w:rPr>
          <w:sz w:val="28"/>
          <w:szCs w:val="28"/>
          <w:lang w:val="uk-UA"/>
        </w:rPr>
        <w:t xml:space="preserve"> за відсутності обсягів імпорту устаткування, обладнання та комплектуючих до них, </w:t>
      </w:r>
      <w:r w:rsidR="003755C0" w:rsidRPr="00983AD8">
        <w:rPr>
          <w:sz w:val="28"/>
          <w:szCs w:val="28"/>
          <w:lang w:val="uk-UA"/>
        </w:rPr>
        <w:t>що будуть ввозитися</w:t>
      </w:r>
      <w:r w:rsidR="003755C0">
        <w:rPr>
          <w:sz w:val="28"/>
          <w:szCs w:val="28"/>
          <w:lang w:val="uk-UA"/>
        </w:rPr>
        <w:t xml:space="preserve"> без оподаткування ввізним митом. </w:t>
      </w:r>
      <w:r w:rsidR="003755C0" w:rsidRPr="00983AD8">
        <w:rPr>
          <w:sz w:val="28"/>
          <w:szCs w:val="28"/>
          <w:lang w:val="uk-UA"/>
        </w:rPr>
        <w:t>Загалом Мінфіном законопроект не підтримується.</w:t>
      </w:r>
    </w:p>
    <w:p w:rsidR="00F0414B" w:rsidRDefault="00F0414B" w:rsidP="00F0414B">
      <w:pPr>
        <w:ind w:firstLine="709"/>
        <w:jc w:val="both"/>
        <w:rPr>
          <w:sz w:val="28"/>
          <w:szCs w:val="28"/>
          <w:lang w:val="uk-UA"/>
        </w:rPr>
      </w:pPr>
      <w:r w:rsidRPr="00867F83">
        <w:rPr>
          <w:sz w:val="28"/>
          <w:szCs w:val="26"/>
          <w:lang w:val="uk-UA"/>
        </w:rPr>
        <w:t>За наслідками розгляду Комітет прийняв рішення, що законопроект матиме вплив на показники бюджету (</w:t>
      </w:r>
      <w:r w:rsidR="00ED2E70">
        <w:rPr>
          <w:sz w:val="28"/>
          <w:szCs w:val="26"/>
          <w:lang w:val="uk-UA"/>
        </w:rPr>
        <w:t xml:space="preserve">може </w:t>
      </w:r>
      <w:r w:rsidRPr="00867F83">
        <w:rPr>
          <w:sz w:val="28"/>
          <w:szCs w:val="26"/>
          <w:lang w:val="uk-UA"/>
        </w:rPr>
        <w:t>призве</w:t>
      </w:r>
      <w:r w:rsidR="00ED2E70">
        <w:rPr>
          <w:sz w:val="28"/>
          <w:szCs w:val="26"/>
          <w:lang w:val="uk-UA"/>
        </w:rPr>
        <w:t>сти</w:t>
      </w:r>
      <w:r w:rsidRPr="00867F83">
        <w:rPr>
          <w:sz w:val="28"/>
          <w:szCs w:val="26"/>
          <w:lang w:val="uk-UA"/>
        </w:rPr>
        <w:t xml:space="preserve"> до зменшення доходів державного бюджету від </w:t>
      </w:r>
      <w:r w:rsidR="008626D9">
        <w:rPr>
          <w:sz w:val="28"/>
          <w:szCs w:val="26"/>
          <w:lang w:val="uk-UA"/>
        </w:rPr>
        <w:t>ввізного мита</w:t>
      </w:r>
      <w:r w:rsidR="003755C0">
        <w:rPr>
          <w:sz w:val="28"/>
          <w:szCs w:val="26"/>
          <w:lang w:val="uk-UA"/>
        </w:rPr>
        <w:t>)</w:t>
      </w:r>
      <w:r w:rsidRPr="00867F83">
        <w:rPr>
          <w:sz w:val="28"/>
          <w:szCs w:val="26"/>
          <w:lang w:val="uk-UA"/>
        </w:rPr>
        <w:t xml:space="preserve">. </w:t>
      </w:r>
      <w:r w:rsidR="00FE56FF" w:rsidRPr="00175EAF">
        <w:rPr>
          <w:sz w:val="28"/>
          <w:szCs w:val="28"/>
          <w:lang w:val="uk-UA"/>
        </w:rPr>
        <w:t>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</w:t>
      </w:r>
      <w:r w:rsidR="00FE56FF">
        <w:rPr>
          <w:sz w:val="28"/>
          <w:szCs w:val="28"/>
          <w:lang w:val="uk-UA"/>
        </w:rPr>
        <w:t>.</w:t>
      </w:r>
    </w:p>
    <w:p w:rsidR="00FC6C6F" w:rsidRPr="0043434A" w:rsidRDefault="00B932F6" w:rsidP="002545AD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</w:t>
      </w:r>
      <w:r w:rsidR="003755C0">
        <w:rPr>
          <w:b/>
          <w:bCs/>
          <w:sz w:val="28"/>
          <w:szCs w:val="28"/>
          <w:lang w:val="uk-UA"/>
        </w:rPr>
        <w:t xml:space="preserve">  </w:t>
      </w:r>
      <w:r w:rsidRPr="0044297B">
        <w:rPr>
          <w:b/>
          <w:bCs/>
          <w:sz w:val="28"/>
          <w:szCs w:val="28"/>
          <w:lang w:val="uk-UA"/>
        </w:rPr>
        <w:t xml:space="preserve">                                                                        </w:t>
      </w:r>
      <w:r w:rsidRPr="0044297B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C8533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47E" w:rsidRDefault="00B6647E">
      <w:r>
        <w:separator/>
      </w:r>
    </w:p>
  </w:endnote>
  <w:endnote w:type="continuationSeparator" w:id="0">
    <w:p w:rsidR="00B6647E" w:rsidRDefault="00B66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656924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4E1800" w:rsidRPr="004E1800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47E" w:rsidRDefault="00B6647E">
      <w:r>
        <w:separator/>
      </w:r>
    </w:p>
  </w:footnote>
  <w:footnote w:type="continuationSeparator" w:id="0">
    <w:p w:rsidR="00B6647E" w:rsidRDefault="00B66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65692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A512CD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251309" w:rsidRPr="00251309">
      <w:rPr>
        <w:b w:val="0"/>
        <w:bCs w:val="0"/>
        <w:sz w:val="20"/>
      </w:rPr>
      <w:t>№ </w:t>
    </w:r>
    <w:r w:rsidR="00E2649E" w:rsidRPr="00E2649E">
      <w:rPr>
        <w:b w:val="0"/>
        <w:bCs w:val="0"/>
        <w:sz w:val="20"/>
      </w:rPr>
      <w:t>3725 від 23.06.2020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6200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1A53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03A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1309"/>
    <w:rsid w:val="002545AD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3D9D"/>
    <w:rsid w:val="003649EB"/>
    <w:rsid w:val="003669E2"/>
    <w:rsid w:val="00366ADD"/>
    <w:rsid w:val="00366E4E"/>
    <w:rsid w:val="00372AE2"/>
    <w:rsid w:val="00374823"/>
    <w:rsid w:val="003755C0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B7D56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1800"/>
    <w:rsid w:val="004E3D4F"/>
    <w:rsid w:val="004E567E"/>
    <w:rsid w:val="004E59DD"/>
    <w:rsid w:val="004E63CD"/>
    <w:rsid w:val="004E665B"/>
    <w:rsid w:val="004E7486"/>
    <w:rsid w:val="004E79D1"/>
    <w:rsid w:val="004F1AD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1E1"/>
    <w:rsid w:val="00605D7B"/>
    <w:rsid w:val="00606CD9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B9D"/>
    <w:rsid w:val="00654DF3"/>
    <w:rsid w:val="00656924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3D5E"/>
    <w:rsid w:val="006B7082"/>
    <w:rsid w:val="006C5974"/>
    <w:rsid w:val="006C7759"/>
    <w:rsid w:val="006C7BFA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5C21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39DD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4AF6"/>
    <w:rsid w:val="00835674"/>
    <w:rsid w:val="00835E6A"/>
    <w:rsid w:val="00836BF1"/>
    <w:rsid w:val="00842B4B"/>
    <w:rsid w:val="008458F7"/>
    <w:rsid w:val="00852FE2"/>
    <w:rsid w:val="0085771E"/>
    <w:rsid w:val="00860323"/>
    <w:rsid w:val="008626D9"/>
    <w:rsid w:val="00864D75"/>
    <w:rsid w:val="00866CFE"/>
    <w:rsid w:val="00867F83"/>
    <w:rsid w:val="008738DF"/>
    <w:rsid w:val="008743D2"/>
    <w:rsid w:val="008747CE"/>
    <w:rsid w:val="00880084"/>
    <w:rsid w:val="008822D4"/>
    <w:rsid w:val="00887609"/>
    <w:rsid w:val="00897760"/>
    <w:rsid w:val="008A12D0"/>
    <w:rsid w:val="008A1BB4"/>
    <w:rsid w:val="008A1E8C"/>
    <w:rsid w:val="008B022A"/>
    <w:rsid w:val="008B11FB"/>
    <w:rsid w:val="008B1667"/>
    <w:rsid w:val="008B2A62"/>
    <w:rsid w:val="008B49C0"/>
    <w:rsid w:val="008B51EF"/>
    <w:rsid w:val="008B6479"/>
    <w:rsid w:val="008C64F7"/>
    <w:rsid w:val="008D1925"/>
    <w:rsid w:val="008D3BE2"/>
    <w:rsid w:val="008D3CF3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16C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12CD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D7FD0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6647E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0FA1"/>
    <w:rsid w:val="00BE2A29"/>
    <w:rsid w:val="00BE72A6"/>
    <w:rsid w:val="00BF0FD4"/>
    <w:rsid w:val="00BF3870"/>
    <w:rsid w:val="00BF6D1B"/>
    <w:rsid w:val="00BF6EE9"/>
    <w:rsid w:val="00C00887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258E"/>
    <w:rsid w:val="00CA291E"/>
    <w:rsid w:val="00CA2F40"/>
    <w:rsid w:val="00CA3638"/>
    <w:rsid w:val="00CA37C1"/>
    <w:rsid w:val="00CA4150"/>
    <w:rsid w:val="00CB1C4A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884"/>
    <w:rsid w:val="00D24796"/>
    <w:rsid w:val="00D31599"/>
    <w:rsid w:val="00D3169E"/>
    <w:rsid w:val="00D32E51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2F4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0411"/>
    <w:rsid w:val="00E02E2E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2649E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04B"/>
    <w:rsid w:val="00E83B35"/>
    <w:rsid w:val="00E8626A"/>
    <w:rsid w:val="00E86AC6"/>
    <w:rsid w:val="00E90A92"/>
    <w:rsid w:val="00E928DE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2E70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327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6FF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7D6B7297-E97A-43EA-920B-38462018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DFDDB-6CCB-4359-BC77-B7D93380F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2379</Words>
  <Characters>1357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Володимир Петрович Шпак</cp:lastModifiedBy>
  <cp:revision>8</cp:revision>
  <cp:lastPrinted>2020-11-16T10:23:00Z</cp:lastPrinted>
  <dcterms:created xsi:type="dcterms:W3CDTF">2020-11-12T07:46:00Z</dcterms:created>
  <dcterms:modified xsi:type="dcterms:W3CDTF">2020-11-18T14:30:00Z</dcterms:modified>
</cp:coreProperties>
</file>