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CD44" w14:textId="77777777" w:rsidR="009A0540" w:rsidRPr="0029398E" w:rsidRDefault="009A0540" w:rsidP="009A0540">
      <w:pPr>
        <w:spacing w:line="276" w:lineRule="auto"/>
        <w:ind w:left="2551" w:firstLine="3061"/>
        <w:jc w:val="both"/>
        <w:rPr>
          <w:rFonts w:hAnsi="Times New Roman"/>
          <w:sz w:val="28"/>
          <w:szCs w:val="28"/>
          <w:lang w:val="uk-UA"/>
        </w:rPr>
      </w:pPr>
      <w:bookmarkStart w:id="0" w:name="_GoBack"/>
      <w:bookmarkEnd w:id="0"/>
      <w:r w:rsidRPr="00674FFD">
        <w:rPr>
          <w:rFonts w:hAnsi="Times New Roman"/>
          <w:b/>
          <w:sz w:val="28"/>
          <w:szCs w:val="28"/>
          <w:lang w:val="uk-UA"/>
        </w:rPr>
        <w:t>ПРОЕКТ</w:t>
      </w:r>
    </w:p>
    <w:p w14:paraId="679A65B8" w14:textId="77777777" w:rsidR="009A0540" w:rsidRPr="0029398E" w:rsidRDefault="009A0540" w:rsidP="009A0540">
      <w:pPr>
        <w:spacing w:line="276" w:lineRule="auto"/>
        <w:ind w:left="2551" w:firstLine="3061"/>
        <w:jc w:val="both"/>
        <w:rPr>
          <w:rFonts w:hAnsi="Times New Roman"/>
          <w:sz w:val="28"/>
          <w:szCs w:val="28"/>
          <w:lang w:val="uk-UA"/>
        </w:rPr>
      </w:pPr>
      <w:r w:rsidRPr="0029398E">
        <w:rPr>
          <w:rFonts w:hAnsi="Times New Roman"/>
          <w:sz w:val="28"/>
          <w:szCs w:val="28"/>
          <w:lang w:val="uk-UA"/>
        </w:rPr>
        <w:t>в</w:t>
      </w:r>
      <w:r w:rsidRPr="00674FFD">
        <w:rPr>
          <w:rFonts w:hAnsi="Times New Roman"/>
          <w:sz w:val="28"/>
          <w:szCs w:val="28"/>
          <w:lang w:val="uk-UA"/>
        </w:rPr>
        <w:t xml:space="preserve">носиться </w:t>
      </w:r>
    </w:p>
    <w:p w14:paraId="293D30A4" w14:textId="77777777" w:rsidR="009A0540" w:rsidRPr="0029398E" w:rsidRDefault="009A0540" w:rsidP="009A0540">
      <w:pPr>
        <w:spacing w:line="276" w:lineRule="auto"/>
        <w:ind w:left="2551" w:firstLine="3061"/>
        <w:jc w:val="both"/>
        <w:rPr>
          <w:rFonts w:hAnsi="Times New Roman"/>
          <w:sz w:val="28"/>
          <w:szCs w:val="28"/>
          <w:lang w:val="uk-UA"/>
        </w:rPr>
      </w:pPr>
      <w:r w:rsidRPr="00674FFD">
        <w:rPr>
          <w:rFonts w:hAnsi="Times New Roman"/>
          <w:sz w:val="28"/>
          <w:szCs w:val="28"/>
          <w:lang w:val="uk-UA"/>
        </w:rPr>
        <w:t>народним депутатом України</w:t>
      </w:r>
    </w:p>
    <w:p w14:paraId="2B7FD387" w14:textId="012F7E4D" w:rsidR="009A0540" w:rsidRPr="00674FFD" w:rsidRDefault="009A0540" w:rsidP="009A0540">
      <w:pPr>
        <w:spacing w:before="113" w:after="57" w:line="276" w:lineRule="auto"/>
        <w:jc w:val="both"/>
        <w:rPr>
          <w:rFonts w:hAnsi="Times New Roman"/>
          <w:sz w:val="28"/>
          <w:szCs w:val="28"/>
          <w:lang w:val="uk-UA"/>
        </w:rPr>
      </w:pPr>
      <w:r w:rsidRPr="00674FFD">
        <w:rPr>
          <w:rFonts w:hAnsi="Times New Roman"/>
          <w:b/>
          <w:sz w:val="28"/>
          <w:szCs w:val="28"/>
          <w:lang w:val="uk-UA"/>
        </w:rPr>
        <w:t xml:space="preserve">                                               </w:t>
      </w:r>
      <w:r>
        <w:rPr>
          <w:rFonts w:hAnsi="Times New Roman"/>
          <w:b/>
          <w:sz w:val="28"/>
          <w:szCs w:val="28"/>
          <w:lang w:val="en-US"/>
        </w:rPr>
        <w:t xml:space="preserve">                                </w:t>
      </w:r>
      <w:r w:rsidRPr="0029398E">
        <w:rPr>
          <w:rFonts w:hAnsi="Times New Roman"/>
          <w:b/>
          <w:sz w:val="28"/>
          <w:szCs w:val="28"/>
          <w:lang w:val="uk-UA"/>
        </w:rPr>
        <w:t>Деркачем А.Л.</w:t>
      </w:r>
      <w:r w:rsidRPr="00674FFD">
        <w:rPr>
          <w:rFonts w:hAnsi="Times New Roman"/>
          <w:b/>
          <w:sz w:val="28"/>
          <w:szCs w:val="28"/>
          <w:lang w:val="uk-UA"/>
        </w:rPr>
        <w:t xml:space="preserve"> (</w:t>
      </w:r>
      <w:r w:rsidRPr="0029398E">
        <w:rPr>
          <w:rFonts w:hAnsi="Times New Roman"/>
          <w:b/>
          <w:sz w:val="28"/>
          <w:szCs w:val="28"/>
          <w:lang w:val="uk-UA"/>
        </w:rPr>
        <w:t xml:space="preserve">посв. № </w:t>
      </w:r>
      <w:r w:rsidRPr="00674FFD">
        <w:rPr>
          <w:rFonts w:hAnsi="Times New Roman"/>
          <w:b/>
          <w:sz w:val="28"/>
          <w:szCs w:val="28"/>
          <w:lang w:val="uk-UA"/>
        </w:rPr>
        <w:t>360</w:t>
      </w:r>
      <w:r w:rsidRPr="0029398E">
        <w:rPr>
          <w:rFonts w:hAnsi="Times New Roman"/>
          <w:b/>
          <w:sz w:val="28"/>
          <w:szCs w:val="28"/>
          <w:lang w:val="uk-UA"/>
        </w:rPr>
        <w:t xml:space="preserve"> )</w:t>
      </w:r>
    </w:p>
    <w:p w14:paraId="61E2B49D" w14:textId="77777777" w:rsidR="009A0540" w:rsidRPr="0029398E" w:rsidRDefault="009A0540" w:rsidP="009A0540">
      <w:pPr>
        <w:pStyle w:val="d3f1f2e0edeee2e0"/>
        <w:spacing w:before="113" w:after="57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14:paraId="5137CB51" w14:textId="77777777" w:rsidR="009A0540" w:rsidRPr="0029398E" w:rsidRDefault="009A0540" w:rsidP="009A0540">
      <w:pPr>
        <w:pStyle w:val="d3f1f2e0edeee2e0"/>
        <w:spacing w:before="113" w:after="57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14:paraId="647FCBEC" w14:textId="77777777" w:rsidR="009A0540" w:rsidRPr="0029398E" w:rsidRDefault="009A0540" w:rsidP="009A0540">
      <w:pPr>
        <w:pStyle w:val="d3f1f2e0edeee2e0"/>
        <w:spacing w:before="480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14:paraId="15BF1359" w14:textId="77777777" w:rsidR="009A0540" w:rsidRPr="00674FFD" w:rsidRDefault="009A0540" w:rsidP="009A0540">
      <w:pPr>
        <w:pStyle w:val="d3f1f2e0edeee2e0"/>
        <w:spacing w:before="480" w:line="276" w:lineRule="auto"/>
        <w:rPr>
          <w:rFonts w:ascii="Times New Roman" w:hAnsi="Times New Roman" w:cs="Times New Roman"/>
          <w:bCs w:val="0"/>
          <w:iCs w:val="0"/>
          <w:sz w:val="28"/>
          <w:szCs w:val="28"/>
        </w:rPr>
      </w:pPr>
      <w:r w:rsidRPr="00674FFD">
        <w:rPr>
          <w:rFonts w:ascii="Times New Roman" w:hAnsi="Times New Roman" w:cs="Times New Roman"/>
          <w:bCs w:val="0"/>
          <w:i w:val="0"/>
          <w:iCs w:val="0"/>
          <w:caps w:val="0"/>
          <w:sz w:val="28"/>
          <w:szCs w:val="28"/>
        </w:rPr>
        <w:t>ЗАКОН УКРАЇНИ</w:t>
      </w:r>
    </w:p>
    <w:p w14:paraId="5E560569" w14:textId="77777777" w:rsidR="009A0540" w:rsidRPr="0029398E" w:rsidRDefault="009A0540" w:rsidP="009A0540">
      <w:pPr>
        <w:spacing w:line="276" w:lineRule="auto"/>
        <w:jc w:val="center"/>
        <w:rPr>
          <w:rFonts w:hAnsi="Times New Roman"/>
          <w:sz w:val="28"/>
          <w:szCs w:val="28"/>
          <w:lang w:val="uk-UA"/>
        </w:rPr>
      </w:pPr>
      <w:r w:rsidRPr="00674FFD">
        <w:rPr>
          <w:rFonts w:hAnsi="Times New Roman"/>
          <w:b/>
          <w:sz w:val="28"/>
          <w:szCs w:val="28"/>
          <w:lang w:val="uk-UA"/>
        </w:rPr>
        <w:t>Про внесення змін до Кримінального кодексу України</w:t>
      </w:r>
    </w:p>
    <w:p w14:paraId="251A834F" w14:textId="77777777" w:rsidR="009A0540" w:rsidRPr="0029398E" w:rsidRDefault="009A0540" w:rsidP="009A0540">
      <w:pPr>
        <w:spacing w:line="276" w:lineRule="auto"/>
        <w:jc w:val="center"/>
        <w:rPr>
          <w:rFonts w:hAnsi="Times New Roman"/>
          <w:sz w:val="28"/>
          <w:szCs w:val="28"/>
          <w:lang w:val="uk-UA"/>
        </w:rPr>
      </w:pPr>
      <w:r w:rsidRPr="00674FFD">
        <w:rPr>
          <w:rFonts w:hAnsi="Times New Roman"/>
          <w:b/>
          <w:sz w:val="28"/>
          <w:szCs w:val="28"/>
          <w:lang w:val="uk-UA"/>
        </w:rPr>
        <w:t>(щодо вжиття заходів стосовно захисту бджільництва)</w:t>
      </w:r>
    </w:p>
    <w:p w14:paraId="052C3256" w14:textId="77777777" w:rsidR="009A0540" w:rsidRPr="00674FFD" w:rsidRDefault="009A0540" w:rsidP="009A0540">
      <w:pPr>
        <w:pStyle w:val="cdeef0ece0ebfcede8e9f2e5eaf1f2"/>
        <w:ind w:firstLine="900"/>
        <w:rPr>
          <w:rFonts w:ascii="Times New Roman" w:hAnsi="Times New Roman" w:cs="Times New Roman"/>
          <w:sz w:val="28"/>
          <w:szCs w:val="28"/>
        </w:rPr>
      </w:pPr>
    </w:p>
    <w:p w14:paraId="0B93CF68" w14:textId="77777777" w:rsidR="009A0540" w:rsidRPr="00674FFD" w:rsidRDefault="009A0540" w:rsidP="009A0540">
      <w:pPr>
        <w:pStyle w:val="cdeef0ece0ebfcede8e9f2e5eaf1f2"/>
        <w:spacing w:line="36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674FFD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674FFD">
        <w:rPr>
          <w:rFonts w:ascii="Times New Roman" w:hAnsi="Times New Roman" w:cs="Times New Roman"/>
          <w:b/>
          <w:sz w:val="28"/>
          <w:szCs w:val="28"/>
        </w:rPr>
        <w:t>постановляє:</w:t>
      </w:r>
    </w:p>
    <w:p w14:paraId="40888B2B" w14:textId="77777777" w:rsidR="009A0540" w:rsidRPr="00674FFD" w:rsidRDefault="009A0540" w:rsidP="009A0540">
      <w:pPr>
        <w:pStyle w:val="cdeef0ece0ebfcede8e9f2e5eaf1f2"/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74FFD">
        <w:rPr>
          <w:rFonts w:ascii="Times New Roman" w:hAnsi="Times New Roman" w:cs="Times New Roman"/>
          <w:sz w:val="28"/>
          <w:szCs w:val="28"/>
        </w:rPr>
        <w:t>І. Внести до Кримінально</w:t>
      </w:r>
      <w:r w:rsidRPr="0029398E">
        <w:rPr>
          <w:rFonts w:ascii="Times New Roman" w:hAnsi="Times New Roman" w:cs="Times New Roman"/>
          <w:sz w:val="28"/>
          <w:szCs w:val="28"/>
        </w:rPr>
        <w:t>го</w:t>
      </w:r>
      <w:r w:rsidRPr="00674FFD">
        <w:rPr>
          <w:rFonts w:ascii="Times New Roman" w:hAnsi="Times New Roman" w:cs="Times New Roman"/>
          <w:sz w:val="28"/>
          <w:szCs w:val="28"/>
        </w:rPr>
        <w:t xml:space="preserve"> кодекс</w:t>
      </w:r>
      <w:r w:rsidRPr="0029398E">
        <w:rPr>
          <w:rFonts w:ascii="Times New Roman" w:hAnsi="Times New Roman" w:cs="Times New Roman"/>
          <w:sz w:val="28"/>
          <w:szCs w:val="28"/>
        </w:rPr>
        <w:t>у</w:t>
      </w:r>
      <w:r w:rsidRPr="00674FFD">
        <w:rPr>
          <w:rFonts w:ascii="Times New Roman" w:hAnsi="Times New Roman" w:cs="Times New Roman"/>
          <w:sz w:val="28"/>
          <w:szCs w:val="28"/>
        </w:rPr>
        <w:t xml:space="preserve"> України (Відомості Верховної Ради України, 2001р., №25-26, ст.131) такі зміни:</w:t>
      </w:r>
    </w:p>
    <w:p w14:paraId="514FC7E9" w14:textId="77777777" w:rsidR="009A0540" w:rsidRPr="00674FFD" w:rsidRDefault="009A0540" w:rsidP="009A0540">
      <w:pPr>
        <w:pStyle w:val="cdeef0ece0ebfcede8e9f2e5eaf1f2"/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74FFD">
        <w:rPr>
          <w:rFonts w:ascii="Times New Roman" w:hAnsi="Times New Roman" w:cs="Times New Roman"/>
          <w:sz w:val="28"/>
          <w:szCs w:val="28"/>
        </w:rPr>
        <w:t>1)   статтю 247 викласти у такій редакції:</w:t>
      </w:r>
    </w:p>
    <w:p w14:paraId="7CB526EF" w14:textId="77777777" w:rsidR="009A0540" w:rsidRPr="0029398E" w:rsidRDefault="009A0540" w:rsidP="009A0540">
      <w:pPr>
        <w:shd w:val="clear" w:color="auto" w:fill="FFFFFF"/>
        <w:suppressAutoHyphens w:val="0"/>
        <w:autoSpaceDE/>
        <w:autoSpaceDN/>
        <w:adjustRightInd/>
        <w:spacing w:after="150" w:line="360" w:lineRule="auto"/>
        <w:ind w:firstLine="450"/>
        <w:jc w:val="both"/>
        <w:rPr>
          <w:rFonts w:hAnsi="Times New Roman"/>
          <w:color w:val="000000"/>
          <w:kern w:val="0"/>
          <w:sz w:val="28"/>
          <w:szCs w:val="28"/>
          <w:lang w:val="uk-UA"/>
        </w:rPr>
      </w:pPr>
      <w:r w:rsidRPr="0029398E">
        <w:rPr>
          <w:rStyle w:val="rvts9"/>
          <w:rFonts w:hAnsi="Times New Roman"/>
          <w:bCs/>
          <w:sz w:val="28"/>
          <w:szCs w:val="28"/>
          <w:lang w:val="uk-UA"/>
        </w:rPr>
        <w:t>"</w:t>
      </w:r>
      <w:r w:rsidRPr="00674FFD">
        <w:rPr>
          <w:rStyle w:val="rvts9"/>
          <w:rFonts w:hAnsi="Times New Roman"/>
          <w:bCs/>
          <w:sz w:val="28"/>
          <w:szCs w:val="28"/>
          <w:lang w:val="uk-UA"/>
        </w:rPr>
        <w:t xml:space="preserve">1. </w:t>
      </w:r>
      <w:r w:rsidRPr="0029398E">
        <w:rPr>
          <w:rFonts w:hAnsi="Times New Roman"/>
          <w:color w:val="000000"/>
          <w:kern w:val="0"/>
          <w:sz w:val="28"/>
          <w:szCs w:val="28"/>
          <w:lang w:val="uk-UA"/>
        </w:rPr>
        <w:t xml:space="preserve">Порушення правил, установлених для боротьби зі шкідниками і хворобами рослин, та інших вимог законодавства про захист рослин, </w:t>
      </w:r>
      <w:r w:rsidRPr="00674FFD">
        <w:rPr>
          <w:rFonts w:hAnsi="Times New Roman"/>
          <w:color w:val="000000"/>
          <w:kern w:val="0"/>
          <w:sz w:val="28"/>
          <w:szCs w:val="28"/>
          <w:lang w:val="uk-UA"/>
        </w:rPr>
        <w:t xml:space="preserve">що завдало істотної шкоди, </w:t>
      </w:r>
      <w:r w:rsidRPr="0029398E">
        <w:rPr>
          <w:rFonts w:hAnsi="Times New Roman"/>
          <w:color w:val="000000"/>
          <w:kern w:val="0"/>
          <w:sz w:val="28"/>
          <w:szCs w:val="28"/>
          <w:lang w:val="uk-UA"/>
        </w:rPr>
        <w:t>-</w:t>
      </w:r>
    </w:p>
    <w:p w14:paraId="4CA3913D" w14:textId="77777777" w:rsidR="009A0540" w:rsidRPr="00674FFD" w:rsidRDefault="009A0540" w:rsidP="009A0540">
      <w:pPr>
        <w:shd w:val="clear" w:color="auto" w:fill="FFFFFF"/>
        <w:suppressAutoHyphens w:val="0"/>
        <w:autoSpaceDE/>
        <w:autoSpaceDN/>
        <w:adjustRightInd/>
        <w:spacing w:after="150" w:line="360" w:lineRule="auto"/>
        <w:ind w:firstLine="450"/>
        <w:jc w:val="both"/>
        <w:rPr>
          <w:rFonts w:hAnsi="Times New Roman"/>
          <w:color w:val="000000"/>
          <w:kern w:val="0"/>
          <w:sz w:val="28"/>
          <w:szCs w:val="28"/>
          <w:lang w:val="uk-UA"/>
        </w:rPr>
      </w:pPr>
      <w:bookmarkStart w:id="1" w:name="n1659"/>
      <w:bookmarkEnd w:id="1"/>
      <w:r w:rsidRPr="0029398E">
        <w:rPr>
          <w:rFonts w:hAnsi="Times New Roman"/>
          <w:color w:val="000000"/>
          <w:kern w:val="0"/>
          <w:sz w:val="28"/>
          <w:szCs w:val="28"/>
          <w:lang w:val="uk-UA"/>
        </w:rPr>
        <w:t>карається штрафом до ста неоподатковуваних мінімумів доходів громадян або громадськими роботами на строк від ста двадцяти до двохсот годин.</w:t>
      </w:r>
      <w:r w:rsidRPr="0029398E">
        <w:rPr>
          <w:rStyle w:val="rvts9"/>
          <w:rFonts w:hAnsi="Times New Roman"/>
          <w:bCs/>
          <w:sz w:val="28"/>
          <w:szCs w:val="28"/>
          <w:lang w:val="uk-UA"/>
        </w:rPr>
        <w:t xml:space="preserve"> </w:t>
      </w:r>
    </w:p>
    <w:p w14:paraId="3A07B916" w14:textId="77777777" w:rsidR="009A0540" w:rsidRPr="00674FFD" w:rsidRDefault="009A0540" w:rsidP="009A0540">
      <w:pPr>
        <w:pStyle w:val="cdeef0ece0ebfcede8e9f2e5eaf1f2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9398E">
        <w:rPr>
          <w:rFonts w:ascii="Times New Roman" w:hAnsi="Times New Roman" w:cs="Times New Roman"/>
          <w:color w:val="000000"/>
          <w:sz w:val="28"/>
          <w:szCs w:val="28"/>
        </w:rPr>
        <w:tab/>
      </w:r>
      <w:bookmarkStart w:id="2" w:name="n1678"/>
      <w:bookmarkEnd w:id="2"/>
      <w:r w:rsidRPr="00674FFD">
        <w:rPr>
          <w:rFonts w:ascii="Times New Roman" w:hAnsi="Times New Roman" w:cs="Times New Roman"/>
          <w:sz w:val="28"/>
          <w:szCs w:val="28"/>
        </w:rPr>
        <w:t>2. Ті самі дії, якщо вони спричинили загибель бджолиних сімей, чим створили тяжкі наслідки, -</w:t>
      </w:r>
    </w:p>
    <w:p w14:paraId="5554585C" w14:textId="77777777" w:rsidR="009A0540" w:rsidRPr="00674FFD" w:rsidRDefault="009A0540" w:rsidP="009A0540">
      <w:pPr>
        <w:shd w:val="clear" w:color="auto" w:fill="FFFFFF"/>
        <w:suppressAutoHyphens w:val="0"/>
        <w:autoSpaceDE/>
        <w:autoSpaceDN/>
        <w:adjustRightInd/>
        <w:spacing w:after="150" w:line="360" w:lineRule="auto"/>
        <w:ind w:firstLine="450"/>
        <w:jc w:val="both"/>
        <w:rPr>
          <w:rFonts w:hAnsi="Times New Roman"/>
          <w:kern w:val="0"/>
          <w:sz w:val="28"/>
          <w:szCs w:val="28"/>
          <w:lang w:val="uk-UA"/>
        </w:rPr>
      </w:pPr>
      <w:bookmarkStart w:id="3" w:name="n1665"/>
      <w:bookmarkEnd w:id="3"/>
      <w:r w:rsidRPr="00674FFD">
        <w:rPr>
          <w:rFonts w:hAnsi="Times New Roman"/>
          <w:kern w:val="0"/>
          <w:sz w:val="28"/>
          <w:szCs w:val="28"/>
          <w:lang w:val="uk-UA"/>
        </w:rPr>
        <w:t xml:space="preserve">караються штрафом від ста до двохсот неоподатковуваних мінімумів доходів громадян або </w:t>
      </w:r>
      <w:r w:rsidRPr="0029398E">
        <w:rPr>
          <w:rFonts w:hAnsi="Times New Roman"/>
          <w:color w:val="000000"/>
          <w:sz w:val="28"/>
          <w:szCs w:val="28"/>
          <w:shd w:val="clear" w:color="auto" w:fill="FFFFFF"/>
          <w:lang w:val="uk-UA"/>
        </w:rPr>
        <w:t>обмеженням волі на строк до двох років.</w:t>
      </w:r>
      <w:r w:rsidRPr="00674FFD" w:rsidDel="00463262">
        <w:rPr>
          <w:rFonts w:hAnsi="Times New Roman"/>
          <w:kern w:val="0"/>
          <w:sz w:val="28"/>
          <w:szCs w:val="28"/>
          <w:lang w:val="uk-UA"/>
        </w:rPr>
        <w:t xml:space="preserve"> </w:t>
      </w:r>
    </w:p>
    <w:p w14:paraId="1FCE9352" w14:textId="77777777" w:rsidR="009A0540" w:rsidRPr="00674FFD" w:rsidRDefault="009A0540" w:rsidP="009A0540">
      <w:pPr>
        <w:shd w:val="clear" w:color="auto" w:fill="FFFFFF"/>
        <w:suppressAutoHyphens w:val="0"/>
        <w:autoSpaceDE/>
        <w:autoSpaceDN/>
        <w:adjustRightInd/>
        <w:spacing w:after="150" w:line="360" w:lineRule="auto"/>
        <w:ind w:firstLine="450"/>
        <w:jc w:val="both"/>
        <w:rPr>
          <w:rFonts w:hAnsi="Times New Roman"/>
          <w:kern w:val="0"/>
          <w:sz w:val="28"/>
          <w:szCs w:val="28"/>
          <w:lang w:val="uk-UA"/>
        </w:rPr>
      </w:pPr>
      <w:bookmarkStart w:id="4" w:name="n1666"/>
      <w:bookmarkEnd w:id="4"/>
      <w:r w:rsidRPr="00674FFD">
        <w:rPr>
          <w:rFonts w:hAnsi="Times New Roman"/>
          <w:b/>
          <w:bCs/>
          <w:kern w:val="0"/>
          <w:sz w:val="28"/>
          <w:szCs w:val="28"/>
          <w:lang w:val="uk-UA"/>
        </w:rPr>
        <w:t>Примітка.</w:t>
      </w:r>
      <w:r w:rsidRPr="0029398E">
        <w:rPr>
          <w:rFonts w:hAnsi="Times New Roman"/>
          <w:kern w:val="0"/>
          <w:sz w:val="28"/>
          <w:szCs w:val="28"/>
          <w:lang w:val="uk-UA"/>
        </w:rPr>
        <w:t> </w:t>
      </w:r>
      <w:r w:rsidRPr="00674FFD">
        <w:rPr>
          <w:rFonts w:hAnsi="Times New Roman"/>
          <w:kern w:val="0"/>
          <w:sz w:val="28"/>
          <w:szCs w:val="28"/>
          <w:lang w:val="uk-UA"/>
        </w:rPr>
        <w:t xml:space="preserve"> 1. Істотною шкодою у цій статті вважається матеріальна шкода, яка у двадцять і більше разів перевищує неоподатковуваний мінімум доходів громадян.</w:t>
      </w:r>
    </w:p>
    <w:p w14:paraId="5DBB57B0" w14:textId="2EEB394D" w:rsidR="00AB267B" w:rsidRDefault="00AB267B">
      <w:pPr>
        <w:rPr>
          <w:lang w:val="uk-UA"/>
        </w:rPr>
      </w:pPr>
    </w:p>
    <w:p w14:paraId="1102155E" w14:textId="17FA7B30" w:rsidR="009A0540" w:rsidRDefault="009A0540">
      <w:pPr>
        <w:rPr>
          <w:lang w:val="uk-UA"/>
        </w:rPr>
      </w:pPr>
    </w:p>
    <w:p w14:paraId="357CD2C2" w14:textId="77777777" w:rsidR="009A0540" w:rsidRPr="009A0540" w:rsidRDefault="009A0540" w:rsidP="009A0540">
      <w:pPr>
        <w:shd w:val="clear" w:color="auto" w:fill="FFFFFF"/>
        <w:suppressAutoHyphens w:val="0"/>
        <w:autoSpaceDE/>
        <w:autoSpaceDN/>
        <w:adjustRightInd/>
        <w:spacing w:after="150" w:line="360" w:lineRule="auto"/>
        <w:ind w:firstLine="450"/>
        <w:jc w:val="both"/>
        <w:rPr>
          <w:rFonts w:hAnsi="Times New Roman"/>
          <w:sz w:val="28"/>
          <w:szCs w:val="28"/>
          <w:lang w:val="uk-UA"/>
        </w:rPr>
      </w:pPr>
      <w:r w:rsidRPr="009A0540">
        <w:rPr>
          <w:rFonts w:hAnsi="Times New Roman"/>
          <w:color w:val="000000"/>
          <w:kern w:val="0"/>
          <w:sz w:val="28"/>
          <w:szCs w:val="28"/>
          <w:lang w:val="uk-UA"/>
        </w:rPr>
        <w:lastRenderedPageBreak/>
        <w:t xml:space="preserve">2. У цій статті тяжкими наслідками вважається матеріальні збитки, які заподіяні </w:t>
      </w:r>
      <w:r w:rsidRPr="009A0540">
        <w:rPr>
          <w:rFonts w:hAnsi="Times New Roman"/>
          <w:sz w:val="28"/>
          <w:szCs w:val="28"/>
          <w:lang w:val="uk-UA"/>
        </w:rPr>
        <w:t>фізичним або юридичним особам, які займаються бджільництвом</w:t>
      </w:r>
      <w:r w:rsidRPr="009A0540">
        <w:rPr>
          <w:rFonts w:hAnsi="Times New Roman"/>
          <w:color w:val="000000"/>
          <w:kern w:val="0"/>
          <w:sz w:val="28"/>
          <w:szCs w:val="28"/>
          <w:lang w:val="uk-UA"/>
        </w:rPr>
        <w:t xml:space="preserve"> та у шістдесят і більше разів перевищують неоподатковуваний мінімум доходів громадян.</w:t>
      </w:r>
      <w:r w:rsidRPr="009A0540">
        <w:rPr>
          <w:rFonts w:hAnsi="Times New Roman"/>
          <w:bCs/>
          <w:sz w:val="28"/>
          <w:szCs w:val="28"/>
          <w:lang w:val="uk-UA"/>
        </w:rPr>
        <w:t>"</w:t>
      </w:r>
      <w:bookmarkStart w:id="5" w:name="n7"/>
      <w:bookmarkStart w:id="6" w:name="n45"/>
      <w:bookmarkEnd w:id="5"/>
      <w:bookmarkEnd w:id="6"/>
    </w:p>
    <w:p w14:paraId="10AE3CC3" w14:textId="77777777" w:rsidR="009A0540" w:rsidRPr="009A0540" w:rsidRDefault="009A0540" w:rsidP="009A0540">
      <w:pPr>
        <w:suppressAutoHyphens w:val="0"/>
        <w:spacing w:line="360" w:lineRule="auto"/>
        <w:ind w:firstLine="720"/>
        <w:jc w:val="both"/>
        <w:rPr>
          <w:rFonts w:hAnsi="Times New Roman"/>
          <w:kern w:val="0"/>
          <w:sz w:val="28"/>
          <w:szCs w:val="28"/>
          <w:lang w:val="uk-UA"/>
        </w:rPr>
      </w:pPr>
      <w:bookmarkStart w:id="7" w:name="n46"/>
      <w:bookmarkEnd w:id="7"/>
      <w:r w:rsidRPr="009A0540">
        <w:rPr>
          <w:rFonts w:hAnsi="Times New Roman"/>
          <w:kern w:val="0"/>
          <w:sz w:val="28"/>
          <w:szCs w:val="28"/>
          <w:lang w:val="uk-UA"/>
        </w:rPr>
        <w:t xml:space="preserve">II. </w:t>
      </w:r>
      <w:bookmarkStart w:id="8" w:name="n47"/>
      <w:bookmarkEnd w:id="8"/>
      <w:r w:rsidRPr="009A0540">
        <w:rPr>
          <w:rFonts w:hAnsi="Times New Roman"/>
          <w:kern w:val="0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075DC7FB" w14:textId="77777777" w:rsidR="009A0540" w:rsidRPr="009A0540" w:rsidRDefault="009A0540" w:rsidP="009A0540">
      <w:pPr>
        <w:spacing w:after="120" w:line="360" w:lineRule="auto"/>
        <w:jc w:val="both"/>
        <w:rPr>
          <w:sz w:val="28"/>
          <w:szCs w:val="28"/>
          <w:lang w:val="uk-UA"/>
        </w:rPr>
      </w:pPr>
      <w:r w:rsidRPr="009A0540">
        <w:rPr>
          <w:rFonts w:hAnsi="Times New Roman"/>
          <w:sz w:val="28"/>
          <w:szCs w:val="28"/>
          <w:lang w:val="uk-UA"/>
        </w:rPr>
        <w:tab/>
      </w:r>
      <w:bookmarkStart w:id="9" w:name="n401"/>
      <w:bookmarkStart w:id="10" w:name="n402"/>
      <w:bookmarkEnd w:id="9"/>
      <w:bookmarkEnd w:id="10"/>
    </w:p>
    <w:p w14:paraId="33CD9212" w14:textId="77777777" w:rsidR="009A0540" w:rsidRPr="009A0540" w:rsidRDefault="009A0540" w:rsidP="009A0540">
      <w:pPr>
        <w:shd w:val="clear" w:color="auto" w:fill="FFFFFF"/>
        <w:suppressAutoHyphens w:val="0"/>
        <w:autoSpaceDE/>
        <w:autoSpaceDN/>
        <w:adjustRightInd/>
        <w:spacing w:after="114" w:line="360" w:lineRule="auto"/>
        <w:ind w:firstLine="708"/>
        <w:jc w:val="both"/>
        <w:rPr>
          <w:rFonts w:hAnsi="Times New Roman"/>
          <w:kern w:val="0"/>
          <w:sz w:val="28"/>
          <w:szCs w:val="28"/>
          <w:lang w:val="uk-UA" w:eastAsia="uk-UA"/>
        </w:rPr>
      </w:pPr>
    </w:p>
    <w:p w14:paraId="7069849E" w14:textId="77777777" w:rsidR="009A0540" w:rsidRPr="009A0540" w:rsidRDefault="009A0540" w:rsidP="009A0540">
      <w:pPr>
        <w:ind w:firstLine="720"/>
        <w:contextualSpacing/>
        <w:rPr>
          <w:rFonts w:hAnsi="Times New Roman"/>
          <w:b/>
          <w:bCs/>
          <w:sz w:val="28"/>
          <w:szCs w:val="28"/>
          <w:lang w:val="uk-UA"/>
        </w:rPr>
      </w:pPr>
    </w:p>
    <w:p w14:paraId="1B119790" w14:textId="77777777" w:rsidR="009A0540" w:rsidRPr="009A0540" w:rsidRDefault="009A0540" w:rsidP="009A0540">
      <w:pPr>
        <w:ind w:firstLine="720"/>
        <w:contextualSpacing/>
        <w:rPr>
          <w:rFonts w:hAnsi="Times New Roman"/>
          <w:b/>
          <w:bCs/>
          <w:sz w:val="28"/>
          <w:szCs w:val="28"/>
          <w:lang w:val="uk-UA"/>
        </w:rPr>
      </w:pPr>
      <w:r w:rsidRPr="009A0540">
        <w:rPr>
          <w:rFonts w:hAnsi="Times New Roman"/>
          <w:b/>
          <w:bCs/>
          <w:sz w:val="28"/>
          <w:szCs w:val="28"/>
          <w:lang w:val="uk-UA"/>
        </w:rPr>
        <w:t>Голова Верховної Ради</w:t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</w:p>
    <w:p w14:paraId="0CF03406" w14:textId="77777777" w:rsidR="009A0540" w:rsidRPr="009A0540" w:rsidRDefault="009A0540" w:rsidP="009A0540">
      <w:pPr>
        <w:widowControl w:val="0"/>
        <w:ind w:left="720"/>
        <w:rPr>
          <w:rFonts w:hAnsi="Times New Roman"/>
          <w:sz w:val="28"/>
          <w:szCs w:val="28"/>
          <w:lang w:val="uk-UA"/>
        </w:rPr>
      </w:pPr>
      <w:r w:rsidRPr="009A0540">
        <w:rPr>
          <w:rFonts w:hAnsi="Times New Roman"/>
          <w:b/>
          <w:bCs/>
          <w:sz w:val="28"/>
          <w:szCs w:val="28"/>
          <w:lang w:val="uk-UA"/>
        </w:rPr>
        <w:t xml:space="preserve">       України</w:t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</w:r>
      <w:r w:rsidRPr="009A0540">
        <w:rPr>
          <w:rFonts w:hAnsi="Times New Roman"/>
          <w:b/>
          <w:bCs/>
          <w:sz w:val="28"/>
          <w:szCs w:val="28"/>
          <w:lang w:val="uk-UA"/>
        </w:rPr>
        <w:tab/>
        <w:t xml:space="preserve">Д.О. Разумков </w:t>
      </w:r>
    </w:p>
    <w:p w14:paraId="7F549136" w14:textId="77777777" w:rsidR="009A0540" w:rsidRPr="009A0540" w:rsidRDefault="009A0540">
      <w:pPr>
        <w:rPr>
          <w:lang w:val="uk-UA"/>
        </w:rPr>
      </w:pPr>
    </w:p>
    <w:sectPr w:rsidR="009A0540" w:rsidRPr="009A0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540"/>
    <w:rsid w:val="008454DE"/>
    <w:rsid w:val="009A0540"/>
    <w:rsid w:val="00A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39A93"/>
  <w15:chartTrackingRefBased/>
  <w15:docId w15:val="{24C5194B-707D-4734-8BF6-3D447A7D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540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eef0ece0ebfcede8e9f2e5eaf1f2">
    <w:name w:val="Ícdîeeðf0ìecàe0ëebüfcíedèe8ée9 òf2åe5êeañf1òf2"/>
    <w:basedOn w:val="a"/>
    <w:uiPriority w:val="99"/>
    <w:rsid w:val="009A0540"/>
    <w:pPr>
      <w:suppressAutoHyphens w:val="0"/>
      <w:spacing w:before="120"/>
      <w:ind w:firstLine="567"/>
      <w:jc w:val="both"/>
    </w:pPr>
    <w:rPr>
      <w:rFonts w:ascii="Antiqua" w:cs="Antiqua"/>
      <w:kern w:val="0"/>
      <w:sz w:val="26"/>
      <w:szCs w:val="26"/>
      <w:lang w:val="uk-UA"/>
    </w:rPr>
  </w:style>
  <w:style w:type="paragraph" w:customStyle="1" w:styleId="d3f1f2e0edeee2e0">
    <w:name w:val="Ód3ñf1òf2àe0íedîeeâe2àe0"/>
    <w:basedOn w:val="a"/>
    <w:uiPriority w:val="99"/>
    <w:rsid w:val="009A0540"/>
    <w:pPr>
      <w:keepNext/>
      <w:keepLines/>
      <w:suppressAutoHyphens w:val="0"/>
      <w:spacing w:before="120"/>
      <w:jc w:val="center"/>
    </w:pPr>
    <w:rPr>
      <w:rFonts w:ascii="Antiqua" w:cs="Antiqua"/>
      <w:b/>
      <w:bCs/>
      <w:i/>
      <w:iCs/>
      <w:caps/>
      <w:kern w:val="0"/>
      <w:sz w:val="48"/>
      <w:szCs w:val="48"/>
      <w:lang w:val="uk-UA"/>
    </w:rPr>
  </w:style>
  <w:style w:type="character" w:customStyle="1" w:styleId="rvts9">
    <w:name w:val="rvts9"/>
    <w:basedOn w:val="a0"/>
    <w:rsid w:val="009A054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D0BE1-2D1E-44E9-A750-2EF857A45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478AEF-D803-4573-A65D-62329699E0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999FF9-EFD1-45B5-A55F-10AAAA744C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2020-06-26T09:07:00Z</dcterms:created>
  <dcterms:modified xsi:type="dcterms:W3CDTF">2020-06-26T09:07:00Z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