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9B3" w:rsidRDefault="00C949B3" w:rsidP="00C949B3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</w:p>
    <w:p w:rsidR="00C949B3" w:rsidRPr="00C949B3" w:rsidRDefault="008962C7" w:rsidP="00C949B3">
      <w:pPr>
        <w:keepNext/>
        <w:spacing w:after="0" w:line="240" w:lineRule="auto"/>
        <w:ind w:left="-567"/>
        <w:jc w:val="center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до</w:t>
      </w:r>
      <w:r w:rsidR="00C949B3" w:rsidRPr="00C949B3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 xml:space="preserve"> проект</w:t>
      </w:r>
      <w:r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у</w:t>
      </w:r>
      <w:r w:rsidR="00C949B3" w:rsidRPr="00C949B3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 xml:space="preserve"> Закону України</w:t>
      </w:r>
    </w:p>
    <w:p w:rsidR="00C949B3" w:rsidRDefault="00C949B3" w:rsidP="00C949B3">
      <w:pPr>
        <w:keepNext/>
        <w:spacing w:after="0" w:line="240" w:lineRule="auto"/>
        <w:ind w:left="-567"/>
        <w:jc w:val="center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  <w:r w:rsidRPr="00C949B3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«Про в</w:t>
      </w:r>
      <w:r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 xml:space="preserve">несення змін до Закону України </w:t>
      </w:r>
    </w:p>
    <w:p w:rsidR="00C949B3" w:rsidRDefault="00C949B3" w:rsidP="00C949B3">
      <w:pPr>
        <w:keepNext/>
        <w:spacing w:after="0" w:line="240" w:lineRule="auto"/>
        <w:ind w:left="-567"/>
        <w:jc w:val="center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«</w:t>
      </w:r>
      <w:r w:rsidRPr="00C949B3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Про Кабінет</w:t>
      </w:r>
      <w:r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 xml:space="preserve"> </w:t>
      </w:r>
      <w:r w:rsidRPr="00C949B3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Міністрів України</w:t>
      </w:r>
      <w:r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»</w:t>
      </w:r>
      <w:r w:rsidRPr="00C949B3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 xml:space="preserve"> щодо діяльності </w:t>
      </w:r>
    </w:p>
    <w:p w:rsidR="00C949B3" w:rsidRPr="00C949B3" w:rsidRDefault="00C949B3" w:rsidP="00C949B3">
      <w:pPr>
        <w:keepNext/>
        <w:spacing w:after="0" w:line="240" w:lineRule="auto"/>
        <w:ind w:left="-567"/>
        <w:jc w:val="center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  <w:r w:rsidRPr="00C949B3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Спеціальної контрольної комісії з питань приватизації»</w:t>
      </w:r>
    </w:p>
    <w:p w:rsidR="00C949B3" w:rsidRPr="00C949B3" w:rsidRDefault="00C949B3" w:rsidP="00C949B3">
      <w:pPr>
        <w:spacing w:after="0" w:line="240" w:lineRule="auto"/>
        <w:ind w:left="-567"/>
        <w:jc w:val="center"/>
        <w:rPr>
          <w:rFonts w:ascii="Times New Roman" w:eastAsia="Times New Roman" w:hAnsi="Times New Roman"/>
          <w:i/>
          <w:sz w:val="28"/>
          <w:szCs w:val="28"/>
          <w:lang w:val="uk-UA" w:eastAsia="uk-UA"/>
        </w:rPr>
      </w:pPr>
      <w:r w:rsidRPr="00C949B3">
        <w:rPr>
          <w:rFonts w:ascii="Times New Roman" w:eastAsia="Times New Roman" w:hAnsi="Times New Roman"/>
          <w:i/>
          <w:sz w:val="28"/>
          <w:szCs w:val="28"/>
          <w:lang w:val="uk-UA" w:eastAsia="uk-UA"/>
        </w:rPr>
        <w:t>(реєстр. № 3757 від 30.06.2020)</w:t>
      </w:r>
    </w:p>
    <w:p w:rsidR="00C949B3" w:rsidRPr="00C949B3" w:rsidRDefault="00C949B3" w:rsidP="00C949B3">
      <w:pPr>
        <w:spacing w:after="0" w:line="240" w:lineRule="auto"/>
        <w:ind w:left="-567" w:firstLine="567"/>
        <w:jc w:val="center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C949B3">
        <w:rPr>
          <w:rFonts w:ascii="Times New Roman" w:eastAsia="Times New Roman" w:hAnsi="Times New Roman"/>
          <w:sz w:val="28"/>
          <w:szCs w:val="28"/>
          <w:lang w:val="uk-UA" w:eastAsia="uk-UA"/>
        </w:rPr>
        <w:t>_____________________________________________________________</w:t>
      </w:r>
    </w:p>
    <w:p w:rsidR="00C949B3" w:rsidRPr="00C949B3" w:rsidRDefault="00C949B3" w:rsidP="00C949B3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0"/>
          <w:szCs w:val="20"/>
          <w:lang w:val="uk-UA" w:eastAsia="uk-UA"/>
        </w:rPr>
      </w:pPr>
    </w:p>
    <w:p w:rsidR="00C949B3" w:rsidRPr="00C949B3" w:rsidRDefault="00C949B3" w:rsidP="004F5F0C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C949B3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Комітет з питань організації державної влади, місцевого самоврядування, регіонального розвитку та містобудування за дорученням Голови Верховної Ради України </w:t>
      </w:r>
      <w:proofErr w:type="spellStart"/>
      <w:r w:rsidRPr="00C949B3">
        <w:rPr>
          <w:rFonts w:ascii="Times New Roman" w:eastAsia="Times New Roman" w:hAnsi="Times New Roman"/>
          <w:sz w:val="28"/>
          <w:szCs w:val="28"/>
          <w:lang w:val="uk-UA" w:eastAsia="uk-UA"/>
        </w:rPr>
        <w:t>Д.Разумкова</w:t>
      </w:r>
      <w:proofErr w:type="spellEnd"/>
      <w:r w:rsidRPr="00C949B3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розглянув на своєму засіданні </w:t>
      </w:r>
      <w:r w:rsidR="004F5F0C" w:rsidRPr="004F5F0C">
        <w:rPr>
          <w:rFonts w:ascii="Times New Roman" w:eastAsia="Times New Roman" w:hAnsi="Times New Roman"/>
          <w:sz w:val="28"/>
          <w:szCs w:val="28"/>
          <w:lang w:val="uk-UA" w:eastAsia="uk-UA"/>
        </w:rPr>
        <w:t>16 вересня 2020 року</w:t>
      </w:r>
      <w:r w:rsidR="004F5F0C" w:rsidRPr="004F5F0C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(</w:t>
      </w:r>
      <w:r w:rsidR="008962C7">
        <w:rPr>
          <w:rFonts w:ascii="Times New Roman" w:eastAsia="Times New Roman" w:hAnsi="Times New Roman"/>
          <w:sz w:val="28"/>
          <w:szCs w:val="28"/>
          <w:lang w:val="uk-UA" w:eastAsia="uk-UA"/>
        </w:rPr>
        <w:t>п</w:t>
      </w:r>
      <w:r w:rsidR="004F5F0C" w:rsidRPr="004F5F0C">
        <w:rPr>
          <w:rFonts w:ascii="Times New Roman" w:eastAsia="Times New Roman" w:hAnsi="Times New Roman"/>
          <w:sz w:val="28"/>
          <w:szCs w:val="28"/>
          <w:lang w:val="uk-UA" w:eastAsia="uk-UA"/>
        </w:rPr>
        <w:t>ротокол № 45</w:t>
      </w:r>
      <w:r w:rsidR="004F5F0C" w:rsidRPr="004F5F0C">
        <w:rPr>
          <w:rFonts w:ascii="Times New Roman" w:eastAsia="Times New Roman" w:hAnsi="Times New Roman"/>
          <w:sz w:val="28"/>
          <w:szCs w:val="28"/>
          <w:lang w:val="uk-UA" w:eastAsia="uk-UA"/>
        </w:rPr>
        <w:t>)</w:t>
      </w:r>
      <w:r w:rsidR="004F5F0C" w:rsidRPr="004F5F0C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C949B3">
        <w:rPr>
          <w:rFonts w:ascii="Times New Roman" w:eastAsia="Times New Roman" w:hAnsi="Times New Roman"/>
          <w:sz w:val="28"/>
          <w:szCs w:val="28"/>
          <w:lang w:val="uk-UA" w:eastAsia="uk-UA"/>
        </w:rPr>
        <w:t>проект Закону України «Про в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несення змін до Закону України «</w:t>
      </w:r>
      <w:r w:rsidRPr="00C949B3">
        <w:rPr>
          <w:rFonts w:ascii="Times New Roman" w:eastAsia="Times New Roman" w:hAnsi="Times New Roman"/>
          <w:sz w:val="28"/>
          <w:szCs w:val="28"/>
          <w:lang w:val="uk-UA" w:eastAsia="uk-UA"/>
        </w:rPr>
        <w:t>Про Кабінет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C949B3">
        <w:rPr>
          <w:rFonts w:ascii="Times New Roman" w:eastAsia="Times New Roman" w:hAnsi="Times New Roman"/>
          <w:sz w:val="28"/>
          <w:szCs w:val="28"/>
          <w:lang w:val="uk-UA" w:eastAsia="uk-UA"/>
        </w:rPr>
        <w:t>Міністрів Украї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ни» щодо діяльності Спеціальної </w:t>
      </w:r>
      <w:r w:rsidRPr="00C949B3">
        <w:rPr>
          <w:rFonts w:ascii="Times New Roman" w:eastAsia="Times New Roman" w:hAnsi="Times New Roman"/>
          <w:sz w:val="28"/>
          <w:szCs w:val="28"/>
          <w:lang w:val="uk-UA" w:eastAsia="uk-UA"/>
        </w:rPr>
        <w:t>контрольної комісії з питань приватизації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» (реєстр. </w:t>
      </w:r>
      <w:r w:rsidRPr="00C949B3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№ 3757 від 30.06.2020), поданий 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Кабінетом Міністрів України</w:t>
      </w:r>
      <w:r w:rsidRPr="00C949B3">
        <w:rPr>
          <w:rFonts w:ascii="Times New Roman" w:eastAsia="Times New Roman" w:hAnsi="Times New Roman"/>
          <w:sz w:val="28"/>
          <w:szCs w:val="28"/>
          <w:lang w:val="uk-UA" w:eastAsia="uk-UA"/>
        </w:rPr>
        <w:t>.</w:t>
      </w:r>
    </w:p>
    <w:p w:rsidR="00C949B3" w:rsidRPr="00C949B3" w:rsidRDefault="0005330F" w:rsidP="00C949B3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Метою </w:t>
      </w:r>
      <w:r w:rsidR="00C949B3" w:rsidRPr="00C949B3">
        <w:rPr>
          <w:rFonts w:ascii="Times New Roman" w:eastAsia="Times New Roman" w:hAnsi="Times New Roman"/>
          <w:sz w:val="28"/>
          <w:szCs w:val="28"/>
          <w:lang w:val="uk-UA" w:eastAsia="uk-UA"/>
        </w:rPr>
        <w:t>законопроекту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, як зазначено у пояснювальній записці до нього,</w:t>
      </w:r>
      <w:r w:rsidR="00C949B3" w:rsidRPr="00C949B3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є 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у</w:t>
      </w:r>
      <w:r w:rsidRPr="0005330F">
        <w:rPr>
          <w:rFonts w:ascii="Times New Roman" w:eastAsia="Times New Roman" w:hAnsi="Times New Roman"/>
          <w:sz w:val="28"/>
          <w:szCs w:val="28"/>
          <w:lang w:val="uk-UA" w:eastAsia="uk-UA"/>
        </w:rPr>
        <w:t>згодження Закону України «Про Кабінет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05330F">
        <w:rPr>
          <w:rFonts w:ascii="Times New Roman" w:eastAsia="Times New Roman" w:hAnsi="Times New Roman"/>
          <w:sz w:val="28"/>
          <w:szCs w:val="28"/>
          <w:lang w:val="uk-UA" w:eastAsia="uk-UA"/>
        </w:rPr>
        <w:t>Міністрів України» із Законом України «Про приватизацію державного і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05330F">
        <w:rPr>
          <w:rFonts w:ascii="Times New Roman" w:eastAsia="Times New Roman" w:hAnsi="Times New Roman"/>
          <w:sz w:val="28"/>
          <w:szCs w:val="28"/>
          <w:lang w:val="uk-UA" w:eastAsia="uk-UA"/>
        </w:rPr>
        <w:t>комунального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05330F">
        <w:rPr>
          <w:rFonts w:ascii="Times New Roman" w:eastAsia="Times New Roman" w:hAnsi="Times New Roman"/>
          <w:sz w:val="28"/>
          <w:szCs w:val="28"/>
          <w:lang w:val="uk-UA" w:eastAsia="uk-UA"/>
        </w:rPr>
        <w:t>майна»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05330F">
        <w:rPr>
          <w:rFonts w:ascii="Times New Roman" w:eastAsia="Times New Roman" w:hAnsi="Times New Roman"/>
          <w:sz w:val="28"/>
          <w:szCs w:val="28"/>
          <w:lang w:val="uk-UA" w:eastAsia="uk-UA"/>
        </w:rPr>
        <w:t>із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05330F">
        <w:rPr>
          <w:rFonts w:ascii="Times New Roman" w:eastAsia="Times New Roman" w:hAnsi="Times New Roman"/>
          <w:sz w:val="28"/>
          <w:szCs w:val="28"/>
          <w:lang w:val="uk-UA" w:eastAsia="uk-UA"/>
        </w:rPr>
        <w:t>змінами,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05330F">
        <w:rPr>
          <w:rFonts w:ascii="Times New Roman" w:eastAsia="Times New Roman" w:hAnsi="Times New Roman"/>
          <w:sz w:val="28"/>
          <w:szCs w:val="28"/>
          <w:lang w:val="uk-UA" w:eastAsia="uk-UA"/>
        </w:rPr>
        <w:t>внесеними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05330F">
        <w:rPr>
          <w:rFonts w:ascii="Times New Roman" w:eastAsia="Times New Roman" w:hAnsi="Times New Roman"/>
          <w:sz w:val="28"/>
          <w:szCs w:val="28"/>
          <w:lang w:val="uk-UA" w:eastAsia="uk-UA"/>
        </w:rPr>
        <w:t>Законом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05330F">
        <w:rPr>
          <w:rFonts w:ascii="Times New Roman" w:eastAsia="Times New Roman" w:hAnsi="Times New Roman"/>
          <w:sz w:val="28"/>
          <w:szCs w:val="28"/>
          <w:lang w:val="uk-UA" w:eastAsia="uk-UA"/>
        </w:rPr>
        <w:t>України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05330F">
        <w:rPr>
          <w:rFonts w:ascii="Times New Roman" w:eastAsia="Times New Roman" w:hAnsi="Times New Roman"/>
          <w:sz w:val="28"/>
          <w:szCs w:val="28"/>
          <w:lang w:val="uk-UA" w:eastAsia="uk-UA"/>
        </w:rPr>
        <w:t>від 11 вересня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05330F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2019 року 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№</w:t>
      </w:r>
      <w:r w:rsidRPr="0005330F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55-IX, яким було виключено статтю</w:t>
      </w:r>
      <w:r w:rsidR="008962C7">
        <w:rPr>
          <w:rFonts w:ascii="Times New Roman" w:eastAsia="Times New Roman" w:hAnsi="Times New Roman"/>
          <w:sz w:val="28"/>
          <w:szCs w:val="28"/>
          <w:lang w:val="uk-UA" w:eastAsia="uk-UA"/>
        </w:rPr>
        <w:t> </w:t>
      </w:r>
      <w:bookmarkStart w:id="0" w:name="_GoBack"/>
      <w:bookmarkEnd w:id="0"/>
      <w:r w:rsidRPr="0005330F">
        <w:rPr>
          <w:rFonts w:ascii="Times New Roman" w:eastAsia="Times New Roman" w:hAnsi="Times New Roman"/>
          <w:sz w:val="28"/>
          <w:szCs w:val="28"/>
          <w:lang w:val="uk-UA" w:eastAsia="uk-UA"/>
        </w:rPr>
        <w:t>9 Закону, що регулювала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05330F">
        <w:rPr>
          <w:rFonts w:ascii="Times New Roman" w:eastAsia="Times New Roman" w:hAnsi="Times New Roman"/>
          <w:sz w:val="28"/>
          <w:szCs w:val="28"/>
          <w:lang w:val="uk-UA" w:eastAsia="uk-UA"/>
        </w:rPr>
        <w:t>діяльність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05330F">
        <w:rPr>
          <w:rFonts w:ascii="Times New Roman" w:eastAsia="Times New Roman" w:hAnsi="Times New Roman"/>
          <w:sz w:val="28"/>
          <w:szCs w:val="28"/>
          <w:lang w:val="uk-UA" w:eastAsia="uk-UA"/>
        </w:rPr>
        <w:t>Спеціальної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05330F">
        <w:rPr>
          <w:rFonts w:ascii="Times New Roman" w:eastAsia="Times New Roman" w:hAnsi="Times New Roman"/>
          <w:sz w:val="28"/>
          <w:szCs w:val="28"/>
          <w:lang w:val="uk-UA" w:eastAsia="uk-UA"/>
        </w:rPr>
        <w:t>контрольної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05330F">
        <w:rPr>
          <w:rFonts w:ascii="Times New Roman" w:eastAsia="Times New Roman" w:hAnsi="Times New Roman"/>
          <w:sz w:val="28"/>
          <w:szCs w:val="28"/>
          <w:lang w:val="uk-UA" w:eastAsia="uk-UA"/>
        </w:rPr>
        <w:t>комісії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05330F">
        <w:rPr>
          <w:rFonts w:ascii="Times New Roman" w:eastAsia="Times New Roman" w:hAnsi="Times New Roman"/>
          <w:sz w:val="28"/>
          <w:szCs w:val="28"/>
          <w:lang w:val="uk-UA" w:eastAsia="uk-UA"/>
        </w:rPr>
        <w:t>з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05330F">
        <w:rPr>
          <w:rFonts w:ascii="Times New Roman" w:eastAsia="Times New Roman" w:hAnsi="Times New Roman"/>
          <w:sz w:val="28"/>
          <w:szCs w:val="28"/>
          <w:lang w:val="uk-UA" w:eastAsia="uk-UA"/>
        </w:rPr>
        <w:t>питань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05330F">
        <w:rPr>
          <w:rFonts w:ascii="Times New Roman" w:eastAsia="Times New Roman" w:hAnsi="Times New Roman"/>
          <w:sz w:val="28"/>
          <w:szCs w:val="28"/>
          <w:lang w:val="uk-UA" w:eastAsia="uk-UA"/>
        </w:rPr>
        <w:t>приватизації</w:t>
      </w:r>
      <w:r w:rsidR="00C949B3" w:rsidRPr="00C949B3">
        <w:rPr>
          <w:rFonts w:ascii="Times New Roman" w:eastAsia="Times New Roman" w:hAnsi="Times New Roman"/>
          <w:sz w:val="28"/>
          <w:szCs w:val="28"/>
          <w:lang w:val="uk-UA" w:eastAsia="uk-UA"/>
        </w:rPr>
        <w:t>.</w:t>
      </w:r>
    </w:p>
    <w:p w:rsidR="00C949B3" w:rsidRPr="00C949B3" w:rsidRDefault="00C949B3" w:rsidP="00C949B3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Calibri"/>
          <w:sz w:val="28"/>
          <w:szCs w:val="28"/>
          <w:lang w:val="uk-UA" w:eastAsia="ru-RU"/>
        </w:rPr>
      </w:pPr>
      <w:r w:rsidRPr="00C949B3">
        <w:rPr>
          <w:rFonts w:ascii="Times New Roman" w:eastAsia="Times New Roman" w:hAnsi="Times New Roman" w:cs="Calibri"/>
          <w:sz w:val="28"/>
          <w:szCs w:val="28"/>
          <w:lang w:val="uk-UA" w:eastAsia="ru-RU"/>
        </w:rPr>
        <w:t xml:space="preserve">Комітет з питань </w:t>
      </w:r>
      <w:r w:rsidR="0005330F">
        <w:rPr>
          <w:rFonts w:ascii="Times New Roman" w:eastAsia="Times New Roman" w:hAnsi="Times New Roman" w:cs="Calibri"/>
          <w:sz w:val="28"/>
          <w:szCs w:val="28"/>
          <w:lang w:val="uk-UA" w:eastAsia="ru-RU"/>
        </w:rPr>
        <w:t>бюджету</w:t>
      </w:r>
      <w:r w:rsidRPr="00C949B3">
        <w:rPr>
          <w:rFonts w:ascii="Times New Roman" w:eastAsia="Times New Roman" w:hAnsi="Times New Roman" w:cs="Calibri"/>
          <w:sz w:val="28"/>
          <w:szCs w:val="28"/>
          <w:lang w:val="uk-UA" w:eastAsia="ru-RU"/>
        </w:rPr>
        <w:t xml:space="preserve">, </w:t>
      </w:r>
      <w:r w:rsidR="000D551D">
        <w:rPr>
          <w:rFonts w:ascii="Times New Roman" w:eastAsia="Times New Roman" w:hAnsi="Times New Roman" w:cs="Calibri"/>
          <w:sz w:val="28"/>
          <w:szCs w:val="28"/>
          <w:lang w:val="uk-UA" w:eastAsia="ru-RU"/>
        </w:rPr>
        <w:t>розглянувши</w:t>
      </w:r>
      <w:r w:rsidRPr="00C949B3">
        <w:rPr>
          <w:rFonts w:ascii="Times New Roman" w:eastAsia="Times New Roman" w:hAnsi="Times New Roman" w:cs="Calibri"/>
          <w:sz w:val="28"/>
          <w:szCs w:val="28"/>
          <w:lang w:val="uk-UA" w:eastAsia="ru-RU"/>
        </w:rPr>
        <w:t xml:space="preserve"> законопроект, </w:t>
      </w:r>
      <w:r w:rsidR="0005330F" w:rsidRPr="0005330F">
        <w:rPr>
          <w:rFonts w:ascii="Times New Roman" w:eastAsia="Times New Roman" w:hAnsi="Times New Roman" w:cs="Calibri"/>
          <w:sz w:val="28"/>
          <w:szCs w:val="28"/>
          <w:lang w:val="uk-UA" w:eastAsia="ru-RU"/>
        </w:rPr>
        <w:t>ухвалив рішення</w:t>
      </w:r>
      <w:r w:rsidR="0005330F">
        <w:rPr>
          <w:rFonts w:ascii="Times New Roman" w:eastAsia="Times New Roman" w:hAnsi="Times New Roman" w:cs="Calibri"/>
          <w:sz w:val="28"/>
          <w:szCs w:val="28"/>
          <w:lang w:val="uk-UA" w:eastAsia="ru-RU"/>
        </w:rPr>
        <w:t>, що</w:t>
      </w:r>
      <w:r w:rsidR="0005330F" w:rsidRPr="0005330F">
        <w:rPr>
          <w:rFonts w:ascii="Times New Roman" w:eastAsia="Times New Roman" w:hAnsi="Times New Roman" w:cs="Calibri"/>
          <w:sz w:val="28"/>
          <w:szCs w:val="28"/>
          <w:lang w:val="uk-UA" w:eastAsia="ru-RU"/>
        </w:rPr>
        <w:t xml:space="preserve"> законопроект не матиме впливу на показники бюджету</w:t>
      </w:r>
      <w:r w:rsidR="0005330F">
        <w:rPr>
          <w:rFonts w:ascii="Times New Roman" w:eastAsia="Times New Roman" w:hAnsi="Times New Roman" w:cs="Calibri"/>
          <w:sz w:val="28"/>
          <w:szCs w:val="28"/>
          <w:lang w:val="uk-UA" w:eastAsia="ru-RU"/>
        </w:rPr>
        <w:t xml:space="preserve"> та, у</w:t>
      </w:r>
      <w:r w:rsidR="0005330F" w:rsidRPr="0005330F">
        <w:rPr>
          <w:rFonts w:ascii="Times New Roman" w:eastAsia="Times New Roman" w:hAnsi="Times New Roman" w:cs="Calibri"/>
          <w:sz w:val="28"/>
          <w:szCs w:val="28"/>
          <w:lang w:val="uk-UA" w:eastAsia="ru-RU"/>
        </w:rPr>
        <w:t xml:space="preserve"> разі прийняття відповідного закону</w:t>
      </w:r>
      <w:r w:rsidR="0005330F">
        <w:rPr>
          <w:rFonts w:ascii="Times New Roman" w:eastAsia="Times New Roman" w:hAnsi="Times New Roman" w:cs="Calibri"/>
          <w:sz w:val="28"/>
          <w:szCs w:val="28"/>
          <w:lang w:val="uk-UA" w:eastAsia="ru-RU"/>
        </w:rPr>
        <w:t>,</w:t>
      </w:r>
      <w:r w:rsidR="0005330F" w:rsidRPr="0005330F">
        <w:rPr>
          <w:rFonts w:ascii="Times New Roman" w:eastAsia="Times New Roman" w:hAnsi="Times New Roman" w:cs="Calibri"/>
          <w:sz w:val="28"/>
          <w:szCs w:val="28"/>
          <w:lang w:val="uk-UA" w:eastAsia="ru-RU"/>
        </w:rPr>
        <w:t xml:space="preserve"> він може набирати чинності у термін, запропонований автором законопроекту.</w:t>
      </w:r>
    </w:p>
    <w:p w:rsidR="00C949B3" w:rsidRDefault="00C949B3" w:rsidP="00C949B3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C949B3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Головне науково-експертне управління Апарату Верховної Ради України, проаналізувавши законопроект, </w:t>
      </w:r>
      <w:r w:rsidR="000D551D" w:rsidRPr="000D551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підтримує запропоновану законодавчу ініціативу, </w:t>
      </w:r>
      <w:r w:rsidR="000D551D">
        <w:rPr>
          <w:rFonts w:ascii="Times New Roman" w:eastAsia="Times New Roman" w:hAnsi="Times New Roman"/>
          <w:sz w:val="28"/>
          <w:szCs w:val="28"/>
          <w:lang w:val="uk-UA" w:eastAsia="uk-UA"/>
        </w:rPr>
        <w:t>з огляду на виключення із</w:t>
      </w:r>
      <w:r w:rsidR="000D551D" w:rsidRPr="000D551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Закону України «Про приватизацію де</w:t>
      </w:r>
      <w:r w:rsidR="000D551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ржавного і комунального майна» </w:t>
      </w:r>
      <w:r w:rsidR="000D551D" w:rsidRPr="000D551D">
        <w:rPr>
          <w:rFonts w:ascii="Times New Roman" w:eastAsia="Times New Roman" w:hAnsi="Times New Roman"/>
          <w:sz w:val="28"/>
          <w:szCs w:val="28"/>
          <w:lang w:val="uk-UA" w:eastAsia="uk-UA"/>
        </w:rPr>
        <w:t>ст</w:t>
      </w:r>
      <w:r w:rsidR="000D551D">
        <w:rPr>
          <w:rFonts w:ascii="Times New Roman" w:eastAsia="Times New Roman" w:hAnsi="Times New Roman"/>
          <w:sz w:val="28"/>
          <w:szCs w:val="28"/>
          <w:lang w:val="uk-UA" w:eastAsia="uk-UA"/>
        </w:rPr>
        <w:t>атті</w:t>
      </w:r>
      <w:r w:rsidR="000D551D" w:rsidRPr="000D551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9, що регулювала діяльність Спеціальної контрольної комісії з питань приватизації, </w:t>
      </w:r>
      <w:r w:rsidR="000D551D">
        <w:rPr>
          <w:rFonts w:ascii="Times New Roman" w:eastAsia="Times New Roman" w:hAnsi="Times New Roman"/>
          <w:sz w:val="28"/>
          <w:szCs w:val="28"/>
          <w:lang w:val="uk-UA" w:eastAsia="uk-UA"/>
        </w:rPr>
        <w:t>т</w:t>
      </w:r>
      <w:r w:rsidR="000D551D" w:rsidRPr="000D551D">
        <w:rPr>
          <w:rFonts w:ascii="Times New Roman" w:eastAsia="Times New Roman" w:hAnsi="Times New Roman"/>
          <w:sz w:val="28"/>
          <w:szCs w:val="28"/>
          <w:lang w:val="uk-UA" w:eastAsia="uk-UA"/>
        </w:rPr>
        <w:t>а</w:t>
      </w:r>
      <w:r w:rsidR="000D551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припинення</w:t>
      </w:r>
      <w:r w:rsidR="000D551D" w:rsidRPr="000D551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діяльн</w:t>
      </w:r>
      <w:r w:rsidR="000D551D">
        <w:rPr>
          <w:rFonts w:ascii="Times New Roman" w:eastAsia="Times New Roman" w:hAnsi="Times New Roman"/>
          <w:sz w:val="28"/>
          <w:szCs w:val="28"/>
          <w:lang w:val="uk-UA" w:eastAsia="uk-UA"/>
        </w:rPr>
        <w:t>о</w:t>
      </w:r>
      <w:r w:rsidR="000D551D" w:rsidRPr="000D551D">
        <w:rPr>
          <w:rFonts w:ascii="Times New Roman" w:eastAsia="Times New Roman" w:hAnsi="Times New Roman"/>
          <w:sz w:val="28"/>
          <w:szCs w:val="28"/>
          <w:lang w:val="uk-UA" w:eastAsia="uk-UA"/>
        </w:rPr>
        <w:t>ст</w:t>
      </w:r>
      <w:r w:rsidR="000D551D">
        <w:rPr>
          <w:rFonts w:ascii="Times New Roman" w:eastAsia="Times New Roman" w:hAnsi="Times New Roman"/>
          <w:sz w:val="28"/>
          <w:szCs w:val="28"/>
          <w:lang w:val="uk-UA" w:eastAsia="uk-UA"/>
        </w:rPr>
        <w:t>і</w:t>
      </w:r>
      <w:r w:rsidR="000D551D" w:rsidRPr="000D551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цієї комісії</w:t>
      </w:r>
      <w:r w:rsidRPr="00C949B3">
        <w:rPr>
          <w:rFonts w:ascii="Times New Roman" w:eastAsia="Times New Roman" w:hAnsi="Times New Roman"/>
          <w:sz w:val="28"/>
          <w:szCs w:val="28"/>
          <w:lang w:val="uk-UA" w:eastAsia="uk-UA"/>
        </w:rPr>
        <w:t>.</w:t>
      </w:r>
    </w:p>
    <w:p w:rsidR="00C949B3" w:rsidRDefault="00C949B3" w:rsidP="008962C7">
      <w:pPr>
        <w:spacing w:after="0" w:line="240" w:lineRule="auto"/>
        <w:ind w:left="-567" w:firstLine="567"/>
        <w:jc w:val="both"/>
        <w:rPr>
          <w:rFonts w:ascii="Times New Roman" w:hAnsi="Times New Roman" w:cs="Calibri"/>
          <w:sz w:val="28"/>
          <w:lang w:val="uk-UA" w:eastAsia="uk-UA"/>
        </w:rPr>
      </w:pPr>
      <w:r w:rsidRPr="00C949B3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Заслухавши інформацію підкомітету з питань організації державної влади, державної служби, служби в органах місцевого самоврядування, державних символів та нагород, з’ясувавши позицію народних депутатів України – членів </w:t>
      </w:r>
      <w:r w:rsidRPr="00C949B3">
        <w:rPr>
          <w:rFonts w:ascii="Times New Roman" w:eastAsia="Times New Roman" w:hAnsi="Times New Roman"/>
          <w:sz w:val="28"/>
          <w:szCs w:val="28"/>
          <w:lang w:val="uk-UA" w:eastAsia="uk-UA"/>
        </w:rPr>
        <w:lastRenderedPageBreak/>
        <w:t xml:space="preserve">Комітету, запрошених на засідання осіб та всебічно обговоривши питання, </w:t>
      </w:r>
      <w:r w:rsidR="000D551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  </w:t>
      </w:r>
      <w:r w:rsidRPr="008962C7">
        <w:rPr>
          <w:rFonts w:ascii="Times New Roman" w:eastAsia="Times New Roman" w:hAnsi="Times New Roman"/>
          <w:sz w:val="28"/>
          <w:szCs w:val="28"/>
          <w:lang w:val="uk-UA" w:eastAsia="uk-UA"/>
        </w:rPr>
        <w:t>Комітет ухвалив</w:t>
      </w:r>
      <w:r w:rsidRPr="00C949B3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="008962C7">
        <w:rPr>
          <w:rFonts w:ascii="Times New Roman" w:eastAsia="Times New Roman" w:hAnsi="Times New Roman"/>
          <w:sz w:val="28"/>
          <w:szCs w:val="28"/>
          <w:lang w:val="uk-UA" w:eastAsia="uk-UA"/>
        </w:rPr>
        <w:t>р</w:t>
      </w:r>
      <w:r w:rsidRPr="00C949B3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екомендувати </w:t>
      </w:r>
      <w:bookmarkStart w:id="1" w:name="_Hlk38465352"/>
      <w:r w:rsidRPr="00C949B3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Верховній Раді України відповідно до </w:t>
      </w:r>
      <w:r w:rsidR="003A4804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пункту </w:t>
      </w:r>
      <w:r w:rsidR="003A4804" w:rsidRPr="003A4804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1 частини першої, частини другої </w:t>
      </w:r>
      <w:r w:rsidRPr="00C949B3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статті 114 Регламенту Верховної Ради України </w:t>
      </w:r>
      <w:bookmarkStart w:id="2" w:name="_Hlk38465819"/>
      <w:r w:rsidRPr="00C949B3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проект Закону України </w:t>
      </w:r>
      <w:bookmarkEnd w:id="1"/>
      <w:bookmarkEnd w:id="2"/>
      <w:r w:rsidR="000D551D" w:rsidRPr="000D551D">
        <w:rPr>
          <w:rFonts w:ascii="Times New Roman" w:eastAsia="Times New Roman" w:hAnsi="Times New Roman"/>
          <w:sz w:val="28"/>
          <w:szCs w:val="28"/>
          <w:lang w:val="uk-UA" w:eastAsia="uk-UA"/>
        </w:rPr>
        <w:t>«Про внесення змін до Закону України «Про Кабінет Міністрів України» щодо діяльності Спеціальної контрольної комісії з питань приватизації» (реєстр. № 3757 від 30.06.2020)</w:t>
      </w:r>
      <w:r w:rsidRPr="00C949B3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, поданий </w:t>
      </w:r>
      <w:r w:rsidR="000D551D">
        <w:rPr>
          <w:rFonts w:ascii="Times New Roman" w:eastAsia="Times New Roman" w:hAnsi="Times New Roman"/>
          <w:sz w:val="28"/>
          <w:szCs w:val="28"/>
          <w:lang w:val="uk-UA" w:eastAsia="uk-UA"/>
        </w:rPr>
        <w:t>Кабінетом Міністрів України</w:t>
      </w:r>
      <w:r w:rsidRPr="00C949B3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, за наслідками розгляду в першому </w:t>
      </w:r>
      <w:r w:rsidR="000D551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читанні </w:t>
      </w:r>
      <w:r w:rsidR="003A4804">
        <w:rPr>
          <w:rFonts w:ascii="Times New Roman" w:eastAsia="Times New Roman" w:hAnsi="Times New Roman"/>
          <w:sz w:val="28"/>
          <w:szCs w:val="28"/>
          <w:lang w:val="uk-UA" w:eastAsia="uk-UA"/>
        </w:rPr>
        <w:t>прийняти за основу та в цілому</w:t>
      </w:r>
      <w:r w:rsidRPr="00C949B3">
        <w:rPr>
          <w:rFonts w:ascii="Times New Roman" w:hAnsi="Times New Roman" w:cs="Calibri"/>
          <w:sz w:val="28"/>
          <w:lang w:val="uk-UA" w:eastAsia="uk-UA"/>
        </w:rPr>
        <w:t>.</w:t>
      </w:r>
    </w:p>
    <w:p w:rsidR="003A4804" w:rsidRPr="003A4804" w:rsidRDefault="003A4804" w:rsidP="008962C7">
      <w:pPr>
        <w:spacing w:after="0" w:line="240" w:lineRule="auto"/>
        <w:ind w:left="-567" w:firstLine="567"/>
        <w:jc w:val="both"/>
        <w:rPr>
          <w:rFonts w:ascii="Times New Roman" w:hAnsi="Times New Roman" w:cs="Calibri"/>
          <w:sz w:val="28"/>
          <w:lang w:val="uk-UA" w:eastAsia="uk-UA"/>
        </w:rPr>
      </w:pPr>
      <w:r w:rsidRPr="003A4804">
        <w:rPr>
          <w:rFonts w:ascii="Times New Roman" w:hAnsi="Times New Roman" w:cs="Calibri"/>
          <w:sz w:val="28"/>
          <w:lang w:val="uk-UA" w:eastAsia="uk-UA"/>
        </w:rPr>
        <w:t xml:space="preserve">У  разі  прийняття  законопроекту  за  наслідками  розгляду у  першому читанні за основу та в цілому Верховній Раді України </w:t>
      </w:r>
      <w:r w:rsidR="008962C7">
        <w:rPr>
          <w:rFonts w:ascii="Times New Roman" w:hAnsi="Times New Roman" w:cs="Calibri"/>
          <w:sz w:val="28"/>
          <w:lang w:val="uk-UA" w:eastAsia="uk-UA"/>
        </w:rPr>
        <w:t xml:space="preserve">пропонується </w:t>
      </w:r>
      <w:r w:rsidRPr="003A4804">
        <w:rPr>
          <w:rFonts w:ascii="Times New Roman" w:hAnsi="Times New Roman" w:cs="Calibri"/>
          <w:sz w:val="28"/>
          <w:lang w:val="uk-UA" w:eastAsia="uk-UA"/>
        </w:rPr>
        <w:t>доручити Комітету з  питань  організації  державної  влади,  місцевого  самоврядування, регіонального  розвитку  та  містобудування</w:t>
      </w:r>
      <w:r>
        <w:rPr>
          <w:rFonts w:ascii="Times New Roman" w:hAnsi="Times New Roman" w:cs="Calibri"/>
          <w:sz w:val="28"/>
          <w:lang w:val="uk-UA" w:eastAsia="uk-UA"/>
        </w:rPr>
        <w:t xml:space="preserve"> </w:t>
      </w:r>
      <w:r w:rsidRPr="003A4804">
        <w:rPr>
          <w:rFonts w:ascii="Times New Roman" w:hAnsi="Times New Roman" w:cs="Calibri"/>
          <w:sz w:val="28"/>
          <w:lang w:val="uk-UA" w:eastAsia="uk-UA"/>
        </w:rPr>
        <w:t>при  підготовці  закону  на  підпис Голові  Верховної</w:t>
      </w:r>
      <w:r>
        <w:rPr>
          <w:rFonts w:ascii="Times New Roman" w:hAnsi="Times New Roman" w:cs="Calibri"/>
          <w:sz w:val="28"/>
          <w:lang w:val="uk-UA" w:eastAsia="uk-UA"/>
        </w:rPr>
        <w:t xml:space="preserve"> </w:t>
      </w:r>
      <w:r w:rsidRPr="003A4804">
        <w:rPr>
          <w:rFonts w:ascii="Times New Roman" w:hAnsi="Times New Roman" w:cs="Calibri"/>
          <w:sz w:val="28"/>
          <w:lang w:val="uk-UA" w:eastAsia="uk-UA"/>
        </w:rPr>
        <w:t>Ради  України  здійснити  спільно  з  Головним  юридичним управлінням  Апарату  Верховної  Ради  України  його  техніко-юридичне доопрацювання.</w:t>
      </w:r>
    </w:p>
    <w:p w:rsidR="00C949B3" w:rsidRPr="00C949B3" w:rsidRDefault="008962C7" w:rsidP="00C949B3">
      <w:pPr>
        <w:spacing w:after="120" w:line="240" w:lineRule="auto"/>
        <w:ind w:left="-567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949B3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Співдоповідачем </w:t>
      </w:r>
      <w:r w:rsidR="00C949B3" w:rsidRPr="00C949B3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з цього питання на пленарному засіданні Верховної Ради України </w:t>
      </w:r>
      <w:r w:rsidRPr="00C949B3">
        <w:rPr>
          <w:rFonts w:ascii="Times New Roman" w:eastAsia="Times New Roman" w:hAnsi="Times New Roman"/>
          <w:sz w:val="28"/>
          <w:szCs w:val="28"/>
          <w:lang w:val="uk-UA" w:eastAsia="uk-UA"/>
        </w:rPr>
        <w:t>визнач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ено</w:t>
      </w:r>
      <w:r w:rsidRPr="00C949B3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="00C949B3" w:rsidRPr="00C949B3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народного депутата України, голову підкомітету з питань організації державної влади, державної служби, служби в органах місцевого самоврядування, державних символів та нагород </w:t>
      </w:r>
      <w:proofErr w:type="spellStart"/>
      <w:r w:rsidR="0005330F">
        <w:rPr>
          <w:rFonts w:ascii="Times New Roman" w:eastAsia="Times New Roman" w:hAnsi="Times New Roman"/>
          <w:sz w:val="28"/>
          <w:szCs w:val="28"/>
          <w:lang w:val="uk-UA" w:eastAsia="uk-UA"/>
        </w:rPr>
        <w:t>О.</w:t>
      </w:r>
      <w:r w:rsidR="00C949B3" w:rsidRPr="00C949B3">
        <w:rPr>
          <w:rFonts w:ascii="Times New Roman" w:eastAsia="Times New Roman" w:hAnsi="Times New Roman"/>
          <w:sz w:val="28"/>
          <w:szCs w:val="28"/>
          <w:lang w:val="uk-UA" w:eastAsia="uk-UA"/>
        </w:rPr>
        <w:t>Корнієнка</w:t>
      </w:r>
      <w:proofErr w:type="spellEnd"/>
      <w:r w:rsidR="0005330F">
        <w:rPr>
          <w:rFonts w:ascii="Times New Roman" w:eastAsia="Times New Roman" w:hAnsi="Times New Roman"/>
          <w:sz w:val="28"/>
          <w:szCs w:val="28"/>
          <w:lang w:val="uk-UA" w:eastAsia="uk-UA"/>
        </w:rPr>
        <w:t>.</w:t>
      </w:r>
    </w:p>
    <w:p w:rsidR="00C949B3" w:rsidRPr="00C949B3" w:rsidRDefault="00C949B3" w:rsidP="00C949B3">
      <w:pPr>
        <w:spacing w:after="120" w:line="240" w:lineRule="auto"/>
        <w:ind w:left="-567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949B3" w:rsidRPr="00C949B3" w:rsidRDefault="00C949B3" w:rsidP="00C949B3">
      <w:pPr>
        <w:spacing w:after="60" w:line="240" w:lineRule="auto"/>
        <w:ind w:left="-567" w:firstLine="567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  <w:r w:rsidRPr="00C949B3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Голова Комітету</w:t>
      </w:r>
      <w:r w:rsidRPr="00C949B3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ab/>
      </w:r>
      <w:r w:rsidRPr="00C949B3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ab/>
      </w:r>
      <w:r w:rsidRPr="00C949B3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ab/>
      </w:r>
      <w:r w:rsidRPr="00C949B3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ab/>
      </w:r>
      <w:r w:rsidRPr="00C949B3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ab/>
      </w:r>
      <w:r w:rsidRPr="00C949B3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ab/>
      </w:r>
      <w:r w:rsidRPr="00C949B3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ab/>
      </w:r>
      <w:r w:rsidRPr="00C949B3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ab/>
        <w:t>А.КЛОЧКО</w:t>
      </w:r>
    </w:p>
    <w:p w:rsidR="00A7635E" w:rsidRPr="00A7635E" w:rsidRDefault="00A7635E" w:rsidP="00C949B3">
      <w:pPr>
        <w:spacing w:after="0" w:line="240" w:lineRule="auto"/>
        <w:ind w:left="-567" w:firstLine="567"/>
        <w:rPr>
          <w:rFonts w:ascii="Times New Roman" w:hAnsi="Times New Roman"/>
          <w:sz w:val="28"/>
          <w:szCs w:val="28"/>
        </w:rPr>
      </w:pPr>
    </w:p>
    <w:sectPr w:rsidR="00A7635E" w:rsidRPr="00A7635E" w:rsidSect="00C949B3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52F3" w:rsidRDefault="007752F3" w:rsidP="005E306B">
      <w:pPr>
        <w:spacing w:after="0" w:line="240" w:lineRule="auto"/>
      </w:pPr>
      <w:r>
        <w:separator/>
      </w:r>
    </w:p>
  </w:endnote>
  <w:endnote w:type="continuationSeparator" w:id="0">
    <w:p w:rsidR="007752F3" w:rsidRDefault="007752F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7752F3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52F3" w:rsidRDefault="007752F3" w:rsidP="005E306B">
      <w:pPr>
        <w:spacing w:after="0" w:line="240" w:lineRule="auto"/>
      </w:pPr>
      <w:r>
        <w:separator/>
      </w:r>
    </w:p>
  </w:footnote>
  <w:footnote w:type="continuationSeparator" w:id="0">
    <w:p w:rsidR="007752F3" w:rsidRDefault="007752F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FD318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організації державної влади, місцевого самоврядування,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регіонального розвитку та містобудування</w:t>
          </w:r>
        </w:p>
        <w:p w:rsidR="00C27AE9" w:rsidRPr="00C86266" w:rsidRDefault="0080545D" w:rsidP="00252D88">
          <w:pPr>
            <w:pStyle w:val="a3"/>
            <w:tabs>
              <w:tab w:val="clear" w:pos="4677"/>
              <w:tab w:val="clear" w:pos="9355"/>
            </w:tabs>
            <w:spacing w:before="10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32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75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949"/>
      <w:gridCol w:w="851"/>
    </w:tblGrid>
    <w:tr w:rsidR="00FD3187" w:rsidRPr="00053776" w:rsidTr="00C949B3">
      <w:tc>
        <w:tcPr>
          <w:tcW w:w="1087" w:type="dxa"/>
          <w:tcBorders>
            <w:top w:val="nil"/>
          </w:tcBorders>
        </w:tcPr>
        <w:p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949" w:type="dxa"/>
        </w:tcPr>
        <w:p w:rsidR="00C949B3" w:rsidRDefault="00C949B3" w:rsidP="00C949B3">
          <w:pPr>
            <w:pStyle w:val="a3"/>
            <w:tabs>
              <w:tab w:val="clear" w:pos="4677"/>
              <w:tab w:val="clear" w:pos="9355"/>
            </w:tabs>
            <w:jc w:val="right"/>
            <w:rPr>
              <w:rFonts w:ascii="Times New Roman" w:hAnsi="Times New Roman"/>
              <w:b/>
              <w:spacing w:val="20"/>
              <w:sz w:val="28"/>
              <w:szCs w:val="28"/>
              <w:lang w:val="uk-UA"/>
            </w:rPr>
          </w:pPr>
        </w:p>
        <w:p w:rsidR="00C949B3" w:rsidRDefault="00C949B3" w:rsidP="00C949B3">
          <w:pPr>
            <w:pStyle w:val="a3"/>
            <w:tabs>
              <w:tab w:val="clear" w:pos="4677"/>
              <w:tab w:val="clear" w:pos="9355"/>
            </w:tabs>
            <w:jc w:val="center"/>
            <w:rPr>
              <w:rFonts w:ascii="Times New Roman" w:hAnsi="Times New Roman"/>
              <w:b/>
              <w:color w:val="1829A8"/>
              <w:spacing w:val="20"/>
              <w:sz w:val="28"/>
              <w:szCs w:val="28"/>
              <w:lang w:val="uk-UA"/>
            </w:rPr>
          </w:pPr>
        </w:p>
        <w:p w:rsidR="00FD3187" w:rsidRDefault="00CF361F" w:rsidP="00C949B3">
          <w:pPr>
            <w:pStyle w:val="a3"/>
            <w:tabs>
              <w:tab w:val="clear" w:pos="4677"/>
              <w:tab w:val="clear" w:pos="9355"/>
            </w:tabs>
            <w:jc w:val="center"/>
            <w:rPr>
              <w:rFonts w:ascii="Times New Roman" w:hAnsi="Times New Roman"/>
              <w:b/>
              <w:color w:val="1829A8"/>
              <w:spacing w:val="20"/>
              <w:sz w:val="28"/>
              <w:szCs w:val="28"/>
              <w:lang w:val="uk-UA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8"/>
              <w:szCs w:val="28"/>
              <w:lang w:val="uk-UA"/>
            </w:rPr>
            <w:t>В И С Н О В О К</w:t>
          </w:r>
        </w:p>
        <w:p w:rsidR="00C949B3" w:rsidRDefault="00C949B3" w:rsidP="00C949B3">
          <w:pPr>
            <w:pStyle w:val="a3"/>
            <w:tabs>
              <w:tab w:val="clear" w:pos="4677"/>
              <w:tab w:val="clear" w:pos="9355"/>
            </w:tabs>
            <w:jc w:val="center"/>
            <w:rPr>
              <w:rFonts w:ascii="Times New Roman" w:hAnsi="Times New Roman"/>
              <w:b/>
              <w:color w:val="1829A8"/>
              <w:spacing w:val="20"/>
              <w:sz w:val="28"/>
              <w:szCs w:val="28"/>
              <w:lang w:val="uk-UA"/>
            </w:rPr>
          </w:pPr>
        </w:p>
        <w:p w:rsidR="00C949B3" w:rsidRPr="00053776" w:rsidRDefault="00C949B3" w:rsidP="00352171">
          <w:pPr>
            <w:spacing w:after="60" w:line="240" w:lineRule="auto"/>
            <w:ind w:left="6237"/>
            <w:jc w:val="right"/>
            <w:rPr>
              <w:rFonts w:ascii="Times New Roman" w:hAnsi="Times New Roman"/>
              <w:color w:val="002060"/>
              <w:lang w:val="uk-UA"/>
            </w:rPr>
          </w:pPr>
          <w:r w:rsidRPr="00C949B3">
            <w:rPr>
              <w:rFonts w:ascii="Times New Roman" w:eastAsia="Times New Roman" w:hAnsi="Times New Roman"/>
              <w:color w:val="000000"/>
              <w:sz w:val="28"/>
              <w:szCs w:val="28"/>
              <w:lang w:val="uk-UA" w:eastAsia="uk-UA"/>
            </w:rPr>
            <w:t xml:space="preserve"> </w:t>
          </w:r>
        </w:p>
      </w:tc>
      <w:tc>
        <w:tcPr>
          <w:tcW w:w="851" w:type="dxa"/>
          <w:tcBorders>
            <w:top w:val="nil"/>
          </w:tcBorders>
        </w:tcPr>
        <w:p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5330F"/>
    <w:rsid w:val="000D551D"/>
    <w:rsid w:val="000F1586"/>
    <w:rsid w:val="00141617"/>
    <w:rsid w:val="0019108F"/>
    <w:rsid w:val="001966F0"/>
    <w:rsid w:val="001C55D4"/>
    <w:rsid w:val="001D3C24"/>
    <w:rsid w:val="0021032F"/>
    <w:rsid w:val="00235CD7"/>
    <w:rsid w:val="00252D88"/>
    <w:rsid w:val="002A5D4C"/>
    <w:rsid w:val="002B5FC1"/>
    <w:rsid w:val="002D0561"/>
    <w:rsid w:val="002D73A2"/>
    <w:rsid w:val="002E0A18"/>
    <w:rsid w:val="002E31BF"/>
    <w:rsid w:val="002E44DA"/>
    <w:rsid w:val="00352171"/>
    <w:rsid w:val="00376105"/>
    <w:rsid w:val="003A4804"/>
    <w:rsid w:val="003D1CBA"/>
    <w:rsid w:val="00451750"/>
    <w:rsid w:val="004852FA"/>
    <w:rsid w:val="004E4F5C"/>
    <w:rsid w:val="004F5F0C"/>
    <w:rsid w:val="004F7B8A"/>
    <w:rsid w:val="0050620F"/>
    <w:rsid w:val="0055005A"/>
    <w:rsid w:val="0056039F"/>
    <w:rsid w:val="0056352F"/>
    <w:rsid w:val="005A4728"/>
    <w:rsid w:val="005B71F5"/>
    <w:rsid w:val="005E306B"/>
    <w:rsid w:val="005F20B5"/>
    <w:rsid w:val="00626A3E"/>
    <w:rsid w:val="00660B13"/>
    <w:rsid w:val="0066623D"/>
    <w:rsid w:val="006F10E8"/>
    <w:rsid w:val="00713E93"/>
    <w:rsid w:val="0071601F"/>
    <w:rsid w:val="0073224C"/>
    <w:rsid w:val="007752F3"/>
    <w:rsid w:val="007B1B94"/>
    <w:rsid w:val="007F5D91"/>
    <w:rsid w:val="0080545D"/>
    <w:rsid w:val="008962C7"/>
    <w:rsid w:val="00945B68"/>
    <w:rsid w:val="00957D31"/>
    <w:rsid w:val="009A720A"/>
    <w:rsid w:val="00A00059"/>
    <w:rsid w:val="00A7635E"/>
    <w:rsid w:val="00A833C8"/>
    <w:rsid w:val="00AD7F82"/>
    <w:rsid w:val="00AE7DFC"/>
    <w:rsid w:val="00BB3C64"/>
    <w:rsid w:val="00BD0801"/>
    <w:rsid w:val="00BF1E95"/>
    <w:rsid w:val="00C021A1"/>
    <w:rsid w:val="00C11FB6"/>
    <w:rsid w:val="00C27AE9"/>
    <w:rsid w:val="00C7023A"/>
    <w:rsid w:val="00C86266"/>
    <w:rsid w:val="00C949B3"/>
    <w:rsid w:val="00CA598C"/>
    <w:rsid w:val="00CA7044"/>
    <w:rsid w:val="00CC39A1"/>
    <w:rsid w:val="00CD4A38"/>
    <w:rsid w:val="00CE3E1B"/>
    <w:rsid w:val="00CE6A4B"/>
    <w:rsid w:val="00CF361F"/>
    <w:rsid w:val="00D242C2"/>
    <w:rsid w:val="00D37FA2"/>
    <w:rsid w:val="00D52549"/>
    <w:rsid w:val="00D57E1B"/>
    <w:rsid w:val="00DF0115"/>
    <w:rsid w:val="00F55423"/>
    <w:rsid w:val="00F91DD3"/>
    <w:rsid w:val="00FC3DF4"/>
    <w:rsid w:val="00FD318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24FB0F7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B668C4-06B5-454D-BE58-C5B426381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2074</Words>
  <Characters>1183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Ляшко Ірина Володимирівна</cp:lastModifiedBy>
  <cp:revision>6</cp:revision>
  <cp:lastPrinted>2020-09-16T07:40:00Z</cp:lastPrinted>
  <dcterms:created xsi:type="dcterms:W3CDTF">2020-09-11T11:13:00Z</dcterms:created>
  <dcterms:modified xsi:type="dcterms:W3CDTF">2020-09-16T12:07:00Z</dcterms:modified>
</cp:coreProperties>
</file>