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2F4" w:rsidRPr="00730E0E" w:rsidRDefault="002B42F4" w:rsidP="006864F3">
      <w:pPr>
        <w:jc w:val="center"/>
        <w:rPr>
          <w:b/>
          <w:bCs/>
          <w:sz w:val="28"/>
          <w:szCs w:val="28"/>
          <w:lang w:val="uk-UA"/>
        </w:rPr>
      </w:pPr>
      <w:r w:rsidRPr="00730E0E">
        <w:rPr>
          <w:b/>
          <w:bCs/>
          <w:sz w:val="28"/>
          <w:szCs w:val="28"/>
          <w:lang w:val="uk-UA"/>
        </w:rPr>
        <w:t>ПОРІВНЯЛЬНА ТАБЛИЦЯ</w:t>
      </w:r>
    </w:p>
    <w:p w:rsidR="00BB52CF" w:rsidRPr="00730E0E" w:rsidRDefault="002B42F4" w:rsidP="00E75736">
      <w:pPr>
        <w:pStyle w:val="a3"/>
        <w:jc w:val="center"/>
        <w:rPr>
          <w:b/>
          <w:bCs/>
          <w:szCs w:val="28"/>
        </w:rPr>
      </w:pPr>
      <w:r w:rsidRPr="00730E0E">
        <w:rPr>
          <w:b/>
          <w:bCs/>
          <w:szCs w:val="28"/>
        </w:rPr>
        <w:t xml:space="preserve">до проекту Закону України </w:t>
      </w:r>
      <w:r w:rsidR="006864F3" w:rsidRPr="00730E0E">
        <w:rPr>
          <w:b/>
          <w:bCs/>
          <w:szCs w:val="28"/>
        </w:rPr>
        <w:t>"</w:t>
      </w:r>
      <w:r w:rsidR="00E75736" w:rsidRPr="00E75736">
        <w:rPr>
          <w:b/>
          <w:bCs/>
          <w:szCs w:val="28"/>
        </w:rPr>
        <w:t xml:space="preserve">Про державну підтримку </w:t>
      </w:r>
      <w:r w:rsidR="00E75736">
        <w:rPr>
          <w:b/>
          <w:bCs/>
          <w:szCs w:val="28"/>
        </w:rPr>
        <w:t xml:space="preserve">                                                                                                </w:t>
      </w:r>
      <w:r w:rsidR="00E75736" w:rsidRPr="00E75736">
        <w:rPr>
          <w:b/>
          <w:bCs/>
          <w:szCs w:val="28"/>
        </w:rPr>
        <w:t>інвестиційних проектів</w:t>
      </w:r>
      <w:r w:rsidR="00E75736">
        <w:rPr>
          <w:b/>
          <w:bCs/>
          <w:szCs w:val="28"/>
        </w:rPr>
        <w:t xml:space="preserve"> </w:t>
      </w:r>
      <w:r w:rsidR="00E75736" w:rsidRPr="00E75736">
        <w:rPr>
          <w:b/>
          <w:bCs/>
          <w:szCs w:val="28"/>
        </w:rPr>
        <w:t>зі значними інвестиціями</w:t>
      </w:r>
      <w:r w:rsidR="006864F3" w:rsidRPr="00730E0E">
        <w:rPr>
          <w:b/>
          <w:bCs/>
          <w:szCs w:val="28"/>
        </w:rPr>
        <w:t>"</w:t>
      </w:r>
    </w:p>
    <w:p w:rsidR="0071001D" w:rsidRPr="00730E0E" w:rsidRDefault="0071001D" w:rsidP="006864F3">
      <w:pPr>
        <w:pStyle w:val="a3"/>
        <w:jc w:val="center"/>
        <w:rPr>
          <w:b/>
          <w:bCs/>
          <w:szCs w:val="28"/>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1"/>
        <w:gridCol w:w="7371"/>
      </w:tblGrid>
      <w:tr w:rsidR="002B42F4" w:rsidRPr="00730E0E" w:rsidTr="00B40C55">
        <w:tc>
          <w:tcPr>
            <w:tcW w:w="7371" w:type="dxa"/>
          </w:tcPr>
          <w:p w:rsidR="002B42F4" w:rsidRPr="00730E0E" w:rsidRDefault="002B42F4" w:rsidP="006864F3">
            <w:pPr>
              <w:spacing w:before="60" w:after="60"/>
              <w:jc w:val="center"/>
              <w:rPr>
                <w:b/>
                <w:sz w:val="28"/>
                <w:szCs w:val="28"/>
                <w:lang w:val="uk-UA"/>
              </w:rPr>
            </w:pPr>
            <w:r w:rsidRPr="00730E0E">
              <w:rPr>
                <w:b/>
                <w:sz w:val="28"/>
                <w:szCs w:val="28"/>
                <w:lang w:val="uk-UA"/>
              </w:rPr>
              <w:t>Чинна редакція</w:t>
            </w:r>
          </w:p>
        </w:tc>
        <w:tc>
          <w:tcPr>
            <w:tcW w:w="7371" w:type="dxa"/>
          </w:tcPr>
          <w:p w:rsidR="002B42F4" w:rsidRPr="00730E0E" w:rsidRDefault="002B42F4" w:rsidP="006864F3">
            <w:pPr>
              <w:spacing w:before="60" w:after="60"/>
              <w:jc w:val="center"/>
              <w:rPr>
                <w:b/>
                <w:sz w:val="28"/>
                <w:szCs w:val="28"/>
                <w:lang w:val="uk-UA"/>
              </w:rPr>
            </w:pPr>
            <w:r w:rsidRPr="00730E0E">
              <w:rPr>
                <w:b/>
                <w:sz w:val="28"/>
                <w:szCs w:val="28"/>
                <w:lang w:val="uk-UA"/>
              </w:rPr>
              <w:t>Запропонована редакція</w:t>
            </w:r>
          </w:p>
        </w:tc>
      </w:tr>
    </w:tbl>
    <w:p w:rsidR="00F02458" w:rsidRPr="00730E0E" w:rsidRDefault="00F02458" w:rsidP="006864F3">
      <w:pPr>
        <w:rPr>
          <w:sz w:val="2"/>
          <w:szCs w:val="2"/>
          <w:lang w:val="uk-UA"/>
        </w:rPr>
      </w:pPr>
    </w:p>
    <w:tbl>
      <w:tblPr>
        <w:tblW w:w="14742"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7371"/>
        <w:gridCol w:w="7371"/>
      </w:tblGrid>
      <w:tr w:rsidR="00B40C55" w:rsidRPr="00730E0E" w:rsidTr="00F02458">
        <w:trPr>
          <w:trHeight w:val="262"/>
          <w:tblHeader/>
        </w:trPr>
        <w:tc>
          <w:tcPr>
            <w:tcW w:w="7371" w:type="dxa"/>
            <w:tcBorders>
              <w:top w:val="single" w:sz="4" w:space="0" w:color="auto"/>
              <w:bottom w:val="single" w:sz="4" w:space="0" w:color="auto"/>
            </w:tcBorders>
          </w:tcPr>
          <w:p w:rsidR="00B40C55" w:rsidRPr="00730E0E" w:rsidRDefault="00B40C55" w:rsidP="006864F3">
            <w:pPr>
              <w:spacing w:before="60" w:after="60"/>
              <w:jc w:val="center"/>
              <w:rPr>
                <w:b/>
                <w:sz w:val="28"/>
                <w:szCs w:val="28"/>
                <w:lang w:val="uk-UA"/>
              </w:rPr>
            </w:pPr>
            <w:r w:rsidRPr="00730E0E">
              <w:rPr>
                <w:b/>
                <w:sz w:val="28"/>
                <w:szCs w:val="28"/>
                <w:lang w:val="uk-UA"/>
              </w:rPr>
              <w:t>1</w:t>
            </w:r>
          </w:p>
        </w:tc>
        <w:tc>
          <w:tcPr>
            <w:tcW w:w="7371" w:type="dxa"/>
            <w:tcBorders>
              <w:top w:val="single" w:sz="4" w:space="0" w:color="auto"/>
              <w:bottom w:val="single" w:sz="4" w:space="0" w:color="auto"/>
            </w:tcBorders>
          </w:tcPr>
          <w:p w:rsidR="00B40C55" w:rsidRPr="00730E0E" w:rsidRDefault="00B40C55" w:rsidP="006864F3">
            <w:pPr>
              <w:spacing w:before="60" w:after="60"/>
              <w:jc w:val="center"/>
              <w:rPr>
                <w:b/>
                <w:sz w:val="28"/>
                <w:szCs w:val="28"/>
                <w:lang w:val="uk-UA"/>
              </w:rPr>
            </w:pPr>
            <w:r w:rsidRPr="00730E0E">
              <w:rPr>
                <w:b/>
                <w:sz w:val="28"/>
                <w:szCs w:val="28"/>
                <w:lang w:val="uk-UA"/>
              </w:rPr>
              <w:t>2</w:t>
            </w:r>
          </w:p>
        </w:tc>
      </w:tr>
      <w:tr w:rsidR="00A119B0" w:rsidRPr="00730E0E" w:rsidTr="00F02458">
        <w:trPr>
          <w:trHeight w:val="277"/>
        </w:trPr>
        <w:tc>
          <w:tcPr>
            <w:tcW w:w="14742" w:type="dxa"/>
            <w:gridSpan w:val="2"/>
            <w:tcBorders>
              <w:top w:val="single" w:sz="4" w:space="0" w:color="auto"/>
              <w:bottom w:val="single" w:sz="4" w:space="0" w:color="auto"/>
            </w:tcBorders>
          </w:tcPr>
          <w:p w:rsidR="00A119B0" w:rsidRPr="00730E0E" w:rsidRDefault="00E75736" w:rsidP="00E75736">
            <w:pPr>
              <w:spacing w:before="120" w:after="120"/>
              <w:jc w:val="center"/>
              <w:rPr>
                <w:b/>
                <w:bCs/>
                <w:sz w:val="28"/>
                <w:szCs w:val="28"/>
                <w:lang w:val="uk-UA"/>
              </w:rPr>
            </w:pPr>
            <w:r w:rsidRPr="00E75736">
              <w:rPr>
                <w:b/>
                <w:sz w:val="28"/>
                <w:szCs w:val="28"/>
                <w:lang w:val="uk-UA"/>
              </w:rPr>
              <w:t>Земельн</w:t>
            </w:r>
            <w:r>
              <w:rPr>
                <w:b/>
                <w:sz w:val="28"/>
                <w:szCs w:val="28"/>
                <w:lang w:val="uk-UA"/>
              </w:rPr>
              <w:t>ий</w:t>
            </w:r>
            <w:r w:rsidRPr="00E75736">
              <w:rPr>
                <w:b/>
                <w:sz w:val="28"/>
                <w:szCs w:val="28"/>
                <w:lang w:val="uk-UA"/>
              </w:rPr>
              <w:t xml:space="preserve"> кодекс України </w:t>
            </w:r>
          </w:p>
        </w:tc>
      </w:tr>
      <w:tr w:rsidR="00336CFA" w:rsidRPr="00730E0E" w:rsidTr="00F02458">
        <w:trPr>
          <w:trHeight w:val="562"/>
        </w:trPr>
        <w:tc>
          <w:tcPr>
            <w:tcW w:w="7371" w:type="dxa"/>
            <w:tcBorders>
              <w:top w:val="single" w:sz="4" w:space="0" w:color="auto"/>
              <w:bottom w:val="single" w:sz="4" w:space="0" w:color="auto"/>
            </w:tcBorders>
          </w:tcPr>
          <w:p w:rsidR="00E75736" w:rsidRPr="00E75736" w:rsidRDefault="00E75736" w:rsidP="00E75736">
            <w:pPr>
              <w:spacing w:after="120"/>
              <w:jc w:val="both"/>
              <w:rPr>
                <w:bCs/>
                <w:sz w:val="28"/>
                <w:szCs w:val="28"/>
                <w:lang w:val="uk-UA"/>
              </w:rPr>
            </w:pPr>
            <w:r w:rsidRPr="00E75736">
              <w:rPr>
                <w:bCs/>
                <w:sz w:val="28"/>
                <w:szCs w:val="28"/>
                <w:lang w:val="uk-UA"/>
              </w:rPr>
              <w:t xml:space="preserve">Стаття 123. Порядок надання земельних ділянок державної або комунальної власності у користування </w:t>
            </w:r>
          </w:p>
          <w:p w:rsidR="00E75736" w:rsidRPr="00E75736" w:rsidRDefault="00E75736" w:rsidP="00E75736">
            <w:pPr>
              <w:spacing w:after="120"/>
              <w:jc w:val="both"/>
              <w:rPr>
                <w:bCs/>
                <w:sz w:val="28"/>
                <w:szCs w:val="28"/>
                <w:lang w:val="uk-UA"/>
              </w:rPr>
            </w:pPr>
            <w:r w:rsidRPr="00E75736">
              <w:rPr>
                <w:bCs/>
                <w:sz w:val="28"/>
                <w:szCs w:val="28"/>
                <w:lang w:val="uk-UA"/>
              </w:rPr>
              <w:t>1. Надання земельних ділянок державної або комунальної власності у користування здійснюється Верховною Радою Автономної Республіки Крим, Радою міністрів Автономної Республіки Крим, органами виконавчої влади або органами місцевого самоврядування.</w:t>
            </w:r>
          </w:p>
          <w:p w:rsidR="00E75736" w:rsidRPr="00E75736" w:rsidRDefault="00E75736" w:rsidP="00E75736">
            <w:pPr>
              <w:spacing w:after="120"/>
              <w:jc w:val="both"/>
              <w:rPr>
                <w:bCs/>
                <w:sz w:val="28"/>
                <w:szCs w:val="28"/>
                <w:lang w:val="uk-UA"/>
              </w:rPr>
            </w:pPr>
            <w:r w:rsidRPr="00E75736">
              <w:rPr>
                <w:bCs/>
                <w:sz w:val="28"/>
                <w:szCs w:val="28"/>
                <w:lang w:val="uk-UA"/>
              </w:rPr>
              <w:t>Рішення зазначених органів приймається на підставі проектів землеустрою щодо відведення земельних ділянок у разі:</w:t>
            </w:r>
          </w:p>
          <w:p w:rsidR="00E75736" w:rsidRPr="00E75736" w:rsidRDefault="00E75736" w:rsidP="00E75736">
            <w:pPr>
              <w:spacing w:after="120"/>
              <w:jc w:val="both"/>
              <w:rPr>
                <w:bCs/>
                <w:sz w:val="28"/>
                <w:szCs w:val="28"/>
                <w:lang w:val="uk-UA"/>
              </w:rPr>
            </w:pPr>
            <w:r w:rsidRPr="00E75736">
              <w:rPr>
                <w:bCs/>
                <w:sz w:val="28"/>
                <w:szCs w:val="28"/>
                <w:lang w:val="uk-UA"/>
              </w:rPr>
              <w:t>надання земельної ділянки із зміною її цільового призначення;</w:t>
            </w:r>
          </w:p>
          <w:p w:rsidR="00E75736" w:rsidRPr="00E75736" w:rsidRDefault="00E75736" w:rsidP="00E75736">
            <w:pPr>
              <w:spacing w:after="120"/>
              <w:jc w:val="both"/>
              <w:rPr>
                <w:bCs/>
                <w:sz w:val="28"/>
                <w:szCs w:val="28"/>
                <w:lang w:val="uk-UA"/>
              </w:rPr>
            </w:pPr>
            <w:r w:rsidRPr="00E75736">
              <w:rPr>
                <w:bCs/>
                <w:sz w:val="28"/>
                <w:szCs w:val="28"/>
                <w:lang w:val="uk-UA"/>
              </w:rPr>
              <w:t>формування нової земельної ділянки (крім поділу та об'єднання).</w:t>
            </w:r>
          </w:p>
          <w:p w:rsidR="00E75736" w:rsidRPr="00E75736" w:rsidRDefault="00E75736" w:rsidP="00E75736">
            <w:pPr>
              <w:spacing w:after="120"/>
              <w:jc w:val="both"/>
              <w:rPr>
                <w:bCs/>
                <w:sz w:val="28"/>
                <w:szCs w:val="28"/>
                <w:lang w:val="uk-UA"/>
              </w:rPr>
            </w:pPr>
            <w:r w:rsidRPr="00E75736">
              <w:rPr>
                <w:bCs/>
                <w:sz w:val="28"/>
                <w:szCs w:val="28"/>
                <w:lang w:val="uk-UA"/>
              </w:rPr>
              <w:t xml:space="preserve">Надання у користування земельної ділянки, зареєстрованої в Державному земельному кадастрі відповідно до Закону України "Про Державний земельний кадастр", право власності на яку зареєстровано у Державному реєстрі </w:t>
            </w:r>
            <w:r w:rsidRPr="00E75736">
              <w:rPr>
                <w:bCs/>
                <w:sz w:val="28"/>
                <w:szCs w:val="28"/>
                <w:lang w:val="uk-UA"/>
              </w:rPr>
              <w:lastRenderedPageBreak/>
              <w:t>речових прав на нерухоме майно, без зміни її меж та цільового призначення здійснюється без складення документації із землеустрою.</w:t>
            </w:r>
          </w:p>
          <w:p w:rsidR="00E75736" w:rsidRPr="00E75736" w:rsidRDefault="00E75736" w:rsidP="00E75736">
            <w:pPr>
              <w:spacing w:after="120"/>
              <w:jc w:val="both"/>
              <w:rPr>
                <w:bCs/>
                <w:sz w:val="28"/>
                <w:szCs w:val="28"/>
                <w:lang w:val="uk-UA"/>
              </w:rPr>
            </w:pPr>
            <w:r w:rsidRPr="00E75736">
              <w:rPr>
                <w:bCs/>
                <w:sz w:val="28"/>
                <w:szCs w:val="28"/>
                <w:lang w:val="uk-UA"/>
              </w:rPr>
              <w:t>Надання у користування земельної ділянки в інших випадках здійснюється на підставі технічної документації із землеустрою щодо встановлення меж земельної ділянки в натурі (на місцевості). У такому разі розроблення такої документації здійснюється на підставі дозволу, наданого Верховною Радою Автономної Республіки Крим, Радою міністрів Автономної Республіки Крим, органом виконавчої влади або органом місцевого самоврядування, відповідно до повноважень, визначених статтею 122 цього Кодексу, крім випадків, коли особа, зацікавлена в одержанні земельної ділянки у користування, набуває право замовити розроблення такої документації без надання такого дозволу.</w:t>
            </w:r>
          </w:p>
          <w:p w:rsidR="00E75736" w:rsidRDefault="00E75736" w:rsidP="00E75736">
            <w:pPr>
              <w:spacing w:after="120"/>
              <w:jc w:val="both"/>
              <w:rPr>
                <w:bCs/>
                <w:sz w:val="28"/>
                <w:szCs w:val="28"/>
                <w:lang w:val="uk-UA"/>
              </w:rPr>
            </w:pPr>
            <w:r w:rsidRPr="00E75736">
              <w:rPr>
                <w:bCs/>
                <w:sz w:val="28"/>
                <w:szCs w:val="28"/>
                <w:lang w:val="uk-UA"/>
              </w:rPr>
              <w:t>Земельні ділянки державної та комунальної власності, на яких розташовані будівлі, споруди, інші об'єкти нерухомого майна, що перебувають у державній чи комунальній власності, передаються особам, зазначеним у пункті "а" частини другої статті 92 цього Кодексу, лише на праві постійного користування.</w:t>
            </w:r>
          </w:p>
          <w:p w:rsidR="00E75736" w:rsidRDefault="00E75736" w:rsidP="00E75736">
            <w:pPr>
              <w:spacing w:after="120"/>
              <w:jc w:val="both"/>
              <w:rPr>
                <w:bCs/>
                <w:sz w:val="28"/>
                <w:szCs w:val="28"/>
                <w:lang w:val="uk-UA"/>
              </w:rPr>
            </w:pPr>
          </w:p>
          <w:p w:rsidR="00E75736" w:rsidRPr="00E75736" w:rsidRDefault="00AE4DA1" w:rsidP="00E75736">
            <w:pPr>
              <w:spacing w:after="120"/>
              <w:jc w:val="center"/>
              <w:rPr>
                <w:b/>
                <w:bCs/>
                <w:sz w:val="28"/>
                <w:szCs w:val="28"/>
                <w:lang w:val="uk-UA"/>
              </w:rPr>
            </w:pPr>
            <w:r>
              <w:rPr>
                <w:b/>
                <w:bCs/>
                <w:sz w:val="28"/>
                <w:szCs w:val="28"/>
                <w:lang w:val="uk-UA"/>
              </w:rPr>
              <w:t>В</w:t>
            </w:r>
            <w:r w:rsidR="00E75736" w:rsidRPr="00E75736">
              <w:rPr>
                <w:b/>
                <w:bCs/>
                <w:sz w:val="28"/>
                <w:szCs w:val="28"/>
                <w:lang w:val="uk-UA"/>
              </w:rPr>
              <w:t>ідсутній</w:t>
            </w:r>
          </w:p>
          <w:p w:rsidR="00E75736" w:rsidRDefault="00E75736" w:rsidP="00E75736">
            <w:pPr>
              <w:spacing w:after="120"/>
              <w:jc w:val="both"/>
              <w:rPr>
                <w:bCs/>
                <w:sz w:val="28"/>
                <w:szCs w:val="28"/>
                <w:lang w:val="uk-UA"/>
              </w:rPr>
            </w:pPr>
          </w:p>
          <w:p w:rsidR="00E75736" w:rsidRDefault="00E75736" w:rsidP="00E75736">
            <w:pPr>
              <w:spacing w:after="120"/>
              <w:jc w:val="both"/>
              <w:rPr>
                <w:bCs/>
                <w:sz w:val="28"/>
                <w:szCs w:val="28"/>
                <w:lang w:val="uk-UA"/>
              </w:rPr>
            </w:pPr>
          </w:p>
          <w:p w:rsidR="00E75736" w:rsidRDefault="00E75736" w:rsidP="00E75736">
            <w:pPr>
              <w:spacing w:after="120"/>
              <w:jc w:val="both"/>
              <w:rPr>
                <w:bCs/>
                <w:sz w:val="28"/>
                <w:szCs w:val="28"/>
                <w:lang w:val="uk-UA"/>
              </w:rPr>
            </w:pPr>
          </w:p>
          <w:p w:rsidR="00E75736" w:rsidRDefault="00E75736" w:rsidP="00E75736">
            <w:pPr>
              <w:spacing w:after="120"/>
              <w:jc w:val="both"/>
              <w:rPr>
                <w:bCs/>
                <w:sz w:val="28"/>
                <w:szCs w:val="28"/>
                <w:lang w:val="uk-UA"/>
              </w:rPr>
            </w:pPr>
          </w:p>
          <w:p w:rsidR="00E75736" w:rsidRDefault="00E75736" w:rsidP="00E75736">
            <w:pPr>
              <w:spacing w:after="120"/>
              <w:jc w:val="both"/>
              <w:rPr>
                <w:bCs/>
                <w:sz w:val="28"/>
                <w:szCs w:val="28"/>
                <w:lang w:val="uk-UA"/>
              </w:rPr>
            </w:pPr>
          </w:p>
          <w:p w:rsidR="00E75736" w:rsidRDefault="00E75736" w:rsidP="00E75736">
            <w:pPr>
              <w:spacing w:after="120"/>
              <w:jc w:val="both"/>
              <w:rPr>
                <w:bCs/>
                <w:sz w:val="28"/>
                <w:szCs w:val="28"/>
                <w:lang w:val="uk-UA"/>
              </w:rPr>
            </w:pPr>
          </w:p>
          <w:p w:rsidR="00E75736" w:rsidRPr="00E75736" w:rsidRDefault="00AE4DA1" w:rsidP="00E75736">
            <w:pPr>
              <w:spacing w:before="120" w:after="120"/>
              <w:jc w:val="center"/>
              <w:rPr>
                <w:b/>
                <w:bCs/>
                <w:sz w:val="28"/>
                <w:szCs w:val="28"/>
                <w:lang w:val="uk-UA"/>
              </w:rPr>
            </w:pPr>
            <w:r>
              <w:rPr>
                <w:b/>
                <w:bCs/>
                <w:sz w:val="28"/>
                <w:szCs w:val="28"/>
                <w:lang w:val="uk-UA"/>
              </w:rPr>
              <w:t>В</w:t>
            </w:r>
            <w:r w:rsidR="00E75736" w:rsidRPr="00E75736">
              <w:rPr>
                <w:b/>
                <w:bCs/>
                <w:sz w:val="28"/>
                <w:szCs w:val="28"/>
                <w:lang w:val="uk-UA"/>
              </w:rPr>
              <w:t>ідсутній</w:t>
            </w:r>
          </w:p>
          <w:p w:rsidR="00E75736" w:rsidRDefault="00E75736" w:rsidP="00E75736">
            <w:pPr>
              <w:spacing w:after="120"/>
              <w:jc w:val="both"/>
              <w:rPr>
                <w:bCs/>
                <w:sz w:val="28"/>
                <w:szCs w:val="28"/>
                <w:lang w:val="uk-UA"/>
              </w:rPr>
            </w:pPr>
          </w:p>
          <w:p w:rsidR="00E75736" w:rsidRDefault="00E75736" w:rsidP="00E75736">
            <w:pPr>
              <w:spacing w:after="120"/>
              <w:jc w:val="both"/>
              <w:rPr>
                <w:bCs/>
                <w:sz w:val="28"/>
                <w:szCs w:val="28"/>
                <w:lang w:val="uk-UA"/>
              </w:rPr>
            </w:pPr>
          </w:p>
          <w:p w:rsidR="00E75736" w:rsidRDefault="00E75736" w:rsidP="00E75736">
            <w:pPr>
              <w:spacing w:after="120"/>
              <w:jc w:val="both"/>
              <w:rPr>
                <w:bCs/>
                <w:sz w:val="28"/>
                <w:szCs w:val="28"/>
                <w:lang w:val="uk-UA"/>
              </w:rPr>
            </w:pPr>
          </w:p>
          <w:p w:rsidR="00E75736" w:rsidRDefault="00E75736" w:rsidP="00E75736">
            <w:pPr>
              <w:spacing w:after="120"/>
              <w:jc w:val="both"/>
              <w:rPr>
                <w:bCs/>
                <w:sz w:val="28"/>
                <w:szCs w:val="28"/>
                <w:lang w:val="uk-UA"/>
              </w:rPr>
            </w:pPr>
          </w:p>
          <w:p w:rsidR="00E75736" w:rsidRDefault="00E75736" w:rsidP="00E75736">
            <w:pPr>
              <w:spacing w:after="120"/>
              <w:jc w:val="both"/>
              <w:rPr>
                <w:bCs/>
                <w:sz w:val="28"/>
                <w:szCs w:val="28"/>
                <w:lang w:val="uk-UA"/>
              </w:rPr>
            </w:pPr>
          </w:p>
          <w:p w:rsidR="00E75736" w:rsidRDefault="00E75736" w:rsidP="00E75736">
            <w:pPr>
              <w:spacing w:after="120"/>
              <w:jc w:val="both"/>
              <w:rPr>
                <w:bCs/>
                <w:sz w:val="28"/>
                <w:szCs w:val="28"/>
                <w:lang w:val="uk-UA"/>
              </w:rPr>
            </w:pPr>
          </w:p>
          <w:p w:rsidR="00E75736" w:rsidRDefault="00E75736" w:rsidP="00E75736">
            <w:pPr>
              <w:spacing w:after="120"/>
              <w:jc w:val="both"/>
              <w:rPr>
                <w:bCs/>
                <w:sz w:val="28"/>
                <w:szCs w:val="28"/>
                <w:lang w:val="uk-UA"/>
              </w:rPr>
            </w:pPr>
          </w:p>
          <w:p w:rsidR="00E75736" w:rsidRPr="00E75736" w:rsidRDefault="00E75736" w:rsidP="00AE4DA1">
            <w:pPr>
              <w:spacing w:before="300" w:after="120"/>
              <w:jc w:val="both"/>
              <w:rPr>
                <w:bCs/>
                <w:sz w:val="28"/>
                <w:szCs w:val="28"/>
                <w:lang w:val="uk-UA"/>
              </w:rPr>
            </w:pPr>
            <w:r w:rsidRPr="00E75736">
              <w:rPr>
                <w:bCs/>
                <w:sz w:val="28"/>
                <w:szCs w:val="28"/>
                <w:lang w:val="uk-UA"/>
              </w:rPr>
              <w:t xml:space="preserve">2. Особа, зацікавлена в одержанні у користування земельної ділянки із земель державної або комунальної власності за проектом землеустрою щодо її відведення, звертається з клопотанням про надання дозволу на його розробку до відповідного органу виконавчої влади або органу місцевого самоврядування, які відповідно до повноважень, визначених статтею 122 цього Кодексу, передають у власність або користування такі земельні ділянки. </w:t>
            </w:r>
          </w:p>
          <w:p w:rsidR="00E75736" w:rsidRPr="00E75736" w:rsidRDefault="00E75736" w:rsidP="00E75736">
            <w:pPr>
              <w:spacing w:after="120"/>
              <w:jc w:val="both"/>
              <w:rPr>
                <w:bCs/>
                <w:sz w:val="28"/>
                <w:szCs w:val="28"/>
                <w:lang w:val="uk-UA"/>
              </w:rPr>
            </w:pPr>
            <w:r w:rsidRPr="00E75736">
              <w:rPr>
                <w:bCs/>
                <w:sz w:val="28"/>
                <w:szCs w:val="28"/>
                <w:lang w:val="uk-UA"/>
              </w:rPr>
              <w:lastRenderedPageBreak/>
              <w:t xml:space="preserve">У клопотанні зазначаються орієнтовний розмір земельної ділянки та її цільове призначення. До клопотання додаються графічні матеріали, на яких зазначено бажане місце розташування та розмір земельної ділянки, письмова згода землекористувача, засвідчена нотаріально (у разі вилучення земельної ділянки). Верховній Раді Автономної Республіки Крим, Раді міністрів Автономної Республіки Крим, органам виконавчої влади або органам місцевого самоврядування, які передають земельні ділянки державної чи комунальної власності у користування відповідно до повноважень, визначених статтею 122 цього Кодексу, забороняється вимагати додаткові матеріали та документи, не передбачені цією статтею. </w:t>
            </w:r>
          </w:p>
          <w:p w:rsidR="00E75736" w:rsidRPr="00E75736" w:rsidRDefault="00E75736" w:rsidP="00E75736">
            <w:pPr>
              <w:spacing w:after="120"/>
              <w:jc w:val="both"/>
              <w:rPr>
                <w:bCs/>
                <w:sz w:val="28"/>
                <w:szCs w:val="28"/>
                <w:lang w:val="uk-UA"/>
              </w:rPr>
            </w:pPr>
            <w:r w:rsidRPr="00E75736">
              <w:rPr>
                <w:bCs/>
                <w:sz w:val="28"/>
                <w:szCs w:val="28"/>
                <w:lang w:val="uk-UA"/>
              </w:rPr>
              <w:t>У разі звернення з клопотанням про надання дозволу на розроблення проекту землеустрою щодо відведення земельної ділянки особи, яка є державним партнером (</w:t>
            </w:r>
            <w:proofErr w:type="spellStart"/>
            <w:r w:rsidRPr="00E75736">
              <w:rPr>
                <w:bCs/>
                <w:sz w:val="28"/>
                <w:szCs w:val="28"/>
                <w:lang w:val="uk-UA"/>
              </w:rPr>
              <w:t>концесієдавцем</w:t>
            </w:r>
            <w:proofErr w:type="spellEnd"/>
            <w:r w:rsidRPr="00E75736">
              <w:rPr>
                <w:bCs/>
                <w:sz w:val="28"/>
                <w:szCs w:val="28"/>
                <w:lang w:val="uk-UA"/>
              </w:rPr>
              <w:t>) відповідно до законів України "Про державно-приватне партнерство", "Про концесію" та зацікавлена в отриманні в користування земельної ділянки для здійснення державно-приватного партнерства, у тому числі реалізації проекту, що здійснюється на умовах концесії, або уповноваженої нею особи до клопотання додається копія рішення про доцільність здійснення державно-приватного партнерства, зокрема у формі концесії.</w:t>
            </w: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Pr="00AE4DA1" w:rsidRDefault="00AE4DA1" w:rsidP="00AE4DA1">
            <w:pPr>
              <w:jc w:val="center"/>
              <w:rPr>
                <w:b/>
                <w:bCs/>
                <w:sz w:val="28"/>
                <w:szCs w:val="28"/>
                <w:lang w:val="uk-UA"/>
              </w:rPr>
            </w:pPr>
            <w:r>
              <w:rPr>
                <w:b/>
                <w:bCs/>
                <w:sz w:val="28"/>
                <w:szCs w:val="28"/>
                <w:lang w:val="uk-UA"/>
              </w:rPr>
              <w:t>В</w:t>
            </w:r>
            <w:r w:rsidRPr="00AE4DA1">
              <w:rPr>
                <w:b/>
                <w:bCs/>
                <w:sz w:val="28"/>
                <w:szCs w:val="28"/>
                <w:lang w:val="uk-UA"/>
              </w:rPr>
              <w:t>ідсутній</w:t>
            </w: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E75736" w:rsidRPr="00E75736" w:rsidRDefault="00E75736" w:rsidP="00E75736">
            <w:pPr>
              <w:spacing w:after="120"/>
              <w:jc w:val="both"/>
              <w:rPr>
                <w:bCs/>
                <w:sz w:val="28"/>
                <w:szCs w:val="28"/>
                <w:lang w:val="uk-UA"/>
              </w:rPr>
            </w:pPr>
            <w:r w:rsidRPr="00E75736">
              <w:rPr>
                <w:bCs/>
                <w:sz w:val="28"/>
                <w:szCs w:val="28"/>
                <w:lang w:val="uk-UA"/>
              </w:rPr>
              <w:t xml:space="preserve">3. Відповідний орган виконавчої влади або орган місцевого самоврядування в межах їх повноважень у місячний строк розглядає клопотання і дає дозвіл на розроблення проекту землеустрою щодо відведення земельної ділянки або надає мотивовану відмову у його наданні. Підставою відмови у наданні такого дозволу може бути лише невідповідність місця розташування земельної ділянки вимогам законів, прийнятих відповідно до них нормативно-правових актів, а також генеральних планів населених пунктів, іншої містобудівної документації, схем землеустрою і техніко-економічних обґрунтувань використання та охорони земель адміністративно-територіальних одиниць, проектів землеустрою щодо впорядкування території населених пунктів, затверджених у встановленому законом порядку. </w:t>
            </w:r>
          </w:p>
          <w:p w:rsidR="00E75736" w:rsidRPr="00E75736" w:rsidRDefault="00AE4DA1" w:rsidP="00E75736">
            <w:pPr>
              <w:spacing w:after="120"/>
              <w:jc w:val="both"/>
              <w:rPr>
                <w:bCs/>
                <w:sz w:val="28"/>
                <w:szCs w:val="28"/>
                <w:lang w:val="uk-UA"/>
              </w:rPr>
            </w:pPr>
            <w:r>
              <w:rPr>
                <w:bCs/>
                <w:sz w:val="28"/>
                <w:szCs w:val="28"/>
                <w:lang w:val="uk-UA"/>
              </w:rPr>
              <w:t>…</w:t>
            </w:r>
          </w:p>
          <w:p w:rsidR="00E75736" w:rsidRPr="00E75736" w:rsidRDefault="00E75736" w:rsidP="00E75736">
            <w:pPr>
              <w:spacing w:after="120"/>
              <w:jc w:val="both"/>
              <w:rPr>
                <w:bCs/>
                <w:sz w:val="28"/>
                <w:szCs w:val="28"/>
                <w:lang w:val="uk-UA"/>
              </w:rPr>
            </w:pPr>
            <w:r w:rsidRPr="00E75736">
              <w:rPr>
                <w:bCs/>
                <w:sz w:val="28"/>
                <w:szCs w:val="28"/>
                <w:lang w:val="uk-UA"/>
              </w:rPr>
              <w:t xml:space="preserve">10. Якщо земельна ділянка надається в оренду для здійснення державно-приватного партнерства, зокрема </w:t>
            </w:r>
            <w:r w:rsidRPr="00E75736">
              <w:rPr>
                <w:bCs/>
                <w:sz w:val="28"/>
                <w:szCs w:val="28"/>
                <w:lang w:val="uk-UA"/>
              </w:rPr>
              <w:lastRenderedPageBreak/>
              <w:t xml:space="preserve">концесії, погоджений проект землеустрою щодо відведення земельної ділянки, замовником якого був державний партнер, </w:t>
            </w:r>
            <w:proofErr w:type="spellStart"/>
            <w:r w:rsidRPr="00E75736">
              <w:rPr>
                <w:bCs/>
                <w:sz w:val="28"/>
                <w:szCs w:val="28"/>
                <w:lang w:val="uk-UA"/>
              </w:rPr>
              <w:t>концесієдавць</w:t>
            </w:r>
            <w:proofErr w:type="spellEnd"/>
            <w:r w:rsidRPr="00E75736">
              <w:rPr>
                <w:bCs/>
                <w:sz w:val="28"/>
                <w:szCs w:val="28"/>
                <w:lang w:val="uk-UA"/>
              </w:rPr>
              <w:t xml:space="preserve"> або за його дорученням державне або комунальне підприємство, установа, організація чи господарське товариство, 100 відсотків акцій (часток) якого належать державі, Автономній Республіці Крим, територіальній громаді або іншому господарському товариству (а в разі необхідності здійснення обов'язкової державної експертизи землевпорядної документації згідно із законом - після отримання позитивного висновку державної експертизи), подається приватним партнером, концесіонером до органу виконавчої влади або органу місцевого самоврядування відповідно до повноважень, визначених статтею 122 цього Кодексу.</w:t>
            </w:r>
          </w:p>
          <w:p w:rsidR="00E75736" w:rsidRPr="00E75736" w:rsidRDefault="00E75736" w:rsidP="00E75736">
            <w:pPr>
              <w:spacing w:after="120"/>
              <w:jc w:val="both"/>
              <w:rPr>
                <w:bCs/>
                <w:sz w:val="28"/>
                <w:szCs w:val="28"/>
                <w:lang w:val="uk-UA"/>
              </w:rPr>
            </w:pPr>
            <w:r w:rsidRPr="00E75736">
              <w:rPr>
                <w:bCs/>
                <w:sz w:val="28"/>
                <w:szCs w:val="28"/>
                <w:lang w:val="uk-UA"/>
              </w:rPr>
              <w:t>У разі якщо земельна ділянка державної або комунальної власності формується до проведення конкурсу з визначення приватного партнера, концесійного конкурсу, передача її в оренду здійснюється після укладення концесійного договору або іншого договору, укладеного в рамках державно-приватного партнерства.</w:t>
            </w:r>
          </w:p>
          <w:p w:rsidR="00E75736" w:rsidRPr="00E75736" w:rsidRDefault="00E75736" w:rsidP="00E75736">
            <w:pPr>
              <w:spacing w:after="120"/>
              <w:jc w:val="both"/>
              <w:rPr>
                <w:bCs/>
                <w:sz w:val="28"/>
                <w:szCs w:val="28"/>
                <w:lang w:val="uk-UA"/>
              </w:rPr>
            </w:pPr>
            <w:r w:rsidRPr="00E75736">
              <w:rPr>
                <w:bCs/>
                <w:sz w:val="28"/>
                <w:szCs w:val="28"/>
                <w:lang w:val="uk-UA"/>
              </w:rPr>
              <w:t xml:space="preserve">Якщо така земельна ділянка перебуває у постійному користуванні, рішення органу виконавчої влади, органу місцевого самоврядування про передачу її в оренду приватному партнеру, концесіонеру для здійснення державно-приватного партнерства, концесії є одночасно </w:t>
            </w:r>
            <w:r w:rsidRPr="00E75736">
              <w:rPr>
                <w:bCs/>
                <w:sz w:val="28"/>
                <w:szCs w:val="28"/>
                <w:lang w:val="uk-UA"/>
              </w:rPr>
              <w:lastRenderedPageBreak/>
              <w:t>рішенням про припинення права постійного користування такою земельною ділянкою.</w:t>
            </w:r>
          </w:p>
          <w:p w:rsidR="00E75736" w:rsidRPr="00E75736" w:rsidRDefault="00E75736" w:rsidP="00E75736">
            <w:pPr>
              <w:spacing w:after="120"/>
              <w:jc w:val="both"/>
              <w:rPr>
                <w:bCs/>
                <w:sz w:val="28"/>
                <w:szCs w:val="28"/>
                <w:lang w:val="uk-UA"/>
              </w:rPr>
            </w:pPr>
            <w:r w:rsidRPr="00E75736">
              <w:rPr>
                <w:bCs/>
                <w:sz w:val="28"/>
                <w:szCs w:val="28"/>
                <w:lang w:val="uk-UA"/>
              </w:rPr>
              <w:t>Поділ земельної ділянки державної або комунальної власності, яка перебуває у постійному користуванні, здійснений до проведення конкурсу з визначення приватного партнера, концесійного конкурсу з метою подальшої передачі однієї чи декількох земельних ділянок, сформованих внаслідок такого поділу, в оренду приватному партнеру, концесіонеру для здійснення державно-приватного партнерства, концесії, не припиняє права постійного користування до прийняття рішення про передачу її в оренду приватному партнеру, концесіонеру.</w:t>
            </w:r>
          </w:p>
          <w:p w:rsidR="00E75736" w:rsidRPr="00E75736" w:rsidRDefault="00E75736" w:rsidP="00E75736">
            <w:pPr>
              <w:spacing w:after="120"/>
              <w:jc w:val="both"/>
              <w:rPr>
                <w:bCs/>
                <w:sz w:val="28"/>
                <w:szCs w:val="28"/>
                <w:lang w:val="uk-UA"/>
              </w:rPr>
            </w:pPr>
            <w:r w:rsidRPr="00E75736">
              <w:rPr>
                <w:bCs/>
                <w:sz w:val="28"/>
                <w:szCs w:val="28"/>
                <w:lang w:val="uk-UA"/>
              </w:rPr>
              <w:t>Земельні ділянки, необхідні для здійснення державно-приватного партнерства, зокрема концесії, підлягають передачі в оренду приватному партнеру, концесіонеру на строк дії договору, укладеного в рамках державно-приватного партнерства, або концесійного договору.</w:t>
            </w:r>
          </w:p>
          <w:p w:rsidR="00AE4DA1" w:rsidRDefault="00AE4DA1" w:rsidP="00E75736">
            <w:pPr>
              <w:spacing w:after="120"/>
              <w:jc w:val="both"/>
              <w:rPr>
                <w:bCs/>
                <w:sz w:val="28"/>
                <w:szCs w:val="28"/>
                <w:lang w:val="uk-UA"/>
              </w:rPr>
            </w:pPr>
          </w:p>
          <w:p w:rsidR="00AE4DA1" w:rsidRDefault="00AE4DA1" w:rsidP="00AE4DA1">
            <w:pPr>
              <w:spacing w:after="120"/>
              <w:jc w:val="center"/>
              <w:rPr>
                <w:b/>
                <w:bCs/>
                <w:sz w:val="28"/>
                <w:szCs w:val="28"/>
                <w:lang w:val="uk-UA"/>
              </w:rPr>
            </w:pPr>
          </w:p>
          <w:p w:rsidR="00AE4DA1" w:rsidRDefault="00AE4DA1" w:rsidP="00AE4DA1">
            <w:pPr>
              <w:spacing w:after="120"/>
              <w:jc w:val="center"/>
              <w:rPr>
                <w:b/>
                <w:bCs/>
                <w:sz w:val="28"/>
                <w:szCs w:val="28"/>
                <w:lang w:val="uk-UA"/>
              </w:rPr>
            </w:pPr>
          </w:p>
          <w:p w:rsidR="00AE4DA1" w:rsidRPr="00AE4DA1" w:rsidRDefault="00AE4DA1" w:rsidP="00AE4DA1">
            <w:pPr>
              <w:spacing w:after="120"/>
              <w:jc w:val="center"/>
              <w:rPr>
                <w:b/>
                <w:bCs/>
                <w:sz w:val="28"/>
                <w:szCs w:val="28"/>
                <w:lang w:val="uk-UA"/>
              </w:rPr>
            </w:pPr>
            <w:r>
              <w:rPr>
                <w:b/>
                <w:bCs/>
                <w:sz w:val="28"/>
                <w:szCs w:val="28"/>
                <w:lang w:val="uk-UA"/>
              </w:rPr>
              <w:t>В</w:t>
            </w:r>
            <w:r w:rsidRPr="00AE4DA1">
              <w:rPr>
                <w:b/>
                <w:bCs/>
                <w:sz w:val="28"/>
                <w:szCs w:val="28"/>
                <w:lang w:val="uk-UA"/>
              </w:rPr>
              <w:t>ідсутня</w:t>
            </w: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Pr="00AE4DA1" w:rsidRDefault="00AE4DA1" w:rsidP="00AE4DA1">
            <w:pPr>
              <w:spacing w:after="120"/>
              <w:jc w:val="center"/>
              <w:rPr>
                <w:b/>
                <w:bCs/>
                <w:sz w:val="28"/>
                <w:szCs w:val="28"/>
                <w:lang w:val="uk-UA"/>
              </w:rPr>
            </w:pPr>
            <w:r>
              <w:rPr>
                <w:b/>
                <w:bCs/>
                <w:sz w:val="28"/>
                <w:szCs w:val="28"/>
                <w:lang w:val="uk-UA"/>
              </w:rPr>
              <w:t>В</w:t>
            </w:r>
            <w:r w:rsidRPr="00AE4DA1">
              <w:rPr>
                <w:b/>
                <w:bCs/>
                <w:sz w:val="28"/>
                <w:szCs w:val="28"/>
                <w:lang w:val="uk-UA"/>
              </w:rPr>
              <w:t>ідсутня</w:t>
            </w: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Pr="00AE4DA1" w:rsidRDefault="00AE4DA1" w:rsidP="00AE4DA1">
            <w:pPr>
              <w:spacing w:after="120"/>
              <w:jc w:val="center"/>
              <w:rPr>
                <w:b/>
                <w:bCs/>
                <w:sz w:val="28"/>
                <w:szCs w:val="28"/>
                <w:lang w:val="uk-UA"/>
              </w:rPr>
            </w:pPr>
            <w:r w:rsidRPr="00AE4DA1">
              <w:rPr>
                <w:b/>
                <w:bCs/>
                <w:sz w:val="28"/>
                <w:szCs w:val="28"/>
                <w:lang w:val="uk-UA"/>
              </w:rPr>
              <w:t>Відсутня</w:t>
            </w: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AE4DA1">
            <w:pPr>
              <w:spacing w:before="360" w:after="120"/>
              <w:jc w:val="both"/>
              <w:rPr>
                <w:b/>
                <w:bCs/>
                <w:sz w:val="28"/>
                <w:szCs w:val="28"/>
                <w:lang w:val="uk-UA"/>
              </w:rPr>
            </w:pPr>
          </w:p>
          <w:p w:rsidR="00E75736" w:rsidRPr="00E75736" w:rsidRDefault="00E75736" w:rsidP="00E75736">
            <w:pPr>
              <w:spacing w:after="120"/>
              <w:jc w:val="both"/>
              <w:rPr>
                <w:bCs/>
                <w:sz w:val="28"/>
                <w:szCs w:val="28"/>
                <w:lang w:val="uk-UA"/>
              </w:rPr>
            </w:pPr>
            <w:r w:rsidRPr="00AE4DA1">
              <w:rPr>
                <w:b/>
                <w:bCs/>
                <w:sz w:val="28"/>
                <w:szCs w:val="28"/>
                <w:lang w:val="uk-UA"/>
              </w:rPr>
              <w:t>11</w:t>
            </w:r>
            <w:r w:rsidRPr="00E75736">
              <w:rPr>
                <w:bCs/>
                <w:sz w:val="28"/>
                <w:szCs w:val="28"/>
                <w:lang w:val="uk-UA"/>
              </w:rPr>
              <w:t xml:space="preserve">. Рішенням про надання земельної ділянки у користування за проектом землеустрою щодо її відведення здійснюються: </w:t>
            </w:r>
          </w:p>
          <w:p w:rsidR="00E75736" w:rsidRPr="00E75736" w:rsidRDefault="00E75736" w:rsidP="00E75736">
            <w:pPr>
              <w:spacing w:after="120"/>
              <w:jc w:val="both"/>
              <w:rPr>
                <w:bCs/>
                <w:sz w:val="28"/>
                <w:szCs w:val="28"/>
                <w:lang w:val="uk-UA"/>
              </w:rPr>
            </w:pPr>
            <w:r w:rsidRPr="00E75736">
              <w:rPr>
                <w:bCs/>
                <w:sz w:val="28"/>
                <w:szCs w:val="28"/>
                <w:lang w:val="uk-UA"/>
              </w:rPr>
              <w:lastRenderedPageBreak/>
              <w:t xml:space="preserve">затвердження проекту землеустрою щодо відведення земельної ділянки; </w:t>
            </w:r>
          </w:p>
          <w:p w:rsidR="00E75736" w:rsidRPr="00E75736" w:rsidRDefault="00E75736" w:rsidP="00E75736">
            <w:pPr>
              <w:spacing w:after="120"/>
              <w:jc w:val="both"/>
              <w:rPr>
                <w:bCs/>
                <w:sz w:val="28"/>
                <w:szCs w:val="28"/>
                <w:lang w:val="uk-UA"/>
              </w:rPr>
            </w:pPr>
            <w:r w:rsidRPr="00E75736">
              <w:rPr>
                <w:bCs/>
                <w:sz w:val="28"/>
                <w:szCs w:val="28"/>
                <w:lang w:val="uk-UA"/>
              </w:rPr>
              <w:t xml:space="preserve">вилучення земельних ділянок у землекористувачів із затвердженням умов вилучення земельних ділянок (у разі необхідності); </w:t>
            </w:r>
          </w:p>
          <w:p w:rsidR="00E75736" w:rsidRPr="00E75736" w:rsidRDefault="00E75736" w:rsidP="00E75736">
            <w:pPr>
              <w:spacing w:after="120"/>
              <w:jc w:val="both"/>
              <w:rPr>
                <w:bCs/>
                <w:sz w:val="28"/>
                <w:szCs w:val="28"/>
                <w:lang w:val="uk-UA"/>
              </w:rPr>
            </w:pPr>
            <w:r w:rsidRPr="00E75736">
              <w:rPr>
                <w:bCs/>
                <w:sz w:val="28"/>
                <w:szCs w:val="28"/>
                <w:lang w:val="uk-UA"/>
              </w:rPr>
              <w:t xml:space="preserve">надання земельної ділянки особі у користування з визначенням умов її використання і затвердженням умов надання, у тому числі (у разі необхідності) вимог щодо відшкодування втрат сільськогосподарського та лісогосподарського виробництва. </w:t>
            </w:r>
          </w:p>
          <w:p w:rsidR="00E75736" w:rsidRPr="00E75736" w:rsidRDefault="00E75736" w:rsidP="00E75736">
            <w:pPr>
              <w:spacing w:after="120"/>
              <w:jc w:val="both"/>
              <w:rPr>
                <w:bCs/>
                <w:sz w:val="28"/>
                <w:szCs w:val="28"/>
                <w:lang w:val="uk-UA"/>
              </w:rPr>
            </w:pPr>
            <w:r w:rsidRPr="00AE4DA1">
              <w:rPr>
                <w:b/>
                <w:bCs/>
                <w:sz w:val="28"/>
                <w:szCs w:val="28"/>
                <w:lang w:val="uk-UA"/>
              </w:rPr>
              <w:t>12.</w:t>
            </w:r>
            <w:r w:rsidRPr="00E75736">
              <w:rPr>
                <w:bCs/>
                <w:sz w:val="28"/>
                <w:szCs w:val="28"/>
                <w:lang w:val="uk-UA"/>
              </w:rPr>
              <w:t xml:space="preserve"> У разі надання земельних ділянок державної власності у постійне користування підприємствам, установам, організаціям комунальної власності одночасно здійснюється передача земельних ділянок державної власності у комунальну власність і навпаки.</w:t>
            </w:r>
          </w:p>
          <w:p w:rsidR="00E75736" w:rsidRPr="00E75736" w:rsidRDefault="00E75736" w:rsidP="00E75736">
            <w:pPr>
              <w:spacing w:after="120"/>
              <w:jc w:val="both"/>
              <w:rPr>
                <w:bCs/>
                <w:sz w:val="28"/>
                <w:szCs w:val="28"/>
                <w:lang w:val="uk-UA"/>
              </w:rPr>
            </w:pPr>
            <w:r w:rsidRPr="00AE4DA1">
              <w:rPr>
                <w:b/>
                <w:bCs/>
                <w:sz w:val="28"/>
                <w:szCs w:val="28"/>
                <w:lang w:val="uk-UA"/>
              </w:rPr>
              <w:t>13.</w:t>
            </w:r>
            <w:r w:rsidRPr="00E75736">
              <w:rPr>
                <w:bCs/>
                <w:sz w:val="28"/>
                <w:szCs w:val="28"/>
                <w:lang w:val="uk-UA"/>
              </w:rPr>
              <w:t xml:space="preserve"> На підставі рішення про передачу будівлі, споруди, іншого об'єкта нерухомого майна державної власності у комунальну власність приймається рішення про передачу у комунальну власність земельної ділянки, на якій розміщений об'єкт передачі.</w:t>
            </w:r>
          </w:p>
          <w:p w:rsidR="00E75736" w:rsidRPr="00E75736" w:rsidRDefault="00E75736" w:rsidP="00E75736">
            <w:pPr>
              <w:spacing w:after="120"/>
              <w:jc w:val="both"/>
              <w:rPr>
                <w:bCs/>
                <w:sz w:val="28"/>
                <w:szCs w:val="28"/>
                <w:lang w:val="uk-UA"/>
              </w:rPr>
            </w:pPr>
            <w:r w:rsidRPr="00E75736">
              <w:rPr>
                <w:bCs/>
                <w:sz w:val="28"/>
                <w:szCs w:val="28"/>
                <w:lang w:val="uk-UA"/>
              </w:rPr>
              <w:t>На підставі рішення про передачу будівлі, споруди, іншого об'єкта нерухомого майна комунальної власності у державну власність, також передається у державну власність земельна ділянка, на якій розміщений об'єкт передачі.</w:t>
            </w:r>
          </w:p>
          <w:p w:rsidR="00E75736" w:rsidRPr="00E75736" w:rsidRDefault="00E75736" w:rsidP="00E75736">
            <w:pPr>
              <w:spacing w:after="120"/>
              <w:jc w:val="both"/>
              <w:rPr>
                <w:bCs/>
                <w:sz w:val="28"/>
                <w:szCs w:val="28"/>
                <w:lang w:val="uk-UA"/>
              </w:rPr>
            </w:pPr>
            <w:r w:rsidRPr="00AE4DA1">
              <w:rPr>
                <w:b/>
                <w:bCs/>
                <w:sz w:val="28"/>
                <w:szCs w:val="28"/>
                <w:lang w:val="uk-UA"/>
              </w:rPr>
              <w:lastRenderedPageBreak/>
              <w:t>14</w:t>
            </w:r>
            <w:r w:rsidRPr="00E75736">
              <w:rPr>
                <w:bCs/>
                <w:sz w:val="28"/>
                <w:szCs w:val="28"/>
                <w:lang w:val="uk-UA"/>
              </w:rPr>
              <w:t xml:space="preserve">. Підставою відмови у затвердженні проекту землеустрою щодо відведення земельної ділянки може бути лише його невідповідність вимогам законів та прийнятих відповідно до них нормативно-правових актів. Зміна типу акціонерного товариства або перетворення акціонерного товариства в інше господарське товариство не є підставою для відмови у затвердженні проекту землеустрою або технічної документації із землеустрою. </w:t>
            </w:r>
          </w:p>
          <w:p w:rsidR="00336CFA" w:rsidRPr="00730E0E" w:rsidRDefault="00E75736" w:rsidP="00E75736">
            <w:pPr>
              <w:spacing w:after="120"/>
              <w:jc w:val="both"/>
              <w:rPr>
                <w:bCs/>
                <w:sz w:val="28"/>
                <w:szCs w:val="28"/>
                <w:lang w:val="uk-UA"/>
              </w:rPr>
            </w:pPr>
            <w:r w:rsidRPr="00AE4DA1">
              <w:rPr>
                <w:b/>
                <w:bCs/>
                <w:sz w:val="28"/>
                <w:szCs w:val="28"/>
                <w:lang w:val="uk-UA"/>
              </w:rPr>
              <w:t>15</w:t>
            </w:r>
            <w:r w:rsidRPr="00E75736">
              <w:rPr>
                <w:bCs/>
                <w:sz w:val="28"/>
                <w:szCs w:val="28"/>
                <w:lang w:val="uk-UA"/>
              </w:rPr>
              <w:t>. Відмова органу виконавчої влади чи органу місцевого самоврядування у наданні земельної ділянки у користування або залишення клопотання без розгляду можуть бути оскаржені до суду.</w:t>
            </w:r>
          </w:p>
        </w:tc>
        <w:tc>
          <w:tcPr>
            <w:tcW w:w="7371" w:type="dxa"/>
            <w:tcBorders>
              <w:top w:val="single" w:sz="4" w:space="0" w:color="auto"/>
              <w:bottom w:val="single" w:sz="4" w:space="0" w:color="auto"/>
            </w:tcBorders>
          </w:tcPr>
          <w:p w:rsidR="00E75736" w:rsidRPr="00E75736" w:rsidRDefault="00E75736" w:rsidP="00E75736">
            <w:pPr>
              <w:spacing w:after="120"/>
              <w:jc w:val="both"/>
              <w:rPr>
                <w:bCs/>
                <w:sz w:val="28"/>
                <w:szCs w:val="28"/>
                <w:lang w:val="uk-UA"/>
              </w:rPr>
            </w:pPr>
            <w:r w:rsidRPr="00E75736">
              <w:rPr>
                <w:bCs/>
                <w:sz w:val="28"/>
                <w:szCs w:val="28"/>
                <w:lang w:val="uk-UA"/>
              </w:rPr>
              <w:lastRenderedPageBreak/>
              <w:t xml:space="preserve">Стаття 123. Порядок надання земельних ділянок державної або комунальної власності у користування </w:t>
            </w:r>
          </w:p>
          <w:p w:rsidR="00E75736" w:rsidRPr="00E75736" w:rsidRDefault="00E75736" w:rsidP="00E75736">
            <w:pPr>
              <w:spacing w:after="120"/>
              <w:jc w:val="both"/>
              <w:rPr>
                <w:bCs/>
                <w:sz w:val="28"/>
                <w:szCs w:val="28"/>
                <w:lang w:val="uk-UA"/>
              </w:rPr>
            </w:pPr>
            <w:r w:rsidRPr="00E75736">
              <w:rPr>
                <w:bCs/>
                <w:sz w:val="28"/>
                <w:szCs w:val="28"/>
                <w:lang w:val="uk-UA"/>
              </w:rPr>
              <w:t>1. Надання земельних ділянок державної або комунальної власності у користування здійснюється Верховною Радою Автономної Республіки Крим, Радою міністрів Автономної Республіки Крим, органами виконавчої влади або органами місцевого самоврядування.</w:t>
            </w:r>
          </w:p>
          <w:p w:rsidR="00E75736" w:rsidRPr="00E75736" w:rsidRDefault="00E75736" w:rsidP="00E75736">
            <w:pPr>
              <w:spacing w:after="120"/>
              <w:jc w:val="both"/>
              <w:rPr>
                <w:bCs/>
                <w:sz w:val="28"/>
                <w:szCs w:val="28"/>
                <w:lang w:val="uk-UA"/>
              </w:rPr>
            </w:pPr>
            <w:r w:rsidRPr="00E75736">
              <w:rPr>
                <w:bCs/>
                <w:sz w:val="28"/>
                <w:szCs w:val="28"/>
                <w:lang w:val="uk-UA"/>
              </w:rPr>
              <w:t>Рішення зазначених органів приймається на підставі проектів землеустрою щодо відведення земельних ділянок у разі:</w:t>
            </w:r>
          </w:p>
          <w:p w:rsidR="00E75736" w:rsidRPr="00E75736" w:rsidRDefault="00E75736" w:rsidP="00E75736">
            <w:pPr>
              <w:spacing w:after="120"/>
              <w:jc w:val="both"/>
              <w:rPr>
                <w:bCs/>
                <w:sz w:val="28"/>
                <w:szCs w:val="28"/>
                <w:lang w:val="uk-UA"/>
              </w:rPr>
            </w:pPr>
            <w:r w:rsidRPr="00E75736">
              <w:rPr>
                <w:bCs/>
                <w:sz w:val="28"/>
                <w:szCs w:val="28"/>
                <w:lang w:val="uk-UA"/>
              </w:rPr>
              <w:t>надання земельної ділянки із зміною її цільового призначення;</w:t>
            </w:r>
          </w:p>
          <w:p w:rsidR="00E75736" w:rsidRPr="00E75736" w:rsidRDefault="00E75736" w:rsidP="00E75736">
            <w:pPr>
              <w:spacing w:after="120"/>
              <w:jc w:val="both"/>
              <w:rPr>
                <w:bCs/>
                <w:sz w:val="28"/>
                <w:szCs w:val="28"/>
                <w:lang w:val="uk-UA"/>
              </w:rPr>
            </w:pPr>
            <w:r w:rsidRPr="00E75736">
              <w:rPr>
                <w:bCs/>
                <w:sz w:val="28"/>
                <w:szCs w:val="28"/>
                <w:lang w:val="uk-UA"/>
              </w:rPr>
              <w:t>формування нової земельної ділянки (крім поділу та об'єднання).</w:t>
            </w:r>
          </w:p>
          <w:p w:rsidR="00E75736" w:rsidRPr="00E75736" w:rsidRDefault="00E75736" w:rsidP="00E75736">
            <w:pPr>
              <w:spacing w:after="120"/>
              <w:jc w:val="both"/>
              <w:rPr>
                <w:bCs/>
                <w:sz w:val="28"/>
                <w:szCs w:val="28"/>
                <w:lang w:val="uk-UA"/>
              </w:rPr>
            </w:pPr>
            <w:r w:rsidRPr="00E75736">
              <w:rPr>
                <w:bCs/>
                <w:sz w:val="28"/>
                <w:szCs w:val="28"/>
                <w:lang w:val="uk-UA"/>
              </w:rPr>
              <w:t xml:space="preserve">Надання у користування земельної ділянки, зареєстрованої в Державному земельному кадастрі відповідно до Закону України "Про Державний земельний кадастр", право власності на яку зареєстровано у Державному реєстрі </w:t>
            </w:r>
            <w:r w:rsidRPr="00E75736">
              <w:rPr>
                <w:bCs/>
                <w:sz w:val="28"/>
                <w:szCs w:val="28"/>
                <w:lang w:val="uk-UA"/>
              </w:rPr>
              <w:lastRenderedPageBreak/>
              <w:t>речових прав на нерухоме майно, без зміни її меж та цільового призначення здійснюється без складення документації із землеустрою.</w:t>
            </w:r>
          </w:p>
          <w:p w:rsidR="00E75736" w:rsidRPr="00E75736" w:rsidRDefault="00E75736" w:rsidP="00E75736">
            <w:pPr>
              <w:spacing w:after="120"/>
              <w:jc w:val="both"/>
              <w:rPr>
                <w:bCs/>
                <w:sz w:val="28"/>
                <w:szCs w:val="28"/>
                <w:lang w:val="uk-UA"/>
              </w:rPr>
            </w:pPr>
            <w:r w:rsidRPr="00E75736">
              <w:rPr>
                <w:bCs/>
                <w:sz w:val="28"/>
                <w:szCs w:val="28"/>
                <w:lang w:val="uk-UA"/>
              </w:rPr>
              <w:t>Надання у користування земельної ділянки в інших випадках здійснюється на підставі технічної документації із землеустрою щодо встановлення меж земельної ділянки в натурі (на місцевості). У такому разі розроблення такої документації здійснюється на підставі дозволу, наданого Верховною Радою Автономної Республіки Крим, Радою міністрів Автономної Республіки Крим, органом виконавчої влади або органом місцевого самоврядування, відповідно до повноважень, визначених статтею 122 цього Кодексу, крім випадків, коли особа, зацікавлена в одержанні земельної ділянки у користування, набуває право замовити розроблення такої документації без надання такого дозволу.</w:t>
            </w:r>
          </w:p>
          <w:p w:rsidR="00E75736" w:rsidRDefault="00E75736" w:rsidP="00E75736">
            <w:pPr>
              <w:spacing w:after="120"/>
              <w:jc w:val="both"/>
              <w:rPr>
                <w:bCs/>
                <w:sz w:val="28"/>
                <w:szCs w:val="28"/>
                <w:lang w:val="uk-UA"/>
              </w:rPr>
            </w:pPr>
            <w:r w:rsidRPr="00E75736">
              <w:rPr>
                <w:bCs/>
                <w:sz w:val="28"/>
                <w:szCs w:val="28"/>
                <w:lang w:val="uk-UA"/>
              </w:rPr>
              <w:t>Земельні ділянки державної та комунальної власності, на яких розташовані будівлі, споруди, інші об'єкти нерухомого майна, що перебувають у державній чи комунальній власності, передаються особам, зазначеним у пункті "а" частини другої статті 92 цього Кодексу, лише на праві постійного користування.</w:t>
            </w:r>
          </w:p>
          <w:p w:rsidR="00E75736" w:rsidRPr="00E75736" w:rsidRDefault="00E75736" w:rsidP="00E75736">
            <w:pPr>
              <w:spacing w:after="120"/>
              <w:jc w:val="both"/>
              <w:rPr>
                <w:b/>
                <w:bCs/>
                <w:sz w:val="28"/>
                <w:szCs w:val="28"/>
                <w:lang w:val="uk-UA"/>
              </w:rPr>
            </w:pPr>
            <w:r w:rsidRPr="00E75736">
              <w:rPr>
                <w:b/>
                <w:bCs/>
                <w:sz w:val="28"/>
                <w:szCs w:val="28"/>
                <w:lang w:val="uk-UA"/>
              </w:rPr>
              <w:t xml:space="preserve">Інвестор зі значними інвестиціями, з яким укладений спеціальний інвестиційний договір у порядку, передбаченому Законом України "Про державну підтримку інвестиційних проектів зі значними інвестиціями", та який зацікавлений в одержанні у </w:t>
            </w:r>
            <w:r w:rsidRPr="00E75736">
              <w:rPr>
                <w:b/>
                <w:bCs/>
                <w:sz w:val="28"/>
                <w:szCs w:val="28"/>
                <w:lang w:val="uk-UA"/>
              </w:rPr>
              <w:lastRenderedPageBreak/>
              <w:t>користування земельної ділянки із земель державної або комунальної власності, яку визначено у спеціальному інвестиційному договорі як таку, що необхідна для реалізації інвестиційного проекту зі значними інвестиціями, має право замовити розроблення технічної документації із землеустрою щодо встановлення меж такої земельної ділянки в натурі (на місцевості) без надання дозволу органом виконавчої влади або органом місцевого самоврядування, які передають земельні ділянки державної або комунальної власності у користування відповідно до повноважень, визначених статтею 122 цього Кодексу, про що письмово повідомити відповідний орган виконавчої влади або орган місцевого самоврядування. До письмового повідомлення додається договір на виконання робіт із землеустрою щодо встановлення меж такої земельної ділянки в натурі (на місцевості) та копія укладеного спеціального інвестиційного договору.</w:t>
            </w:r>
          </w:p>
          <w:p w:rsidR="00E75736" w:rsidRPr="00E75736" w:rsidRDefault="00E75736" w:rsidP="00E75736">
            <w:pPr>
              <w:spacing w:after="120"/>
              <w:jc w:val="both"/>
              <w:rPr>
                <w:bCs/>
                <w:sz w:val="28"/>
                <w:szCs w:val="28"/>
                <w:lang w:val="uk-UA"/>
              </w:rPr>
            </w:pPr>
            <w:r w:rsidRPr="00E75736">
              <w:rPr>
                <w:bCs/>
                <w:sz w:val="28"/>
                <w:szCs w:val="28"/>
                <w:lang w:val="uk-UA"/>
              </w:rPr>
              <w:t xml:space="preserve">2. Особа, зацікавлена в одержанні у користування земельної ділянки із земель державної або комунальної власності за проектом землеустрою щодо її відведення, звертається з клопотанням про надання дозволу на його розробку до відповідного органу виконавчої влади або органу місцевого самоврядування, які відповідно до повноважень, визначених статтею 122 цього Кодексу, передають у власність або користування такі земельні ділянки. </w:t>
            </w:r>
          </w:p>
          <w:p w:rsidR="00E75736" w:rsidRPr="00E75736" w:rsidRDefault="00E75736" w:rsidP="00E75736">
            <w:pPr>
              <w:spacing w:after="120"/>
              <w:jc w:val="both"/>
              <w:rPr>
                <w:bCs/>
                <w:sz w:val="28"/>
                <w:szCs w:val="28"/>
                <w:lang w:val="uk-UA"/>
              </w:rPr>
            </w:pPr>
            <w:r w:rsidRPr="00E75736">
              <w:rPr>
                <w:bCs/>
                <w:sz w:val="28"/>
                <w:szCs w:val="28"/>
                <w:lang w:val="uk-UA"/>
              </w:rPr>
              <w:lastRenderedPageBreak/>
              <w:t xml:space="preserve">У клопотанні зазначаються орієнтовний розмір земельної ділянки та її цільове призначення. До клопотання додаються графічні матеріали, на яких зазначено бажане місце розташування та розмір земельної ділянки, письмова згода землекористувача, засвідчена нотаріально (у разі вилучення земельної ділянки). Верховній Раді Автономної Республіки Крим, Раді міністрів Автономної Республіки Крим, органам виконавчої влади або органам місцевого самоврядування, які передають земельні ділянки державної чи комунальної власності у користування відповідно до повноважень, визначених статтею 122 цього Кодексу, забороняється вимагати додаткові матеріали та документи, не передбачені цією статтею. </w:t>
            </w:r>
          </w:p>
          <w:p w:rsidR="00AE4DA1" w:rsidRDefault="00E75736" w:rsidP="00E75736">
            <w:pPr>
              <w:spacing w:after="120"/>
              <w:jc w:val="both"/>
              <w:rPr>
                <w:bCs/>
                <w:sz w:val="28"/>
                <w:szCs w:val="28"/>
                <w:lang w:val="uk-UA"/>
              </w:rPr>
            </w:pPr>
            <w:r w:rsidRPr="00E75736">
              <w:rPr>
                <w:bCs/>
                <w:sz w:val="28"/>
                <w:szCs w:val="28"/>
                <w:lang w:val="uk-UA"/>
              </w:rPr>
              <w:t>У разі звернення з клопотанням про надання дозволу на розроблення проекту землеустрою щодо відведення земельної ділянки особи, яка є державним партнером (</w:t>
            </w:r>
            <w:proofErr w:type="spellStart"/>
            <w:r w:rsidRPr="00E75736">
              <w:rPr>
                <w:bCs/>
                <w:sz w:val="28"/>
                <w:szCs w:val="28"/>
                <w:lang w:val="uk-UA"/>
              </w:rPr>
              <w:t>концесієдавцем</w:t>
            </w:r>
            <w:proofErr w:type="spellEnd"/>
            <w:r w:rsidRPr="00E75736">
              <w:rPr>
                <w:bCs/>
                <w:sz w:val="28"/>
                <w:szCs w:val="28"/>
                <w:lang w:val="uk-UA"/>
              </w:rPr>
              <w:t>) відповідно до законів України "Про державно-приватне партнерство", "Про концесію" та зацікавлена в отриманні в користування земельної ділянки для здійснення державно-приватного партнерства, у тому числі реалізації проекту, що здійснюється на умовах концесії, або уповноваженої нею особи до клопотання додається копія рішення про доцільність здійснення державно-приватного партнерства, зокрема у формі концесії.</w:t>
            </w:r>
          </w:p>
          <w:p w:rsidR="00AE4DA1" w:rsidRPr="00AE4DA1" w:rsidRDefault="00AE4DA1" w:rsidP="00E75736">
            <w:pPr>
              <w:spacing w:after="120"/>
              <w:jc w:val="both"/>
              <w:rPr>
                <w:b/>
                <w:bCs/>
                <w:sz w:val="28"/>
                <w:szCs w:val="28"/>
                <w:lang w:val="uk-UA"/>
              </w:rPr>
            </w:pPr>
            <w:r w:rsidRPr="00AE4DA1">
              <w:rPr>
                <w:b/>
                <w:bCs/>
                <w:sz w:val="28"/>
                <w:szCs w:val="28"/>
                <w:lang w:val="uk-UA"/>
              </w:rPr>
              <w:lastRenderedPageBreak/>
              <w:t>Якщо з клопотанням про надання дозволу на розроблення проекту землеустрою щодо відведення земельної ділянки звертається інвестор зі значними інвестиціями, з яким укладений спеціальний інвестиційний договір у порядку, передбаченому Законом України "Про державну підтримку інвестиційних проектів зі значними інвестиціями", або уповноважена ним особа, то до клопотання додається копія укладеного спеціального інвестиційного договору</w:t>
            </w:r>
            <w:r>
              <w:rPr>
                <w:b/>
                <w:bCs/>
                <w:sz w:val="28"/>
                <w:szCs w:val="28"/>
                <w:lang w:val="uk-UA"/>
              </w:rPr>
              <w:t>.</w:t>
            </w:r>
          </w:p>
          <w:p w:rsidR="00E75736" w:rsidRPr="00E75736" w:rsidRDefault="00E75736" w:rsidP="00E75736">
            <w:pPr>
              <w:spacing w:after="120"/>
              <w:jc w:val="both"/>
              <w:rPr>
                <w:bCs/>
                <w:sz w:val="28"/>
                <w:szCs w:val="28"/>
                <w:lang w:val="uk-UA"/>
              </w:rPr>
            </w:pPr>
            <w:r w:rsidRPr="00E75736">
              <w:rPr>
                <w:bCs/>
                <w:sz w:val="28"/>
                <w:szCs w:val="28"/>
                <w:lang w:val="uk-UA"/>
              </w:rPr>
              <w:t xml:space="preserve">3. Відповідний орган виконавчої влади або орган місцевого самоврядування в межах їх повноважень у місячний строк розглядає клопотання і дає дозвіл на розроблення проекту землеустрою щодо відведення земельної ділянки або надає мотивовану відмову у його наданні. Підставою відмови у наданні такого дозволу може бути лише невідповідність місця розташування земельної ділянки вимогам законів, прийнятих відповідно до них нормативно-правових актів, а також генеральних планів населених пунктів, іншої містобудівної документації, схем землеустрою і техніко-економічних обґрунтувань використання та охорони земель адміністративно-територіальних одиниць, проектів землеустрою щодо впорядкування території населених пунктів, затверджених у встановленому законом порядку. </w:t>
            </w:r>
          </w:p>
          <w:p w:rsidR="00E75736" w:rsidRPr="00E75736" w:rsidRDefault="00AE4DA1" w:rsidP="00E75736">
            <w:pPr>
              <w:spacing w:after="120"/>
              <w:jc w:val="both"/>
              <w:rPr>
                <w:bCs/>
                <w:sz w:val="28"/>
                <w:szCs w:val="28"/>
                <w:lang w:val="uk-UA"/>
              </w:rPr>
            </w:pPr>
            <w:r>
              <w:rPr>
                <w:bCs/>
                <w:sz w:val="28"/>
                <w:szCs w:val="28"/>
                <w:lang w:val="uk-UA"/>
              </w:rPr>
              <w:t>…</w:t>
            </w:r>
          </w:p>
          <w:p w:rsidR="00E75736" w:rsidRPr="00E75736" w:rsidRDefault="00E75736" w:rsidP="00E75736">
            <w:pPr>
              <w:spacing w:after="120"/>
              <w:jc w:val="both"/>
              <w:rPr>
                <w:bCs/>
                <w:sz w:val="28"/>
                <w:szCs w:val="28"/>
                <w:lang w:val="uk-UA"/>
              </w:rPr>
            </w:pPr>
            <w:r w:rsidRPr="00E75736">
              <w:rPr>
                <w:bCs/>
                <w:sz w:val="28"/>
                <w:szCs w:val="28"/>
                <w:lang w:val="uk-UA"/>
              </w:rPr>
              <w:t xml:space="preserve">10. Якщо земельна ділянка надається в оренду для здійснення державно-приватного партнерства, зокрема </w:t>
            </w:r>
            <w:r w:rsidRPr="00E75736">
              <w:rPr>
                <w:bCs/>
                <w:sz w:val="28"/>
                <w:szCs w:val="28"/>
                <w:lang w:val="uk-UA"/>
              </w:rPr>
              <w:lastRenderedPageBreak/>
              <w:t xml:space="preserve">концесії, погоджений проект землеустрою щодо відведення земельної ділянки, замовником якого був державний партнер, </w:t>
            </w:r>
            <w:proofErr w:type="spellStart"/>
            <w:r w:rsidRPr="00E75736">
              <w:rPr>
                <w:bCs/>
                <w:sz w:val="28"/>
                <w:szCs w:val="28"/>
                <w:lang w:val="uk-UA"/>
              </w:rPr>
              <w:t>концесієдавць</w:t>
            </w:r>
            <w:proofErr w:type="spellEnd"/>
            <w:r w:rsidRPr="00E75736">
              <w:rPr>
                <w:bCs/>
                <w:sz w:val="28"/>
                <w:szCs w:val="28"/>
                <w:lang w:val="uk-UA"/>
              </w:rPr>
              <w:t xml:space="preserve"> або за його дорученням державне або комунальне підприємство, установа, організація чи господарське товариство, 100 відсотків акцій (часток) якого належать державі, Автономній Республіці Крим, територіальній громаді або іншому господарському товариству (а в разі необхідності здійснення обов'язкової державної експертизи землевпорядної документації згідно із законом - після отримання позитивного висновку державної експертизи), подається приватним партнером, концесіонером до органу виконавчої влади або органу місцевого самоврядування відповідно до повноважень, визначених статтею 122 цього Кодексу.</w:t>
            </w:r>
          </w:p>
          <w:p w:rsidR="00E75736" w:rsidRPr="00E75736" w:rsidRDefault="00E75736" w:rsidP="00E75736">
            <w:pPr>
              <w:spacing w:after="120"/>
              <w:jc w:val="both"/>
              <w:rPr>
                <w:bCs/>
                <w:sz w:val="28"/>
                <w:szCs w:val="28"/>
                <w:lang w:val="uk-UA"/>
              </w:rPr>
            </w:pPr>
            <w:r w:rsidRPr="00E75736">
              <w:rPr>
                <w:bCs/>
                <w:sz w:val="28"/>
                <w:szCs w:val="28"/>
                <w:lang w:val="uk-UA"/>
              </w:rPr>
              <w:t>У разі якщо земельна ділянка державної або комунальної власності формується до проведення конкурсу з визначення приватного партнера, концесійного конкурсу, передача її в оренду здійснюється після укладення концесійного договору або іншого договору, укладеного в рамках державно-приватного партнерства.</w:t>
            </w:r>
          </w:p>
          <w:p w:rsidR="00E75736" w:rsidRPr="00E75736" w:rsidRDefault="00E75736" w:rsidP="00E75736">
            <w:pPr>
              <w:spacing w:after="120"/>
              <w:jc w:val="both"/>
              <w:rPr>
                <w:bCs/>
                <w:sz w:val="28"/>
                <w:szCs w:val="28"/>
                <w:lang w:val="uk-UA"/>
              </w:rPr>
            </w:pPr>
            <w:r w:rsidRPr="00E75736">
              <w:rPr>
                <w:bCs/>
                <w:sz w:val="28"/>
                <w:szCs w:val="28"/>
                <w:lang w:val="uk-UA"/>
              </w:rPr>
              <w:t xml:space="preserve">Якщо така земельна ділянка перебуває у постійному користуванні, рішення органу виконавчої влади, органу місцевого самоврядування про передачу її в оренду приватному партнеру, концесіонеру для здійснення державно-приватного партнерства, концесії є одночасно </w:t>
            </w:r>
            <w:r w:rsidRPr="00E75736">
              <w:rPr>
                <w:bCs/>
                <w:sz w:val="28"/>
                <w:szCs w:val="28"/>
                <w:lang w:val="uk-UA"/>
              </w:rPr>
              <w:lastRenderedPageBreak/>
              <w:t>рішенням про припинення права постійного користування такою земельною ділянкою.</w:t>
            </w:r>
          </w:p>
          <w:p w:rsidR="00E75736" w:rsidRPr="00E75736" w:rsidRDefault="00E75736" w:rsidP="00E75736">
            <w:pPr>
              <w:spacing w:after="120"/>
              <w:jc w:val="both"/>
              <w:rPr>
                <w:bCs/>
                <w:sz w:val="28"/>
                <w:szCs w:val="28"/>
                <w:lang w:val="uk-UA"/>
              </w:rPr>
            </w:pPr>
            <w:r w:rsidRPr="00E75736">
              <w:rPr>
                <w:bCs/>
                <w:sz w:val="28"/>
                <w:szCs w:val="28"/>
                <w:lang w:val="uk-UA"/>
              </w:rPr>
              <w:t>Поділ земельної ділянки державної або комунальної власності, яка перебуває у постійному користуванні, здійснений до проведення конкурсу з визначення приватного партнера, концесійного конкурсу з метою подальшої передачі однієї чи декількох земельних ділянок, сформованих внаслідок такого поділу, в оренду приватному партнеру, концесіонеру для здійснення державно-приватного партнерства, концесії, не припиняє права постійного користування до прийняття рішення про передачу її в оренду приватному партнеру, концесіонеру.</w:t>
            </w:r>
          </w:p>
          <w:p w:rsidR="00E75736" w:rsidRPr="00E75736" w:rsidRDefault="00E75736" w:rsidP="00E75736">
            <w:pPr>
              <w:spacing w:after="120"/>
              <w:jc w:val="both"/>
              <w:rPr>
                <w:bCs/>
                <w:sz w:val="28"/>
                <w:szCs w:val="28"/>
                <w:lang w:val="uk-UA"/>
              </w:rPr>
            </w:pPr>
            <w:r w:rsidRPr="00E75736">
              <w:rPr>
                <w:bCs/>
                <w:sz w:val="28"/>
                <w:szCs w:val="28"/>
                <w:lang w:val="uk-UA"/>
              </w:rPr>
              <w:t>Земельні ділянки, необхідні для здійснення державно-приватного партнерства, зокрема концесії, підлягають передачі в оренду приватному партнеру, концесіонеру на строк дії договору, укладеного в рамках державно-приватного партнерства, або концесійного договору.</w:t>
            </w:r>
          </w:p>
          <w:p w:rsidR="00AE4DA1" w:rsidRPr="00AE4DA1" w:rsidRDefault="00AE4DA1" w:rsidP="00AE4DA1">
            <w:pPr>
              <w:spacing w:after="120"/>
              <w:jc w:val="both"/>
              <w:rPr>
                <w:b/>
                <w:bCs/>
                <w:sz w:val="28"/>
                <w:szCs w:val="28"/>
                <w:lang w:val="uk-UA"/>
              </w:rPr>
            </w:pPr>
            <w:r w:rsidRPr="00AE4DA1">
              <w:rPr>
                <w:b/>
                <w:bCs/>
                <w:sz w:val="28"/>
                <w:szCs w:val="28"/>
                <w:lang w:val="uk-UA"/>
              </w:rPr>
              <w:t>11. Якщо земельна ділянка надається в користування інвестору зі значними інвестиціями, з яким укладений спеціальний інвестиційний договір у порядку, передбаченому Законом України "Про державну підтримку інвестиційних проектів зі значними інвестиціями", то погоджений проект землеустрою щодо відведення</w:t>
            </w:r>
            <w:r w:rsidRPr="00AE4DA1">
              <w:rPr>
                <w:bCs/>
                <w:sz w:val="28"/>
                <w:szCs w:val="28"/>
                <w:lang w:val="uk-UA"/>
              </w:rPr>
              <w:t xml:space="preserve"> </w:t>
            </w:r>
            <w:r w:rsidRPr="00AE4DA1">
              <w:rPr>
                <w:b/>
                <w:bCs/>
                <w:sz w:val="28"/>
                <w:szCs w:val="28"/>
                <w:lang w:val="uk-UA"/>
              </w:rPr>
              <w:t xml:space="preserve">земельної ділянки, а в разі необхідності здійснення обов'язкової державної експертизи землевпорядної документації згідно із законом – після </w:t>
            </w:r>
            <w:r w:rsidRPr="00AE4DA1">
              <w:rPr>
                <w:b/>
                <w:bCs/>
                <w:sz w:val="28"/>
                <w:szCs w:val="28"/>
                <w:lang w:val="uk-UA"/>
              </w:rPr>
              <w:lastRenderedPageBreak/>
              <w:t>отримання позитивного висновку державної експертизи, подається інвестором зі значними інвестиціями до органу виконавчої влади або органу місцевого самоврядування відповідно до повноважень, визначених статтею 122 цього Кодексу.</w:t>
            </w:r>
          </w:p>
          <w:p w:rsidR="00AE4DA1" w:rsidRPr="00AE4DA1" w:rsidRDefault="00AE4DA1" w:rsidP="00AE4DA1">
            <w:pPr>
              <w:spacing w:after="120"/>
              <w:jc w:val="both"/>
              <w:rPr>
                <w:b/>
                <w:bCs/>
                <w:sz w:val="28"/>
                <w:szCs w:val="28"/>
                <w:lang w:val="uk-UA"/>
              </w:rPr>
            </w:pPr>
            <w:r w:rsidRPr="00AE4DA1">
              <w:rPr>
                <w:b/>
                <w:bCs/>
                <w:sz w:val="28"/>
                <w:szCs w:val="28"/>
                <w:lang w:val="uk-UA"/>
              </w:rPr>
              <w:t>У разі якщо земельна ділянка державної або комунальної власності формується до укладення спеціального інвестиційного договору в порядку, передбаченому Законом України "Про державну підтримку інвестиційних проектів зі значними інвестиціями", передача її в користування інвестору зі значними інвестиціями здійснюється після укладення такого спеціального інвестиційного договору на умовах, визначених Законом України "Про державну підтримку інвестиційних проектів зі значними інвестиціями" та спеціальним інвестиційним договором.</w:t>
            </w:r>
          </w:p>
          <w:p w:rsidR="00AE4DA1" w:rsidRPr="00AE4DA1" w:rsidRDefault="00AE4DA1" w:rsidP="00AE4DA1">
            <w:pPr>
              <w:spacing w:after="120"/>
              <w:jc w:val="both"/>
              <w:rPr>
                <w:b/>
                <w:bCs/>
                <w:sz w:val="28"/>
                <w:szCs w:val="28"/>
                <w:lang w:val="uk-UA"/>
              </w:rPr>
            </w:pPr>
            <w:r w:rsidRPr="00AE4DA1">
              <w:rPr>
                <w:b/>
                <w:bCs/>
                <w:sz w:val="28"/>
                <w:szCs w:val="28"/>
                <w:lang w:val="uk-UA"/>
              </w:rPr>
              <w:t xml:space="preserve">Земельна ділянка державної або комунальної власності, яка сформована органом виконавчої влади або органом місцевого самоврядування відповідно до повноважень, визначених статтею 122 цього Кодексу, для реалізації інвестиційного проекту зі значними інвестиціями в порядку, передбаченому Законом України "Про державну підтримку інвестиційних проектів зі значними інвестиціями", до підписання спеціального інвестиційного договору не може бути розділена, приватизована, передана в користування третій особі </w:t>
            </w:r>
            <w:r w:rsidRPr="00AE4DA1">
              <w:rPr>
                <w:b/>
                <w:bCs/>
                <w:sz w:val="28"/>
                <w:szCs w:val="28"/>
                <w:lang w:val="uk-UA"/>
              </w:rPr>
              <w:lastRenderedPageBreak/>
              <w:t>або іншим чином відчужена до моменту передачі такої земельної ділянки інвестору зі значними інвестиціями, з яким укладений спеціальний інвестиційний договір.</w:t>
            </w:r>
          </w:p>
          <w:p w:rsidR="00AE4DA1" w:rsidRPr="00AE4DA1" w:rsidRDefault="00AE4DA1" w:rsidP="00AE4DA1">
            <w:pPr>
              <w:spacing w:after="120"/>
              <w:jc w:val="both"/>
              <w:rPr>
                <w:b/>
                <w:bCs/>
                <w:sz w:val="28"/>
                <w:szCs w:val="28"/>
                <w:lang w:val="uk-UA"/>
              </w:rPr>
            </w:pPr>
            <w:r w:rsidRPr="00AE4DA1">
              <w:rPr>
                <w:b/>
                <w:bCs/>
                <w:sz w:val="28"/>
                <w:szCs w:val="28"/>
                <w:lang w:val="uk-UA"/>
              </w:rPr>
              <w:t>У разі якщо земельна ділянка державної або комунальної власності, яка необхідна для реалізації інвестиційного проекту з</w:t>
            </w:r>
            <w:r w:rsidR="00CB52FF" w:rsidRPr="00AE4DA1">
              <w:rPr>
                <w:b/>
                <w:bCs/>
                <w:sz w:val="28"/>
                <w:szCs w:val="28"/>
                <w:lang w:val="uk-UA"/>
              </w:rPr>
              <w:t>і</w:t>
            </w:r>
            <w:r w:rsidRPr="00AE4DA1">
              <w:rPr>
                <w:b/>
                <w:bCs/>
                <w:sz w:val="28"/>
                <w:szCs w:val="28"/>
                <w:lang w:val="uk-UA"/>
              </w:rPr>
              <w:t xml:space="preserve"> значними інвестиціями, формується до укладення спеціального інвестиційного договору зазначене обмеження щодо відчуження органами виконавчої влади</w:t>
            </w:r>
            <w:bookmarkStart w:id="0" w:name="_GoBack"/>
            <w:bookmarkEnd w:id="0"/>
            <w:r w:rsidRPr="00AE4DA1">
              <w:rPr>
                <w:b/>
                <w:bCs/>
                <w:sz w:val="28"/>
                <w:szCs w:val="28"/>
                <w:lang w:val="uk-UA"/>
              </w:rPr>
              <w:t xml:space="preserve"> або органами місцевого самоврядування такої земельної ділянки на користь третіх осіб втрачає силу після спливу дванадцяти місяців з дати її формування, якщо впродовж вказаного строку спеціальний інвестиційний договір не буде укладено.</w:t>
            </w:r>
          </w:p>
          <w:p w:rsidR="00AE4DA1" w:rsidRPr="00AE4DA1" w:rsidRDefault="00AE4DA1" w:rsidP="00AE4DA1">
            <w:pPr>
              <w:spacing w:after="120"/>
              <w:jc w:val="both"/>
              <w:rPr>
                <w:b/>
                <w:bCs/>
                <w:sz w:val="28"/>
                <w:szCs w:val="28"/>
                <w:lang w:val="uk-UA"/>
              </w:rPr>
            </w:pPr>
            <w:r w:rsidRPr="00AE4DA1">
              <w:rPr>
                <w:b/>
                <w:bCs/>
                <w:sz w:val="28"/>
                <w:szCs w:val="28"/>
                <w:lang w:val="uk-UA"/>
              </w:rPr>
              <w:t>Земельні ділянки, які визначені спеціальним інвестиційним договором як такі, що необхідні для реалізації інвестиційного проекту зі значними інвестиціями, передаються в користування виключно інвестору зі значними інвестиціями, з яким укладено спеціальний інвестиційний договір у порядку, встановленому Законом України "Про державну підтримку інвестиційних проектів зі значними інвестиціями", на строк дії такого договору</w:t>
            </w:r>
            <w:r>
              <w:rPr>
                <w:b/>
                <w:bCs/>
                <w:sz w:val="28"/>
                <w:szCs w:val="28"/>
                <w:lang w:val="uk-UA"/>
              </w:rPr>
              <w:t>.</w:t>
            </w:r>
          </w:p>
          <w:p w:rsidR="00E75736" w:rsidRPr="00E75736" w:rsidRDefault="00E75736" w:rsidP="00E75736">
            <w:pPr>
              <w:spacing w:after="120"/>
              <w:jc w:val="both"/>
              <w:rPr>
                <w:bCs/>
                <w:sz w:val="28"/>
                <w:szCs w:val="28"/>
                <w:lang w:val="uk-UA"/>
              </w:rPr>
            </w:pPr>
            <w:r w:rsidRPr="00AE4DA1">
              <w:rPr>
                <w:b/>
                <w:bCs/>
                <w:sz w:val="28"/>
                <w:szCs w:val="28"/>
                <w:lang w:val="uk-UA"/>
              </w:rPr>
              <w:t>1</w:t>
            </w:r>
            <w:r w:rsidR="00AE4DA1" w:rsidRPr="00AE4DA1">
              <w:rPr>
                <w:b/>
                <w:bCs/>
                <w:sz w:val="28"/>
                <w:szCs w:val="28"/>
                <w:lang w:val="uk-UA"/>
              </w:rPr>
              <w:t>2</w:t>
            </w:r>
            <w:r w:rsidRPr="00E75736">
              <w:rPr>
                <w:bCs/>
                <w:sz w:val="28"/>
                <w:szCs w:val="28"/>
                <w:lang w:val="uk-UA"/>
              </w:rPr>
              <w:t xml:space="preserve">. Рішенням про надання земельної ділянки у користування за проектом землеустрою щодо її відведення здійснюються: </w:t>
            </w:r>
          </w:p>
          <w:p w:rsidR="00E75736" w:rsidRPr="00E75736" w:rsidRDefault="00E75736" w:rsidP="00E75736">
            <w:pPr>
              <w:spacing w:after="120"/>
              <w:jc w:val="both"/>
              <w:rPr>
                <w:bCs/>
                <w:sz w:val="28"/>
                <w:szCs w:val="28"/>
                <w:lang w:val="uk-UA"/>
              </w:rPr>
            </w:pPr>
            <w:r w:rsidRPr="00E75736">
              <w:rPr>
                <w:bCs/>
                <w:sz w:val="28"/>
                <w:szCs w:val="28"/>
                <w:lang w:val="uk-UA"/>
              </w:rPr>
              <w:lastRenderedPageBreak/>
              <w:t xml:space="preserve">затвердження проекту землеустрою щодо відведення земельної ділянки; </w:t>
            </w:r>
          </w:p>
          <w:p w:rsidR="00E75736" w:rsidRPr="00E75736" w:rsidRDefault="00E75736" w:rsidP="00E75736">
            <w:pPr>
              <w:spacing w:after="120"/>
              <w:jc w:val="both"/>
              <w:rPr>
                <w:bCs/>
                <w:sz w:val="28"/>
                <w:szCs w:val="28"/>
                <w:lang w:val="uk-UA"/>
              </w:rPr>
            </w:pPr>
            <w:r w:rsidRPr="00E75736">
              <w:rPr>
                <w:bCs/>
                <w:sz w:val="28"/>
                <w:szCs w:val="28"/>
                <w:lang w:val="uk-UA"/>
              </w:rPr>
              <w:t xml:space="preserve">вилучення земельних ділянок у землекористувачів із затвердженням умов вилучення земельних ділянок (у разі необхідності); </w:t>
            </w:r>
          </w:p>
          <w:p w:rsidR="00E75736" w:rsidRPr="00E75736" w:rsidRDefault="00E75736" w:rsidP="00E75736">
            <w:pPr>
              <w:spacing w:after="120"/>
              <w:jc w:val="both"/>
              <w:rPr>
                <w:bCs/>
                <w:sz w:val="28"/>
                <w:szCs w:val="28"/>
                <w:lang w:val="uk-UA"/>
              </w:rPr>
            </w:pPr>
            <w:r w:rsidRPr="00E75736">
              <w:rPr>
                <w:bCs/>
                <w:sz w:val="28"/>
                <w:szCs w:val="28"/>
                <w:lang w:val="uk-UA"/>
              </w:rPr>
              <w:t xml:space="preserve">надання земельної ділянки особі у користування з визначенням умов її використання і затвердженням умов надання, у тому числі (у разі необхідності) вимог щодо відшкодування втрат сільськогосподарського та лісогосподарського виробництва. </w:t>
            </w:r>
          </w:p>
          <w:p w:rsidR="00E75736" w:rsidRPr="00E75736" w:rsidRDefault="00E75736" w:rsidP="00E75736">
            <w:pPr>
              <w:spacing w:after="120"/>
              <w:jc w:val="both"/>
              <w:rPr>
                <w:bCs/>
                <w:sz w:val="28"/>
                <w:szCs w:val="28"/>
                <w:lang w:val="uk-UA"/>
              </w:rPr>
            </w:pPr>
            <w:r w:rsidRPr="00AE4DA1">
              <w:rPr>
                <w:b/>
                <w:bCs/>
                <w:sz w:val="28"/>
                <w:szCs w:val="28"/>
                <w:lang w:val="uk-UA"/>
              </w:rPr>
              <w:t>1</w:t>
            </w:r>
            <w:r w:rsidR="00AE4DA1" w:rsidRPr="00AE4DA1">
              <w:rPr>
                <w:b/>
                <w:bCs/>
                <w:sz w:val="28"/>
                <w:szCs w:val="28"/>
                <w:lang w:val="uk-UA"/>
              </w:rPr>
              <w:t>3</w:t>
            </w:r>
            <w:r w:rsidRPr="00AE4DA1">
              <w:rPr>
                <w:b/>
                <w:bCs/>
                <w:sz w:val="28"/>
                <w:szCs w:val="28"/>
                <w:lang w:val="uk-UA"/>
              </w:rPr>
              <w:t>.</w:t>
            </w:r>
            <w:r w:rsidRPr="00E75736">
              <w:rPr>
                <w:bCs/>
                <w:sz w:val="28"/>
                <w:szCs w:val="28"/>
                <w:lang w:val="uk-UA"/>
              </w:rPr>
              <w:t xml:space="preserve"> У разі надання земельних ділянок державної власності у постійне користування підприємствам, установам, організаціям комунальної власності одночасно здійснюється передача земельних ділянок державної власності у комунальну власність і навпаки.</w:t>
            </w:r>
          </w:p>
          <w:p w:rsidR="00E75736" w:rsidRPr="00E75736" w:rsidRDefault="00E75736" w:rsidP="00E75736">
            <w:pPr>
              <w:spacing w:after="120"/>
              <w:jc w:val="both"/>
              <w:rPr>
                <w:bCs/>
                <w:sz w:val="28"/>
                <w:szCs w:val="28"/>
                <w:lang w:val="uk-UA"/>
              </w:rPr>
            </w:pPr>
            <w:r w:rsidRPr="00AE4DA1">
              <w:rPr>
                <w:b/>
                <w:bCs/>
                <w:sz w:val="28"/>
                <w:szCs w:val="28"/>
                <w:lang w:val="uk-UA"/>
              </w:rPr>
              <w:t>1</w:t>
            </w:r>
            <w:r w:rsidR="00AE4DA1" w:rsidRPr="00AE4DA1">
              <w:rPr>
                <w:b/>
                <w:bCs/>
                <w:sz w:val="28"/>
                <w:szCs w:val="28"/>
                <w:lang w:val="uk-UA"/>
              </w:rPr>
              <w:t>4</w:t>
            </w:r>
            <w:r w:rsidRPr="00AE4DA1">
              <w:rPr>
                <w:b/>
                <w:bCs/>
                <w:sz w:val="28"/>
                <w:szCs w:val="28"/>
                <w:lang w:val="uk-UA"/>
              </w:rPr>
              <w:t>.</w:t>
            </w:r>
            <w:r w:rsidRPr="00E75736">
              <w:rPr>
                <w:bCs/>
                <w:sz w:val="28"/>
                <w:szCs w:val="28"/>
                <w:lang w:val="uk-UA"/>
              </w:rPr>
              <w:t xml:space="preserve"> На підставі рішення про передачу будівлі, споруди, іншого об'єкта нерухомого майна державної власності у комунальну власність приймається рішення про передачу у комунальну власність земельної ділянки, на якій розміщений об'єкт передачі.</w:t>
            </w:r>
          </w:p>
          <w:p w:rsidR="00E75736" w:rsidRPr="00E75736" w:rsidRDefault="00E75736" w:rsidP="00E75736">
            <w:pPr>
              <w:spacing w:after="120"/>
              <w:jc w:val="both"/>
              <w:rPr>
                <w:bCs/>
                <w:sz w:val="28"/>
                <w:szCs w:val="28"/>
                <w:lang w:val="uk-UA"/>
              </w:rPr>
            </w:pPr>
            <w:r w:rsidRPr="00E75736">
              <w:rPr>
                <w:bCs/>
                <w:sz w:val="28"/>
                <w:szCs w:val="28"/>
                <w:lang w:val="uk-UA"/>
              </w:rPr>
              <w:t>На підставі рішення про передачу будівлі, споруди, іншого об'єкта нерухомого майна комунальної власності у державну власність, також передається у державну власність земельна ділянка, на якій розміщений об'єкт передачі.</w:t>
            </w:r>
          </w:p>
          <w:p w:rsidR="00E75736" w:rsidRPr="00E75736" w:rsidRDefault="00E75736" w:rsidP="00E75736">
            <w:pPr>
              <w:spacing w:after="120"/>
              <w:jc w:val="both"/>
              <w:rPr>
                <w:bCs/>
                <w:sz w:val="28"/>
                <w:szCs w:val="28"/>
                <w:lang w:val="uk-UA"/>
              </w:rPr>
            </w:pPr>
            <w:r w:rsidRPr="00AE4DA1">
              <w:rPr>
                <w:b/>
                <w:bCs/>
                <w:sz w:val="28"/>
                <w:szCs w:val="28"/>
                <w:lang w:val="uk-UA"/>
              </w:rPr>
              <w:lastRenderedPageBreak/>
              <w:t>1</w:t>
            </w:r>
            <w:r w:rsidR="00AE4DA1" w:rsidRPr="00AE4DA1">
              <w:rPr>
                <w:b/>
                <w:bCs/>
                <w:sz w:val="28"/>
                <w:szCs w:val="28"/>
                <w:lang w:val="uk-UA"/>
              </w:rPr>
              <w:t>5</w:t>
            </w:r>
            <w:r w:rsidRPr="00E75736">
              <w:rPr>
                <w:bCs/>
                <w:sz w:val="28"/>
                <w:szCs w:val="28"/>
                <w:lang w:val="uk-UA"/>
              </w:rPr>
              <w:t xml:space="preserve">. Підставою відмови у затвердженні проекту землеустрою щодо відведення земельної ділянки може бути лише його невідповідність вимогам законів та прийнятих відповідно до них нормативно-правових актів. Зміна типу акціонерного товариства або перетворення акціонерного товариства в інше господарське товариство не є підставою для відмови у затвердженні проекту землеустрою або технічної документації із землеустрою. </w:t>
            </w:r>
          </w:p>
          <w:p w:rsidR="00336CFA" w:rsidRPr="00730E0E" w:rsidRDefault="00E75736" w:rsidP="00AE4DA1">
            <w:pPr>
              <w:spacing w:after="120"/>
              <w:jc w:val="both"/>
              <w:rPr>
                <w:bCs/>
                <w:sz w:val="28"/>
                <w:szCs w:val="28"/>
                <w:lang w:val="uk-UA"/>
              </w:rPr>
            </w:pPr>
            <w:r w:rsidRPr="00AE4DA1">
              <w:rPr>
                <w:b/>
                <w:bCs/>
                <w:sz w:val="28"/>
                <w:szCs w:val="28"/>
                <w:lang w:val="uk-UA"/>
              </w:rPr>
              <w:t>1</w:t>
            </w:r>
            <w:r w:rsidR="00AE4DA1" w:rsidRPr="00AE4DA1">
              <w:rPr>
                <w:b/>
                <w:bCs/>
                <w:sz w:val="28"/>
                <w:szCs w:val="28"/>
                <w:lang w:val="uk-UA"/>
              </w:rPr>
              <w:t>6</w:t>
            </w:r>
            <w:r w:rsidRPr="00E75736">
              <w:rPr>
                <w:bCs/>
                <w:sz w:val="28"/>
                <w:szCs w:val="28"/>
                <w:lang w:val="uk-UA"/>
              </w:rPr>
              <w:t>. Відмова органу виконавчої влади чи органу місцевого самоврядування у наданні земельної ділянки у користування або залишення клопотання без розгляду можуть бути оскаржені до суду.</w:t>
            </w:r>
          </w:p>
        </w:tc>
      </w:tr>
      <w:tr w:rsidR="00336CFA" w:rsidRPr="00730E0E" w:rsidTr="002C3AB8">
        <w:trPr>
          <w:trHeight w:val="562"/>
        </w:trPr>
        <w:tc>
          <w:tcPr>
            <w:tcW w:w="7371" w:type="dxa"/>
            <w:tcBorders>
              <w:top w:val="single" w:sz="4" w:space="0" w:color="auto"/>
              <w:bottom w:val="single" w:sz="4" w:space="0" w:color="auto"/>
            </w:tcBorders>
          </w:tcPr>
          <w:p w:rsidR="00AE4DA1" w:rsidRPr="00AE4DA1" w:rsidRDefault="00AE4DA1" w:rsidP="00AE4DA1">
            <w:pPr>
              <w:spacing w:after="120"/>
              <w:jc w:val="both"/>
              <w:rPr>
                <w:bCs/>
                <w:sz w:val="28"/>
                <w:szCs w:val="28"/>
                <w:lang w:val="uk-UA"/>
              </w:rPr>
            </w:pPr>
            <w:r w:rsidRPr="00AE4DA1">
              <w:rPr>
                <w:bCs/>
                <w:sz w:val="28"/>
                <w:szCs w:val="28"/>
                <w:lang w:val="uk-UA"/>
              </w:rPr>
              <w:lastRenderedPageBreak/>
              <w:t xml:space="preserve">Стаття 134. Обов'язковість продажу земельних ділянок державної чи комунальної власності або прав на них на конкурентних засадах (земельних торгах) </w:t>
            </w:r>
          </w:p>
          <w:p w:rsidR="00AE4DA1" w:rsidRPr="00AE4DA1" w:rsidRDefault="00AE4DA1" w:rsidP="00AE4DA1">
            <w:pPr>
              <w:spacing w:after="120"/>
              <w:jc w:val="both"/>
              <w:rPr>
                <w:bCs/>
                <w:sz w:val="28"/>
                <w:szCs w:val="28"/>
                <w:lang w:val="uk-UA"/>
              </w:rPr>
            </w:pPr>
            <w:r w:rsidRPr="00AE4DA1">
              <w:rPr>
                <w:bCs/>
                <w:sz w:val="28"/>
                <w:szCs w:val="28"/>
                <w:lang w:val="uk-UA"/>
              </w:rPr>
              <w:t xml:space="preserve">1. Земельні ділянки державної чи комунальної власності або права на них (оренда, </w:t>
            </w:r>
            <w:proofErr w:type="spellStart"/>
            <w:r w:rsidRPr="00AE4DA1">
              <w:rPr>
                <w:bCs/>
                <w:sz w:val="28"/>
                <w:szCs w:val="28"/>
                <w:lang w:val="uk-UA"/>
              </w:rPr>
              <w:t>суперфіцій</w:t>
            </w:r>
            <w:proofErr w:type="spellEnd"/>
            <w:r w:rsidRPr="00AE4DA1">
              <w:rPr>
                <w:bCs/>
                <w:sz w:val="28"/>
                <w:szCs w:val="28"/>
                <w:lang w:val="uk-UA"/>
              </w:rPr>
              <w:t xml:space="preserve">, емфітевзис), у тому числі з розташованими на них об'єктами нерухомого майна державної або комунальної власності, підлягають продажу окремими лотами на конкурентних засадах (земельних торгах), крім випадків, встановлених частиною другою цієї статті. </w:t>
            </w:r>
          </w:p>
          <w:p w:rsidR="00AE4DA1" w:rsidRPr="00AE4DA1" w:rsidRDefault="00AE4DA1" w:rsidP="00AE4DA1">
            <w:pPr>
              <w:spacing w:after="120"/>
              <w:jc w:val="both"/>
              <w:rPr>
                <w:bCs/>
                <w:sz w:val="28"/>
                <w:szCs w:val="28"/>
                <w:lang w:val="uk-UA"/>
              </w:rPr>
            </w:pPr>
            <w:r w:rsidRPr="00AE4DA1">
              <w:rPr>
                <w:bCs/>
                <w:sz w:val="28"/>
                <w:szCs w:val="28"/>
                <w:lang w:val="uk-UA"/>
              </w:rPr>
              <w:t xml:space="preserve">2. Не підлягають продажу на конкурентних засадах (земельних торгах) земельні ділянки державної чи комунальної власності або права на них у разі: </w:t>
            </w:r>
          </w:p>
          <w:p w:rsidR="00AE4DA1" w:rsidRPr="00AE4DA1" w:rsidRDefault="00AE4DA1" w:rsidP="00AE4DA1">
            <w:pPr>
              <w:spacing w:after="120"/>
              <w:jc w:val="both"/>
              <w:rPr>
                <w:bCs/>
                <w:sz w:val="28"/>
                <w:szCs w:val="28"/>
                <w:lang w:val="uk-UA"/>
              </w:rPr>
            </w:pPr>
            <w:r w:rsidRPr="00AE4DA1">
              <w:rPr>
                <w:bCs/>
                <w:sz w:val="28"/>
                <w:szCs w:val="28"/>
                <w:lang w:val="uk-UA"/>
              </w:rPr>
              <w:lastRenderedPageBreak/>
              <w:t xml:space="preserve">розташування на земельних ділянках об'єктів нерухомого майна (будівель, споруд), що перебувають у власності фізичних або юридичних осіб; </w:t>
            </w:r>
          </w:p>
          <w:p w:rsidR="00AE4DA1" w:rsidRPr="00AE4DA1" w:rsidRDefault="00AE4DA1" w:rsidP="00AE4DA1">
            <w:pPr>
              <w:spacing w:after="120"/>
              <w:jc w:val="both"/>
              <w:rPr>
                <w:bCs/>
                <w:sz w:val="28"/>
                <w:szCs w:val="28"/>
                <w:lang w:val="uk-UA"/>
              </w:rPr>
            </w:pPr>
            <w:r w:rsidRPr="00AE4DA1">
              <w:rPr>
                <w:bCs/>
                <w:sz w:val="28"/>
                <w:szCs w:val="28"/>
                <w:lang w:val="uk-UA"/>
              </w:rPr>
              <w:t xml:space="preserve">використання земельних ділянок для потреб, пов'язаних з користуванням надрами, та спеціального водокористування відповідно до отриманих дозволів; </w:t>
            </w:r>
          </w:p>
          <w:p w:rsidR="00AE4DA1" w:rsidRPr="00AE4DA1" w:rsidRDefault="00AE4DA1" w:rsidP="00AE4DA1">
            <w:pPr>
              <w:spacing w:after="120"/>
              <w:jc w:val="both"/>
              <w:rPr>
                <w:bCs/>
                <w:sz w:val="28"/>
                <w:szCs w:val="28"/>
                <w:lang w:val="uk-UA"/>
              </w:rPr>
            </w:pPr>
            <w:r w:rsidRPr="00AE4DA1">
              <w:rPr>
                <w:bCs/>
                <w:sz w:val="28"/>
                <w:szCs w:val="28"/>
                <w:lang w:val="uk-UA"/>
              </w:rPr>
              <w:t xml:space="preserve">використання релігійними організаціями, які легалізовані в Україні, земельних ділянок під культовими будівлями; </w:t>
            </w:r>
          </w:p>
          <w:p w:rsidR="00AE4DA1" w:rsidRPr="00AE4DA1" w:rsidRDefault="00AE4DA1" w:rsidP="00AE4DA1">
            <w:pPr>
              <w:spacing w:after="120"/>
              <w:jc w:val="both"/>
              <w:rPr>
                <w:bCs/>
                <w:sz w:val="28"/>
                <w:szCs w:val="28"/>
                <w:lang w:val="uk-UA"/>
              </w:rPr>
            </w:pPr>
            <w:r w:rsidRPr="00AE4DA1">
              <w:rPr>
                <w:bCs/>
                <w:sz w:val="28"/>
                <w:szCs w:val="28"/>
                <w:lang w:val="uk-UA"/>
              </w:rPr>
              <w:t xml:space="preserve">будівництва об'єктів, що в повному обсязі здійснюється за кошти державного та місцевих бюджетів; </w:t>
            </w:r>
          </w:p>
          <w:p w:rsidR="00AE4DA1" w:rsidRPr="00AE4DA1" w:rsidRDefault="00AE4DA1" w:rsidP="00AE4DA1">
            <w:pPr>
              <w:spacing w:after="120"/>
              <w:jc w:val="both"/>
              <w:rPr>
                <w:bCs/>
                <w:sz w:val="28"/>
                <w:szCs w:val="28"/>
                <w:lang w:val="uk-UA"/>
              </w:rPr>
            </w:pPr>
            <w:r w:rsidRPr="00AE4DA1">
              <w:rPr>
                <w:bCs/>
                <w:sz w:val="28"/>
                <w:szCs w:val="28"/>
                <w:lang w:val="uk-UA"/>
              </w:rPr>
              <w:t xml:space="preserve">надання земельних ділянок підприємствам, установам і громадським організаціям у сфері культури і мистецтв (у тому числі національним творчим спілкам та їх членам) під творчі майстерні; </w:t>
            </w:r>
          </w:p>
          <w:p w:rsidR="00AE4DA1" w:rsidRPr="00AE4DA1" w:rsidRDefault="00AE4DA1" w:rsidP="00AE4DA1">
            <w:pPr>
              <w:spacing w:after="120"/>
              <w:jc w:val="both"/>
              <w:rPr>
                <w:bCs/>
                <w:sz w:val="28"/>
                <w:szCs w:val="28"/>
                <w:lang w:val="uk-UA"/>
              </w:rPr>
            </w:pPr>
            <w:r w:rsidRPr="00AE4DA1">
              <w:rPr>
                <w:bCs/>
                <w:sz w:val="28"/>
                <w:szCs w:val="28"/>
                <w:lang w:val="uk-UA"/>
              </w:rPr>
              <w:t xml:space="preserve">надання земельних ділянок в оренду для реконструкції кварталів застарілої забудови, для будівництва соціального та доступного житла, якщо конкурс на його будівництво вже проведено; </w:t>
            </w:r>
          </w:p>
          <w:p w:rsidR="00AE4DA1" w:rsidRPr="00AE4DA1" w:rsidRDefault="00AE4DA1" w:rsidP="00AE4DA1">
            <w:pPr>
              <w:spacing w:after="120"/>
              <w:jc w:val="both"/>
              <w:rPr>
                <w:bCs/>
                <w:sz w:val="28"/>
                <w:szCs w:val="28"/>
                <w:lang w:val="uk-UA"/>
              </w:rPr>
            </w:pPr>
            <w:r w:rsidRPr="00AE4DA1">
              <w:rPr>
                <w:bCs/>
                <w:sz w:val="28"/>
                <w:szCs w:val="28"/>
                <w:lang w:val="uk-UA"/>
              </w:rPr>
              <w:t xml:space="preserve">розміщення іноземних дипломатичних представництв та консульських установ, представництв міжнародних організацій згідно з міжнародними договорами України; </w:t>
            </w:r>
          </w:p>
          <w:p w:rsidR="00AE4DA1" w:rsidRPr="00AE4DA1" w:rsidRDefault="00AE4DA1" w:rsidP="00AE4DA1">
            <w:pPr>
              <w:spacing w:after="120"/>
              <w:jc w:val="both"/>
              <w:rPr>
                <w:bCs/>
                <w:sz w:val="28"/>
                <w:szCs w:val="28"/>
                <w:lang w:val="uk-UA"/>
              </w:rPr>
            </w:pPr>
            <w:r w:rsidRPr="00AE4DA1">
              <w:rPr>
                <w:bCs/>
                <w:sz w:val="28"/>
                <w:szCs w:val="28"/>
                <w:lang w:val="uk-UA"/>
              </w:rPr>
              <w:t xml:space="preserve">надання земельної ділянки, викупленої для суспільних потреб чи примусово відчуженої з мотивів суспільної необхідності для забезпечення таких потреб; </w:t>
            </w:r>
          </w:p>
          <w:p w:rsidR="00AE4DA1" w:rsidRPr="00AE4DA1" w:rsidRDefault="00AE4DA1" w:rsidP="00AE4DA1">
            <w:pPr>
              <w:spacing w:after="120"/>
              <w:jc w:val="both"/>
              <w:rPr>
                <w:bCs/>
                <w:sz w:val="28"/>
                <w:szCs w:val="28"/>
                <w:lang w:val="uk-UA"/>
              </w:rPr>
            </w:pPr>
            <w:r w:rsidRPr="00AE4DA1">
              <w:rPr>
                <w:bCs/>
                <w:sz w:val="28"/>
                <w:szCs w:val="28"/>
                <w:lang w:val="uk-UA"/>
              </w:rPr>
              <w:lastRenderedPageBreak/>
              <w:t>надання земельних ділянок державної або комунальної власності для потреб приватного партнера в рамках державно-приватного партнерства відповідно до закону;</w:t>
            </w:r>
          </w:p>
          <w:p w:rsidR="00AE4DA1" w:rsidRPr="00AE4DA1" w:rsidRDefault="00AE4DA1" w:rsidP="00AE4DA1">
            <w:pPr>
              <w:spacing w:after="120"/>
              <w:jc w:val="both"/>
              <w:rPr>
                <w:bCs/>
                <w:sz w:val="28"/>
                <w:szCs w:val="28"/>
                <w:lang w:val="uk-UA"/>
              </w:rPr>
            </w:pPr>
            <w:r w:rsidRPr="00AE4DA1">
              <w:rPr>
                <w:bCs/>
                <w:sz w:val="28"/>
                <w:szCs w:val="28"/>
                <w:lang w:val="uk-UA"/>
              </w:rPr>
              <w:t xml:space="preserve">надання земельної ділянки замість викупленої для суспільних потреб чи примусово відчуженої з мотивів суспільної необхідності та повернення такої земельної ділянки колишньому власнику чи його спадкоємцю (правонаступнику), у разі якщо така потреба відпала; </w:t>
            </w:r>
          </w:p>
          <w:p w:rsidR="00AE4DA1" w:rsidRPr="00AE4DA1" w:rsidRDefault="00AE4DA1" w:rsidP="00AE4DA1">
            <w:pPr>
              <w:spacing w:after="120"/>
              <w:jc w:val="both"/>
              <w:rPr>
                <w:bCs/>
                <w:sz w:val="28"/>
                <w:szCs w:val="28"/>
                <w:lang w:val="uk-UA"/>
              </w:rPr>
            </w:pPr>
            <w:r w:rsidRPr="00AE4DA1">
              <w:rPr>
                <w:bCs/>
                <w:sz w:val="28"/>
                <w:szCs w:val="28"/>
                <w:lang w:val="uk-UA"/>
              </w:rPr>
              <w:t xml:space="preserve">будівництва, обслуговування та ремонту об'єктів інженерної, транспортної, енергетичної інфраструктури, об'єктів зв'язку та дорожнього господарства (крім об'єктів дорожнього сервісу); </w:t>
            </w:r>
          </w:p>
          <w:p w:rsidR="00AE4DA1" w:rsidRPr="00AE4DA1" w:rsidRDefault="00AE4DA1" w:rsidP="00AE4DA1">
            <w:pPr>
              <w:spacing w:after="120"/>
              <w:jc w:val="both"/>
              <w:rPr>
                <w:bCs/>
                <w:sz w:val="28"/>
                <w:szCs w:val="28"/>
                <w:lang w:val="uk-UA"/>
              </w:rPr>
            </w:pPr>
            <w:r w:rsidRPr="00AE4DA1">
              <w:rPr>
                <w:bCs/>
                <w:sz w:val="28"/>
                <w:szCs w:val="28"/>
                <w:lang w:val="uk-UA"/>
              </w:rPr>
              <w:t>будівництва об'єктів забезпечення життєдіяльності населених пунктів (</w:t>
            </w:r>
            <w:proofErr w:type="spellStart"/>
            <w:r w:rsidRPr="00AE4DA1">
              <w:rPr>
                <w:bCs/>
                <w:sz w:val="28"/>
                <w:szCs w:val="28"/>
                <w:lang w:val="uk-UA"/>
              </w:rPr>
              <w:t>сміттєпереробних</w:t>
            </w:r>
            <w:proofErr w:type="spellEnd"/>
            <w:r w:rsidRPr="00AE4DA1">
              <w:rPr>
                <w:bCs/>
                <w:sz w:val="28"/>
                <w:szCs w:val="28"/>
                <w:lang w:val="uk-UA"/>
              </w:rPr>
              <w:t xml:space="preserve"> об'єктів, очисних споруд, </w:t>
            </w:r>
            <w:proofErr w:type="spellStart"/>
            <w:r w:rsidRPr="00AE4DA1">
              <w:rPr>
                <w:bCs/>
                <w:sz w:val="28"/>
                <w:szCs w:val="28"/>
                <w:lang w:val="uk-UA"/>
              </w:rPr>
              <w:t>котелень</w:t>
            </w:r>
            <w:proofErr w:type="spellEnd"/>
            <w:r w:rsidRPr="00AE4DA1">
              <w:rPr>
                <w:bCs/>
                <w:sz w:val="28"/>
                <w:szCs w:val="28"/>
                <w:lang w:val="uk-UA"/>
              </w:rPr>
              <w:t xml:space="preserve">, кладовищ, протиерозійних, протизсувних і </w:t>
            </w:r>
            <w:proofErr w:type="spellStart"/>
            <w:r w:rsidRPr="00AE4DA1">
              <w:rPr>
                <w:bCs/>
                <w:sz w:val="28"/>
                <w:szCs w:val="28"/>
                <w:lang w:val="uk-UA"/>
              </w:rPr>
              <w:t>протиселевих</w:t>
            </w:r>
            <w:proofErr w:type="spellEnd"/>
            <w:r w:rsidRPr="00AE4DA1">
              <w:rPr>
                <w:bCs/>
                <w:sz w:val="28"/>
                <w:szCs w:val="28"/>
                <w:lang w:val="uk-UA"/>
              </w:rPr>
              <w:t xml:space="preserve"> споруд); </w:t>
            </w:r>
          </w:p>
          <w:p w:rsidR="00AE4DA1" w:rsidRPr="00AE4DA1" w:rsidRDefault="00AE4DA1" w:rsidP="00AE4DA1">
            <w:pPr>
              <w:spacing w:after="120"/>
              <w:jc w:val="both"/>
              <w:rPr>
                <w:bCs/>
                <w:sz w:val="28"/>
                <w:szCs w:val="28"/>
                <w:lang w:val="uk-UA"/>
              </w:rPr>
            </w:pPr>
            <w:r w:rsidRPr="00AE4DA1">
              <w:rPr>
                <w:bCs/>
                <w:sz w:val="28"/>
                <w:szCs w:val="28"/>
                <w:lang w:val="uk-UA"/>
              </w:rPr>
              <w:t>передачі громадянам земельних ділянок для сінокосіння і випасання худоби, для городництва;</w:t>
            </w:r>
          </w:p>
          <w:p w:rsidR="00AE4DA1" w:rsidRPr="00AE4DA1" w:rsidRDefault="00AE4DA1" w:rsidP="00AE4DA1">
            <w:pPr>
              <w:spacing w:after="120"/>
              <w:jc w:val="both"/>
              <w:rPr>
                <w:bCs/>
                <w:sz w:val="28"/>
                <w:szCs w:val="28"/>
                <w:lang w:val="uk-UA"/>
              </w:rPr>
            </w:pPr>
            <w:r w:rsidRPr="00AE4DA1">
              <w:rPr>
                <w:bCs/>
                <w:sz w:val="28"/>
                <w:szCs w:val="28"/>
                <w:lang w:val="uk-UA"/>
              </w:rPr>
              <w:t xml:space="preserve">надання земельних ділянок суб'єктам господарювання, що реалізують відповідно до Закону України "Про особливості провадження інвестиційної діяльності на території Автономної Республіки Крим" зареєстровані в установленому порядку інвестиційні проекти. Надання такої земельної ділянки у власність здійснюється згідно із законодавством після завершення строку реалізації </w:t>
            </w:r>
            <w:r w:rsidRPr="00AE4DA1">
              <w:rPr>
                <w:bCs/>
                <w:sz w:val="28"/>
                <w:szCs w:val="28"/>
                <w:lang w:val="uk-UA"/>
              </w:rPr>
              <w:lastRenderedPageBreak/>
              <w:t>інвестиційного проекту за умови виконання суб'єктом господарювання договору про умови реалізації цього інвестиційного проекту на території Автономної Республіки Крим;</w:t>
            </w:r>
          </w:p>
          <w:p w:rsidR="00AE4DA1" w:rsidRPr="00AE4DA1" w:rsidRDefault="00AE4DA1" w:rsidP="00AE4DA1">
            <w:pPr>
              <w:spacing w:after="120"/>
              <w:jc w:val="both"/>
              <w:rPr>
                <w:bCs/>
                <w:sz w:val="28"/>
                <w:szCs w:val="28"/>
                <w:lang w:val="uk-UA"/>
              </w:rPr>
            </w:pPr>
            <w:r w:rsidRPr="00AE4DA1">
              <w:rPr>
                <w:bCs/>
                <w:sz w:val="28"/>
                <w:szCs w:val="28"/>
                <w:lang w:val="uk-UA"/>
              </w:rPr>
              <w:t>поновлення договорів оренди землі, укладення договорів оренди землі на новий строк з використанням переважного права орендаря;</w:t>
            </w:r>
          </w:p>
          <w:p w:rsidR="00AE4DA1" w:rsidRPr="00AE4DA1" w:rsidRDefault="00AE4DA1" w:rsidP="00AE4DA1">
            <w:pPr>
              <w:spacing w:after="120"/>
              <w:jc w:val="both"/>
              <w:rPr>
                <w:bCs/>
                <w:sz w:val="28"/>
                <w:szCs w:val="28"/>
                <w:lang w:val="uk-UA"/>
              </w:rPr>
            </w:pPr>
            <w:r w:rsidRPr="00AE4DA1">
              <w:rPr>
                <w:bCs/>
                <w:sz w:val="28"/>
                <w:szCs w:val="28"/>
                <w:lang w:val="uk-UA"/>
              </w:rPr>
              <w:t>передачі в оренду, концесію майнових комплексів або нерухомого майна, розташованого на земельних ділянках державної, комунальної власності;</w:t>
            </w:r>
          </w:p>
          <w:p w:rsidR="00AE4DA1" w:rsidRPr="00AE4DA1" w:rsidRDefault="00AE4DA1" w:rsidP="00AE4DA1">
            <w:pPr>
              <w:spacing w:after="120"/>
              <w:jc w:val="both"/>
              <w:rPr>
                <w:bCs/>
                <w:sz w:val="28"/>
                <w:szCs w:val="28"/>
                <w:lang w:val="uk-UA"/>
              </w:rPr>
            </w:pPr>
            <w:r w:rsidRPr="00AE4DA1">
              <w:rPr>
                <w:bCs/>
                <w:sz w:val="28"/>
                <w:szCs w:val="28"/>
                <w:lang w:val="uk-UA"/>
              </w:rPr>
              <w:t>надання в оренду земельних ділянок індустріальних парків керуючим компаніям цих індустріальних парків;</w:t>
            </w:r>
          </w:p>
          <w:p w:rsidR="00AE4DA1" w:rsidRPr="00AE4DA1" w:rsidRDefault="00AE4DA1" w:rsidP="00AE4DA1">
            <w:pPr>
              <w:spacing w:after="120"/>
              <w:jc w:val="both"/>
              <w:rPr>
                <w:bCs/>
                <w:sz w:val="28"/>
                <w:szCs w:val="28"/>
                <w:lang w:val="uk-UA"/>
              </w:rPr>
            </w:pPr>
            <w:r w:rsidRPr="00AE4DA1">
              <w:rPr>
                <w:bCs/>
                <w:sz w:val="28"/>
                <w:szCs w:val="28"/>
                <w:lang w:val="uk-UA"/>
              </w:rPr>
              <w:t>надання земельних ділянок зони відчуження та зони безумовного (обов'язкового) відселення території, що зазнала радіоактивного забруднення внаслідок Чорнобильської катастрофи;</w:t>
            </w:r>
          </w:p>
          <w:p w:rsidR="00AE4DA1" w:rsidRPr="00AE4DA1" w:rsidRDefault="00AE4DA1" w:rsidP="00AE4DA1">
            <w:pPr>
              <w:spacing w:after="120"/>
              <w:jc w:val="both"/>
              <w:rPr>
                <w:bCs/>
                <w:sz w:val="28"/>
                <w:szCs w:val="28"/>
                <w:lang w:val="uk-UA"/>
              </w:rPr>
            </w:pPr>
            <w:r w:rsidRPr="00AE4DA1">
              <w:rPr>
                <w:bCs/>
                <w:sz w:val="28"/>
                <w:szCs w:val="28"/>
                <w:lang w:val="uk-UA"/>
              </w:rPr>
              <w:t>надання в оренду земельних ділянок під польовими дорогами, розташованих у масиві земель сільськогосподарського призначення (крім доріг, що обмежують масив), відповідно до статті 37</w:t>
            </w:r>
            <w:r w:rsidR="00223727">
              <w:rPr>
                <w:bCs/>
                <w:sz w:val="28"/>
                <w:szCs w:val="28"/>
                <w:lang w:val="uk-UA"/>
              </w:rPr>
              <w:t>-</w:t>
            </w:r>
            <w:r w:rsidRPr="00AE4DA1">
              <w:rPr>
                <w:bCs/>
                <w:sz w:val="28"/>
                <w:szCs w:val="28"/>
                <w:lang w:val="uk-UA"/>
              </w:rPr>
              <w:t>1 цього Кодексу;</w:t>
            </w:r>
          </w:p>
          <w:p w:rsidR="00AE4DA1" w:rsidRPr="00AE4DA1" w:rsidRDefault="00AE4DA1" w:rsidP="00AE4DA1">
            <w:pPr>
              <w:spacing w:after="120"/>
              <w:jc w:val="both"/>
              <w:rPr>
                <w:bCs/>
                <w:sz w:val="28"/>
                <w:szCs w:val="28"/>
                <w:lang w:val="uk-UA"/>
              </w:rPr>
            </w:pPr>
            <w:r w:rsidRPr="00AE4DA1">
              <w:rPr>
                <w:bCs/>
                <w:sz w:val="28"/>
                <w:szCs w:val="28"/>
                <w:lang w:val="uk-UA"/>
              </w:rPr>
              <w:t>надання в оренду земельних ділянок під полезахисними лісовими смугами, що обслуговують масив земель сільськогосподарського призначення.</w:t>
            </w:r>
          </w:p>
          <w:p w:rsidR="00AE4DA1" w:rsidRPr="00AE4DA1" w:rsidRDefault="00AE4DA1" w:rsidP="00AE4DA1">
            <w:pPr>
              <w:spacing w:after="120"/>
              <w:jc w:val="both"/>
              <w:rPr>
                <w:bCs/>
                <w:sz w:val="28"/>
                <w:szCs w:val="28"/>
                <w:lang w:val="uk-UA"/>
              </w:rPr>
            </w:pPr>
          </w:p>
          <w:p w:rsidR="00223727" w:rsidRDefault="00223727" w:rsidP="00AE4DA1">
            <w:pPr>
              <w:spacing w:after="120"/>
              <w:jc w:val="both"/>
              <w:rPr>
                <w:bCs/>
                <w:sz w:val="28"/>
                <w:szCs w:val="28"/>
                <w:lang w:val="uk-UA"/>
              </w:rPr>
            </w:pPr>
          </w:p>
          <w:p w:rsidR="00223727" w:rsidRPr="00223727" w:rsidRDefault="00223727" w:rsidP="00223727">
            <w:pPr>
              <w:spacing w:after="120"/>
              <w:jc w:val="center"/>
              <w:rPr>
                <w:b/>
                <w:bCs/>
                <w:sz w:val="28"/>
                <w:szCs w:val="28"/>
                <w:lang w:val="uk-UA"/>
              </w:rPr>
            </w:pPr>
            <w:r w:rsidRPr="00223727">
              <w:rPr>
                <w:b/>
                <w:bCs/>
                <w:sz w:val="28"/>
                <w:szCs w:val="28"/>
                <w:lang w:val="uk-UA"/>
              </w:rPr>
              <w:t>Відсутній</w:t>
            </w:r>
          </w:p>
          <w:p w:rsidR="00223727" w:rsidRDefault="00223727" w:rsidP="00AE4DA1">
            <w:pPr>
              <w:spacing w:after="120"/>
              <w:jc w:val="both"/>
              <w:rPr>
                <w:bCs/>
                <w:sz w:val="28"/>
                <w:szCs w:val="28"/>
                <w:lang w:val="uk-UA"/>
              </w:rPr>
            </w:pPr>
          </w:p>
          <w:p w:rsidR="00336CFA" w:rsidRPr="00730E0E" w:rsidRDefault="00AE4DA1" w:rsidP="00AE4DA1">
            <w:pPr>
              <w:spacing w:after="120"/>
              <w:jc w:val="both"/>
              <w:rPr>
                <w:bCs/>
                <w:sz w:val="28"/>
                <w:szCs w:val="28"/>
                <w:lang w:val="uk-UA"/>
              </w:rPr>
            </w:pPr>
            <w:r w:rsidRPr="00AE4DA1">
              <w:rPr>
                <w:bCs/>
                <w:sz w:val="28"/>
                <w:szCs w:val="28"/>
                <w:lang w:val="uk-UA"/>
              </w:rPr>
              <w:t xml:space="preserve">3. Земельні торги не проводяться при наданні (передачі) земельних ділянок громадянам у випадках, передбачених статтями 34, 36 та 121 цього Кодексу, а також передачі земель загального користування садівницькому товариству та дачному кооперативу. Земельні торги не проводяться при безоплатній передачі земельних ділянок особам, статус учасника бойових дій яким надано відповідно до пунктів </w:t>
            </w:r>
            <w:r>
              <w:rPr>
                <w:bCs/>
                <w:sz w:val="28"/>
                <w:szCs w:val="28"/>
                <w:lang w:val="uk-UA"/>
              </w:rPr>
              <w:t xml:space="preserve">           </w:t>
            </w:r>
            <w:r w:rsidRPr="00AE4DA1">
              <w:rPr>
                <w:bCs/>
                <w:sz w:val="28"/>
                <w:szCs w:val="28"/>
                <w:lang w:val="uk-UA"/>
              </w:rPr>
              <w:t>19</w:t>
            </w:r>
            <w:r>
              <w:rPr>
                <w:bCs/>
                <w:sz w:val="28"/>
                <w:szCs w:val="28"/>
                <w:lang w:val="uk-UA"/>
              </w:rPr>
              <w:t xml:space="preserve"> –</w:t>
            </w:r>
            <w:r w:rsidRPr="00AE4DA1">
              <w:rPr>
                <w:bCs/>
                <w:sz w:val="28"/>
                <w:szCs w:val="28"/>
                <w:lang w:val="uk-UA"/>
              </w:rPr>
              <w:t xml:space="preserve"> 21 частини першої статті 6 Закону України "Про статус ветеранів війни, гарантії їх соціального захисту". </w:t>
            </w:r>
          </w:p>
        </w:tc>
        <w:tc>
          <w:tcPr>
            <w:tcW w:w="7371" w:type="dxa"/>
            <w:tcBorders>
              <w:top w:val="single" w:sz="4" w:space="0" w:color="auto"/>
              <w:bottom w:val="single" w:sz="4" w:space="0" w:color="auto"/>
            </w:tcBorders>
          </w:tcPr>
          <w:p w:rsidR="00AE4DA1" w:rsidRPr="00AE4DA1" w:rsidRDefault="00AE4DA1" w:rsidP="00AE4DA1">
            <w:pPr>
              <w:spacing w:after="120"/>
              <w:jc w:val="both"/>
              <w:rPr>
                <w:bCs/>
                <w:sz w:val="28"/>
                <w:szCs w:val="28"/>
                <w:lang w:val="uk-UA"/>
              </w:rPr>
            </w:pPr>
            <w:r w:rsidRPr="00AE4DA1">
              <w:rPr>
                <w:bCs/>
                <w:sz w:val="28"/>
                <w:szCs w:val="28"/>
                <w:lang w:val="uk-UA"/>
              </w:rPr>
              <w:lastRenderedPageBreak/>
              <w:t xml:space="preserve">Стаття 134. Обов'язковість продажу земельних ділянок державної чи комунальної власності або прав на них на конкурентних засадах (земельних торгах) </w:t>
            </w:r>
          </w:p>
          <w:p w:rsidR="00AE4DA1" w:rsidRPr="00AE4DA1" w:rsidRDefault="00AE4DA1" w:rsidP="00AE4DA1">
            <w:pPr>
              <w:spacing w:after="120"/>
              <w:jc w:val="both"/>
              <w:rPr>
                <w:bCs/>
                <w:sz w:val="28"/>
                <w:szCs w:val="28"/>
                <w:lang w:val="uk-UA"/>
              </w:rPr>
            </w:pPr>
            <w:r w:rsidRPr="00AE4DA1">
              <w:rPr>
                <w:bCs/>
                <w:sz w:val="28"/>
                <w:szCs w:val="28"/>
                <w:lang w:val="uk-UA"/>
              </w:rPr>
              <w:t xml:space="preserve">1. Земельні ділянки державної чи комунальної власності або права на них (оренда, </w:t>
            </w:r>
            <w:proofErr w:type="spellStart"/>
            <w:r w:rsidRPr="00AE4DA1">
              <w:rPr>
                <w:bCs/>
                <w:sz w:val="28"/>
                <w:szCs w:val="28"/>
                <w:lang w:val="uk-UA"/>
              </w:rPr>
              <w:t>суперфіцій</w:t>
            </w:r>
            <w:proofErr w:type="spellEnd"/>
            <w:r w:rsidRPr="00AE4DA1">
              <w:rPr>
                <w:bCs/>
                <w:sz w:val="28"/>
                <w:szCs w:val="28"/>
                <w:lang w:val="uk-UA"/>
              </w:rPr>
              <w:t xml:space="preserve">, емфітевзис), у тому числі з розташованими на них об'єктами нерухомого майна державної або комунальної власності, підлягають продажу окремими лотами на конкурентних засадах (земельних торгах), крім випадків, встановлених частиною другою цієї статті. </w:t>
            </w:r>
          </w:p>
          <w:p w:rsidR="00AE4DA1" w:rsidRPr="00AE4DA1" w:rsidRDefault="00AE4DA1" w:rsidP="00AE4DA1">
            <w:pPr>
              <w:spacing w:after="120"/>
              <w:jc w:val="both"/>
              <w:rPr>
                <w:bCs/>
                <w:sz w:val="28"/>
                <w:szCs w:val="28"/>
                <w:lang w:val="uk-UA"/>
              </w:rPr>
            </w:pPr>
            <w:r w:rsidRPr="00AE4DA1">
              <w:rPr>
                <w:bCs/>
                <w:sz w:val="28"/>
                <w:szCs w:val="28"/>
                <w:lang w:val="uk-UA"/>
              </w:rPr>
              <w:t xml:space="preserve">2. Не підлягають продажу на конкурентних засадах (земельних торгах) земельні ділянки державної чи комунальної власності або права на них у разі: </w:t>
            </w:r>
          </w:p>
          <w:p w:rsidR="00AE4DA1" w:rsidRPr="00AE4DA1" w:rsidRDefault="00AE4DA1" w:rsidP="00AE4DA1">
            <w:pPr>
              <w:spacing w:after="120"/>
              <w:jc w:val="both"/>
              <w:rPr>
                <w:bCs/>
                <w:sz w:val="28"/>
                <w:szCs w:val="28"/>
                <w:lang w:val="uk-UA"/>
              </w:rPr>
            </w:pPr>
            <w:r w:rsidRPr="00AE4DA1">
              <w:rPr>
                <w:bCs/>
                <w:sz w:val="28"/>
                <w:szCs w:val="28"/>
                <w:lang w:val="uk-UA"/>
              </w:rPr>
              <w:lastRenderedPageBreak/>
              <w:t xml:space="preserve">розташування на земельних ділянках об'єктів нерухомого майна (будівель, споруд), що перебувають у власності фізичних або юридичних осіб; </w:t>
            </w:r>
          </w:p>
          <w:p w:rsidR="00AE4DA1" w:rsidRPr="00AE4DA1" w:rsidRDefault="00AE4DA1" w:rsidP="00AE4DA1">
            <w:pPr>
              <w:spacing w:after="120"/>
              <w:jc w:val="both"/>
              <w:rPr>
                <w:bCs/>
                <w:sz w:val="28"/>
                <w:szCs w:val="28"/>
                <w:lang w:val="uk-UA"/>
              </w:rPr>
            </w:pPr>
            <w:r w:rsidRPr="00AE4DA1">
              <w:rPr>
                <w:bCs/>
                <w:sz w:val="28"/>
                <w:szCs w:val="28"/>
                <w:lang w:val="uk-UA"/>
              </w:rPr>
              <w:t xml:space="preserve">використання земельних ділянок для потреб, пов'язаних з користуванням надрами, та спеціального водокористування відповідно до отриманих дозволів; </w:t>
            </w:r>
          </w:p>
          <w:p w:rsidR="00AE4DA1" w:rsidRPr="00AE4DA1" w:rsidRDefault="00AE4DA1" w:rsidP="00AE4DA1">
            <w:pPr>
              <w:spacing w:after="120"/>
              <w:jc w:val="both"/>
              <w:rPr>
                <w:bCs/>
                <w:sz w:val="28"/>
                <w:szCs w:val="28"/>
                <w:lang w:val="uk-UA"/>
              </w:rPr>
            </w:pPr>
            <w:r w:rsidRPr="00AE4DA1">
              <w:rPr>
                <w:bCs/>
                <w:sz w:val="28"/>
                <w:szCs w:val="28"/>
                <w:lang w:val="uk-UA"/>
              </w:rPr>
              <w:t xml:space="preserve">використання релігійними організаціями, які легалізовані в Україні, земельних ділянок під культовими будівлями; </w:t>
            </w:r>
          </w:p>
          <w:p w:rsidR="00AE4DA1" w:rsidRPr="00AE4DA1" w:rsidRDefault="00AE4DA1" w:rsidP="00AE4DA1">
            <w:pPr>
              <w:spacing w:after="120"/>
              <w:jc w:val="both"/>
              <w:rPr>
                <w:bCs/>
                <w:sz w:val="28"/>
                <w:szCs w:val="28"/>
                <w:lang w:val="uk-UA"/>
              </w:rPr>
            </w:pPr>
            <w:r w:rsidRPr="00AE4DA1">
              <w:rPr>
                <w:bCs/>
                <w:sz w:val="28"/>
                <w:szCs w:val="28"/>
                <w:lang w:val="uk-UA"/>
              </w:rPr>
              <w:t xml:space="preserve">будівництва об'єктів, що в повному обсязі здійснюється за кошти державного та місцевих бюджетів; </w:t>
            </w:r>
          </w:p>
          <w:p w:rsidR="00AE4DA1" w:rsidRPr="00AE4DA1" w:rsidRDefault="00AE4DA1" w:rsidP="00AE4DA1">
            <w:pPr>
              <w:spacing w:after="120"/>
              <w:jc w:val="both"/>
              <w:rPr>
                <w:bCs/>
                <w:sz w:val="28"/>
                <w:szCs w:val="28"/>
                <w:lang w:val="uk-UA"/>
              </w:rPr>
            </w:pPr>
            <w:r w:rsidRPr="00AE4DA1">
              <w:rPr>
                <w:bCs/>
                <w:sz w:val="28"/>
                <w:szCs w:val="28"/>
                <w:lang w:val="uk-UA"/>
              </w:rPr>
              <w:t xml:space="preserve">надання земельних ділянок підприємствам, установам і громадським організаціям у сфері культури і мистецтв (у тому числі національним творчим спілкам та їх членам) під творчі майстерні; </w:t>
            </w:r>
          </w:p>
          <w:p w:rsidR="00AE4DA1" w:rsidRPr="00AE4DA1" w:rsidRDefault="00AE4DA1" w:rsidP="00AE4DA1">
            <w:pPr>
              <w:spacing w:after="120"/>
              <w:jc w:val="both"/>
              <w:rPr>
                <w:bCs/>
                <w:sz w:val="28"/>
                <w:szCs w:val="28"/>
                <w:lang w:val="uk-UA"/>
              </w:rPr>
            </w:pPr>
            <w:r w:rsidRPr="00AE4DA1">
              <w:rPr>
                <w:bCs/>
                <w:sz w:val="28"/>
                <w:szCs w:val="28"/>
                <w:lang w:val="uk-UA"/>
              </w:rPr>
              <w:t xml:space="preserve">надання земельних ділянок в оренду для реконструкції кварталів застарілої забудови, для будівництва соціального та доступного житла, якщо конкурс на його будівництво вже проведено; </w:t>
            </w:r>
          </w:p>
          <w:p w:rsidR="00AE4DA1" w:rsidRPr="00AE4DA1" w:rsidRDefault="00AE4DA1" w:rsidP="00AE4DA1">
            <w:pPr>
              <w:spacing w:after="120"/>
              <w:jc w:val="both"/>
              <w:rPr>
                <w:bCs/>
                <w:sz w:val="28"/>
                <w:szCs w:val="28"/>
                <w:lang w:val="uk-UA"/>
              </w:rPr>
            </w:pPr>
            <w:r w:rsidRPr="00AE4DA1">
              <w:rPr>
                <w:bCs/>
                <w:sz w:val="28"/>
                <w:szCs w:val="28"/>
                <w:lang w:val="uk-UA"/>
              </w:rPr>
              <w:t xml:space="preserve">розміщення іноземних дипломатичних представництв та консульських установ, представництв міжнародних організацій згідно з міжнародними договорами України; </w:t>
            </w:r>
          </w:p>
          <w:p w:rsidR="00AE4DA1" w:rsidRPr="00AE4DA1" w:rsidRDefault="00AE4DA1" w:rsidP="00AE4DA1">
            <w:pPr>
              <w:spacing w:after="120"/>
              <w:jc w:val="both"/>
              <w:rPr>
                <w:bCs/>
                <w:sz w:val="28"/>
                <w:szCs w:val="28"/>
                <w:lang w:val="uk-UA"/>
              </w:rPr>
            </w:pPr>
            <w:r w:rsidRPr="00AE4DA1">
              <w:rPr>
                <w:bCs/>
                <w:sz w:val="28"/>
                <w:szCs w:val="28"/>
                <w:lang w:val="uk-UA"/>
              </w:rPr>
              <w:t xml:space="preserve">надання земельної ділянки, викупленої для суспільних потреб чи примусово відчуженої з мотивів суспільної необхідності для забезпечення таких потреб; </w:t>
            </w:r>
          </w:p>
          <w:p w:rsidR="00AE4DA1" w:rsidRPr="00AE4DA1" w:rsidRDefault="00AE4DA1" w:rsidP="00AE4DA1">
            <w:pPr>
              <w:spacing w:after="120"/>
              <w:jc w:val="both"/>
              <w:rPr>
                <w:bCs/>
                <w:sz w:val="28"/>
                <w:szCs w:val="28"/>
                <w:lang w:val="uk-UA"/>
              </w:rPr>
            </w:pPr>
            <w:r w:rsidRPr="00AE4DA1">
              <w:rPr>
                <w:bCs/>
                <w:sz w:val="28"/>
                <w:szCs w:val="28"/>
                <w:lang w:val="uk-UA"/>
              </w:rPr>
              <w:lastRenderedPageBreak/>
              <w:t>надання земельних ділянок державної або комунальної власності для потреб приватного партнера в рамках державно-приватного партнерства відповідно до закону;</w:t>
            </w:r>
          </w:p>
          <w:p w:rsidR="00AE4DA1" w:rsidRPr="00AE4DA1" w:rsidRDefault="00AE4DA1" w:rsidP="00AE4DA1">
            <w:pPr>
              <w:spacing w:after="120"/>
              <w:jc w:val="both"/>
              <w:rPr>
                <w:bCs/>
                <w:sz w:val="28"/>
                <w:szCs w:val="28"/>
                <w:lang w:val="uk-UA"/>
              </w:rPr>
            </w:pPr>
            <w:r w:rsidRPr="00AE4DA1">
              <w:rPr>
                <w:bCs/>
                <w:sz w:val="28"/>
                <w:szCs w:val="28"/>
                <w:lang w:val="uk-UA"/>
              </w:rPr>
              <w:t xml:space="preserve">надання земельної ділянки замість викупленої для суспільних потреб чи примусово відчуженої з мотивів суспільної необхідності та повернення такої земельної ділянки колишньому власнику чи його спадкоємцю (правонаступнику), у разі якщо така потреба відпала; </w:t>
            </w:r>
          </w:p>
          <w:p w:rsidR="00AE4DA1" w:rsidRPr="00AE4DA1" w:rsidRDefault="00AE4DA1" w:rsidP="00AE4DA1">
            <w:pPr>
              <w:spacing w:after="120"/>
              <w:jc w:val="both"/>
              <w:rPr>
                <w:bCs/>
                <w:sz w:val="28"/>
                <w:szCs w:val="28"/>
                <w:lang w:val="uk-UA"/>
              </w:rPr>
            </w:pPr>
            <w:r w:rsidRPr="00AE4DA1">
              <w:rPr>
                <w:bCs/>
                <w:sz w:val="28"/>
                <w:szCs w:val="28"/>
                <w:lang w:val="uk-UA"/>
              </w:rPr>
              <w:t xml:space="preserve">будівництва, обслуговування та ремонту об'єктів інженерної, транспортної, енергетичної інфраструктури, об'єктів зв'язку та дорожнього господарства (крім об'єктів дорожнього сервісу); </w:t>
            </w:r>
          </w:p>
          <w:p w:rsidR="00AE4DA1" w:rsidRPr="00AE4DA1" w:rsidRDefault="00AE4DA1" w:rsidP="00AE4DA1">
            <w:pPr>
              <w:spacing w:after="120"/>
              <w:jc w:val="both"/>
              <w:rPr>
                <w:bCs/>
                <w:sz w:val="28"/>
                <w:szCs w:val="28"/>
                <w:lang w:val="uk-UA"/>
              </w:rPr>
            </w:pPr>
            <w:r w:rsidRPr="00AE4DA1">
              <w:rPr>
                <w:bCs/>
                <w:sz w:val="28"/>
                <w:szCs w:val="28"/>
                <w:lang w:val="uk-UA"/>
              </w:rPr>
              <w:t>будівництва об'єктів забезпечення життєдіяльності населених пунктів (</w:t>
            </w:r>
            <w:proofErr w:type="spellStart"/>
            <w:r w:rsidRPr="00AE4DA1">
              <w:rPr>
                <w:bCs/>
                <w:sz w:val="28"/>
                <w:szCs w:val="28"/>
                <w:lang w:val="uk-UA"/>
              </w:rPr>
              <w:t>сміттєпереробних</w:t>
            </w:r>
            <w:proofErr w:type="spellEnd"/>
            <w:r w:rsidRPr="00AE4DA1">
              <w:rPr>
                <w:bCs/>
                <w:sz w:val="28"/>
                <w:szCs w:val="28"/>
                <w:lang w:val="uk-UA"/>
              </w:rPr>
              <w:t xml:space="preserve"> об'єктів, очисних споруд, </w:t>
            </w:r>
            <w:proofErr w:type="spellStart"/>
            <w:r w:rsidRPr="00AE4DA1">
              <w:rPr>
                <w:bCs/>
                <w:sz w:val="28"/>
                <w:szCs w:val="28"/>
                <w:lang w:val="uk-UA"/>
              </w:rPr>
              <w:t>котелень</w:t>
            </w:r>
            <w:proofErr w:type="spellEnd"/>
            <w:r w:rsidRPr="00AE4DA1">
              <w:rPr>
                <w:bCs/>
                <w:sz w:val="28"/>
                <w:szCs w:val="28"/>
                <w:lang w:val="uk-UA"/>
              </w:rPr>
              <w:t xml:space="preserve">, кладовищ, протиерозійних, протизсувних і </w:t>
            </w:r>
            <w:proofErr w:type="spellStart"/>
            <w:r w:rsidRPr="00AE4DA1">
              <w:rPr>
                <w:bCs/>
                <w:sz w:val="28"/>
                <w:szCs w:val="28"/>
                <w:lang w:val="uk-UA"/>
              </w:rPr>
              <w:t>протиселевих</w:t>
            </w:r>
            <w:proofErr w:type="spellEnd"/>
            <w:r w:rsidRPr="00AE4DA1">
              <w:rPr>
                <w:bCs/>
                <w:sz w:val="28"/>
                <w:szCs w:val="28"/>
                <w:lang w:val="uk-UA"/>
              </w:rPr>
              <w:t xml:space="preserve"> споруд); </w:t>
            </w:r>
          </w:p>
          <w:p w:rsidR="00AE4DA1" w:rsidRPr="00AE4DA1" w:rsidRDefault="00AE4DA1" w:rsidP="00AE4DA1">
            <w:pPr>
              <w:spacing w:after="120"/>
              <w:jc w:val="both"/>
              <w:rPr>
                <w:bCs/>
                <w:sz w:val="28"/>
                <w:szCs w:val="28"/>
                <w:lang w:val="uk-UA"/>
              </w:rPr>
            </w:pPr>
            <w:r w:rsidRPr="00AE4DA1">
              <w:rPr>
                <w:bCs/>
                <w:sz w:val="28"/>
                <w:szCs w:val="28"/>
                <w:lang w:val="uk-UA"/>
              </w:rPr>
              <w:t>передачі громадянам земельних ділянок для сінокосіння і випасання худоби, для городництва;</w:t>
            </w:r>
          </w:p>
          <w:p w:rsidR="00AE4DA1" w:rsidRPr="00AE4DA1" w:rsidRDefault="00AE4DA1" w:rsidP="00AE4DA1">
            <w:pPr>
              <w:spacing w:after="120"/>
              <w:jc w:val="both"/>
              <w:rPr>
                <w:bCs/>
                <w:sz w:val="28"/>
                <w:szCs w:val="28"/>
                <w:lang w:val="uk-UA"/>
              </w:rPr>
            </w:pPr>
            <w:r w:rsidRPr="00AE4DA1">
              <w:rPr>
                <w:bCs/>
                <w:sz w:val="28"/>
                <w:szCs w:val="28"/>
                <w:lang w:val="uk-UA"/>
              </w:rPr>
              <w:t xml:space="preserve">надання земельних ділянок суб'єктам господарювання, що реалізують відповідно до Закону України "Про особливості провадження інвестиційної діяльності на території Автономної Республіки Крим" зареєстровані в установленому порядку інвестиційні проекти. Надання такої земельної ділянки у власність здійснюється згідно із законодавством після завершення строку реалізації </w:t>
            </w:r>
            <w:r w:rsidRPr="00AE4DA1">
              <w:rPr>
                <w:bCs/>
                <w:sz w:val="28"/>
                <w:szCs w:val="28"/>
                <w:lang w:val="uk-UA"/>
              </w:rPr>
              <w:lastRenderedPageBreak/>
              <w:t>інвестиційного проекту за умови виконання суб'єктом господарювання договору про умови реалізації цього інвестиційного проекту на території Автономної Республіки Крим;</w:t>
            </w:r>
          </w:p>
          <w:p w:rsidR="00AE4DA1" w:rsidRPr="00AE4DA1" w:rsidRDefault="00AE4DA1" w:rsidP="00AE4DA1">
            <w:pPr>
              <w:spacing w:after="120"/>
              <w:jc w:val="both"/>
              <w:rPr>
                <w:bCs/>
                <w:sz w:val="28"/>
                <w:szCs w:val="28"/>
                <w:lang w:val="uk-UA"/>
              </w:rPr>
            </w:pPr>
            <w:r w:rsidRPr="00AE4DA1">
              <w:rPr>
                <w:bCs/>
                <w:sz w:val="28"/>
                <w:szCs w:val="28"/>
                <w:lang w:val="uk-UA"/>
              </w:rPr>
              <w:t>поновлення договорів оренди землі, укладення договорів оренди землі на новий строк з використанням переважного права орендаря;</w:t>
            </w:r>
          </w:p>
          <w:p w:rsidR="00AE4DA1" w:rsidRPr="00AE4DA1" w:rsidRDefault="00AE4DA1" w:rsidP="00AE4DA1">
            <w:pPr>
              <w:spacing w:after="120"/>
              <w:jc w:val="both"/>
              <w:rPr>
                <w:bCs/>
                <w:sz w:val="28"/>
                <w:szCs w:val="28"/>
                <w:lang w:val="uk-UA"/>
              </w:rPr>
            </w:pPr>
            <w:r w:rsidRPr="00AE4DA1">
              <w:rPr>
                <w:bCs/>
                <w:sz w:val="28"/>
                <w:szCs w:val="28"/>
                <w:lang w:val="uk-UA"/>
              </w:rPr>
              <w:t>передачі в оренду, концесію майнових комплексів або нерухомого майна, розташованого на земельних ділянках державної, комунальної власності;</w:t>
            </w:r>
          </w:p>
          <w:p w:rsidR="00AE4DA1" w:rsidRPr="00AE4DA1" w:rsidRDefault="00AE4DA1" w:rsidP="00AE4DA1">
            <w:pPr>
              <w:spacing w:after="120"/>
              <w:jc w:val="both"/>
              <w:rPr>
                <w:bCs/>
                <w:sz w:val="28"/>
                <w:szCs w:val="28"/>
                <w:lang w:val="uk-UA"/>
              </w:rPr>
            </w:pPr>
            <w:r w:rsidRPr="00AE4DA1">
              <w:rPr>
                <w:bCs/>
                <w:sz w:val="28"/>
                <w:szCs w:val="28"/>
                <w:lang w:val="uk-UA"/>
              </w:rPr>
              <w:t>надання в оренду земельних ділянок індустріальних парків керуючим компаніям цих індустріальних парків;</w:t>
            </w:r>
          </w:p>
          <w:p w:rsidR="00AE4DA1" w:rsidRPr="00AE4DA1" w:rsidRDefault="00AE4DA1" w:rsidP="00AE4DA1">
            <w:pPr>
              <w:spacing w:after="120"/>
              <w:jc w:val="both"/>
              <w:rPr>
                <w:bCs/>
                <w:sz w:val="28"/>
                <w:szCs w:val="28"/>
                <w:lang w:val="uk-UA"/>
              </w:rPr>
            </w:pPr>
            <w:r w:rsidRPr="00AE4DA1">
              <w:rPr>
                <w:bCs/>
                <w:sz w:val="28"/>
                <w:szCs w:val="28"/>
                <w:lang w:val="uk-UA"/>
              </w:rPr>
              <w:t>надання земельних ділянок зони відчуження та зони безумовного (обов'язкового) відселення території, що зазнала радіоактивного забруднення внаслідок Чорнобильської катастрофи;</w:t>
            </w:r>
          </w:p>
          <w:p w:rsidR="00AE4DA1" w:rsidRPr="00AE4DA1" w:rsidRDefault="00AE4DA1" w:rsidP="00AE4DA1">
            <w:pPr>
              <w:spacing w:after="120"/>
              <w:jc w:val="both"/>
              <w:rPr>
                <w:bCs/>
                <w:sz w:val="28"/>
                <w:szCs w:val="28"/>
                <w:lang w:val="uk-UA"/>
              </w:rPr>
            </w:pPr>
            <w:r w:rsidRPr="00AE4DA1">
              <w:rPr>
                <w:bCs/>
                <w:sz w:val="28"/>
                <w:szCs w:val="28"/>
                <w:lang w:val="uk-UA"/>
              </w:rPr>
              <w:t>надання в оренду земельних ділянок під польовими дорогами, розташованих у масиві земель сільськогосподарського призначення (крім доріг, що обмежують масив), відповідно до статті 37</w:t>
            </w:r>
            <w:r w:rsidR="00223727">
              <w:rPr>
                <w:bCs/>
                <w:sz w:val="28"/>
                <w:szCs w:val="28"/>
                <w:lang w:val="uk-UA"/>
              </w:rPr>
              <w:t>-</w:t>
            </w:r>
            <w:r w:rsidRPr="00AE4DA1">
              <w:rPr>
                <w:bCs/>
                <w:sz w:val="28"/>
                <w:szCs w:val="28"/>
                <w:lang w:val="uk-UA"/>
              </w:rPr>
              <w:t>1 цього Кодексу;</w:t>
            </w:r>
          </w:p>
          <w:p w:rsidR="00AE4DA1" w:rsidRDefault="00AE4DA1" w:rsidP="00AE4DA1">
            <w:pPr>
              <w:spacing w:after="120"/>
              <w:jc w:val="both"/>
              <w:rPr>
                <w:bCs/>
                <w:sz w:val="28"/>
                <w:szCs w:val="28"/>
                <w:lang w:val="uk-UA"/>
              </w:rPr>
            </w:pPr>
            <w:r w:rsidRPr="00AE4DA1">
              <w:rPr>
                <w:bCs/>
                <w:sz w:val="28"/>
                <w:szCs w:val="28"/>
                <w:lang w:val="uk-UA"/>
              </w:rPr>
              <w:t>надання в оренду земельних ділянок під полезахисними лісовими смугами, що обслуговують масив земель сільськогосподарського призначення</w:t>
            </w:r>
            <w:r w:rsidR="00223727">
              <w:rPr>
                <w:bCs/>
                <w:sz w:val="28"/>
                <w:szCs w:val="28"/>
                <w:lang w:val="uk-UA"/>
              </w:rPr>
              <w:t>;</w:t>
            </w:r>
          </w:p>
          <w:p w:rsidR="00223727" w:rsidRPr="00AE4DA1" w:rsidRDefault="00223727" w:rsidP="00AE4DA1">
            <w:pPr>
              <w:spacing w:after="120"/>
              <w:jc w:val="both"/>
              <w:rPr>
                <w:bCs/>
                <w:sz w:val="28"/>
                <w:szCs w:val="28"/>
                <w:lang w:val="uk-UA"/>
              </w:rPr>
            </w:pPr>
            <w:r w:rsidRPr="00223727">
              <w:rPr>
                <w:b/>
                <w:bCs/>
                <w:sz w:val="28"/>
                <w:szCs w:val="28"/>
                <w:lang w:val="uk-UA"/>
              </w:rPr>
              <w:lastRenderedPageBreak/>
              <w:t>надання земельної ділянки державної або комунальної власності в користування (оренду) інвестору зі значними інвестиціями для реалізації інвестиційного проекту зі значними інвестиціями</w:t>
            </w:r>
            <w:r>
              <w:rPr>
                <w:bCs/>
                <w:sz w:val="28"/>
                <w:szCs w:val="28"/>
                <w:lang w:val="uk-UA"/>
              </w:rPr>
              <w:t>.</w:t>
            </w:r>
          </w:p>
          <w:p w:rsidR="00DB70B8" w:rsidRPr="00730E0E" w:rsidRDefault="00AE4DA1" w:rsidP="00AE4DA1">
            <w:pPr>
              <w:spacing w:after="120"/>
              <w:jc w:val="both"/>
              <w:rPr>
                <w:bCs/>
                <w:sz w:val="28"/>
                <w:szCs w:val="28"/>
                <w:lang w:val="uk-UA"/>
              </w:rPr>
            </w:pPr>
            <w:r w:rsidRPr="00AE4DA1">
              <w:rPr>
                <w:bCs/>
                <w:sz w:val="28"/>
                <w:szCs w:val="28"/>
                <w:lang w:val="uk-UA"/>
              </w:rPr>
              <w:t xml:space="preserve">3. Земельні торги не проводяться при наданні (передачі) земельних ділянок громадянам у випадках, передбачених статтями 34, 36 та 121 цього Кодексу, а також передачі земель загального користування садівницькому товариству та дачному кооперативу. Земельні торги не проводяться при безоплатній передачі земельних ділянок особам, статус учасника бойових дій яким надано відповідно до пунктів </w:t>
            </w:r>
            <w:r>
              <w:rPr>
                <w:bCs/>
                <w:sz w:val="28"/>
                <w:szCs w:val="28"/>
                <w:lang w:val="uk-UA"/>
              </w:rPr>
              <w:t xml:space="preserve">               </w:t>
            </w:r>
            <w:r w:rsidRPr="00AE4DA1">
              <w:rPr>
                <w:bCs/>
                <w:sz w:val="28"/>
                <w:szCs w:val="28"/>
                <w:lang w:val="uk-UA"/>
              </w:rPr>
              <w:t xml:space="preserve">19 </w:t>
            </w:r>
            <w:r>
              <w:rPr>
                <w:bCs/>
                <w:sz w:val="28"/>
                <w:szCs w:val="28"/>
                <w:lang w:val="uk-UA"/>
              </w:rPr>
              <w:t xml:space="preserve">– </w:t>
            </w:r>
            <w:r w:rsidRPr="00AE4DA1">
              <w:rPr>
                <w:bCs/>
                <w:sz w:val="28"/>
                <w:szCs w:val="28"/>
                <w:lang w:val="uk-UA"/>
              </w:rPr>
              <w:t xml:space="preserve">21 частини першої статті 6 Закону України "Про статус ветеранів війни, гарантії їх соціального захисту". </w:t>
            </w:r>
          </w:p>
        </w:tc>
      </w:tr>
      <w:tr w:rsidR="007845DC" w:rsidRPr="00730E0E" w:rsidTr="00667208">
        <w:trPr>
          <w:trHeight w:val="562"/>
        </w:trPr>
        <w:tc>
          <w:tcPr>
            <w:tcW w:w="14742" w:type="dxa"/>
            <w:gridSpan w:val="2"/>
            <w:tcBorders>
              <w:top w:val="single" w:sz="4" w:space="0" w:color="auto"/>
              <w:bottom w:val="single" w:sz="4" w:space="0" w:color="auto"/>
            </w:tcBorders>
          </w:tcPr>
          <w:p w:rsidR="007845DC" w:rsidRPr="00730E0E" w:rsidRDefault="00223727" w:rsidP="007845DC">
            <w:pPr>
              <w:spacing w:before="120" w:after="120"/>
              <w:jc w:val="center"/>
              <w:rPr>
                <w:b/>
                <w:bCs/>
                <w:sz w:val="28"/>
                <w:szCs w:val="28"/>
                <w:lang w:val="uk-UA"/>
              </w:rPr>
            </w:pPr>
            <w:r>
              <w:rPr>
                <w:b/>
                <w:bCs/>
                <w:sz w:val="28"/>
                <w:szCs w:val="28"/>
                <w:lang w:val="uk-UA"/>
              </w:rPr>
              <w:lastRenderedPageBreak/>
              <w:t xml:space="preserve">Закон </w:t>
            </w:r>
            <w:r w:rsidRPr="00223727">
              <w:rPr>
                <w:b/>
                <w:bCs/>
                <w:sz w:val="28"/>
                <w:szCs w:val="28"/>
                <w:lang w:val="uk-UA"/>
              </w:rPr>
              <w:t xml:space="preserve">України "Про інвестиційну діяльність" </w:t>
            </w:r>
          </w:p>
        </w:tc>
      </w:tr>
      <w:tr w:rsidR="007845DC" w:rsidRPr="00730E0E" w:rsidTr="002C3AB8">
        <w:trPr>
          <w:trHeight w:val="562"/>
        </w:trPr>
        <w:tc>
          <w:tcPr>
            <w:tcW w:w="7371" w:type="dxa"/>
            <w:tcBorders>
              <w:top w:val="single" w:sz="4" w:space="0" w:color="auto"/>
              <w:bottom w:val="single" w:sz="4" w:space="0" w:color="auto"/>
            </w:tcBorders>
          </w:tcPr>
          <w:p w:rsidR="00223727" w:rsidRPr="00223727" w:rsidRDefault="00223727" w:rsidP="00223727">
            <w:pPr>
              <w:jc w:val="both"/>
              <w:rPr>
                <w:bCs/>
                <w:sz w:val="28"/>
                <w:szCs w:val="28"/>
                <w:lang w:val="uk-UA"/>
              </w:rPr>
            </w:pPr>
            <w:r w:rsidRPr="00223727">
              <w:rPr>
                <w:bCs/>
                <w:sz w:val="28"/>
                <w:szCs w:val="28"/>
                <w:lang w:val="uk-UA"/>
              </w:rPr>
              <w:t xml:space="preserve">Стаття 2. Інвестиційна діяльність </w:t>
            </w:r>
          </w:p>
          <w:p w:rsidR="007845DC" w:rsidRDefault="00223727" w:rsidP="00223727">
            <w:pPr>
              <w:spacing w:before="120" w:after="120"/>
              <w:jc w:val="both"/>
              <w:rPr>
                <w:bCs/>
                <w:sz w:val="28"/>
                <w:szCs w:val="28"/>
                <w:lang w:val="uk-UA"/>
              </w:rPr>
            </w:pPr>
            <w:r w:rsidRPr="00223727">
              <w:rPr>
                <w:bCs/>
                <w:sz w:val="28"/>
                <w:szCs w:val="28"/>
                <w:lang w:val="uk-UA"/>
              </w:rPr>
              <w:t xml:space="preserve">1. Інвестиційною діяльністю є сукупність практичних дій громадян, юридичних осіб і держави щодо реалізації інвестицій. </w:t>
            </w:r>
          </w:p>
          <w:p w:rsidR="00223727" w:rsidRDefault="00223727" w:rsidP="00223727">
            <w:pPr>
              <w:spacing w:before="120" w:after="120"/>
              <w:jc w:val="both"/>
              <w:rPr>
                <w:bCs/>
                <w:sz w:val="28"/>
                <w:szCs w:val="28"/>
                <w:lang w:val="uk-UA"/>
              </w:rPr>
            </w:pPr>
            <w:r>
              <w:rPr>
                <w:bCs/>
                <w:sz w:val="28"/>
                <w:szCs w:val="28"/>
                <w:lang w:val="uk-UA"/>
              </w:rPr>
              <w:t>…</w:t>
            </w:r>
          </w:p>
          <w:p w:rsidR="00223727" w:rsidRPr="00730E0E" w:rsidRDefault="00223727" w:rsidP="00223727">
            <w:pPr>
              <w:spacing w:before="120" w:after="120"/>
              <w:jc w:val="both"/>
              <w:rPr>
                <w:bCs/>
                <w:sz w:val="28"/>
                <w:szCs w:val="28"/>
                <w:lang w:val="uk-UA"/>
              </w:rPr>
            </w:pPr>
            <w:r w:rsidRPr="00223727">
              <w:rPr>
                <w:bCs/>
                <w:sz w:val="28"/>
                <w:szCs w:val="28"/>
                <w:lang w:val="uk-UA"/>
              </w:rPr>
              <w:t xml:space="preserve">5. Державна підтримка для реалізації інвестиційних проектів здійснюється в порядку, встановленому цим Законом, з дотриманням вимог Закону України "Про державну допомогу суб'єктам господарювання" після набрання ним чинності, крім державної підтримки </w:t>
            </w:r>
            <w:r w:rsidRPr="00223727">
              <w:rPr>
                <w:bCs/>
                <w:sz w:val="28"/>
                <w:szCs w:val="28"/>
                <w:lang w:val="uk-UA"/>
              </w:rPr>
              <w:lastRenderedPageBreak/>
              <w:t>інвестиційних проектів, що здійснюються на умовах державно-приватного партнерства, у тому числі у формі концесії, яка надається у порядку, встановленому законами України "Про державно-приватне партнерство" та "Про концесію".</w:t>
            </w:r>
          </w:p>
        </w:tc>
        <w:tc>
          <w:tcPr>
            <w:tcW w:w="7371" w:type="dxa"/>
            <w:tcBorders>
              <w:top w:val="single" w:sz="4" w:space="0" w:color="auto"/>
              <w:bottom w:val="single" w:sz="4" w:space="0" w:color="auto"/>
            </w:tcBorders>
          </w:tcPr>
          <w:p w:rsidR="00223727" w:rsidRPr="00223727" w:rsidRDefault="00223727" w:rsidP="00223727">
            <w:pPr>
              <w:spacing w:after="120"/>
              <w:jc w:val="both"/>
              <w:rPr>
                <w:bCs/>
                <w:sz w:val="28"/>
                <w:szCs w:val="28"/>
                <w:lang w:val="uk-UA"/>
              </w:rPr>
            </w:pPr>
            <w:r w:rsidRPr="00223727">
              <w:rPr>
                <w:bCs/>
                <w:sz w:val="28"/>
                <w:szCs w:val="28"/>
                <w:lang w:val="uk-UA"/>
              </w:rPr>
              <w:lastRenderedPageBreak/>
              <w:t xml:space="preserve">Стаття 2. Інвестиційна діяльність </w:t>
            </w:r>
          </w:p>
          <w:p w:rsidR="00223727" w:rsidRPr="00223727" w:rsidRDefault="00223727" w:rsidP="00223727">
            <w:pPr>
              <w:spacing w:after="120"/>
              <w:jc w:val="both"/>
              <w:rPr>
                <w:bCs/>
                <w:sz w:val="28"/>
                <w:szCs w:val="28"/>
                <w:lang w:val="uk-UA"/>
              </w:rPr>
            </w:pPr>
            <w:r w:rsidRPr="00223727">
              <w:rPr>
                <w:bCs/>
                <w:sz w:val="28"/>
                <w:szCs w:val="28"/>
                <w:lang w:val="uk-UA"/>
              </w:rPr>
              <w:t xml:space="preserve">1. Інвестиційною діяльністю є сукупність практичних дій громадян, юридичних осіб і держави щодо реалізації інвестицій. </w:t>
            </w:r>
          </w:p>
          <w:p w:rsidR="00223727" w:rsidRPr="00223727" w:rsidRDefault="00223727" w:rsidP="00223727">
            <w:pPr>
              <w:spacing w:after="120"/>
              <w:jc w:val="both"/>
              <w:rPr>
                <w:bCs/>
                <w:sz w:val="28"/>
                <w:szCs w:val="28"/>
                <w:lang w:val="uk-UA"/>
              </w:rPr>
            </w:pPr>
            <w:r w:rsidRPr="00223727">
              <w:rPr>
                <w:bCs/>
                <w:sz w:val="28"/>
                <w:szCs w:val="28"/>
                <w:lang w:val="uk-UA"/>
              </w:rPr>
              <w:t>…</w:t>
            </w:r>
          </w:p>
          <w:p w:rsidR="007845DC" w:rsidRPr="00730E0E" w:rsidRDefault="00223727" w:rsidP="00223727">
            <w:pPr>
              <w:spacing w:after="120"/>
              <w:jc w:val="both"/>
              <w:rPr>
                <w:bCs/>
                <w:sz w:val="28"/>
                <w:szCs w:val="28"/>
                <w:lang w:val="uk-UA"/>
              </w:rPr>
            </w:pPr>
            <w:r w:rsidRPr="00223727">
              <w:rPr>
                <w:bCs/>
                <w:sz w:val="28"/>
                <w:szCs w:val="28"/>
                <w:lang w:val="uk-UA"/>
              </w:rPr>
              <w:t xml:space="preserve">5. Державна підтримка для реалізації інвестиційних проектів здійснюється в порядку, встановленому цим Законом, з дотриманням вимог Закону України "Про державну допомогу суб'єктам господарювання" після набрання ним чинності, крім державної підтримки </w:t>
            </w:r>
            <w:r w:rsidRPr="00223727">
              <w:rPr>
                <w:bCs/>
                <w:sz w:val="28"/>
                <w:szCs w:val="28"/>
                <w:lang w:val="uk-UA"/>
              </w:rPr>
              <w:lastRenderedPageBreak/>
              <w:t>інвестиційних проектів, що здійснюються на умовах державно-приватного партнерства, у тому числі у формі концесії, яка надається у порядку, встановленому законами України "Про державно-приватне партнерство" та "Про концесію"</w:t>
            </w:r>
            <w:r>
              <w:rPr>
                <w:bCs/>
                <w:sz w:val="28"/>
                <w:szCs w:val="28"/>
                <w:lang w:val="uk-UA"/>
              </w:rPr>
              <w:t xml:space="preserve"> </w:t>
            </w:r>
            <w:r w:rsidRPr="00223727">
              <w:rPr>
                <w:b/>
                <w:bCs/>
                <w:sz w:val="28"/>
                <w:szCs w:val="28"/>
                <w:lang w:val="uk-UA"/>
              </w:rPr>
              <w:t>та крім державної підтримки інвестиційних проектів, що здійснюються для реалізації інвестиційного проекту зі значними інвестиціями на умовах та відповідно до критеріїв, встановлених Законом України "Про державну підтримку інвестиційних проектів зі значними інвестиціями</w:t>
            </w:r>
            <w:r>
              <w:rPr>
                <w:b/>
                <w:bCs/>
                <w:sz w:val="28"/>
                <w:szCs w:val="28"/>
                <w:lang w:val="uk-UA"/>
              </w:rPr>
              <w:t>.</w:t>
            </w:r>
          </w:p>
        </w:tc>
      </w:tr>
      <w:tr w:rsidR="00223727" w:rsidRPr="00730E0E" w:rsidTr="002C3AB8">
        <w:trPr>
          <w:trHeight w:val="562"/>
        </w:trPr>
        <w:tc>
          <w:tcPr>
            <w:tcW w:w="7371" w:type="dxa"/>
            <w:tcBorders>
              <w:top w:val="single" w:sz="4" w:space="0" w:color="auto"/>
              <w:bottom w:val="single" w:sz="4" w:space="0" w:color="auto"/>
            </w:tcBorders>
          </w:tcPr>
          <w:p w:rsidR="00223727" w:rsidRPr="00223727" w:rsidRDefault="00223727" w:rsidP="00223727">
            <w:pPr>
              <w:jc w:val="both"/>
              <w:rPr>
                <w:bCs/>
                <w:sz w:val="28"/>
                <w:szCs w:val="28"/>
                <w:lang w:val="uk-UA"/>
              </w:rPr>
            </w:pPr>
            <w:r w:rsidRPr="00223727">
              <w:rPr>
                <w:bCs/>
                <w:sz w:val="28"/>
                <w:szCs w:val="28"/>
                <w:lang w:val="uk-UA"/>
              </w:rPr>
              <w:lastRenderedPageBreak/>
              <w:t xml:space="preserve">Стаття 15. Державна експертиза інвестиційних проектів </w:t>
            </w:r>
          </w:p>
          <w:p w:rsidR="00223727" w:rsidRPr="00223727" w:rsidRDefault="00223727" w:rsidP="00223727">
            <w:pPr>
              <w:spacing w:before="120"/>
              <w:jc w:val="both"/>
              <w:rPr>
                <w:bCs/>
                <w:sz w:val="28"/>
                <w:szCs w:val="28"/>
                <w:lang w:val="uk-UA"/>
              </w:rPr>
            </w:pPr>
            <w:r w:rsidRPr="00223727">
              <w:rPr>
                <w:bCs/>
                <w:sz w:val="28"/>
                <w:szCs w:val="28"/>
                <w:lang w:val="uk-UA"/>
              </w:rPr>
              <w:t xml:space="preserve">1. Обов'язковій державній експертизі підлягають інвестиційні проекти, що реалізуються із залученням бюджетних коштів, коштів державних підприємств, установ та організацій, а також за рахунок кредитів, наданих під державні гарантії, інших форм державної підтримки для реалізації інвестиційних проектів, передбачених цим Законом, крім інвестиційних проектів, що здійснюються на умовах державно-приватного партнерства, у тому числі у формі концесії, та об'єктів будівництва, що споруджуються (реконструюються) із залученням коштів Фонду енергоефективності. </w:t>
            </w:r>
          </w:p>
          <w:p w:rsidR="00223727" w:rsidRDefault="00223727" w:rsidP="00223727">
            <w:pPr>
              <w:spacing w:before="120"/>
              <w:jc w:val="both"/>
              <w:rPr>
                <w:bCs/>
                <w:sz w:val="28"/>
                <w:szCs w:val="28"/>
                <w:lang w:val="uk-UA"/>
              </w:rPr>
            </w:pPr>
          </w:p>
          <w:p w:rsidR="00223727" w:rsidRDefault="00223727" w:rsidP="00223727">
            <w:pPr>
              <w:spacing w:before="120"/>
              <w:jc w:val="both"/>
              <w:rPr>
                <w:bCs/>
                <w:sz w:val="28"/>
                <w:szCs w:val="28"/>
                <w:lang w:val="uk-UA"/>
              </w:rPr>
            </w:pPr>
          </w:p>
          <w:p w:rsidR="00223727" w:rsidRDefault="00223727" w:rsidP="00223727">
            <w:pPr>
              <w:spacing w:before="120"/>
              <w:jc w:val="both"/>
              <w:rPr>
                <w:bCs/>
                <w:sz w:val="28"/>
                <w:szCs w:val="28"/>
                <w:lang w:val="uk-UA"/>
              </w:rPr>
            </w:pPr>
            <w:r w:rsidRPr="00223727">
              <w:rPr>
                <w:bCs/>
                <w:sz w:val="28"/>
                <w:szCs w:val="28"/>
                <w:lang w:val="uk-UA"/>
              </w:rPr>
              <w:lastRenderedPageBreak/>
              <w:t>2. Державна експертиза інвестиційних проектів проводиться в порядку, встановленому Кабінетом Міністрів України, крім інвестиційних проектів, що реалізуються за рахунок коштів державного фонду регіонального розвитку.</w:t>
            </w:r>
          </w:p>
          <w:p w:rsidR="00223727" w:rsidRPr="00223727" w:rsidRDefault="00223727" w:rsidP="00223727">
            <w:pPr>
              <w:spacing w:before="120" w:after="120"/>
              <w:jc w:val="both"/>
              <w:rPr>
                <w:bCs/>
                <w:sz w:val="28"/>
                <w:szCs w:val="28"/>
                <w:lang w:val="uk-UA"/>
              </w:rPr>
            </w:pPr>
            <w:r>
              <w:rPr>
                <w:bCs/>
                <w:sz w:val="28"/>
                <w:szCs w:val="28"/>
                <w:lang w:val="uk-UA"/>
              </w:rPr>
              <w:t>…</w:t>
            </w:r>
          </w:p>
        </w:tc>
        <w:tc>
          <w:tcPr>
            <w:tcW w:w="7371" w:type="dxa"/>
            <w:tcBorders>
              <w:top w:val="single" w:sz="4" w:space="0" w:color="auto"/>
              <w:bottom w:val="single" w:sz="4" w:space="0" w:color="auto"/>
            </w:tcBorders>
          </w:tcPr>
          <w:p w:rsidR="00223727" w:rsidRPr="00223727" w:rsidRDefault="00223727" w:rsidP="00223727">
            <w:pPr>
              <w:spacing w:after="120"/>
              <w:jc w:val="both"/>
              <w:rPr>
                <w:bCs/>
                <w:sz w:val="28"/>
                <w:szCs w:val="28"/>
                <w:lang w:val="uk-UA"/>
              </w:rPr>
            </w:pPr>
            <w:r w:rsidRPr="00223727">
              <w:rPr>
                <w:bCs/>
                <w:sz w:val="28"/>
                <w:szCs w:val="28"/>
                <w:lang w:val="uk-UA"/>
              </w:rPr>
              <w:lastRenderedPageBreak/>
              <w:t xml:space="preserve">Стаття 15. Державна експертиза інвестиційних проектів </w:t>
            </w:r>
          </w:p>
          <w:p w:rsidR="00223727" w:rsidRPr="00223727" w:rsidRDefault="00223727" w:rsidP="00223727">
            <w:pPr>
              <w:spacing w:after="120"/>
              <w:jc w:val="both"/>
              <w:rPr>
                <w:bCs/>
                <w:sz w:val="28"/>
                <w:szCs w:val="28"/>
                <w:lang w:val="uk-UA"/>
              </w:rPr>
            </w:pPr>
            <w:r w:rsidRPr="00223727">
              <w:rPr>
                <w:bCs/>
                <w:sz w:val="28"/>
                <w:szCs w:val="28"/>
                <w:lang w:val="uk-UA"/>
              </w:rPr>
              <w:t>1. Обов'язковій державній експертизі підлягають інвестиційні проекти, що реалізуються із залученням бюджетних коштів, коштів державних підприємств, установ та організацій, а також за рахунок кредитів, наданих під державні гарантії, інших форм державної підтримки для реалізації інвестиційних проектів, передбачених цим Законом, крім інвестиційних проектів, що здійснюються на умовах державно-приватного партнерства, у тому числі у формі концесії, та об'єктів будівництва, що споруджуються (реконструюються) із залученням коштів Фонду енергоефективності</w:t>
            </w:r>
            <w:r>
              <w:rPr>
                <w:bCs/>
                <w:sz w:val="28"/>
                <w:szCs w:val="28"/>
                <w:lang w:val="uk-UA"/>
              </w:rPr>
              <w:t xml:space="preserve"> </w:t>
            </w:r>
            <w:r w:rsidRPr="00223727">
              <w:rPr>
                <w:b/>
                <w:bCs/>
                <w:sz w:val="28"/>
                <w:szCs w:val="28"/>
                <w:lang w:val="uk-UA"/>
              </w:rPr>
              <w:t>та крім інвестиційних проектів зі значними інвестиціями, що реалізуються відповідно до Закону України "Про державну підтримку інвестиційних проектів зі значними інвестиціями".</w:t>
            </w:r>
            <w:r w:rsidRPr="00223727">
              <w:rPr>
                <w:bCs/>
                <w:sz w:val="28"/>
                <w:szCs w:val="28"/>
                <w:lang w:val="uk-UA"/>
              </w:rPr>
              <w:t xml:space="preserve"> </w:t>
            </w:r>
          </w:p>
          <w:p w:rsidR="00223727" w:rsidRPr="00223727" w:rsidRDefault="00223727" w:rsidP="00223727">
            <w:pPr>
              <w:spacing w:after="120"/>
              <w:jc w:val="both"/>
              <w:rPr>
                <w:bCs/>
                <w:sz w:val="28"/>
                <w:szCs w:val="28"/>
                <w:lang w:val="uk-UA"/>
              </w:rPr>
            </w:pPr>
            <w:r w:rsidRPr="00223727">
              <w:rPr>
                <w:bCs/>
                <w:sz w:val="28"/>
                <w:szCs w:val="28"/>
                <w:lang w:val="uk-UA"/>
              </w:rPr>
              <w:lastRenderedPageBreak/>
              <w:t>2. Державна експертиза інвестиційних проектів проводиться в порядку, встановленому Кабінетом Міністрів України, крім інвестиційних проектів, що реалізуються за рахунок коштів державного фонду регіонального розвитку.</w:t>
            </w:r>
          </w:p>
          <w:p w:rsidR="00223727" w:rsidRPr="00223727" w:rsidRDefault="00223727" w:rsidP="00223727">
            <w:pPr>
              <w:spacing w:after="120"/>
              <w:jc w:val="both"/>
              <w:rPr>
                <w:bCs/>
                <w:sz w:val="28"/>
                <w:szCs w:val="28"/>
                <w:lang w:val="uk-UA"/>
              </w:rPr>
            </w:pPr>
            <w:r w:rsidRPr="00223727">
              <w:rPr>
                <w:bCs/>
                <w:sz w:val="28"/>
                <w:szCs w:val="28"/>
                <w:lang w:val="uk-UA"/>
              </w:rPr>
              <w:t>…</w:t>
            </w:r>
          </w:p>
        </w:tc>
      </w:tr>
      <w:tr w:rsidR="006A0FC4" w:rsidRPr="00730E0E" w:rsidTr="00667208">
        <w:trPr>
          <w:trHeight w:val="562"/>
        </w:trPr>
        <w:tc>
          <w:tcPr>
            <w:tcW w:w="14742" w:type="dxa"/>
            <w:gridSpan w:val="2"/>
            <w:tcBorders>
              <w:top w:val="single" w:sz="4" w:space="0" w:color="auto"/>
              <w:bottom w:val="single" w:sz="4" w:space="0" w:color="auto"/>
            </w:tcBorders>
          </w:tcPr>
          <w:p w:rsidR="006A0FC4" w:rsidRPr="00730E0E" w:rsidRDefault="00223727" w:rsidP="00223727">
            <w:pPr>
              <w:spacing w:before="120" w:after="120"/>
              <w:jc w:val="center"/>
              <w:rPr>
                <w:b/>
                <w:bCs/>
                <w:sz w:val="28"/>
                <w:szCs w:val="28"/>
                <w:lang w:val="uk-UA"/>
              </w:rPr>
            </w:pPr>
            <w:r w:rsidRPr="00223727">
              <w:rPr>
                <w:b/>
                <w:bCs/>
                <w:sz w:val="28"/>
                <w:szCs w:val="28"/>
                <w:lang w:val="uk-UA"/>
              </w:rPr>
              <w:lastRenderedPageBreak/>
              <w:t xml:space="preserve">Закон України "Про режим іноземного інвестування" </w:t>
            </w:r>
          </w:p>
        </w:tc>
      </w:tr>
      <w:tr w:rsidR="007845DC" w:rsidRPr="00730E0E" w:rsidTr="002C3AB8">
        <w:trPr>
          <w:trHeight w:val="562"/>
        </w:trPr>
        <w:tc>
          <w:tcPr>
            <w:tcW w:w="7371" w:type="dxa"/>
            <w:tcBorders>
              <w:top w:val="single" w:sz="4" w:space="0" w:color="auto"/>
              <w:bottom w:val="single" w:sz="4" w:space="0" w:color="auto"/>
            </w:tcBorders>
          </w:tcPr>
          <w:p w:rsidR="00223727" w:rsidRPr="00223727" w:rsidRDefault="00223727" w:rsidP="00223727">
            <w:pPr>
              <w:spacing w:after="120"/>
              <w:jc w:val="both"/>
              <w:rPr>
                <w:bCs/>
                <w:sz w:val="28"/>
                <w:szCs w:val="28"/>
                <w:lang w:val="uk-UA"/>
              </w:rPr>
            </w:pPr>
            <w:r w:rsidRPr="00223727">
              <w:rPr>
                <w:bCs/>
                <w:sz w:val="28"/>
                <w:szCs w:val="28"/>
                <w:lang w:val="uk-UA"/>
              </w:rPr>
              <w:t xml:space="preserve">Стаття 10. Компенсація і відшкодування збитків іноземним інвесторам </w:t>
            </w:r>
          </w:p>
          <w:p w:rsidR="00223727" w:rsidRDefault="00223727" w:rsidP="00223727">
            <w:pPr>
              <w:spacing w:after="120"/>
              <w:jc w:val="both"/>
              <w:rPr>
                <w:bCs/>
                <w:sz w:val="28"/>
                <w:szCs w:val="28"/>
                <w:lang w:val="uk-UA"/>
              </w:rPr>
            </w:pPr>
            <w:r w:rsidRPr="00223727">
              <w:rPr>
                <w:bCs/>
                <w:sz w:val="28"/>
                <w:szCs w:val="28"/>
                <w:lang w:val="uk-UA"/>
              </w:rPr>
              <w:t xml:space="preserve">Іноземні інвестори мають право на відшкодування збитків, включаючи упущену вигоду і моральну шкоду, завданих їм внаслідок дій, бездіяльності або неналежного виконання державними органами України чи їх посадовими особами передбачених законодавством обов'язків щодо іноземного інвестора або підприємства з іноземними інвестиціями, відповідно до законодавства України. </w:t>
            </w:r>
          </w:p>
          <w:p w:rsidR="00223727" w:rsidRDefault="00223727" w:rsidP="00223727">
            <w:pPr>
              <w:spacing w:after="120"/>
              <w:jc w:val="both"/>
              <w:rPr>
                <w:bCs/>
                <w:sz w:val="28"/>
                <w:szCs w:val="28"/>
                <w:lang w:val="uk-UA"/>
              </w:rPr>
            </w:pPr>
          </w:p>
          <w:p w:rsidR="00223727" w:rsidRDefault="00223727" w:rsidP="00223727">
            <w:pPr>
              <w:spacing w:after="120"/>
              <w:jc w:val="both"/>
              <w:rPr>
                <w:bCs/>
                <w:sz w:val="28"/>
                <w:szCs w:val="28"/>
                <w:lang w:val="uk-UA"/>
              </w:rPr>
            </w:pPr>
          </w:p>
          <w:p w:rsidR="00223727" w:rsidRPr="00BB01B6" w:rsidRDefault="00BB01B6" w:rsidP="00BB01B6">
            <w:pPr>
              <w:spacing w:after="120"/>
              <w:jc w:val="center"/>
              <w:rPr>
                <w:b/>
                <w:bCs/>
                <w:sz w:val="28"/>
                <w:szCs w:val="28"/>
                <w:lang w:val="uk-UA"/>
              </w:rPr>
            </w:pPr>
            <w:r w:rsidRPr="00BB01B6">
              <w:rPr>
                <w:b/>
                <w:bCs/>
                <w:sz w:val="28"/>
                <w:szCs w:val="28"/>
                <w:lang w:val="uk-UA"/>
              </w:rPr>
              <w:t>Відсутнє</w:t>
            </w:r>
          </w:p>
          <w:p w:rsidR="00223727" w:rsidRPr="00223727" w:rsidRDefault="00223727" w:rsidP="00223727">
            <w:pPr>
              <w:spacing w:after="120"/>
              <w:jc w:val="center"/>
              <w:rPr>
                <w:bCs/>
                <w:sz w:val="28"/>
                <w:szCs w:val="28"/>
                <w:lang w:val="uk-UA"/>
              </w:rPr>
            </w:pPr>
          </w:p>
          <w:p w:rsidR="00223727" w:rsidRDefault="00223727" w:rsidP="00223727">
            <w:pPr>
              <w:spacing w:after="120"/>
              <w:jc w:val="both"/>
              <w:rPr>
                <w:bCs/>
                <w:sz w:val="28"/>
                <w:szCs w:val="28"/>
                <w:lang w:val="uk-UA"/>
              </w:rPr>
            </w:pPr>
          </w:p>
          <w:p w:rsidR="00223727" w:rsidRPr="00223727" w:rsidRDefault="00223727" w:rsidP="00223727">
            <w:pPr>
              <w:spacing w:before="120" w:after="120"/>
              <w:jc w:val="both"/>
              <w:rPr>
                <w:bCs/>
                <w:sz w:val="28"/>
                <w:szCs w:val="28"/>
                <w:lang w:val="uk-UA"/>
              </w:rPr>
            </w:pPr>
            <w:r w:rsidRPr="00223727">
              <w:rPr>
                <w:bCs/>
                <w:sz w:val="28"/>
                <w:szCs w:val="28"/>
                <w:lang w:val="uk-UA"/>
              </w:rPr>
              <w:t xml:space="preserve">Усі понесені витрати та збитки іноземних інвесторів, завдані їм внаслідок дій, зазначених у статті 9 та частині першій цієї статті, повинні бути відшкодовані на основі </w:t>
            </w:r>
            <w:r w:rsidRPr="00223727">
              <w:rPr>
                <w:bCs/>
                <w:sz w:val="28"/>
                <w:szCs w:val="28"/>
                <w:lang w:val="uk-UA"/>
              </w:rPr>
              <w:lastRenderedPageBreak/>
              <w:t xml:space="preserve">поточних ринкових цін та/або </w:t>
            </w:r>
            <w:proofErr w:type="spellStart"/>
            <w:r w:rsidRPr="00223727">
              <w:rPr>
                <w:bCs/>
                <w:sz w:val="28"/>
                <w:szCs w:val="28"/>
                <w:lang w:val="uk-UA"/>
              </w:rPr>
              <w:t>обгрунтованої</w:t>
            </w:r>
            <w:proofErr w:type="spellEnd"/>
            <w:r w:rsidRPr="00223727">
              <w:rPr>
                <w:bCs/>
                <w:sz w:val="28"/>
                <w:szCs w:val="28"/>
                <w:lang w:val="uk-UA"/>
              </w:rPr>
              <w:t xml:space="preserve"> оцінки, підтверджених аудитором чи аудиторською фірмою. </w:t>
            </w:r>
          </w:p>
          <w:p w:rsidR="007845DC" w:rsidRPr="00730E0E" w:rsidRDefault="00223727" w:rsidP="00223727">
            <w:pPr>
              <w:spacing w:after="120"/>
              <w:jc w:val="both"/>
              <w:rPr>
                <w:bCs/>
                <w:sz w:val="28"/>
                <w:szCs w:val="28"/>
                <w:lang w:val="uk-UA"/>
              </w:rPr>
            </w:pPr>
            <w:r>
              <w:rPr>
                <w:bCs/>
                <w:sz w:val="28"/>
                <w:szCs w:val="28"/>
                <w:lang w:val="uk-UA"/>
              </w:rPr>
              <w:t>…</w:t>
            </w:r>
            <w:r w:rsidRPr="00223727">
              <w:rPr>
                <w:bCs/>
                <w:sz w:val="28"/>
                <w:szCs w:val="28"/>
                <w:lang w:val="uk-UA"/>
              </w:rPr>
              <w:t xml:space="preserve"> </w:t>
            </w:r>
          </w:p>
        </w:tc>
        <w:tc>
          <w:tcPr>
            <w:tcW w:w="7371" w:type="dxa"/>
            <w:tcBorders>
              <w:top w:val="single" w:sz="4" w:space="0" w:color="auto"/>
              <w:bottom w:val="single" w:sz="4" w:space="0" w:color="auto"/>
            </w:tcBorders>
          </w:tcPr>
          <w:p w:rsidR="00223727" w:rsidRPr="00223727" w:rsidRDefault="00223727" w:rsidP="00223727">
            <w:pPr>
              <w:spacing w:after="120"/>
              <w:jc w:val="both"/>
              <w:rPr>
                <w:bCs/>
                <w:sz w:val="28"/>
                <w:szCs w:val="28"/>
                <w:lang w:val="uk-UA"/>
              </w:rPr>
            </w:pPr>
            <w:r w:rsidRPr="00223727">
              <w:rPr>
                <w:bCs/>
                <w:sz w:val="28"/>
                <w:szCs w:val="28"/>
                <w:lang w:val="uk-UA"/>
              </w:rPr>
              <w:lastRenderedPageBreak/>
              <w:t xml:space="preserve">Стаття 10. Компенсація і відшкодування збитків іноземним інвесторам </w:t>
            </w:r>
          </w:p>
          <w:p w:rsidR="00223727" w:rsidRPr="00223727" w:rsidRDefault="00223727" w:rsidP="00BB01B6">
            <w:pPr>
              <w:spacing w:after="80"/>
              <w:jc w:val="both"/>
              <w:rPr>
                <w:b/>
                <w:bCs/>
                <w:sz w:val="28"/>
                <w:szCs w:val="28"/>
                <w:lang w:val="uk-UA"/>
              </w:rPr>
            </w:pPr>
            <w:r w:rsidRPr="00223727">
              <w:rPr>
                <w:bCs/>
                <w:sz w:val="28"/>
                <w:szCs w:val="28"/>
                <w:lang w:val="uk-UA"/>
              </w:rPr>
              <w:t xml:space="preserve">Іноземні інвестори мають право на відшкодування збитків, включаючи упущену вигоду і моральну шкоду, завданих їм внаслідок дій, бездіяльності або неналежного виконання державними органами України чи їх посадовими особами передбачених законодавством обов'язків щодо іноземного інвестора або підприємства з іноземними інвестиціями, відповідно до законодавства України. </w:t>
            </w:r>
            <w:r w:rsidRPr="00223727">
              <w:rPr>
                <w:b/>
                <w:bCs/>
                <w:sz w:val="28"/>
                <w:szCs w:val="28"/>
                <w:lang w:val="uk-UA"/>
              </w:rPr>
              <w:t>Не підлягає відшкодуванню упущена вигода інвестора зі значними інвестиціями за спеціальним інвестиційним договором у зв'язку з невиконанням або неналежним виконанням державою в особі Кабінету Міністрів України та (або) органом місцевого самоврядування, якщо такий орган є стороною спеціального інвестиційного договору, зобов'язань за таким договором</w:t>
            </w:r>
            <w:r>
              <w:rPr>
                <w:b/>
                <w:bCs/>
                <w:sz w:val="28"/>
                <w:szCs w:val="28"/>
                <w:lang w:val="uk-UA"/>
              </w:rPr>
              <w:t>.</w:t>
            </w:r>
          </w:p>
          <w:p w:rsidR="00223727" w:rsidRPr="00223727" w:rsidRDefault="00223727" w:rsidP="00223727">
            <w:pPr>
              <w:spacing w:after="120"/>
              <w:jc w:val="both"/>
              <w:rPr>
                <w:bCs/>
                <w:sz w:val="28"/>
                <w:szCs w:val="28"/>
                <w:lang w:val="uk-UA"/>
              </w:rPr>
            </w:pPr>
            <w:r w:rsidRPr="00223727">
              <w:rPr>
                <w:bCs/>
                <w:sz w:val="28"/>
                <w:szCs w:val="28"/>
                <w:lang w:val="uk-UA"/>
              </w:rPr>
              <w:t xml:space="preserve">Усі понесені витрати та збитки іноземних інвесторів, завдані їм внаслідок дій, зазначених у статті 9 та частині першій цієї статті, повинні бути відшкодовані на основі </w:t>
            </w:r>
            <w:r w:rsidRPr="00223727">
              <w:rPr>
                <w:bCs/>
                <w:sz w:val="28"/>
                <w:szCs w:val="28"/>
                <w:lang w:val="uk-UA"/>
              </w:rPr>
              <w:lastRenderedPageBreak/>
              <w:t xml:space="preserve">поточних ринкових цін та/або </w:t>
            </w:r>
            <w:proofErr w:type="spellStart"/>
            <w:r w:rsidRPr="00223727">
              <w:rPr>
                <w:bCs/>
                <w:sz w:val="28"/>
                <w:szCs w:val="28"/>
                <w:lang w:val="uk-UA"/>
              </w:rPr>
              <w:t>обгрунтованої</w:t>
            </w:r>
            <w:proofErr w:type="spellEnd"/>
            <w:r w:rsidRPr="00223727">
              <w:rPr>
                <w:bCs/>
                <w:sz w:val="28"/>
                <w:szCs w:val="28"/>
                <w:lang w:val="uk-UA"/>
              </w:rPr>
              <w:t xml:space="preserve"> оцінки, підтверджених аудитором чи аудиторською фірмою. </w:t>
            </w:r>
          </w:p>
          <w:p w:rsidR="007845DC" w:rsidRPr="00730E0E" w:rsidRDefault="00223727" w:rsidP="00223727">
            <w:pPr>
              <w:spacing w:after="120"/>
              <w:jc w:val="both"/>
              <w:rPr>
                <w:bCs/>
                <w:sz w:val="28"/>
                <w:szCs w:val="28"/>
                <w:lang w:val="uk-UA"/>
              </w:rPr>
            </w:pPr>
            <w:r>
              <w:rPr>
                <w:bCs/>
                <w:sz w:val="28"/>
                <w:szCs w:val="28"/>
                <w:lang w:val="uk-UA"/>
              </w:rPr>
              <w:t>….</w:t>
            </w:r>
            <w:r w:rsidRPr="00223727">
              <w:rPr>
                <w:bCs/>
                <w:sz w:val="28"/>
                <w:szCs w:val="28"/>
                <w:lang w:val="uk-UA"/>
              </w:rPr>
              <w:t xml:space="preserve"> </w:t>
            </w:r>
          </w:p>
        </w:tc>
      </w:tr>
      <w:tr w:rsidR="007845DC" w:rsidRPr="00730E0E" w:rsidTr="00DE0F61">
        <w:trPr>
          <w:trHeight w:val="667"/>
        </w:trPr>
        <w:tc>
          <w:tcPr>
            <w:tcW w:w="7371" w:type="dxa"/>
            <w:tcBorders>
              <w:top w:val="single" w:sz="4" w:space="0" w:color="auto"/>
              <w:bottom w:val="single" w:sz="4" w:space="0" w:color="auto"/>
            </w:tcBorders>
          </w:tcPr>
          <w:p w:rsidR="00745024" w:rsidRPr="00730E0E" w:rsidRDefault="008A17A9" w:rsidP="00745024">
            <w:pPr>
              <w:jc w:val="both"/>
              <w:rPr>
                <w:bCs/>
                <w:sz w:val="28"/>
                <w:szCs w:val="28"/>
                <w:lang w:val="uk-UA"/>
              </w:rPr>
            </w:pPr>
            <w:r w:rsidRPr="00730E0E">
              <w:rPr>
                <w:bCs/>
                <w:sz w:val="28"/>
                <w:szCs w:val="28"/>
                <w:lang w:val="uk-UA"/>
              </w:rPr>
              <w:lastRenderedPageBreak/>
              <w:t>Стаття 210-</w:t>
            </w:r>
            <w:r w:rsidR="00745024" w:rsidRPr="00730E0E">
              <w:rPr>
                <w:bCs/>
                <w:sz w:val="28"/>
                <w:szCs w:val="28"/>
                <w:lang w:val="uk-UA"/>
              </w:rPr>
              <w:t xml:space="preserve">1. Порушення законодавства про оборону, мобілізаційну підготовку та мобілізацію </w:t>
            </w:r>
          </w:p>
          <w:p w:rsidR="00745024" w:rsidRPr="00730E0E" w:rsidRDefault="00745024" w:rsidP="00745024">
            <w:pPr>
              <w:jc w:val="both"/>
              <w:rPr>
                <w:bCs/>
                <w:sz w:val="28"/>
                <w:szCs w:val="28"/>
                <w:lang w:val="uk-UA"/>
              </w:rPr>
            </w:pPr>
          </w:p>
          <w:p w:rsidR="00745024" w:rsidRPr="00730E0E" w:rsidRDefault="00745024" w:rsidP="00745024">
            <w:pPr>
              <w:jc w:val="both"/>
              <w:rPr>
                <w:bCs/>
                <w:sz w:val="28"/>
                <w:szCs w:val="28"/>
                <w:lang w:val="uk-UA"/>
              </w:rPr>
            </w:pPr>
            <w:r w:rsidRPr="00730E0E">
              <w:rPr>
                <w:bCs/>
                <w:sz w:val="28"/>
                <w:szCs w:val="28"/>
                <w:lang w:val="uk-UA"/>
              </w:rPr>
              <w:t>Порушення законодавства про оборону, мобілізаційну підготовку та мобілізацію –</w:t>
            </w:r>
          </w:p>
          <w:p w:rsidR="00745024" w:rsidRPr="00730E0E" w:rsidRDefault="00745024" w:rsidP="00745024">
            <w:pPr>
              <w:spacing w:before="120"/>
              <w:jc w:val="both"/>
              <w:rPr>
                <w:bCs/>
                <w:sz w:val="28"/>
                <w:szCs w:val="28"/>
                <w:lang w:val="uk-UA"/>
              </w:rPr>
            </w:pPr>
            <w:r w:rsidRPr="00730E0E">
              <w:rPr>
                <w:bCs/>
                <w:sz w:val="28"/>
                <w:szCs w:val="28"/>
                <w:lang w:val="uk-UA"/>
              </w:rPr>
              <w:t xml:space="preserve">тягне за собою накладення штрафу на громадян від </w:t>
            </w:r>
            <w:r w:rsidRPr="00730E0E">
              <w:rPr>
                <w:b/>
                <w:bCs/>
                <w:sz w:val="28"/>
                <w:szCs w:val="28"/>
                <w:lang w:val="uk-UA"/>
              </w:rPr>
              <w:t xml:space="preserve">десяти </w:t>
            </w:r>
            <w:r w:rsidRPr="00730E0E">
              <w:rPr>
                <w:bCs/>
                <w:sz w:val="28"/>
                <w:szCs w:val="28"/>
                <w:lang w:val="uk-UA"/>
              </w:rPr>
              <w:t>до</w:t>
            </w:r>
            <w:r w:rsidRPr="00730E0E">
              <w:rPr>
                <w:b/>
                <w:bCs/>
                <w:sz w:val="28"/>
                <w:szCs w:val="28"/>
                <w:lang w:val="uk-UA"/>
              </w:rPr>
              <w:t xml:space="preserve"> тридцяти</w:t>
            </w:r>
            <w:r w:rsidRPr="00730E0E">
              <w:rPr>
                <w:bCs/>
                <w:sz w:val="28"/>
                <w:szCs w:val="28"/>
                <w:lang w:val="uk-UA"/>
              </w:rPr>
              <w:t xml:space="preserve"> неоподатковуваних мінімумів доходів громадян і на посадових осіб </w:t>
            </w:r>
            <w:r w:rsidR="00B927F0" w:rsidRPr="00730E0E">
              <w:rPr>
                <w:bCs/>
                <w:sz w:val="28"/>
                <w:szCs w:val="28"/>
                <w:lang w:val="uk-UA"/>
              </w:rPr>
              <w:t>–</w:t>
            </w:r>
            <w:r w:rsidRPr="00730E0E">
              <w:rPr>
                <w:bCs/>
                <w:sz w:val="28"/>
                <w:szCs w:val="28"/>
                <w:lang w:val="uk-UA"/>
              </w:rPr>
              <w:t xml:space="preserve"> від </w:t>
            </w:r>
            <w:r w:rsidRPr="00730E0E">
              <w:rPr>
                <w:b/>
                <w:bCs/>
                <w:sz w:val="28"/>
                <w:szCs w:val="28"/>
                <w:lang w:val="uk-UA"/>
              </w:rPr>
              <w:t xml:space="preserve">тридцяти </w:t>
            </w:r>
            <w:r w:rsidRPr="00730E0E">
              <w:rPr>
                <w:bCs/>
                <w:sz w:val="28"/>
                <w:szCs w:val="28"/>
                <w:lang w:val="uk-UA"/>
              </w:rPr>
              <w:t>до</w:t>
            </w:r>
            <w:r w:rsidRPr="00730E0E">
              <w:rPr>
                <w:b/>
                <w:bCs/>
                <w:sz w:val="28"/>
                <w:szCs w:val="28"/>
                <w:lang w:val="uk-UA"/>
              </w:rPr>
              <w:t xml:space="preserve"> ста</w:t>
            </w:r>
            <w:r w:rsidRPr="00730E0E">
              <w:rPr>
                <w:bCs/>
                <w:sz w:val="28"/>
                <w:szCs w:val="28"/>
                <w:lang w:val="uk-UA"/>
              </w:rPr>
              <w:t xml:space="preserve"> неоподатковуваних мінімумів доходів громадян. </w:t>
            </w:r>
          </w:p>
          <w:p w:rsidR="00745024" w:rsidRPr="00730E0E" w:rsidRDefault="00745024" w:rsidP="00745024">
            <w:pPr>
              <w:spacing w:before="120"/>
              <w:jc w:val="both"/>
              <w:rPr>
                <w:bCs/>
                <w:sz w:val="28"/>
                <w:szCs w:val="28"/>
                <w:lang w:val="uk-UA"/>
              </w:rPr>
            </w:pPr>
            <w:r w:rsidRPr="00730E0E">
              <w:rPr>
                <w:bCs/>
                <w:sz w:val="28"/>
                <w:szCs w:val="28"/>
                <w:lang w:val="uk-UA"/>
              </w:rPr>
              <w:t xml:space="preserve">Повторне протягом року вчинення порушення, передбаченого частиною першою цієї статті, за яке особу вже було піддано адміністративному стягненню, – </w:t>
            </w:r>
          </w:p>
          <w:p w:rsidR="00B927F0" w:rsidRPr="00730E0E" w:rsidRDefault="00B927F0" w:rsidP="00B927F0">
            <w:pPr>
              <w:jc w:val="both"/>
              <w:rPr>
                <w:bCs/>
                <w:sz w:val="28"/>
                <w:szCs w:val="28"/>
                <w:lang w:val="uk-UA"/>
              </w:rPr>
            </w:pPr>
          </w:p>
          <w:p w:rsidR="00745024" w:rsidRPr="00730E0E" w:rsidRDefault="00745024" w:rsidP="00DE0F61">
            <w:pPr>
              <w:spacing w:before="120" w:after="120"/>
              <w:jc w:val="both"/>
              <w:rPr>
                <w:bCs/>
                <w:sz w:val="28"/>
                <w:szCs w:val="28"/>
                <w:lang w:val="uk-UA"/>
              </w:rPr>
            </w:pPr>
            <w:r w:rsidRPr="00730E0E">
              <w:rPr>
                <w:bCs/>
                <w:sz w:val="28"/>
                <w:szCs w:val="28"/>
                <w:lang w:val="uk-UA"/>
              </w:rPr>
              <w:t xml:space="preserve">тягне за собою накладення штрафу на громадян від </w:t>
            </w:r>
            <w:r w:rsidRPr="00730E0E">
              <w:rPr>
                <w:b/>
                <w:bCs/>
                <w:sz w:val="28"/>
                <w:szCs w:val="28"/>
                <w:lang w:val="uk-UA"/>
              </w:rPr>
              <w:t>тридцяти</w:t>
            </w:r>
            <w:r w:rsidRPr="00730E0E">
              <w:rPr>
                <w:bCs/>
                <w:sz w:val="28"/>
                <w:szCs w:val="28"/>
                <w:lang w:val="uk-UA"/>
              </w:rPr>
              <w:t xml:space="preserve"> до </w:t>
            </w:r>
            <w:r w:rsidRPr="00730E0E">
              <w:rPr>
                <w:b/>
                <w:bCs/>
                <w:sz w:val="28"/>
                <w:szCs w:val="28"/>
                <w:lang w:val="uk-UA"/>
              </w:rPr>
              <w:t>ста</w:t>
            </w:r>
            <w:r w:rsidRPr="00730E0E">
              <w:rPr>
                <w:bCs/>
                <w:sz w:val="28"/>
                <w:szCs w:val="28"/>
                <w:lang w:val="uk-UA"/>
              </w:rPr>
              <w:t xml:space="preserve"> неоподатковуваних мінімумів доходів громадян і на посадових осіб – від </w:t>
            </w:r>
            <w:r w:rsidRPr="00730E0E">
              <w:rPr>
                <w:b/>
                <w:bCs/>
                <w:sz w:val="28"/>
                <w:szCs w:val="28"/>
                <w:lang w:val="uk-UA"/>
              </w:rPr>
              <w:t>ста</w:t>
            </w:r>
            <w:r w:rsidRPr="00730E0E">
              <w:rPr>
                <w:bCs/>
                <w:sz w:val="28"/>
                <w:szCs w:val="28"/>
                <w:lang w:val="uk-UA"/>
              </w:rPr>
              <w:t xml:space="preserve"> до </w:t>
            </w:r>
            <w:r w:rsidRPr="00730E0E">
              <w:rPr>
                <w:b/>
                <w:bCs/>
                <w:sz w:val="28"/>
                <w:szCs w:val="28"/>
                <w:lang w:val="uk-UA"/>
              </w:rPr>
              <w:t>трьохсот</w:t>
            </w:r>
            <w:r w:rsidRPr="00730E0E">
              <w:rPr>
                <w:bCs/>
                <w:sz w:val="28"/>
                <w:szCs w:val="28"/>
                <w:lang w:val="uk-UA"/>
              </w:rPr>
              <w:t xml:space="preserve"> неоподатковуваних мінімумів доходів громадян.</w:t>
            </w:r>
          </w:p>
        </w:tc>
        <w:tc>
          <w:tcPr>
            <w:tcW w:w="7371" w:type="dxa"/>
            <w:tcBorders>
              <w:top w:val="single" w:sz="4" w:space="0" w:color="auto"/>
              <w:bottom w:val="single" w:sz="4" w:space="0" w:color="auto"/>
            </w:tcBorders>
          </w:tcPr>
          <w:p w:rsidR="00816DEB" w:rsidRPr="00730E0E" w:rsidRDefault="00816DEB" w:rsidP="00816DEB">
            <w:pPr>
              <w:jc w:val="both"/>
              <w:rPr>
                <w:bCs/>
                <w:sz w:val="28"/>
                <w:szCs w:val="28"/>
                <w:lang w:val="uk-UA"/>
              </w:rPr>
            </w:pPr>
            <w:r w:rsidRPr="00730E0E">
              <w:rPr>
                <w:bCs/>
                <w:sz w:val="28"/>
                <w:szCs w:val="28"/>
                <w:lang w:val="uk-UA"/>
              </w:rPr>
              <w:t>Стаття 210-1. Порушення законодавства про оборону, мобілізаційну підготовку та мобілізацію</w:t>
            </w:r>
          </w:p>
          <w:p w:rsidR="00816DEB" w:rsidRPr="00730E0E" w:rsidRDefault="00816DEB" w:rsidP="00816DEB">
            <w:pPr>
              <w:jc w:val="both"/>
              <w:rPr>
                <w:bCs/>
                <w:sz w:val="28"/>
                <w:szCs w:val="28"/>
                <w:lang w:val="uk-UA"/>
              </w:rPr>
            </w:pPr>
          </w:p>
          <w:p w:rsidR="00816DEB" w:rsidRPr="00730E0E" w:rsidRDefault="00816DEB" w:rsidP="00816DEB">
            <w:pPr>
              <w:jc w:val="both"/>
              <w:rPr>
                <w:bCs/>
                <w:sz w:val="28"/>
                <w:szCs w:val="28"/>
                <w:lang w:val="uk-UA"/>
              </w:rPr>
            </w:pPr>
            <w:r w:rsidRPr="00730E0E">
              <w:rPr>
                <w:bCs/>
                <w:sz w:val="28"/>
                <w:szCs w:val="28"/>
                <w:lang w:val="uk-UA"/>
              </w:rPr>
              <w:t>Порушення законодавства про оборону, мобілізаційну підготовку та мобілізацію –</w:t>
            </w:r>
          </w:p>
          <w:p w:rsidR="00816DEB" w:rsidRPr="00730E0E" w:rsidRDefault="00816DEB" w:rsidP="00816DEB">
            <w:pPr>
              <w:spacing w:before="120"/>
              <w:jc w:val="both"/>
              <w:rPr>
                <w:bCs/>
                <w:sz w:val="28"/>
                <w:szCs w:val="28"/>
                <w:lang w:val="uk-UA"/>
              </w:rPr>
            </w:pPr>
            <w:r w:rsidRPr="00730E0E">
              <w:rPr>
                <w:bCs/>
                <w:sz w:val="28"/>
                <w:szCs w:val="28"/>
                <w:lang w:val="uk-UA"/>
              </w:rPr>
              <w:t xml:space="preserve">тягне за собою накладення штрафу на громадян від </w:t>
            </w:r>
            <w:r w:rsidRPr="00730E0E">
              <w:rPr>
                <w:b/>
                <w:bCs/>
                <w:sz w:val="28"/>
                <w:szCs w:val="28"/>
                <w:lang w:val="uk-UA"/>
              </w:rPr>
              <w:t xml:space="preserve">ста </w:t>
            </w:r>
            <w:r w:rsidRPr="00730E0E">
              <w:rPr>
                <w:bCs/>
                <w:sz w:val="28"/>
                <w:szCs w:val="28"/>
                <w:lang w:val="uk-UA"/>
              </w:rPr>
              <w:t>до</w:t>
            </w:r>
            <w:r w:rsidRPr="00730E0E">
              <w:rPr>
                <w:b/>
                <w:bCs/>
                <w:sz w:val="28"/>
                <w:szCs w:val="28"/>
                <w:lang w:val="uk-UA"/>
              </w:rPr>
              <w:t xml:space="preserve"> двохсот</w:t>
            </w:r>
            <w:r w:rsidRPr="00730E0E">
              <w:rPr>
                <w:bCs/>
                <w:sz w:val="28"/>
                <w:szCs w:val="28"/>
                <w:lang w:val="uk-UA"/>
              </w:rPr>
              <w:t xml:space="preserve">  неоподатковуваних мінімумів доходів громадян і на посадових осіб – від </w:t>
            </w:r>
            <w:r w:rsidRPr="00730E0E">
              <w:rPr>
                <w:b/>
                <w:bCs/>
                <w:sz w:val="28"/>
                <w:szCs w:val="28"/>
                <w:lang w:val="uk-UA"/>
              </w:rPr>
              <w:t>двохсо</w:t>
            </w:r>
            <w:r w:rsidRPr="00730E0E">
              <w:rPr>
                <w:bCs/>
                <w:sz w:val="28"/>
                <w:szCs w:val="28"/>
                <w:lang w:val="uk-UA"/>
              </w:rPr>
              <w:t xml:space="preserve">т до </w:t>
            </w:r>
            <w:r w:rsidRPr="00730E0E">
              <w:rPr>
                <w:b/>
                <w:bCs/>
                <w:sz w:val="28"/>
                <w:szCs w:val="28"/>
                <w:lang w:val="uk-UA"/>
              </w:rPr>
              <w:t>трьохсо</w:t>
            </w:r>
            <w:r w:rsidRPr="00730E0E">
              <w:rPr>
                <w:bCs/>
                <w:sz w:val="28"/>
                <w:szCs w:val="28"/>
                <w:lang w:val="uk-UA"/>
              </w:rPr>
              <w:t>т неоподатковуваних мінімумів доходів громадян.</w:t>
            </w:r>
          </w:p>
          <w:p w:rsidR="00816DEB" w:rsidRPr="00730E0E" w:rsidRDefault="00816DEB" w:rsidP="00816DEB">
            <w:pPr>
              <w:spacing w:before="120"/>
              <w:jc w:val="both"/>
              <w:rPr>
                <w:bCs/>
                <w:sz w:val="28"/>
                <w:szCs w:val="28"/>
                <w:lang w:val="uk-UA"/>
              </w:rPr>
            </w:pPr>
            <w:r w:rsidRPr="00730E0E">
              <w:rPr>
                <w:bCs/>
                <w:sz w:val="28"/>
                <w:szCs w:val="28"/>
                <w:lang w:val="uk-UA"/>
              </w:rPr>
              <w:t xml:space="preserve">Повторне протягом року вчинення порушення, передбаченого частиною першою цієї статті, за яке особу вже було піддано адміністративному стягненню, </w:t>
            </w:r>
            <w:r w:rsidRPr="00730E0E">
              <w:rPr>
                <w:b/>
                <w:bCs/>
                <w:sz w:val="28"/>
                <w:szCs w:val="28"/>
                <w:lang w:val="uk-UA"/>
              </w:rPr>
              <w:t>а також вчинення такого порушення в особливий період</w:t>
            </w:r>
            <w:r w:rsidRPr="00730E0E">
              <w:rPr>
                <w:bCs/>
                <w:sz w:val="28"/>
                <w:szCs w:val="28"/>
                <w:lang w:val="uk-UA"/>
              </w:rPr>
              <w:t xml:space="preserve"> –</w:t>
            </w:r>
          </w:p>
          <w:p w:rsidR="007845DC" w:rsidRPr="00730E0E" w:rsidRDefault="00816DEB" w:rsidP="00DE0F61">
            <w:pPr>
              <w:spacing w:before="120" w:after="240"/>
              <w:jc w:val="both"/>
              <w:rPr>
                <w:bCs/>
                <w:sz w:val="28"/>
                <w:szCs w:val="28"/>
                <w:lang w:val="uk-UA"/>
              </w:rPr>
            </w:pPr>
            <w:r w:rsidRPr="00730E0E">
              <w:rPr>
                <w:bCs/>
                <w:sz w:val="28"/>
                <w:szCs w:val="28"/>
                <w:lang w:val="uk-UA"/>
              </w:rPr>
              <w:t xml:space="preserve">тягне за собою накладення штрафу на громадян від </w:t>
            </w:r>
            <w:r w:rsidRPr="00730E0E">
              <w:rPr>
                <w:b/>
                <w:bCs/>
                <w:sz w:val="28"/>
                <w:szCs w:val="28"/>
                <w:lang w:val="uk-UA"/>
              </w:rPr>
              <w:t>двохсот</w:t>
            </w:r>
            <w:r w:rsidRPr="00730E0E">
              <w:rPr>
                <w:bCs/>
                <w:sz w:val="28"/>
                <w:szCs w:val="28"/>
                <w:lang w:val="uk-UA"/>
              </w:rPr>
              <w:t xml:space="preserve"> до </w:t>
            </w:r>
            <w:r w:rsidRPr="00730E0E">
              <w:rPr>
                <w:b/>
                <w:bCs/>
                <w:sz w:val="28"/>
                <w:szCs w:val="28"/>
                <w:lang w:val="uk-UA"/>
              </w:rPr>
              <w:t>трьохсот</w:t>
            </w:r>
            <w:r w:rsidRPr="00730E0E">
              <w:rPr>
                <w:bCs/>
                <w:sz w:val="28"/>
                <w:szCs w:val="28"/>
                <w:lang w:val="uk-UA"/>
              </w:rPr>
              <w:t xml:space="preserve"> неоподатковуваних мінімумів доходів громадян і на посадових осіб – від </w:t>
            </w:r>
            <w:r w:rsidRPr="00730E0E">
              <w:rPr>
                <w:b/>
                <w:bCs/>
                <w:sz w:val="28"/>
                <w:szCs w:val="28"/>
                <w:lang w:val="uk-UA"/>
              </w:rPr>
              <w:t>трьохсот</w:t>
            </w:r>
            <w:r w:rsidRPr="00730E0E">
              <w:rPr>
                <w:bCs/>
                <w:sz w:val="28"/>
                <w:szCs w:val="28"/>
                <w:lang w:val="uk-UA"/>
              </w:rPr>
              <w:t xml:space="preserve"> до </w:t>
            </w:r>
            <w:r w:rsidRPr="00730E0E">
              <w:rPr>
                <w:b/>
                <w:bCs/>
                <w:sz w:val="28"/>
                <w:szCs w:val="28"/>
                <w:lang w:val="uk-UA"/>
              </w:rPr>
              <w:t>п'ятисот</w:t>
            </w:r>
            <w:r w:rsidRPr="00730E0E">
              <w:rPr>
                <w:bCs/>
                <w:sz w:val="28"/>
                <w:szCs w:val="28"/>
                <w:lang w:val="uk-UA"/>
              </w:rPr>
              <w:t xml:space="preserve"> неоподатковуваних мінімумів доходів громадян.</w:t>
            </w:r>
          </w:p>
        </w:tc>
      </w:tr>
      <w:tr w:rsidR="007845DC" w:rsidRPr="00730E0E" w:rsidTr="002C3AB8">
        <w:trPr>
          <w:trHeight w:val="562"/>
        </w:trPr>
        <w:tc>
          <w:tcPr>
            <w:tcW w:w="7371" w:type="dxa"/>
            <w:tcBorders>
              <w:top w:val="single" w:sz="4" w:space="0" w:color="auto"/>
              <w:bottom w:val="single" w:sz="4" w:space="0" w:color="auto"/>
            </w:tcBorders>
          </w:tcPr>
          <w:p w:rsidR="00BB01B6" w:rsidRPr="00BB01B6" w:rsidRDefault="00BB01B6" w:rsidP="00BB01B6">
            <w:pPr>
              <w:jc w:val="both"/>
              <w:rPr>
                <w:bCs/>
                <w:sz w:val="28"/>
                <w:szCs w:val="28"/>
                <w:lang w:val="uk-UA"/>
              </w:rPr>
            </w:pPr>
            <w:r w:rsidRPr="00BB01B6">
              <w:rPr>
                <w:bCs/>
                <w:sz w:val="28"/>
                <w:szCs w:val="28"/>
                <w:lang w:val="uk-UA"/>
              </w:rPr>
              <w:t xml:space="preserve">Стаття 11. Гарантії в разі припинення інвестиційної діяльності </w:t>
            </w:r>
          </w:p>
          <w:p w:rsidR="00BB01B6" w:rsidRPr="00BB01B6" w:rsidRDefault="00BB01B6" w:rsidP="00BB01B6">
            <w:pPr>
              <w:jc w:val="both"/>
              <w:rPr>
                <w:bCs/>
                <w:sz w:val="28"/>
                <w:szCs w:val="28"/>
                <w:lang w:val="uk-UA"/>
              </w:rPr>
            </w:pPr>
          </w:p>
          <w:p w:rsidR="003951AD" w:rsidRPr="00730E0E" w:rsidRDefault="00BB01B6" w:rsidP="00BB01B6">
            <w:pPr>
              <w:spacing w:before="120" w:after="120"/>
              <w:jc w:val="both"/>
              <w:rPr>
                <w:bCs/>
                <w:sz w:val="28"/>
                <w:szCs w:val="28"/>
                <w:lang w:val="uk-UA"/>
              </w:rPr>
            </w:pPr>
            <w:r w:rsidRPr="00BB01B6">
              <w:rPr>
                <w:bCs/>
                <w:sz w:val="28"/>
                <w:szCs w:val="28"/>
                <w:lang w:val="uk-UA"/>
              </w:rPr>
              <w:lastRenderedPageBreak/>
              <w:t xml:space="preserve">У разі припинення інвестиційної діяльності іноземний інвестор має право на повернення не пізніше шести місяців з дня припинення цієї діяльності своїх інвестицій у натуральній формі або у валюті інвестування в сумі фактичного внеску (з урахуванням можливого зменшення статутного капіталу) без сплати мита, а також доходів з цих інвестицій у грошовій чи товарній формі за реальною ринковою вартістю на момент припинення інвестиційної діяльності, якщо інше не встановлено законодавством або міжнародними договорами України. </w:t>
            </w:r>
          </w:p>
        </w:tc>
        <w:tc>
          <w:tcPr>
            <w:tcW w:w="7371" w:type="dxa"/>
            <w:tcBorders>
              <w:top w:val="single" w:sz="4" w:space="0" w:color="auto"/>
              <w:bottom w:val="single" w:sz="4" w:space="0" w:color="auto"/>
            </w:tcBorders>
          </w:tcPr>
          <w:p w:rsidR="00BB01B6" w:rsidRPr="00BB01B6" w:rsidRDefault="00BB01B6" w:rsidP="00BB01B6">
            <w:pPr>
              <w:jc w:val="both"/>
              <w:rPr>
                <w:bCs/>
                <w:sz w:val="28"/>
                <w:szCs w:val="28"/>
                <w:lang w:val="uk-UA"/>
              </w:rPr>
            </w:pPr>
            <w:r w:rsidRPr="00BB01B6">
              <w:rPr>
                <w:bCs/>
                <w:sz w:val="28"/>
                <w:szCs w:val="28"/>
                <w:lang w:val="uk-UA"/>
              </w:rPr>
              <w:lastRenderedPageBreak/>
              <w:t xml:space="preserve">Стаття 11. Гарантії в разі припинення інвестиційної діяльності </w:t>
            </w:r>
          </w:p>
          <w:p w:rsidR="00BB01B6" w:rsidRPr="00BB01B6" w:rsidRDefault="00BB01B6" w:rsidP="00BB01B6">
            <w:pPr>
              <w:jc w:val="both"/>
              <w:rPr>
                <w:bCs/>
                <w:sz w:val="28"/>
                <w:szCs w:val="28"/>
                <w:lang w:val="uk-UA"/>
              </w:rPr>
            </w:pPr>
          </w:p>
          <w:p w:rsidR="00DE0F61" w:rsidRPr="00730E0E" w:rsidRDefault="00BB01B6" w:rsidP="00BB01B6">
            <w:pPr>
              <w:spacing w:before="120" w:after="240"/>
              <w:jc w:val="both"/>
              <w:rPr>
                <w:bCs/>
                <w:sz w:val="28"/>
                <w:szCs w:val="28"/>
                <w:lang w:val="uk-UA"/>
              </w:rPr>
            </w:pPr>
            <w:r w:rsidRPr="00BB01B6">
              <w:rPr>
                <w:bCs/>
                <w:sz w:val="28"/>
                <w:szCs w:val="28"/>
                <w:lang w:val="uk-UA"/>
              </w:rPr>
              <w:lastRenderedPageBreak/>
              <w:t>У разі припинення інвестиційної діяльності іноземний інвестор має право на повернення не пізніше шести місяців з дня припинення цієї діяльності своїх інвестицій у натуральній формі або у валюті інвестування в сумі фактичного внеску (з урахуванням можливого зменшення статутного капіталу) без сплати мита, а також доходів з цих інвестицій у грошовій чи товарній формі за реальною ринковою вартістю на момент припинення інвестиційної діяльності, якщо інше не встановлено законодавством або міжнародними договорами України</w:t>
            </w:r>
            <w:r>
              <w:rPr>
                <w:bCs/>
                <w:sz w:val="28"/>
                <w:szCs w:val="28"/>
                <w:lang w:val="uk-UA"/>
              </w:rPr>
              <w:t xml:space="preserve"> </w:t>
            </w:r>
            <w:r w:rsidRPr="00BB01B6">
              <w:rPr>
                <w:b/>
                <w:bCs/>
                <w:sz w:val="28"/>
                <w:szCs w:val="28"/>
                <w:lang w:val="uk-UA"/>
              </w:rPr>
              <w:t xml:space="preserve">або спеціальним інвестиційним договором, укладеним у порядку, передбаченому Законом України "Про державну підтримку інвестиційних проектів зі значними інвестиціями". </w:t>
            </w:r>
          </w:p>
        </w:tc>
      </w:tr>
      <w:tr w:rsidR="00BC394D" w:rsidRPr="00730E0E" w:rsidTr="00667208">
        <w:trPr>
          <w:trHeight w:val="562"/>
        </w:trPr>
        <w:tc>
          <w:tcPr>
            <w:tcW w:w="14742" w:type="dxa"/>
            <w:gridSpan w:val="2"/>
            <w:tcBorders>
              <w:top w:val="single" w:sz="4" w:space="0" w:color="auto"/>
              <w:bottom w:val="single" w:sz="4" w:space="0" w:color="auto"/>
            </w:tcBorders>
          </w:tcPr>
          <w:p w:rsidR="00BC394D" w:rsidRPr="00730E0E" w:rsidRDefault="00BB01B6" w:rsidP="00BC394D">
            <w:pPr>
              <w:spacing w:before="120" w:after="120"/>
              <w:jc w:val="center"/>
              <w:rPr>
                <w:b/>
                <w:bCs/>
                <w:sz w:val="28"/>
                <w:szCs w:val="28"/>
                <w:lang w:val="uk-UA"/>
              </w:rPr>
            </w:pPr>
            <w:r>
              <w:rPr>
                <w:b/>
                <w:bCs/>
                <w:sz w:val="28"/>
                <w:szCs w:val="28"/>
                <w:lang w:val="uk-UA"/>
              </w:rPr>
              <w:lastRenderedPageBreak/>
              <w:t>Закон</w:t>
            </w:r>
            <w:r w:rsidRPr="00BB01B6">
              <w:rPr>
                <w:b/>
                <w:bCs/>
                <w:sz w:val="28"/>
                <w:szCs w:val="28"/>
                <w:lang w:val="uk-UA"/>
              </w:rPr>
              <w:t xml:space="preserve"> України "Про місцеве самоврядування в Україні"</w:t>
            </w:r>
          </w:p>
        </w:tc>
      </w:tr>
      <w:tr w:rsidR="00BC394D" w:rsidRPr="00730E0E" w:rsidTr="002C3AB8">
        <w:trPr>
          <w:trHeight w:val="562"/>
        </w:trPr>
        <w:tc>
          <w:tcPr>
            <w:tcW w:w="7371" w:type="dxa"/>
            <w:tcBorders>
              <w:top w:val="single" w:sz="4" w:space="0" w:color="auto"/>
              <w:bottom w:val="single" w:sz="4" w:space="0" w:color="auto"/>
            </w:tcBorders>
          </w:tcPr>
          <w:p w:rsidR="00BB01B6" w:rsidRPr="00BB01B6" w:rsidRDefault="00BB01B6" w:rsidP="00BB01B6">
            <w:pPr>
              <w:spacing w:after="120"/>
              <w:jc w:val="both"/>
              <w:rPr>
                <w:bCs/>
                <w:sz w:val="28"/>
                <w:szCs w:val="28"/>
                <w:lang w:val="uk-UA"/>
              </w:rPr>
            </w:pPr>
            <w:r w:rsidRPr="00BB01B6">
              <w:rPr>
                <w:bCs/>
                <w:sz w:val="28"/>
                <w:szCs w:val="28"/>
                <w:lang w:val="uk-UA"/>
              </w:rPr>
              <w:t xml:space="preserve">Стаття 26. Виключна компетенція сільських, селищних, міських рад </w:t>
            </w:r>
          </w:p>
          <w:p w:rsidR="00BB01B6" w:rsidRPr="00BB01B6" w:rsidRDefault="00BB01B6" w:rsidP="00BB01B6">
            <w:pPr>
              <w:spacing w:after="120"/>
              <w:jc w:val="both"/>
              <w:rPr>
                <w:bCs/>
                <w:sz w:val="28"/>
                <w:szCs w:val="28"/>
                <w:lang w:val="uk-UA"/>
              </w:rPr>
            </w:pPr>
            <w:r w:rsidRPr="00BB01B6">
              <w:rPr>
                <w:bCs/>
                <w:sz w:val="28"/>
                <w:szCs w:val="28"/>
                <w:lang w:val="uk-UA"/>
              </w:rPr>
              <w:t xml:space="preserve">1. Виключно на пленарних засіданнях сільської, селищної, міської ради вирішуються такі питання: </w:t>
            </w:r>
          </w:p>
          <w:p w:rsidR="00BB01B6" w:rsidRPr="00BB01B6" w:rsidRDefault="00BB01B6" w:rsidP="00BB01B6">
            <w:pPr>
              <w:spacing w:after="120"/>
              <w:jc w:val="both"/>
              <w:rPr>
                <w:bCs/>
                <w:sz w:val="28"/>
                <w:szCs w:val="28"/>
                <w:lang w:val="uk-UA"/>
              </w:rPr>
            </w:pPr>
            <w:r w:rsidRPr="00BB01B6">
              <w:rPr>
                <w:bCs/>
                <w:sz w:val="28"/>
                <w:szCs w:val="28"/>
                <w:lang w:val="uk-UA"/>
              </w:rPr>
              <w:t xml:space="preserve">1) затвердження регламенту ради; </w:t>
            </w:r>
          </w:p>
          <w:p w:rsidR="00BB01B6" w:rsidRDefault="00BB01B6" w:rsidP="00BB01B6">
            <w:pPr>
              <w:spacing w:after="120"/>
              <w:jc w:val="both"/>
              <w:rPr>
                <w:bCs/>
                <w:sz w:val="28"/>
                <w:szCs w:val="28"/>
                <w:lang w:val="uk-UA"/>
              </w:rPr>
            </w:pPr>
            <w:r>
              <w:rPr>
                <w:bCs/>
                <w:sz w:val="28"/>
                <w:szCs w:val="28"/>
                <w:lang w:val="uk-UA"/>
              </w:rPr>
              <w:t>…</w:t>
            </w:r>
          </w:p>
          <w:p w:rsidR="00BB01B6" w:rsidRPr="00BB01B6" w:rsidRDefault="00BB01B6" w:rsidP="00BB01B6">
            <w:pPr>
              <w:spacing w:after="120"/>
              <w:jc w:val="both"/>
              <w:rPr>
                <w:bCs/>
                <w:sz w:val="28"/>
                <w:szCs w:val="28"/>
                <w:lang w:val="uk-UA"/>
              </w:rPr>
            </w:pPr>
            <w:r w:rsidRPr="00BB01B6">
              <w:rPr>
                <w:bCs/>
                <w:sz w:val="28"/>
                <w:szCs w:val="28"/>
                <w:lang w:val="uk-UA"/>
              </w:rPr>
              <w:lastRenderedPageBreak/>
              <w:t xml:space="preserve">28) прийняття рішень щодо надання відповідно до чинного законодавства пільг по місцевих податках і зборах, а також земельному податку; </w:t>
            </w:r>
          </w:p>
          <w:p w:rsidR="00BB01B6" w:rsidRDefault="00BB01B6" w:rsidP="00BB01B6">
            <w:pPr>
              <w:spacing w:after="120"/>
              <w:jc w:val="both"/>
              <w:rPr>
                <w:bCs/>
                <w:sz w:val="28"/>
                <w:szCs w:val="28"/>
                <w:lang w:val="uk-UA"/>
              </w:rPr>
            </w:pPr>
          </w:p>
          <w:p w:rsidR="00BB01B6" w:rsidRPr="00BB01B6" w:rsidRDefault="00BB01B6" w:rsidP="00BB01B6">
            <w:pPr>
              <w:spacing w:after="120"/>
              <w:jc w:val="center"/>
              <w:rPr>
                <w:b/>
                <w:bCs/>
                <w:sz w:val="28"/>
                <w:szCs w:val="28"/>
                <w:lang w:val="uk-UA"/>
              </w:rPr>
            </w:pPr>
            <w:r w:rsidRPr="00BB01B6">
              <w:rPr>
                <w:b/>
                <w:bCs/>
                <w:sz w:val="28"/>
                <w:szCs w:val="28"/>
                <w:lang w:val="uk-UA"/>
              </w:rPr>
              <w:t>Відсутній</w:t>
            </w:r>
          </w:p>
          <w:p w:rsidR="00BB01B6" w:rsidRDefault="00BB01B6" w:rsidP="00BB01B6">
            <w:pPr>
              <w:spacing w:after="120"/>
              <w:jc w:val="both"/>
              <w:rPr>
                <w:bCs/>
                <w:sz w:val="28"/>
                <w:szCs w:val="28"/>
                <w:lang w:val="uk-UA"/>
              </w:rPr>
            </w:pPr>
          </w:p>
          <w:p w:rsidR="00BC394D" w:rsidRDefault="00BB01B6" w:rsidP="00BB01B6">
            <w:pPr>
              <w:spacing w:before="240" w:after="120"/>
              <w:jc w:val="both"/>
              <w:rPr>
                <w:bCs/>
                <w:sz w:val="28"/>
                <w:szCs w:val="28"/>
                <w:lang w:val="uk-UA"/>
              </w:rPr>
            </w:pPr>
            <w:r w:rsidRPr="00BB01B6">
              <w:rPr>
                <w:bCs/>
                <w:sz w:val="28"/>
                <w:szCs w:val="28"/>
                <w:lang w:val="uk-UA"/>
              </w:rPr>
              <w:t xml:space="preserve">29) встановлення для підприємств, установ та організацій, що належать до комунальної власності відповідних територіальних громад, розміру частки прибутку, яка підлягає зарахуванню до місцевого бюджету; </w:t>
            </w:r>
          </w:p>
          <w:p w:rsidR="00BB01B6" w:rsidRPr="00730E0E" w:rsidRDefault="00BB01B6" w:rsidP="00BB01B6">
            <w:pPr>
              <w:spacing w:after="120"/>
              <w:jc w:val="both"/>
              <w:rPr>
                <w:bCs/>
                <w:sz w:val="28"/>
                <w:szCs w:val="28"/>
                <w:lang w:val="uk-UA"/>
              </w:rPr>
            </w:pPr>
            <w:r>
              <w:rPr>
                <w:bCs/>
                <w:sz w:val="28"/>
                <w:szCs w:val="28"/>
                <w:lang w:val="uk-UA"/>
              </w:rPr>
              <w:t>…</w:t>
            </w:r>
          </w:p>
        </w:tc>
        <w:tc>
          <w:tcPr>
            <w:tcW w:w="7371" w:type="dxa"/>
            <w:tcBorders>
              <w:top w:val="single" w:sz="4" w:space="0" w:color="auto"/>
              <w:bottom w:val="single" w:sz="4" w:space="0" w:color="auto"/>
            </w:tcBorders>
          </w:tcPr>
          <w:p w:rsidR="00BB01B6" w:rsidRPr="00BB01B6" w:rsidRDefault="00BB01B6" w:rsidP="00BB01B6">
            <w:pPr>
              <w:spacing w:after="120"/>
              <w:jc w:val="both"/>
              <w:rPr>
                <w:bCs/>
                <w:sz w:val="28"/>
                <w:szCs w:val="28"/>
                <w:lang w:val="uk-UA"/>
              </w:rPr>
            </w:pPr>
            <w:r w:rsidRPr="00BB01B6">
              <w:rPr>
                <w:bCs/>
                <w:sz w:val="28"/>
                <w:szCs w:val="28"/>
                <w:lang w:val="uk-UA"/>
              </w:rPr>
              <w:lastRenderedPageBreak/>
              <w:t xml:space="preserve">Стаття 26. Виключна компетенція сільських, селищних, міських рад </w:t>
            </w:r>
          </w:p>
          <w:p w:rsidR="00BB01B6" w:rsidRPr="00BB01B6" w:rsidRDefault="00BB01B6" w:rsidP="00BB01B6">
            <w:pPr>
              <w:spacing w:after="120"/>
              <w:jc w:val="both"/>
              <w:rPr>
                <w:bCs/>
                <w:sz w:val="28"/>
                <w:szCs w:val="28"/>
                <w:lang w:val="uk-UA"/>
              </w:rPr>
            </w:pPr>
            <w:r w:rsidRPr="00BB01B6">
              <w:rPr>
                <w:bCs/>
                <w:sz w:val="28"/>
                <w:szCs w:val="28"/>
                <w:lang w:val="uk-UA"/>
              </w:rPr>
              <w:t xml:space="preserve">1. Виключно на пленарних засіданнях сільської, селищної, міської ради вирішуються такі питання: </w:t>
            </w:r>
          </w:p>
          <w:p w:rsidR="00BB01B6" w:rsidRPr="00BB01B6" w:rsidRDefault="00BB01B6" w:rsidP="00BB01B6">
            <w:pPr>
              <w:spacing w:after="120"/>
              <w:jc w:val="both"/>
              <w:rPr>
                <w:bCs/>
                <w:sz w:val="28"/>
                <w:szCs w:val="28"/>
                <w:lang w:val="uk-UA"/>
              </w:rPr>
            </w:pPr>
            <w:r w:rsidRPr="00BB01B6">
              <w:rPr>
                <w:bCs/>
                <w:sz w:val="28"/>
                <w:szCs w:val="28"/>
                <w:lang w:val="uk-UA"/>
              </w:rPr>
              <w:t xml:space="preserve">1) затвердження регламенту ради; </w:t>
            </w:r>
          </w:p>
          <w:p w:rsidR="00BB01B6" w:rsidRPr="00BB01B6" w:rsidRDefault="00BB01B6" w:rsidP="00BB01B6">
            <w:pPr>
              <w:spacing w:after="120"/>
              <w:jc w:val="both"/>
              <w:rPr>
                <w:bCs/>
                <w:sz w:val="28"/>
                <w:szCs w:val="28"/>
                <w:lang w:val="uk-UA"/>
              </w:rPr>
            </w:pPr>
            <w:r w:rsidRPr="00BB01B6">
              <w:rPr>
                <w:bCs/>
                <w:sz w:val="28"/>
                <w:szCs w:val="28"/>
                <w:lang w:val="uk-UA"/>
              </w:rPr>
              <w:t>…</w:t>
            </w:r>
          </w:p>
          <w:p w:rsidR="00BB01B6" w:rsidRDefault="00BB01B6" w:rsidP="00BB01B6">
            <w:pPr>
              <w:spacing w:after="120"/>
              <w:jc w:val="both"/>
              <w:rPr>
                <w:bCs/>
                <w:sz w:val="28"/>
                <w:szCs w:val="28"/>
                <w:lang w:val="uk-UA"/>
              </w:rPr>
            </w:pPr>
            <w:r w:rsidRPr="00BB01B6">
              <w:rPr>
                <w:bCs/>
                <w:sz w:val="28"/>
                <w:szCs w:val="28"/>
                <w:lang w:val="uk-UA"/>
              </w:rPr>
              <w:lastRenderedPageBreak/>
              <w:t>28) прийняття рішень щодо надання відповідно до чинного законодавства пільг по місцевих податках і зборах, а також земельному податку;</w:t>
            </w:r>
          </w:p>
          <w:p w:rsidR="00BB01B6" w:rsidRPr="00BB01B6" w:rsidRDefault="00BB01B6" w:rsidP="00BB01B6">
            <w:pPr>
              <w:spacing w:after="120"/>
              <w:jc w:val="both"/>
              <w:rPr>
                <w:b/>
                <w:bCs/>
                <w:sz w:val="28"/>
                <w:szCs w:val="28"/>
                <w:lang w:val="uk-UA"/>
              </w:rPr>
            </w:pPr>
            <w:r w:rsidRPr="00BB01B6">
              <w:rPr>
                <w:bCs/>
                <w:sz w:val="28"/>
                <w:szCs w:val="28"/>
                <w:lang w:val="uk-UA"/>
              </w:rPr>
              <w:t xml:space="preserve"> </w:t>
            </w:r>
            <w:r w:rsidRPr="00BB01B6">
              <w:rPr>
                <w:b/>
                <w:bCs/>
                <w:sz w:val="28"/>
                <w:szCs w:val="28"/>
                <w:lang w:val="uk-UA"/>
              </w:rPr>
              <w:t>28-1) прийняття рішень щодо укладення спеціальних інвестиційних договорів відповідно до Закону України "Про державну підтримку інвестиційних проектів зі значними інвестиціями";</w:t>
            </w:r>
          </w:p>
          <w:p w:rsidR="00BB01B6" w:rsidRPr="00BB01B6" w:rsidRDefault="00BB01B6" w:rsidP="00BB01B6">
            <w:pPr>
              <w:spacing w:after="120"/>
              <w:jc w:val="both"/>
              <w:rPr>
                <w:bCs/>
                <w:sz w:val="28"/>
                <w:szCs w:val="28"/>
                <w:lang w:val="uk-UA"/>
              </w:rPr>
            </w:pPr>
            <w:r w:rsidRPr="00BB01B6">
              <w:rPr>
                <w:bCs/>
                <w:sz w:val="28"/>
                <w:szCs w:val="28"/>
                <w:lang w:val="uk-UA"/>
              </w:rPr>
              <w:t xml:space="preserve">29) встановлення для підприємств, установ та організацій, що належать до комунальної власності відповідних територіальних громад, розміру частки прибутку, яка підлягає зарахуванню до місцевого бюджету; </w:t>
            </w:r>
          </w:p>
          <w:p w:rsidR="00BC394D" w:rsidRPr="00730E0E" w:rsidRDefault="00BB01B6" w:rsidP="00BB01B6">
            <w:pPr>
              <w:spacing w:before="40" w:after="120"/>
              <w:jc w:val="both"/>
              <w:rPr>
                <w:bCs/>
                <w:sz w:val="28"/>
                <w:szCs w:val="28"/>
                <w:lang w:val="uk-UA"/>
              </w:rPr>
            </w:pPr>
            <w:r w:rsidRPr="00BB01B6">
              <w:rPr>
                <w:bCs/>
                <w:sz w:val="28"/>
                <w:szCs w:val="28"/>
                <w:lang w:val="uk-UA"/>
              </w:rPr>
              <w:t>…</w:t>
            </w:r>
          </w:p>
        </w:tc>
      </w:tr>
      <w:tr w:rsidR="00BC394D" w:rsidRPr="00730E0E" w:rsidTr="002C3AB8">
        <w:trPr>
          <w:trHeight w:val="562"/>
        </w:trPr>
        <w:tc>
          <w:tcPr>
            <w:tcW w:w="7371" w:type="dxa"/>
            <w:tcBorders>
              <w:top w:val="single" w:sz="4" w:space="0" w:color="auto"/>
              <w:bottom w:val="single" w:sz="4" w:space="0" w:color="auto"/>
            </w:tcBorders>
          </w:tcPr>
          <w:p w:rsidR="00BB01B6" w:rsidRPr="00BB01B6" w:rsidRDefault="00BB01B6" w:rsidP="00BB01B6">
            <w:pPr>
              <w:jc w:val="both"/>
              <w:rPr>
                <w:bCs/>
                <w:sz w:val="28"/>
                <w:szCs w:val="28"/>
                <w:lang w:val="uk-UA"/>
              </w:rPr>
            </w:pPr>
            <w:r w:rsidRPr="00BB01B6">
              <w:rPr>
                <w:bCs/>
                <w:sz w:val="28"/>
                <w:szCs w:val="28"/>
                <w:lang w:val="uk-UA"/>
              </w:rPr>
              <w:lastRenderedPageBreak/>
              <w:t xml:space="preserve">Стаття 46. Сесія ради </w:t>
            </w:r>
          </w:p>
          <w:p w:rsidR="00BC394D" w:rsidRDefault="00BB01B6" w:rsidP="00BB01B6">
            <w:pPr>
              <w:spacing w:before="120" w:after="120"/>
              <w:jc w:val="both"/>
              <w:rPr>
                <w:bCs/>
                <w:sz w:val="28"/>
                <w:szCs w:val="28"/>
                <w:lang w:val="uk-UA"/>
              </w:rPr>
            </w:pPr>
            <w:r w:rsidRPr="00BB01B6">
              <w:rPr>
                <w:bCs/>
                <w:sz w:val="28"/>
                <w:szCs w:val="28"/>
                <w:lang w:val="uk-UA"/>
              </w:rPr>
              <w:t xml:space="preserve">1. Сільська, селищна, міська, районна у місті (у разі її створення), районна, обласна рада проводить свою роботу сесійно. Сесія складається з пленарних засідань ради, а також засідань постійних комісій ради. </w:t>
            </w:r>
          </w:p>
          <w:p w:rsidR="00BB01B6" w:rsidRDefault="00BB01B6" w:rsidP="00BB01B6">
            <w:pPr>
              <w:spacing w:before="120" w:after="120"/>
              <w:jc w:val="both"/>
              <w:rPr>
                <w:bCs/>
                <w:sz w:val="28"/>
                <w:szCs w:val="28"/>
                <w:lang w:val="uk-UA"/>
              </w:rPr>
            </w:pPr>
            <w:r>
              <w:rPr>
                <w:bCs/>
                <w:sz w:val="28"/>
                <w:szCs w:val="28"/>
                <w:lang w:val="uk-UA"/>
              </w:rPr>
              <w:t>…</w:t>
            </w:r>
          </w:p>
          <w:p w:rsidR="00BB01B6" w:rsidRPr="00BB01B6" w:rsidRDefault="00BB01B6" w:rsidP="00BB01B6">
            <w:pPr>
              <w:spacing w:before="120" w:after="120"/>
              <w:jc w:val="both"/>
              <w:rPr>
                <w:bCs/>
                <w:sz w:val="28"/>
                <w:szCs w:val="28"/>
                <w:lang w:val="uk-UA"/>
              </w:rPr>
            </w:pPr>
            <w:r w:rsidRPr="00BB01B6">
              <w:rPr>
                <w:bCs/>
                <w:sz w:val="28"/>
                <w:szCs w:val="28"/>
                <w:lang w:val="uk-UA"/>
              </w:rPr>
              <w:t>8. Сесія ради скликається для розгляду електронної петиції, що набрала необхідну кількість підписів, протягом строку, встановленого для її розгляду.</w:t>
            </w:r>
          </w:p>
          <w:p w:rsidR="00BB01B6" w:rsidRDefault="00BB01B6" w:rsidP="00BB01B6">
            <w:pPr>
              <w:spacing w:before="120" w:after="120"/>
              <w:jc w:val="both"/>
              <w:rPr>
                <w:bCs/>
                <w:sz w:val="28"/>
                <w:szCs w:val="28"/>
                <w:lang w:val="uk-UA"/>
              </w:rPr>
            </w:pPr>
          </w:p>
          <w:p w:rsidR="00BB01B6" w:rsidRPr="00BB01B6" w:rsidRDefault="00BB01B6" w:rsidP="00BB01B6">
            <w:pPr>
              <w:jc w:val="center"/>
              <w:rPr>
                <w:b/>
                <w:bCs/>
                <w:sz w:val="28"/>
                <w:szCs w:val="28"/>
                <w:lang w:val="uk-UA"/>
              </w:rPr>
            </w:pPr>
            <w:r w:rsidRPr="00BB01B6">
              <w:rPr>
                <w:b/>
                <w:bCs/>
                <w:sz w:val="28"/>
                <w:szCs w:val="28"/>
                <w:lang w:val="uk-UA"/>
              </w:rPr>
              <w:t>Відсутній</w:t>
            </w:r>
          </w:p>
          <w:p w:rsidR="00BB01B6" w:rsidRDefault="00BB01B6" w:rsidP="00BB01B6">
            <w:pPr>
              <w:spacing w:before="120" w:after="120"/>
              <w:jc w:val="both"/>
              <w:rPr>
                <w:bCs/>
                <w:sz w:val="28"/>
                <w:szCs w:val="28"/>
                <w:lang w:val="uk-UA"/>
              </w:rPr>
            </w:pPr>
          </w:p>
          <w:p w:rsidR="00BB01B6" w:rsidRDefault="00BB01B6" w:rsidP="003B0EF4">
            <w:pPr>
              <w:spacing w:before="600" w:after="120"/>
              <w:jc w:val="both"/>
              <w:rPr>
                <w:bCs/>
                <w:sz w:val="28"/>
                <w:szCs w:val="28"/>
                <w:lang w:val="uk-UA"/>
              </w:rPr>
            </w:pPr>
            <w:r w:rsidRPr="00BB01B6">
              <w:rPr>
                <w:bCs/>
                <w:sz w:val="28"/>
                <w:szCs w:val="28"/>
                <w:lang w:val="uk-UA"/>
              </w:rPr>
              <w:t xml:space="preserve">9. У разі якщо посадові особи, зазначені у частинах четвертій та шостій цієї статті, у двотижневий строк не </w:t>
            </w:r>
            <w:proofErr w:type="spellStart"/>
            <w:r w:rsidRPr="00BB01B6">
              <w:rPr>
                <w:bCs/>
                <w:sz w:val="28"/>
                <w:szCs w:val="28"/>
                <w:lang w:val="uk-UA"/>
              </w:rPr>
              <w:t>скликають</w:t>
            </w:r>
            <w:proofErr w:type="spellEnd"/>
            <w:r w:rsidRPr="00BB01B6">
              <w:rPr>
                <w:bCs/>
                <w:sz w:val="28"/>
                <w:szCs w:val="28"/>
                <w:lang w:val="uk-UA"/>
              </w:rPr>
              <w:t xml:space="preserve"> сесію на вимогу суб'єктів, зазначених у частині сьомій цієї статті або у разі якщо такі посади є вакантними, сесія може бути скликана депутатами відповідної ради, які становлять не менш як одну третину складу ради, або постійною комісією ради.</w:t>
            </w:r>
          </w:p>
          <w:p w:rsidR="00BB01B6" w:rsidRPr="00730E0E" w:rsidRDefault="00BB01B6" w:rsidP="00BB01B6">
            <w:pPr>
              <w:spacing w:before="120" w:after="120"/>
              <w:jc w:val="both"/>
              <w:rPr>
                <w:bCs/>
                <w:sz w:val="28"/>
                <w:szCs w:val="28"/>
                <w:lang w:val="uk-UA"/>
              </w:rPr>
            </w:pPr>
            <w:r>
              <w:rPr>
                <w:bCs/>
                <w:sz w:val="28"/>
                <w:szCs w:val="28"/>
                <w:lang w:val="uk-UA"/>
              </w:rPr>
              <w:t>…</w:t>
            </w:r>
            <w:r w:rsidRPr="00BB01B6">
              <w:rPr>
                <w:bCs/>
                <w:sz w:val="28"/>
                <w:szCs w:val="28"/>
                <w:lang w:val="uk-UA"/>
              </w:rPr>
              <w:t xml:space="preserve"> </w:t>
            </w:r>
          </w:p>
        </w:tc>
        <w:tc>
          <w:tcPr>
            <w:tcW w:w="7371" w:type="dxa"/>
            <w:tcBorders>
              <w:top w:val="single" w:sz="4" w:space="0" w:color="auto"/>
              <w:bottom w:val="single" w:sz="4" w:space="0" w:color="auto"/>
            </w:tcBorders>
          </w:tcPr>
          <w:p w:rsidR="00BB01B6" w:rsidRPr="00BB01B6" w:rsidRDefault="00BB01B6" w:rsidP="00BB01B6">
            <w:pPr>
              <w:jc w:val="both"/>
              <w:rPr>
                <w:bCs/>
                <w:sz w:val="28"/>
                <w:szCs w:val="28"/>
                <w:lang w:val="uk-UA"/>
              </w:rPr>
            </w:pPr>
            <w:r w:rsidRPr="00BB01B6">
              <w:rPr>
                <w:bCs/>
                <w:sz w:val="28"/>
                <w:szCs w:val="28"/>
                <w:lang w:val="uk-UA"/>
              </w:rPr>
              <w:lastRenderedPageBreak/>
              <w:t xml:space="preserve">Стаття 46. Сесія ради </w:t>
            </w:r>
          </w:p>
          <w:p w:rsidR="00BB01B6" w:rsidRDefault="00BB01B6" w:rsidP="00BB01B6">
            <w:pPr>
              <w:spacing w:before="120" w:after="120"/>
              <w:jc w:val="both"/>
              <w:rPr>
                <w:bCs/>
                <w:sz w:val="28"/>
                <w:szCs w:val="28"/>
                <w:lang w:val="uk-UA"/>
              </w:rPr>
            </w:pPr>
            <w:r w:rsidRPr="00BB01B6">
              <w:rPr>
                <w:bCs/>
                <w:sz w:val="28"/>
                <w:szCs w:val="28"/>
                <w:lang w:val="uk-UA"/>
              </w:rPr>
              <w:t xml:space="preserve">1. Сільська, селищна, міська, районна у місті (у разі її створення), районна, обласна рада проводить свою роботу сесійно. Сесія складається з пленарних засідань ради, а також засідань постійних комісій ради. </w:t>
            </w:r>
          </w:p>
          <w:p w:rsidR="00BB01B6" w:rsidRDefault="00BB01B6" w:rsidP="00BB01B6">
            <w:pPr>
              <w:spacing w:before="120" w:after="120"/>
              <w:jc w:val="both"/>
              <w:rPr>
                <w:bCs/>
                <w:sz w:val="28"/>
                <w:szCs w:val="28"/>
                <w:lang w:val="uk-UA"/>
              </w:rPr>
            </w:pPr>
            <w:r>
              <w:rPr>
                <w:bCs/>
                <w:sz w:val="28"/>
                <w:szCs w:val="28"/>
                <w:lang w:val="uk-UA"/>
              </w:rPr>
              <w:t>…</w:t>
            </w:r>
          </w:p>
          <w:p w:rsidR="00BB01B6" w:rsidRDefault="00BB01B6" w:rsidP="00BB01B6">
            <w:pPr>
              <w:spacing w:before="120" w:after="120"/>
              <w:jc w:val="both"/>
              <w:rPr>
                <w:bCs/>
                <w:sz w:val="28"/>
                <w:szCs w:val="28"/>
                <w:lang w:val="uk-UA"/>
              </w:rPr>
            </w:pPr>
            <w:r w:rsidRPr="00BB01B6">
              <w:rPr>
                <w:bCs/>
                <w:sz w:val="28"/>
                <w:szCs w:val="28"/>
                <w:lang w:val="uk-UA"/>
              </w:rPr>
              <w:t>8. Сесія ради скликається для розгляду електронної петиції, що набрала необхідну кількість підписів, протягом строку, встановленого для її розгляду.</w:t>
            </w:r>
          </w:p>
          <w:p w:rsidR="00BB01B6" w:rsidRPr="00BB01B6" w:rsidRDefault="00BB01B6" w:rsidP="00BB01B6">
            <w:pPr>
              <w:spacing w:before="120" w:after="120"/>
              <w:jc w:val="both"/>
              <w:rPr>
                <w:b/>
                <w:bCs/>
                <w:sz w:val="28"/>
                <w:szCs w:val="28"/>
                <w:lang w:val="uk-UA"/>
              </w:rPr>
            </w:pPr>
            <w:r w:rsidRPr="00BB01B6">
              <w:rPr>
                <w:b/>
                <w:bCs/>
                <w:sz w:val="28"/>
                <w:szCs w:val="28"/>
                <w:lang w:val="uk-UA"/>
              </w:rPr>
              <w:t xml:space="preserve">Сесія ради скликається з метою розгляду питання щодо укладення спеціального інвестиційного договору впродовж місяця після отримання від уповноваженого </w:t>
            </w:r>
            <w:r w:rsidRPr="00BB01B6">
              <w:rPr>
                <w:b/>
                <w:bCs/>
                <w:sz w:val="28"/>
                <w:szCs w:val="28"/>
                <w:lang w:val="uk-UA"/>
              </w:rPr>
              <w:lastRenderedPageBreak/>
              <w:t>органу проекту спеціального інвестиційного договору згідно із Законом України "Про державну підтримку інвестиційних проектів зі значними інвестиціями".</w:t>
            </w:r>
          </w:p>
          <w:p w:rsidR="00BB01B6" w:rsidRDefault="00BB01B6" w:rsidP="00BB01B6">
            <w:pPr>
              <w:spacing w:before="120" w:after="120"/>
              <w:jc w:val="both"/>
              <w:rPr>
                <w:bCs/>
                <w:sz w:val="28"/>
                <w:szCs w:val="28"/>
                <w:lang w:val="uk-UA"/>
              </w:rPr>
            </w:pPr>
            <w:r w:rsidRPr="00BB01B6">
              <w:rPr>
                <w:bCs/>
                <w:sz w:val="28"/>
                <w:szCs w:val="28"/>
                <w:lang w:val="uk-UA"/>
              </w:rPr>
              <w:t xml:space="preserve">9. У разі якщо посадові особи, зазначені у частинах четвертій та шостій цієї статті, у двотижневий строк не </w:t>
            </w:r>
            <w:proofErr w:type="spellStart"/>
            <w:r w:rsidRPr="00BB01B6">
              <w:rPr>
                <w:bCs/>
                <w:sz w:val="28"/>
                <w:szCs w:val="28"/>
                <w:lang w:val="uk-UA"/>
              </w:rPr>
              <w:t>скликають</w:t>
            </w:r>
            <w:proofErr w:type="spellEnd"/>
            <w:r w:rsidRPr="00BB01B6">
              <w:rPr>
                <w:bCs/>
                <w:sz w:val="28"/>
                <w:szCs w:val="28"/>
                <w:lang w:val="uk-UA"/>
              </w:rPr>
              <w:t xml:space="preserve"> сесію на вимогу суб'єктів, зазначених у частині сьомій цієї статті або у разі якщо такі посади є вакантними, сесія може бути скликана депутатами відповідної ради, які становлять не менш як одну третину складу ради, або постійною комісією ради.</w:t>
            </w:r>
          </w:p>
          <w:p w:rsidR="00BC394D" w:rsidRPr="00730E0E" w:rsidRDefault="00BB01B6" w:rsidP="00BB01B6">
            <w:pPr>
              <w:jc w:val="both"/>
              <w:rPr>
                <w:bCs/>
                <w:sz w:val="28"/>
                <w:szCs w:val="28"/>
                <w:lang w:val="uk-UA"/>
              </w:rPr>
            </w:pPr>
            <w:r>
              <w:rPr>
                <w:bCs/>
                <w:sz w:val="28"/>
                <w:szCs w:val="28"/>
                <w:lang w:val="uk-UA"/>
              </w:rPr>
              <w:t>…</w:t>
            </w:r>
            <w:r w:rsidRPr="00BB01B6">
              <w:rPr>
                <w:bCs/>
                <w:sz w:val="28"/>
                <w:szCs w:val="28"/>
                <w:lang w:val="uk-UA"/>
              </w:rPr>
              <w:t xml:space="preserve"> </w:t>
            </w:r>
          </w:p>
        </w:tc>
      </w:tr>
      <w:tr w:rsidR="00571E81" w:rsidRPr="00730E0E" w:rsidTr="00667208">
        <w:trPr>
          <w:trHeight w:val="562"/>
        </w:trPr>
        <w:tc>
          <w:tcPr>
            <w:tcW w:w="14742" w:type="dxa"/>
            <w:gridSpan w:val="2"/>
            <w:tcBorders>
              <w:top w:val="single" w:sz="4" w:space="0" w:color="auto"/>
              <w:bottom w:val="single" w:sz="4" w:space="0" w:color="auto"/>
            </w:tcBorders>
          </w:tcPr>
          <w:p w:rsidR="00571E81" w:rsidRPr="00730E0E" w:rsidRDefault="003B0EF4" w:rsidP="003B0EF4">
            <w:pPr>
              <w:spacing w:before="120" w:after="120" w:line="230" w:lineRule="auto"/>
              <w:jc w:val="center"/>
              <w:rPr>
                <w:b/>
                <w:bCs/>
                <w:sz w:val="28"/>
                <w:szCs w:val="28"/>
                <w:lang w:val="uk-UA"/>
              </w:rPr>
            </w:pPr>
            <w:r w:rsidRPr="003B0EF4">
              <w:rPr>
                <w:b/>
                <w:bCs/>
                <w:sz w:val="28"/>
                <w:szCs w:val="28"/>
                <w:lang w:val="uk-UA"/>
              </w:rPr>
              <w:lastRenderedPageBreak/>
              <w:t>Закон України "Про оренду землі"</w:t>
            </w:r>
          </w:p>
        </w:tc>
      </w:tr>
      <w:tr w:rsidR="00BC394D" w:rsidRPr="00730E0E" w:rsidTr="002C3AB8">
        <w:trPr>
          <w:trHeight w:val="562"/>
        </w:trPr>
        <w:tc>
          <w:tcPr>
            <w:tcW w:w="7371" w:type="dxa"/>
            <w:tcBorders>
              <w:top w:val="single" w:sz="4" w:space="0" w:color="auto"/>
              <w:bottom w:val="single" w:sz="4" w:space="0" w:color="auto"/>
            </w:tcBorders>
          </w:tcPr>
          <w:p w:rsidR="003B0EF4" w:rsidRPr="003B0EF4" w:rsidRDefault="003B0EF4" w:rsidP="003B0EF4">
            <w:pPr>
              <w:spacing w:after="120"/>
              <w:jc w:val="both"/>
              <w:rPr>
                <w:bCs/>
                <w:sz w:val="28"/>
                <w:szCs w:val="28"/>
                <w:lang w:val="uk-UA"/>
              </w:rPr>
            </w:pPr>
            <w:r w:rsidRPr="003B0EF4">
              <w:rPr>
                <w:bCs/>
                <w:sz w:val="28"/>
                <w:szCs w:val="28"/>
                <w:lang w:val="uk-UA"/>
              </w:rPr>
              <w:t>Стаття 8. Суборенда земельних ділянок</w:t>
            </w:r>
          </w:p>
          <w:p w:rsidR="003B0EF4" w:rsidRPr="003B0EF4" w:rsidRDefault="003B0EF4" w:rsidP="003B0EF4">
            <w:pPr>
              <w:spacing w:after="120"/>
              <w:jc w:val="both"/>
              <w:rPr>
                <w:bCs/>
                <w:sz w:val="28"/>
                <w:szCs w:val="28"/>
                <w:lang w:val="uk-UA"/>
              </w:rPr>
            </w:pPr>
            <w:r w:rsidRPr="003B0EF4">
              <w:rPr>
                <w:bCs/>
                <w:sz w:val="28"/>
                <w:szCs w:val="28"/>
                <w:lang w:val="uk-UA"/>
              </w:rPr>
              <w:t xml:space="preserve">Орендована земельна ділянка або її частина може передаватися орендарем у суборенду без зміни цільового призначення, якщо це передбачено договором оренди або за письмовою згодою орендодавця (крім випадків, визначених законом). Якщо протягом одного місяця орендодавець не </w:t>
            </w:r>
            <w:proofErr w:type="spellStart"/>
            <w:r w:rsidRPr="003B0EF4">
              <w:rPr>
                <w:bCs/>
                <w:sz w:val="28"/>
                <w:szCs w:val="28"/>
                <w:lang w:val="uk-UA"/>
              </w:rPr>
              <w:t>надішле</w:t>
            </w:r>
            <w:proofErr w:type="spellEnd"/>
            <w:r w:rsidRPr="003B0EF4">
              <w:rPr>
                <w:bCs/>
                <w:sz w:val="28"/>
                <w:szCs w:val="28"/>
                <w:lang w:val="uk-UA"/>
              </w:rPr>
              <w:t xml:space="preserve"> письмового повідомлення щодо своєї згоди чи заперечення, орендована земельна ділянка або її частина може бути передана в суборенду. </w:t>
            </w:r>
          </w:p>
          <w:p w:rsidR="003B0EF4" w:rsidRPr="003B0EF4" w:rsidRDefault="003B0EF4" w:rsidP="003B0EF4">
            <w:pPr>
              <w:spacing w:after="120"/>
              <w:jc w:val="both"/>
              <w:rPr>
                <w:bCs/>
                <w:sz w:val="28"/>
                <w:szCs w:val="28"/>
                <w:lang w:val="uk-UA"/>
              </w:rPr>
            </w:pPr>
            <w:r w:rsidRPr="003B0EF4">
              <w:rPr>
                <w:bCs/>
                <w:sz w:val="28"/>
                <w:szCs w:val="28"/>
                <w:lang w:val="uk-UA"/>
              </w:rPr>
              <w:t xml:space="preserve">Умови договору суборенди земельної ділянки повинні обмежуватися умовами договору оренди земельної ділянки і не суперечити йому. </w:t>
            </w:r>
          </w:p>
          <w:p w:rsidR="003B0EF4" w:rsidRPr="003B0EF4" w:rsidRDefault="003B0EF4" w:rsidP="003B0EF4">
            <w:pPr>
              <w:spacing w:after="120"/>
              <w:jc w:val="both"/>
              <w:rPr>
                <w:bCs/>
                <w:sz w:val="28"/>
                <w:szCs w:val="28"/>
                <w:lang w:val="uk-UA"/>
              </w:rPr>
            </w:pPr>
            <w:r w:rsidRPr="003B0EF4">
              <w:rPr>
                <w:bCs/>
                <w:sz w:val="28"/>
                <w:szCs w:val="28"/>
                <w:lang w:val="uk-UA"/>
              </w:rPr>
              <w:lastRenderedPageBreak/>
              <w:t xml:space="preserve">Строк суборенди не може перевищувати строку, визначеного договором оренди землі. </w:t>
            </w:r>
          </w:p>
          <w:p w:rsidR="003B0EF4" w:rsidRPr="003B0EF4" w:rsidRDefault="003B0EF4" w:rsidP="003B0EF4">
            <w:pPr>
              <w:spacing w:after="120"/>
              <w:jc w:val="both"/>
              <w:rPr>
                <w:bCs/>
                <w:sz w:val="28"/>
                <w:szCs w:val="28"/>
                <w:lang w:val="uk-UA"/>
              </w:rPr>
            </w:pPr>
            <w:r w:rsidRPr="003B0EF4">
              <w:rPr>
                <w:bCs/>
                <w:sz w:val="28"/>
                <w:szCs w:val="28"/>
                <w:lang w:val="uk-UA"/>
              </w:rPr>
              <w:t xml:space="preserve">У разі припинення договору оренди чинність договору суборенди земельної ділянки припиняється. </w:t>
            </w:r>
          </w:p>
          <w:p w:rsidR="003B0EF4" w:rsidRPr="003B0EF4" w:rsidRDefault="003B0EF4" w:rsidP="003B0EF4">
            <w:pPr>
              <w:spacing w:after="120"/>
              <w:jc w:val="both"/>
              <w:rPr>
                <w:bCs/>
                <w:sz w:val="28"/>
                <w:szCs w:val="28"/>
                <w:lang w:val="uk-UA"/>
              </w:rPr>
            </w:pPr>
            <w:r w:rsidRPr="003B0EF4">
              <w:rPr>
                <w:bCs/>
                <w:sz w:val="28"/>
                <w:szCs w:val="28"/>
                <w:lang w:val="uk-UA"/>
              </w:rPr>
              <w:t xml:space="preserve">Право суборенди земельної ділянки підлягає державній реєстрації. </w:t>
            </w:r>
          </w:p>
          <w:p w:rsidR="003B0EF4" w:rsidRPr="003B0EF4" w:rsidRDefault="003B0EF4" w:rsidP="003B0EF4">
            <w:pPr>
              <w:spacing w:after="120"/>
              <w:jc w:val="both"/>
              <w:rPr>
                <w:bCs/>
                <w:sz w:val="28"/>
                <w:szCs w:val="28"/>
                <w:lang w:val="uk-UA"/>
              </w:rPr>
            </w:pPr>
            <w:r w:rsidRPr="003B0EF4">
              <w:rPr>
                <w:bCs/>
                <w:sz w:val="28"/>
                <w:szCs w:val="28"/>
                <w:lang w:val="uk-UA"/>
              </w:rPr>
              <w:t xml:space="preserve">За згодою сторін договір суборенди земельної ділянки посвідчується нотаріально. </w:t>
            </w:r>
          </w:p>
          <w:p w:rsidR="003B0EF4" w:rsidRPr="003B0EF4" w:rsidRDefault="003B0EF4" w:rsidP="003B0EF4">
            <w:pPr>
              <w:spacing w:after="120"/>
              <w:jc w:val="both"/>
              <w:rPr>
                <w:bCs/>
                <w:sz w:val="28"/>
                <w:szCs w:val="28"/>
                <w:lang w:val="uk-UA"/>
              </w:rPr>
            </w:pPr>
            <w:r w:rsidRPr="003B0EF4">
              <w:rPr>
                <w:bCs/>
                <w:sz w:val="28"/>
                <w:szCs w:val="28"/>
                <w:lang w:val="uk-UA"/>
              </w:rPr>
              <w:t xml:space="preserve">Передача в суборенду земельних ділянок, на яких розташовані цілісні майнові комплекси підприємств, установ і організацій державної або комунальної власності, а також заснованих на майні, що належить Автономній Республіці Крим, та їх структурних підрозділів, забороняється. </w:t>
            </w:r>
          </w:p>
          <w:p w:rsidR="00BC394D" w:rsidRDefault="003B0EF4" w:rsidP="003B0EF4">
            <w:pPr>
              <w:spacing w:after="120"/>
              <w:jc w:val="both"/>
              <w:rPr>
                <w:bCs/>
                <w:sz w:val="28"/>
                <w:szCs w:val="28"/>
                <w:lang w:val="uk-UA"/>
              </w:rPr>
            </w:pPr>
            <w:r w:rsidRPr="003B0EF4">
              <w:rPr>
                <w:bCs/>
                <w:sz w:val="28"/>
                <w:szCs w:val="28"/>
                <w:lang w:val="uk-UA"/>
              </w:rPr>
              <w:t>Якщо орендарем земельної ділянки є ініціатор створення індустріального парку, така земельна ділянка або її частини передаються ним у суборенду учасникам індустріального парку відповідно до земельного законодавства України без попереднього погодження з орендодавцем, якщо це не суперечить договору оренди такої земельної ділянки.</w:t>
            </w:r>
          </w:p>
          <w:p w:rsidR="003B0EF4" w:rsidRPr="003B0EF4" w:rsidRDefault="003B0EF4" w:rsidP="003B0EF4">
            <w:pPr>
              <w:spacing w:after="120"/>
              <w:jc w:val="both"/>
              <w:rPr>
                <w:b/>
                <w:bCs/>
                <w:sz w:val="28"/>
                <w:szCs w:val="28"/>
                <w:lang w:val="uk-UA"/>
              </w:rPr>
            </w:pPr>
          </w:p>
          <w:p w:rsidR="003B0EF4" w:rsidRPr="00730E0E" w:rsidRDefault="003B0EF4" w:rsidP="003B0EF4">
            <w:pPr>
              <w:spacing w:after="120"/>
              <w:jc w:val="center"/>
              <w:rPr>
                <w:bCs/>
                <w:sz w:val="28"/>
                <w:szCs w:val="28"/>
                <w:lang w:val="uk-UA"/>
              </w:rPr>
            </w:pPr>
            <w:r w:rsidRPr="003B0EF4">
              <w:rPr>
                <w:b/>
                <w:bCs/>
                <w:sz w:val="28"/>
                <w:szCs w:val="28"/>
                <w:lang w:val="uk-UA"/>
              </w:rPr>
              <w:t>Відсутня</w:t>
            </w:r>
          </w:p>
        </w:tc>
        <w:tc>
          <w:tcPr>
            <w:tcW w:w="7371" w:type="dxa"/>
            <w:tcBorders>
              <w:top w:val="single" w:sz="4" w:space="0" w:color="auto"/>
              <w:bottom w:val="single" w:sz="4" w:space="0" w:color="auto"/>
            </w:tcBorders>
          </w:tcPr>
          <w:p w:rsidR="003B0EF4" w:rsidRPr="003B0EF4" w:rsidRDefault="003B0EF4" w:rsidP="003B0EF4">
            <w:pPr>
              <w:spacing w:after="120"/>
              <w:jc w:val="both"/>
              <w:rPr>
                <w:bCs/>
                <w:sz w:val="28"/>
                <w:szCs w:val="28"/>
                <w:lang w:val="uk-UA"/>
              </w:rPr>
            </w:pPr>
            <w:r w:rsidRPr="003B0EF4">
              <w:rPr>
                <w:bCs/>
                <w:sz w:val="28"/>
                <w:szCs w:val="28"/>
                <w:lang w:val="uk-UA"/>
              </w:rPr>
              <w:lastRenderedPageBreak/>
              <w:t>Стаття 8. Суборенда земельних ділянок</w:t>
            </w:r>
          </w:p>
          <w:p w:rsidR="003B0EF4" w:rsidRPr="003B0EF4" w:rsidRDefault="003B0EF4" w:rsidP="003B0EF4">
            <w:pPr>
              <w:spacing w:after="120"/>
              <w:jc w:val="both"/>
              <w:rPr>
                <w:bCs/>
                <w:sz w:val="28"/>
                <w:szCs w:val="28"/>
                <w:lang w:val="uk-UA"/>
              </w:rPr>
            </w:pPr>
            <w:r w:rsidRPr="003B0EF4">
              <w:rPr>
                <w:bCs/>
                <w:sz w:val="28"/>
                <w:szCs w:val="28"/>
                <w:lang w:val="uk-UA"/>
              </w:rPr>
              <w:t xml:space="preserve">Орендована земельна ділянка або її частина може передаватися орендарем у суборенду без зміни цільового призначення, якщо це передбачено договором оренди або за письмовою згодою орендодавця (крім випадків, визначених законом). Якщо протягом одного місяця орендодавець не </w:t>
            </w:r>
            <w:proofErr w:type="spellStart"/>
            <w:r w:rsidRPr="003B0EF4">
              <w:rPr>
                <w:bCs/>
                <w:sz w:val="28"/>
                <w:szCs w:val="28"/>
                <w:lang w:val="uk-UA"/>
              </w:rPr>
              <w:t>надішле</w:t>
            </w:r>
            <w:proofErr w:type="spellEnd"/>
            <w:r w:rsidRPr="003B0EF4">
              <w:rPr>
                <w:bCs/>
                <w:sz w:val="28"/>
                <w:szCs w:val="28"/>
                <w:lang w:val="uk-UA"/>
              </w:rPr>
              <w:t xml:space="preserve"> письмового повідомлення щодо своєї згоди чи заперечення, орендована земельна ділянка або її частина може бути передана в суборенду. </w:t>
            </w:r>
          </w:p>
          <w:p w:rsidR="003B0EF4" w:rsidRPr="003B0EF4" w:rsidRDefault="003B0EF4" w:rsidP="003B0EF4">
            <w:pPr>
              <w:spacing w:after="120"/>
              <w:jc w:val="both"/>
              <w:rPr>
                <w:bCs/>
                <w:sz w:val="28"/>
                <w:szCs w:val="28"/>
                <w:lang w:val="uk-UA"/>
              </w:rPr>
            </w:pPr>
            <w:r w:rsidRPr="003B0EF4">
              <w:rPr>
                <w:bCs/>
                <w:sz w:val="28"/>
                <w:szCs w:val="28"/>
                <w:lang w:val="uk-UA"/>
              </w:rPr>
              <w:t xml:space="preserve">Умови договору суборенди земельної ділянки повинні обмежуватися умовами договору оренди земельної ділянки і не суперечити йому. </w:t>
            </w:r>
          </w:p>
          <w:p w:rsidR="003B0EF4" w:rsidRPr="003B0EF4" w:rsidRDefault="003B0EF4" w:rsidP="003B0EF4">
            <w:pPr>
              <w:spacing w:after="120"/>
              <w:jc w:val="both"/>
              <w:rPr>
                <w:bCs/>
                <w:sz w:val="28"/>
                <w:szCs w:val="28"/>
                <w:lang w:val="uk-UA"/>
              </w:rPr>
            </w:pPr>
            <w:r w:rsidRPr="003B0EF4">
              <w:rPr>
                <w:bCs/>
                <w:sz w:val="28"/>
                <w:szCs w:val="28"/>
                <w:lang w:val="uk-UA"/>
              </w:rPr>
              <w:lastRenderedPageBreak/>
              <w:t xml:space="preserve">Строк суборенди не може перевищувати строку, визначеного договором оренди землі. </w:t>
            </w:r>
          </w:p>
          <w:p w:rsidR="003B0EF4" w:rsidRPr="003B0EF4" w:rsidRDefault="003B0EF4" w:rsidP="003B0EF4">
            <w:pPr>
              <w:spacing w:after="120"/>
              <w:jc w:val="both"/>
              <w:rPr>
                <w:bCs/>
                <w:sz w:val="28"/>
                <w:szCs w:val="28"/>
                <w:lang w:val="uk-UA"/>
              </w:rPr>
            </w:pPr>
            <w:r w:rsidRPr="003B0EF4">
              <w:rPr>
                <w:bCs/>
                <w:sz w:val="28"/>
                <w:szCs w:val="28"/>
                <w:lang w:val="uk-UA"/>
              </w:rPr>
              <w:t xml:space="preserve">У разі припинення договору оренди чинність договору суборенди земельної ділянки припиняється. </w:t>
            </w:r>
          </w:p>
          <w:p w:rsidR="003B0EF4" w:rsidRPr="003B0EF4" w:rsidRDefault="003B0EF4" w:rsidP="003B0EF4">
            <w:pPr>
              <w:spacing w:after="120"/>
              <w:jc w:val="both"/>
              <w:rPr>
                <w:bCs/>
                <w:sz w:val="28"/>
                <w:szCs w:val="28"/>
                <w:lang w:val="uk-UA"/>
              </w:rPr>
            </w:pPr>
            <w:r w:rsidRPr="003B0EF4">
              <w:rPr>
                <w:bCs/>
                <w:sz w:val="28"/>
                <w:szCs w:val="28"/>
                <w:lang w:val="uk-UA"/>
              </w:rPr>
              <w:t xml:space="preserve">Право суборенди земельної ділянки підлягає державній реєстрації. </w:t>
            </w:r>
          </w:p>
          <w:p w:rsidR="003B0EF4" w:rsidRPr="003B0EF4" w:rsidRDefault="003B0EF4" w:rsidP="003B0EF4">
            <w:pPr>
              <w:spacing w:after="120"/>
              <w:jc w:val="both"/>
              <w:rPr>
                <w:bCs/>
                <w:sz w:val="28"/>
                <w:szCs w:val="28"/>
                <w:lang w:val="uk-UA"/>
              </w:rPr>
            </w:pPr>
            <w:r w:rsidRPr="003B0EF4">
              <w:rPr>
                <w:bCs/>
                <w:sz w:val="28"/>
                <w:szCs w:val="28"/>
                <w:lang w:val="uk-UA"/>
              </w:rPr>
              <w:t xml:space="preserve">За згодою сторін договір суборенди земельної ділянки посвідчується нотаріально. </w:t>
            </w:r>
          </w:p>
          <w:p w:rsidR="003B0EF4" w:rsidRPr="003B0EF4" w:rsidRDefault="003B0EF4" w:rsidP="003B0EF4">
            <w:pPr>
              <w:spacing w:after="120"/>
              <w:jc w:val="both"/>
              <w:rPr>
                <w:bCs/>
                <w:sz w:val="28"/>
                <w:szCs w:val="28"/>
                <w:lang w:val="uk-UA"/>
              </w:rPr>
            </w:pPr>
            <w:r w:rsidRPr="003B0EF4">
              <w:rPr>
                <w:bCs/>
                <w:sz w:val="28"/>
                <w:szCs w:val="28"/>
                <w:lang w:val="uk-UA"/>
              </w:rPr>
              <w:t xml:space="preserve">Передача в суборенду земельних ділянок, на яких розташовані цілісні майнові комплекси підприємств, установ і організацій державної або комунальної власності, а також заснованих на майні, що належить Автономній Республіці Крим, та їх структурних підрозділів, забороняється. </w:t>
            </w:r>
          </w:p>
          <w:p w:rsidR="00D01519" w:rsidRDefault="003B0EF4" w:rsidP="003B0EF4">
            <w:pPr>
              <w:spacing w:after="120"/>
              <w:jc w:val="both"/>
              <w:rPr>
                <w:bCs/>
                <w:sz w:val="28"/>
                <w:szCs w:val="28"/>
                <w:lang w:val="uk-UA"/>
              </w:rPr>
            </w:pPr>
            <w:r w:rsidRPr="003B0EF4">
              <w:rPr>
                <w:bCs/>
                <w:sz w:val="28"/>
                <w:szCs w:val="28"/>
                <w:lang w:val="uk-UA"/>
              </w:rPr>
              <w:t>Якщо орендарем земельної ділянки є ініціатор створення індустріального парку, така земельна ділянка або її частини передаються ним у суборенду учасникам індустріального парку відповідно до земельного законодавства України без попереднього погодження з орендодавцем, якщо це не суперечить договору оренди такої земельної ділянки.</w:t>
            </w:r>
          </w:p>
          <w:p w:rsidR="003B0EF4" w:rsidRPr="00730E0E" w:rsidRDefault="003B0EF4" w:rsidP="003B0EF4">
            <w:pPr>
              <w:spacing w:after="120"/>
              <w:jc w:val="both"/>
              <w:rPr>
                <w:bCs/>
                <w:sz w:val="28"/>
                <w:szCs w:val="28"/>
                <w:lang w:val="uk-UA"/>
              </w:rPr>
            </w:pPr>
            <w:r w:rsidRPr="003B0EF4">
              <w:rPr>
                <w:b/>
                <w:bCs/>
                <w:sz w:val="28"/>
                <w:szCs w:val="28"/>
                <w:lang w:val="uk-UA"/>
              </w:rPr>
              <w:t xml:space="preserve">Якщо орендарем земельної ділянки є інвестор зі значними інвестиціями, з яким укладено спеціальний інвестиційний договір відповідно до Закону України "Про державну підтримку інвестиційних проектів зі значними інвестиціями", передача в суборенду </w:t>
            </w:r>
            <w:r w:rsidRPr="003B0EF4">
              <w:rPr>
                <w:b/>
                <w:bCs/>
                <w:sz w:val="28"/>
                <w:szCs w:val="28"/>
                <w:lang w:val="uk-UA"/>
              </w:rPr>
              <w:lastRenderedPageBreak/>
              <w:t>земельних ділянок державної або комунальної власності, які визначені таким спеціальним інвестиційним договором як такі, що необхідні для реалізації інвестиційного</w:t>
            </w:r>
            <w:r w:rsidRPr="003B0EF4">
              <w:rPr>
                <w:bCs/>
                <w:sz w:val="28"/>
                <w:szCs w:val="28"/>
                <w:lang w:val="uk-UA"/>
              </w:rPr>
              <w:t xml:space="preserve"> </w:t>
            </w:r>
            <w:r w:rsidRPr="003B0EF4">
              <w:rPr>
                <w:b/>
                <w:bCs/>
                <w:sz w:val="28"/>
                <w:szCs w:val="28"/>
                <w:lang w:val="uk-UA"/>
              </w:rPr>
              <w:t>проекту зі значними інвестиціями, забороняється</w:t>
            </w:r>
            <w:r>
              <w:rPr>
                <w:b/>
                <w:bCs/>
                <w:sz w:val="28"/>
                <w:szCs w:val="28"/>
                <w:lang w:val="uk-UA"/>
              </w:rPr>
              <w:t>.</w:t>
            </w:r>
          </w:p>
        </w:tc>
      </w:tr>
      <w:tr w:rsidR="00BC394D" w:rsidRPr="00730E0E" w:rsidTr="002C3AB8">
        <w:trPr>
          <w:trHeight w:val="562"/>
        </w:trPr>
        <w:tc>
          <w:tcPr>
            <w:tcW w:w="7371" w:type="dxa"/>
            <w:tcBorders>
              <w:top w:val="single" w:sz="4" w:space="0" w:color="auto"/>
              <w:bottom w:val="single" w:sz="4" w:space="0" w:color="auto"/>
            </w:tcBorders>
          </w:tcPr>
          <w:p w:rsidR="003B0EF4" w:rsidRPr="003B0EF4" w:rsidRDefault="003B0EF4" w:rsidP="003B0EF4">
            <w:pPr>
              <w:spacing w:after="120"/>
              <w:jc w:val="both"/>
              <w:rPr>
                <w:bCs/>
                <w:sz w:val="28"/>
                <w:szCs w:val="28"/>
                <w:lang w:val="uk-UA"/>
              </w:rPr>
            </w:pPr>
            <w:r w:rsidRPr="003B0EF4">
              <w:rPr>
                <w:bCs/>
                <w:sz w:val="28"/>
                <w:szCs w:val="28"/>
                <w:lang w:val="uk-UA"/>
              </w:rPr>
              <w:lastRenderedPageBreak/>
              <w:t>Стаття 31. Припинення договору оренди землі</w:t>
            </w:r>
          </w:p>
          <w:p w:rsidR="003B0EF4" w:rsidRPr="003B0EF4" w:rsidRDefault="003B0EF4" w:rsidP="003B0EF4">
            <w:pPr>
              <w:spacing w:after="120"/>
              <w:jc w:val="both"/>
              <w:rPr>
                <w:bCs/>
                <w:sz w:val="28"/>
                <w:szCs w:val="28"/>
                <w:lang w:val="uk-UA"/>
              </w:rPr>
            </w:pPr>
            <w:r w:rsidRPr="003B0EF4">
              <w:rPr>
                <w:bCs/>
                <w:sz w:val="28"/>
                <w:szCs w:val="28"/>
                <w:lang w:val="uk-UA"/>
              </w:rPr>
              <w:t xml:space="preserve">Договір оренди землі припиняється в разі: </w:t>
            </w:r>
          </w:p>
          <w:p w:rsidR="003B0EF4" w:rsidRPr="003B0EF4" w:rsidRDefault="003B0EF4" w:rsidP="003B0EF4">
            <w:pPr>
              <w:spacing w:after="120"/>
              <w:jc w:val="both"/>
              <w:rPr>
                <w:bCs/>
                <w:sz w:val="28"/>
                <w:szCs w:val="28"/>
                <w:lang w:val="uk-UA"/>
              </w:rPr>
            </w:pPr>
            <w:r w:rsidRPr="003B0EF4">
              <w:rPr>
                <w:bCs/>
                <w:sz w:val="28"/>
                <w:szCs w:val="28"/>
                <w:lang w:val="uk-UA"/>
              </w:rPr>
              <w:t xml:space="preserve">закінчення строку, на який його було укладено; </w:t>
            </w:r>
          </w:p>
          <w:p w:rsidR="003B0EF4" w:rsidRPr="003B0EF4" w:rsidRDefault="003B0EF4" w:rsidP="003B0EF4">
            <w:pPr>
              <w:spacing w:after="120"/>
              <w:jc w:val="both"/>
              <w:rPr>
                <w:bCs/>
                <w:sz w:val="28"/>
                <w:szCs w:val="28"/>
                <w:lang w:val="uk-UA"/>
              </w:rPr>
            </w:pPr>
            <w:r w:rsidRPr="003B0EF4">
              <w:rPr>
                <w:bCs/>
                <w:sz w:val="28"/>
                <w:szCs w:val="28"/>
                <w:lang w:val="uk-UA"/>
              </w:rPr>
              <w:t xml:space="preserve">викупу земельної ділянки для суспільних потреб та примусового відчуження земельної ділянки з мотивів суспільної необхідності в порядку, встановленому законом; </w:t>
            </w:r>
          </w:p>
          <w:p w:rsidR="003B0EF4" w:rsidRPr="003B0EF4" w:rsidRDefault="003B0EF4" w:rsidP="003B0EF4">
            <w:pPr>
              <w:spacing w:after="120"/>
              <w:jc w:val="both"/>
              <w:rPr>
                <w:bCs/>
                <w:sz w:val="28"/>
                <w:szCs w:val="28"/>
                <w:lang w:val="uk-UA"/>
              </w:rPr>
            </w:pPr>
            <w:r w:rsidRPr="003B0EF4">
              <w:rPr>
                <w:bCs/>
                <w:sz w:val="28"/>
                <w:szCs w:val="28"/>
                <w:lang w:val="uk-UA"/>
              </w:rPr>
              <w:t xml:space="preserve">поєднання в одній особі власника земельної ділянки та орендаря; </w:t>
            </w:r>
          </w:p>
          <w:p w:rsidR="003B0EF4" w:rsidRPr="003B0EF4" w:rsidRDefault="003B0EF4" w:rsidP="003B0EF4">
            <w:pPr>
              <w:spacing w:after="120"/>
              <w:jc w:val="both"/>
              <w:rPr>
                <w:bCs/>
                <w:sz w:val="28"/>
                <w:szCs w:val="28"/>
                <w:lang w:val="uk-UA"/>
              </w:rPr>
            </w:pPr>
            <w:r w:rsidRPr="003B0EF4">
              <w:rPr>
                <w:bCs/>
                <w:sz w:val="28"/>
                <w:szCs w:val="28"/>
                <w:lang w:val="uk-UA"/>
              </w:rPr>
              <w:t xml:space="preserve">смерті фізичної особи </w:t>
            </w:r>
            <w:r>
              <w:rPr>
                <w:bCs/>
                <w:sz w:val="28"/>
                <w:szCs w:val="28"/>
                <w:lang w:val="uk-UA"/>
              </w:rPr>
              <w:t>–</w:t>
            </w:r>
            <w:r w:rsidRPr="003B0EF4">
              <w:rPr>
                <w:bCs/>
                <w:sz w:val="28"/>
                <w:szCs w:val="28"/>
                <w:lang w:val="uk-UA"/>
              </w:rPr>
              <w:t xml:space="preserve"> орендаря, засудження його до позбавлення волі та відмови осіб, зазначених у статті 7 цього Закону, від виконання укладеного договору оренди земельної ділянки; </w:t>
            </w:r>
          </w:p>
          <w:p w:rsidR="003B0EF4" w:rsidRPr="003B0EF4" w:rsidRDefault="003B0EF4" w:rsidP="003B0EF4">
            <w:pPr>
              <w:spacing w:after="120"/>
              <w:jc w:val="both"/>
              <w:rPr>
                <w:bCs/>
                <w:sz w:val="28"/>
                <w:szCs w:val="28"/>
                <w:lang w:val="uk-UA"/>
              </w:rPr>
            </w:pPr>
            <w:r w:rsidRPr="003B0EF4">
              <w:rPr>
                <w:bCs/>
                <w:sz w:val="28"/>
                <w:szCs w:val="28"/>
                <w:lang w:val="uk-UA"/>
              </w:rPr>
              <w:t xml:space="preserve">ліквідації юридичної особи </w:t>
            </w:r>
            <w:r>
              <w:rPr>
                <w:bCs/>
                <w:sz w:val="28"/>
                <w:szCs w:val="28"/>
                <w:lang w:val="uk-UA"/>
              </w:rPr>
              <w:t>–</w:t>
            </w:r>
            <w:r w:rsidRPr="003B0EF4">
              <w:rPr>
                <w:bCs/>
                <w:sz w:val="28"/>
                <w:szCs w:val="28"/>
                <w:lang w:val="uk-UA"/>
              </w:rPr>
              <w:t xml:space="preserve"> орендаря; </w:t>
            </w:r>
          </w:p>
          <w:p w:rsidR="003B0EF4" w:rsidRDefault="003B0EF4" w:rsidP="003B0EF4">
            <w:pPr>
              <w:spacing w:after="120"/>
              <w:jc w:val="both"/>
              <w:rPr>
                <w:bCs/>
                <w:sz w:val="28"/>
                <w:szCs w:val="28"/>
                <w:lang w:val="uk-UA"/>
              </w:rPr>
            </w:pPr>
            <w:r w:rsidRPr="003B0EF4">
              <w:rPr>
                <w:bCs/>
                <w:sz w:val="28"/>
                <w:szCs w:val="28"/>
                <w:lang w:val="uk-UA"/>
              </w:rPr>
              <w:t xml:space="preserve">відчуження права оренди земельної ділянки заставодержателем; </w:t>
            </w:r>
          </w:p>
          <w:p w:rsidR="003B0EF4" w:rsidRPr="003B0EF4" w:rsidRDefault="003B0EF4" w:rsidP="003B0EF4">
            <w:pPr>
              <w:spacing w:after="120"/>
              <w:jc w:val="both"/>
              <w:rPr>
                <w:bCs/>
                <w:sz w:val="28"/>
                <w:szCs w:val="28"/>
                <w:lang w:val="uk-UA"/>
              </w:rPr>
            </w:pPr>
            <w:r w:rsidRPr="003B0EF4">
              <w:rPr>
                <w:bCs/>
                <w:sz w:val="28"/>
                <w:szCs w:val="28"/>
                <w:lang w:val="uk-UA"/>
              </w:rPr>
              <w:t xml:space="preserve">набуття права власності на житловий будинок, будівлю або споруду, що розташовані на орендованій іншою особою земельній ділянці; </w:t>
            </w:r>
          </w:p>
          <w:p w:rsidR="003B0EF4" w:rsidRDefault="003B0EF4" w:rsidP="003B0EF4">
            <w:pPr>
              <w:spacing w:after="120"/>
              <w:jc w:val="both"/>
              <w:rPr>
                <w:bCs/>
                <w:sz w:val="28"/>
                <w:szCs w:val="28"/>
                <w:lang w:val="uk-UA"/>
              </w:rPr>
            </w:pPr>
            <w:r w:rsidRPr="003B0EF4">
              <w:rPr>
                <w:bCs/>
                <w:sz w:val="28"/>
                <w:szCs w:val="28"/>
                <w:lang w:val="uk-UA"/>
              </w:rPr>
              <w:lastRenderedPageBreak/>
              <w:t>припинення дії договору, укладеного в рамках державно-приватного партнерства, у тому числі концесійного договору (щодо договорів оренди землі, укладених у рамках такого партнерства/концесії).</w:t>
            </w:r>
          </w:p>
          <w:p w:rsidR="003B0EF4" w:rsidRDefault="003B0EF4" w:rsidP="003B0EF4">
            <w:pPr>
              <w:spacing w:after="120"/>
              <w:jc w:val="both"/>
              <w:rPr>
                <w:bCs/>
                <w:sz w:val="28"/>
                <w:szCs w:val="28"/>
                <w:lang w:val="uk-UA"/>
              </w:rPr>
            </w:pPr>
          </w:p>
          <w:p w:rsidR="003B0EF4" w:rsidRPr="003B0EF4" w:rsidRDefault="003B0EF4" w:rsidP="003B0EF4">
            <w:pPr>
              <w:spacing w:after="120"/>
              <w:jc w:val="center"/>
              <w:rPr>
                <w:b/>
                <w:bCs/>
                <w:sz w:val="28"/>
                <w:szCs w:val="28"/>
                <w:lang w:val="uk-UA"/>
              </w:rPr>
            </w:pPr>
            <w:r w:rsidRPr="003B0EF4">
              <w:rPr>
                <w:b/>
                <w:bCs/>
                <w:sz w:val="28"/>
                <w:szCs w:val="28"/>
                <w:lang w:val="uk-UA"/>
              </w:rPr>
              <w:t>Відсутній</w:t>
            </w:r>
          </w:p>
          <w:p w:rsidR="003B0EF4" w:rsidRDefault="003B0EF4" w:rsidP="003B0EF4">
            <w:pPr>
              <w:spacing w:after="120"/>
              <w:jc w:val="both"/>
              <w:rPr>
                <w:bCs/>
                <w:sz w:val="28"/>
                <w:szCs w:val="28"/>
                <w:lang w:val="uk-UA"/>
              </w:rPr>
            </w:pPr>
          </w:p>
          <w:p w:rsidR="003B0EF4" w:rsidRDefault="003B0EF4" w:rsidP="003B0EF4">
            <w:pPr>
              <w:spacing w:after="120"/>
              <w:jc w:val="both"/>
              <w:rPr>
                <w:bCs/>
                <w:sz w:val="28"/>
                <w:szCs w:val="28"/>
                <w:lang w:val="uk-UA"/>
              </w:rPr>
            </w:pPr>
            <w:r w:rsidRPr="003B0EF4">
              <w:rPr>
                <w:bCs/>
                <w:sz w:val="28"/>
                <w:szCs w:val="28"/>
                <w:lang w:val="uk-UA"/>
              </w:rPr>
              <w:t xml:space="preserve">Договір оренди землі припиняється також в інших випадках, передбачених законом. </w:t>
            </w:r>
          </w:p>
          <w:p w:rsidR="003B0EF4" w:rsidRPr="00730E0E" w:rsidRDefault="003B0EF4" w:rsidP="003B0EF4">
            <w:pPr>
              <w:spacing w:after="120"/>
              <w:jc w:val="both"/>
              <w:rPr>
                <w:bCs/>
                <w:sz w:val="28"/>
                <w:szCs w:val="28"/>
                <w:lang w:val="uk-UA"/>
              </w:rPr>
            </w:pPr>
            <w:r>
              <w:rPr>
                <w:bCs/>
                <w:sz w:val="28"/>
                <w:szCs w:val="28"/>
                <w:lang w:val="uk-UA"/>
              </w:rPr>
              <w:t>…</w:t>
            </w:r>
          </w:p>
        </w:tc>
        <w:tc>
          <w:tcPr>
            <w:tcW w:w="7371" w:type="dxa"/>
            <w:tcBorders>
              <w:top w:val="single" w:sz="4" w:space="0" w:color="auto"/>
              <w:bottom w:val="single" w:sz="4" w:space="0" w:color="auto"/>
            </w:tcBorders>
          </w:tcPr>
          <w:p w:rsidR="003B0EF4" w:rsidRPr="003B0EF4" w:rsidRDefault="003B0EF4" w:rsidP="003B0EF4">
            <w:pPr>
              <w:spacing w:after="120"/>
              <w:jc w:val="both"/>
              <w:rPr>
                <w:bCs/>
                <w:sz w:val="28"/>
                <w:szCs w:val="28"/>
                <w:lang w:val="uk-UA"/>
              </w:rPr>
            </w:pPr>
            <w:r w:rsidRPr="003B0EF4">
              <w:rPr>
                <w:bCs/>
                <w:sz w:val="28"/>
                <w:szCs w:val="28"/>
                <w:lang w:val="uk-UA"/>
              </w:rPr>
              <w:lastRenderedPageBreak/>
              <w:t>Стаття 31. Припинення договору оренди землі</w:t>
            </w:r>
          </w:p>
          <w:p w:rsidR="003B0EF4" w:rsidRPr="003B0EF4" w:rsidRDefault="003B0EF4" w:rsidP="003B0EF4">
            <w:pPr>
              <w:spacing w:after="120"/>
              <w:jc w:val="both"/>
              <w:rPr>
                <w:bCs/>
                <w:sz w:val="28"/>
                <w:szCs w:val="28"/>
                <w:lang w:val="uk-UA"/>
              </w:rPr>
            </w:pPr>
            <w:r w:rsidRPr="003B0EF4">
              <w:rPr>
                <w:bCs/>
                <w:sz w:val="28"/>
                <w:szCs w:val="28"/>
                <w:lang w:val="uk-UA"/>
              </w:rPr>
              <w:t xml:space="preserve">Договір оренди землі припиняється в разі: </w:t>
            </w:r>
          </w:p>
          <w:p w:rsidR="003B0EF4" w:rsidRPr="003B0EF4" w:rsidRDefault="003B0EF4" w:rsidP="003B0EF4">
            <w:pPr>
              <w:spacing w:after="120"/>
              <w:jc w:val="both"/>
              <w:rPr>
                <w:bCs/>
                <w:sz w:val="28"/>
                <w:szCs w:val="28"/>
                <w:lang w:val="uk-UA"/>
              </w:rPr>
            </w:pPr>
            <w:r w:rsidRPr="003B0EF4">
              <w:rPr>
                <w:bCs/>
                <w:sz w:val="28"/>
                <w:szCs w:val="28"/>
                <w:lang w:val="uk-UA"/>
              </w:rPr>
              <w:t xml:space="preserve">закінчення строку, на який його було укладено; </w:t>
            </w:r>
          </w:p>
          <w:p w:rsidR="003B0EF4" w:rsidRPr="003B0EF4" w:rsidRDefault="003B0EF4" w:rsidP="003B0EF4">
            <w:pPr>
              <w:spacing w:after="120"/>
              <w:jc w:val="both"/>
              <w:rPr>
                <w:bCs/>
                <w:sz w:val="28"/>
                <w:szCs w:val="28"/>
                <w:lang w:val="uk-UA"/>
              </w:rPr>
            </w:pPr>
            <w:r w:rsidRPr="003B0EF4">
              <w:rPr>
                <w:bCs/>
                <w:sz w:val="28"/>
                <w:szCs w:val="28"/>
                <w:lang w:val="uk-UA"/>
              </w:rPr>
              <w:t xml:space="preserve">викупу земельної ділянки для суспільних потреб та примусового відчуження земельної ділянки з мотивів суспільної необхідності в порядку, встановленому законом; </w:t>
            </w:r>
          </w:p>
          <w:p w:rsidR="003B0EF4" w:rsidRPr="003B0EF4" w:rsidRDefault="003B0EF4" w:rsidP="003B0EF4">
            <w:pPr>
              <w:spacing w:after="120"/>
              <w:jc w:val="both"/>
              <w:rPr>
                <w:bCs/>
                <w:sz w:val="28"/>
                <w:szCs w:val="28"/>
                <w:lang w:val="uk-UA"/>
              </w:rPr>
            </w:pPr>
            <w:r w:rsidRPr="003B0EF4">
              <w:rPr>
                <w:bCs/>
                <w:sz w:val="28"/>
                <w:szCs w:val="28"/>
                <w:lang w:val="uk-UA"/>
              </w:rPr>
              <w:t xml:space="preserve">поєднання в одній особі власника земельної ділянки та орендаря; </w:t>
            </w:r>
          </w:p>
          <w:p w:rsidR="003B0EF4" w:rsidRPr="003B0EF4" w:rsidRDefault="003B0EF4" w:rsidP="003B0EF4">
            <w:pPr>
              <w:spacing w:after="120"/>
              <w:jc w:val="both"/>
              <w:rPr>
                <w:bCs/>
                <w:sz w:val="28"/>
                <w:szCs w:val="28"/>
                <w:lang w:val="uk-UA"/>
              </w:rPr>
            </w:pPr>
            <w:r w:rsidRPr="003B0EF4">
              <w:rPr>
                <w:bCs/>
                <w:sz w:val="28"/>
                <w:szCs w:val="28"/>
                <w:lang w:val="uk-UA"/>
              </w:rPr>
              <w:t xml:space="preserve">смерті фізичної особи – орендаря, засудження його до позбавлення волі та відмови осіб, зазначених у статті 7 цього Закону, від виконання укладеного договору оренди земельної ділянки; </w:t>
            </w:r>
          </w:p>
          <w:p w:rsidR="003B0EF4" w:rsidRPr="003B0EF4" w:rsidRDefault="003B0EF4" w:rsidP="003B0EF4">
            <w:pPr>
              <w:spacing w:after="120"/>
              <w:jc w:val="both"/>
              <w:rPr>
                <w:bCs/>
                <w:sz w:val="28"/>
                <w:szCs w:val="28"/>
                <w:lang w:val="uk-UA"/>
              </w:rPr>
            </w:pPr>
            <w:r w:rsidRPr="003B0EF4">
              <w:rPr>
                <w:bCs/>
                <w:sz w:val="28"/>
                <w:szCs w:val="28"/>
                <w:lang w:val="uk-UA"/>
              </w:rPr>
              <w:t xml:space="preserve">ліквідації юридичної особи – орендаря; </w:t>
            </w:r>
          </w:p>
          <w:p w:rsidR="003B0EF4" w:rsidRPr="003B0EF4" w:rsidRDefault="003B0EF4" w:rsidP="003B0EF4">
            <w:pPr>
              <w:spacing w:after="120"/>
              <w:jc w:val="both"/>
              <w:rPr>
                <w:bCs/>
                <w:sz w:val="28"/>
                <w:szCs w:val="28"/>
                <w:lang w:val="uk-UA"/>
              </w:rPr>
            </w:pPr>
            <w:r w:rsidRPr="003B0EF4">
              <w:rPr>
                <w:bCs/>
                <w:sz w:val="28"/>
                <w:szCs w:val="28"/>
                <w:lang w:val="uk-UA"/>
              </w:rPr>
              <w:t xml:space="preserve">відчуження права оренди земельної ділянки заставодержателем; </w:t>
            </w:r>
          </w:p>
          <w:p w:rsidR="003B0EF4" w:rsidRPr="003B0EF4" w:rsidRDefault="003B0EF4" w:rsidP="003B0EF4">
            <w:pPr>
              <w:spacing w:after="120"/>
              <w:jc w:val="both"/>
              <w:rPr>
                <w:bCs/>
                <w:sz w:val="28"/>
                <w:szCs w:val="28"/>
                <w:lang w:val="uk-UA"/>
              </w:rPr>
            </w:pPr>
            <w:r w:rsidRPr="003B0EF4">
              <w:rPr>
                <w:bCs/>
                <w:sz w:val="28"/>
                <w:szCs w:val="28"/>
                <w:lang w:val="uk-UA"/>
              </w:rPr>
              <w:t xml:space="preserve">набуття права власності на житловий будинок, будівлю або споруду, що розташовані на орендованій іншою особою земельній ділянці; </w:t>
            </w:r>
          </w:p>
          <w:p w:rsidR="003B0EF4" w:rsidRDefault="003B0EF4" w:rsidP="003B0EF4">
            <w:pPr>
              <w:spacing w:after="120"/>
              <w:jc w:val="both"/>
              <w:rPr>
                <w:bCs/>
                <w:sz w:val="28"/>
                <w:szCs w:val="28"/>
                <w:lang w:val="uk-UA"/>
              </w:rPr>
            </w:pPr>
            <w:r w:rsidRPr="003B0EF4">
              <w:rPr>
                <w:bCs/>
                <w:sz w:val="28"/>
                <w:szCs w:val="28"/>
                <w:lang w:val="uk-UA"/>
              </w:rPr>
              <w:lastRenderedPageBreak/>
              <w:t>припинення дії договору, укладеного в рамках державно-приватного партнерства, у тому числі концесійного договору (щодо договорів оренди землі, укладених у рамках такого партнерства/концесії).</w:t>
            </w:r>
          </w:p>
          <w:p w:rsidR="003B0EF4" w:rsidRPr="003B0EF4" w:rsidRDefault="003B0EF4" w:rsidP="003B0EF4">
            <w:pPr>
              <w:spacing w:after="120"/>
              <w:jc w:val="both"/>
              <w:rPr>
                <w:b/>
                <w:bCs/>
                <w:sz w:val="28"/>
                <w:szCs w:val="28"/>
                <w:lang w:val="uk-UA"/>
              </w:rPr>
            </w:pPr>
            <w:r w:rsidRPr="003B0EF4">
              <w:rPr>
                <w:b/>
                <w:bCs/>
                <w:sz w:val="28"/>
                <w:szCs w:val="28"/>
                <w:lang w:val="uk-UA"/>
              </w:rPr>
              <w:t>припинення (розірвання) спеціального інвестиційного договору, укладеного відповідно до Закону України "Про державну підтримку інвестиційних проектів зі значними інвестиціями".</w:t>
            </w:r>
          </w:p>
          <w:p w:rsidR="003B0EF4" w:rsidRPr="003B0EF4" w:rsidRDefault="003B0EF4" w:rsidP="003B0EF4">
            <w:pPr>
              <w:spacing w:after="120"/>
              <w:jc w:val="both"/>
              <w:rPr>
                <w:bCs/>
                <w:sz w:val="28"/>
                <w:szCs w:val="28"/>
                <w:lang w:val="uk-UA"/>
              </w:rPr>
            </w:pPr>
            <w:r w:rsidRPr="003B0EF4">
              <w:rPr>
                <w:bCs/>
                <w:sz w:val="28"/>
                <w:szCs w:val="28"/>
                <w:lang w:val="uk-UA"/>
              </w:rPr>
              <w:t xml:space="preserve">Договір оренди землі припиняється також в інших випадках, передбачених законом. </w:t>
            </w:r>
          </w:p>
          <w:p w:rsidR="00BC394D" w:rsidRPr="00730E0E" w:rsidRDefault="003B0EF4" w:rsidP="003B0EF4">
            <w:pPr>
              <w:spacing w:after="120"/>
              <w:jc w:val="both"/>
              <w:rPr>
                <w:bCs/>
                <w:sz w:val="28"/>
                <w:szCs w:val="28"/>
                <w:lang w:val="uk-UA"/>
              </w:rPr>
            </w:pPr>
            <w:r w:rsidRPr="003B0EF4">
              <w:rPr>
                <w:bCs/>
                <w:sz w:val="28"/>
                <w:szCs w:val="28"/>
                <w:lang w:val="uk-UA"/>
              </w:rPr>
              <w:t>…</w:t>
            </w:r>
          </w:p>
        </w:tc>
      </w:tr>
      <w:tr w:rsidR="00315B70" w:rsidRPr="00730E0E" w:rsidTr="002C3AB8">
        <w:trPr>
          <w:trHeight w:val="562"/>
        </w:trPr>
        <w:tc>
          <w:tcPr>
            <w:tcW w:w="7371" w:type="dxa"/>
            <w:tcBorders>
              <w:top w:val="single" w:sz="4" w:space="0" w:color="auto"/>
              <w:bottom w:val="single" w:sz="4" w:space="0" w:color="auto"/>
            </w:tcBorders>
          </w:tcPr>
          <w:p w:rsidR="003B0EF4" w:rsidRPr="003B0EF4" w:rsidRDefault="003B0EF4" w:rsidP="003B0EF4">
            <w:pPr>
              <w:spacing w:after="120"/>
              <w:jc w:val="both"/>
              <w:rPr>
                <w:bCs/>
                <w:sz w:val="28"/>
                <w:szCs w:val="28"/>
                <w:lang w:val="uk-UA"/>
              </w:rPr>
            </w:pPr>
            <w:r w:rsidRPr="003B0EF4">
              <w:rPr>
                <w:bCs/>
                <w:sz w:val="28"/>
                <w:szCs w:val="28"/>
                <w:lang w:val="uk-UA"/>
              </w:rPr>
              <w:lastRenderedPageBreak/>
              <w:t xml:space="preserve">Стаття 33. Поновлення договору оренди землі </w:t>
            </w:r>
          </w:p>
          <w:p w:rsidR="003B0EF4" w:rsidRPr="003B0EF4" w:rsidRDefault="003B0EF4" w:rsidP="003B0EF4">
            <w:pPr>
              <w:spacing w:after="120"/>
              <w:jc w:val="both"/>
              <w:rPr>
                <w:bCs/>
                <w:sz w:val="28"/>
                <w:szCs w:val="28"/>
                <w:lang w:val="uk-UA"/>
              </w:rPr>
            </w:pPr>
            <w:r w:rsidRPr="003B0EF4">
              <w:rPr>
                <w:bCs/>
                <w:sz w:val="28"/>
                <w:szCs w:val="28"/>
                <w:lang w:val="uk-UA"/>
              </w:rPr>
              <w:t xml:space="preserve">По закінченню строку, на який було укладено договір оренди землі, орендар, який належно виконував обов'язки за умовами договору, має переважне право перед іншими особами на укладення договору оренди землі на новий строк (поновлення договору оренди землі). </w:t>
            </w:r>
          </w:p>
          <w:p w:rsidR="003B0EF4" w:rsidRPr="003B0EF4" w:rsidRDefault="003B0EF4" w:rsidP="003B0EF4">
            <w:pPr>
              <w:spacing w:after="120"/>
              <w:jc w:val="both"/>
              <w:rPr>
                <w:bCs/>
                <w:sz w:val="28"/>
                <w:szCs w:val="28"/>
                <w:lang w:val="uk-UA"/>
              </w:rPr>
            </w:pPr>
            <w:r w:rsidRPr="003B0EF4">
              <w:rPr>
                <w:bCs/>
                <w:sz w:val="28"/>
                <w:szCs w:val="28"/>
                <w:lang w:val="uk-UA"/>
              </w:rPr>
              <w:t xml:space="preserve">Орендар, який має намір скористатися переважним правом на укладення договору оренди землі на новий строк, зобов'язаний повідомити про це орендодавця до спливу строку договору оренди землі у строк, встановлений цим договором, але не пізніше ніж за місяць до спливу строку договору оренди землі. У разі смерті орендодавця до спливу строку дії договору оренди землі орендар, який має намір скористатися переважним правом на укладення договору </w:t>
            </w:r>
            <w:r w:rsidRPr="003B0EF4">
              <w:rPr>
                <w:bCs/>
                <w:sz w:val="28"/>
                <w:szCs w:val="28"/>
                <w:lang w:val="uk-UA"/>
              </w:rPr>
              <w:lastRenderedPageBreak/>
              <w:t xml:space="preserve">оренди землі на новий строк, зобов'язаний повідомити про це спадкоємця земельної ділянки протягом місяця з дня, коли йому стало відомо про перехід права власності на земельну ділянку. </w:t>
            </w:r>
          </w:p>
          <w:p w:rsidR="003B0EF4" w:rsidRPr="003B0EF4" w:rsidRDefault="003B0EF4" w:rsidP="003B0EF4">
            <w:pPr>
              <w:spacing w:after="120"/>
              <w:jc w:val="both"/>
              <w:rPr>
                <w:bCs/>
                <w:sz w:val="28"/>
                <w:szCs w:val="28"/>
                <w:lang w:val="uk-UA"/>
              </w:rPr>
            </w:pPr>
            <w:r w:rsidRPr="003B0EF4">
              <w:rPr>
                <w:bCs/>
                <w:sz w:val="28"/>
                <w:szCs w:val="28"/>
                <w:lang w:val="uk-UA"/>
              </w:rPr>
              <w:t xml:space="preserve">До листа-повідомлення про поновлення договору оренди землі орендар додає проект додаткової угоди. </w:t>
            </w:r>
          </w:p>
          <w:p w:rsidR="003B0EF4" w:rsidRPr="003B0EF4" w:rsidRDefault="003B0EF4" w:rsidP="003B0EF4">
            <w:pPr>
              <w:spacing w:after="120"/>
              <w:jc w:val="both"/>
              <w:rPr>
                <w:bCs/>
                <w:sz w:val="28"/>
                <w:szCs w:val="28"/>
                <w:lang w:val="uk-UA"/>
              </w:rPr>
            </w:pPr>
            <w:r w:rsidRPr="003B0EF4">
              <w:rPr>
                <w:bCs/>
                <w:sz w:val="28"/>
                <w:szCs w:val="28"/>
                <w:lang w:val="uk-UA"/>
              </w:rPr>
              <w:t xml:space="preserve">При поновленні договору оренди землі його умови можуть бути змінені за згодою сторін. У разі недосягнення домовленості щодо орендної плати та інших істотних умов договору переважне право орендаря на укладення договору оренди землі припиняється. </w:t>
            </w:r>
          </w:p>
          <w:p w:rsidR="003B0EF4" w:rsidRPr="003B0EF4" w:rsidRDefault="003B0EF4" w:rsidP="003B0EF4">
            <w:pPr>
              <w:spacing w:after="120"/>
              <w:jc w:val="both"/>
              <w:rPr>
                <w:bCs/>
                <w:sz w:val="28"/>
                <w:szCs w:val="28"/>
                <w:lang w:val="uk-UA"/>
              </w:rPr>
            </w:pPr>
            <w:r w:rsidRPr="003B0EF4">
              <w:rPr>
                <w:bCs/>
                <w:sz w:val="28"/>
                <w:szCs w:val="28"/>
                <w:lang w:val="uk-UA"/>
              </w:rPr>
              <w:t xml:space="preserve">Орендодавець у місячний термін розглядає надісланий орендарем лист-повідомлення з проектом додаткової угоди, перевіряє його на відповідність вимогам закону, узгоджує з орендарем (за необхідності) істотні умови договору і, за відсутності заперечень, приймає рішення про поновлення договору оренди землі (щодо земель державної та комунальної власності), укладає з орендарем додаткову угоду про поновлення договору оренди землі. За наявності заперечень орендодавця щодо поновлення договору оренди землі орендарю направляється лист-повідомлення про прийняте орендодавцем рішення. </w:t>
            </w:r>
          </w:p>
          <w:p w:rsidR="003B0EF4" w:rsidRPr="003B0EF4" w:rsidRDefault="003B0EF4" w:rsidP="003B0EF4">
            <w:pPr>
              <w:spacing w:after="120"/>
              <w:jc w:val="both"/>
              <w:rPr>
                <w:bCs/>
                <w:sz w:val="28"/>
                <w:szCs w:val="28"/>
                <w:lang w:val="uk-UA"/>
              </w:rPr>
            </w:pPr>
            <w:r w:rsidRPr="003B0EF4">
              <w:rPr>
                <w:bCs/>
                <w:sz w:val="28"/>
                <w:szCs w:val="28"/>
                <w:lang w:val="uk-UA"/>
              </w:rPr>
              <w:t xml:space="preserve">У разі якщо орендар продовжує користуватися земельною ділянкою після закінчення строку договору оренди і за відсутності протягом одного місяця після закінчення строку договору листа-повідомлення орендодавця про заперечення </w:t>
            </w:r>
            <w:r w:rsidRPr="003B0EF4">
              <w:rPr>
                <w:bCs/>
                <w:sz w:val="28"/>
                <w:szCs w:val="28"/>
                <w:lang w:val="uk-UA"/>
              </w:rPr>
              <w:lastRenderedPageBreak/>
              <w:t xml:space="preserve">у поновленні договору оренди землі такий договір вважається поновленим на той самий строк і на тих самих умовах, які були передбачені договором. У цьому випадку укладання додаткової угоди про поновлення договору оренди землі здійснюється із: </w:t>
            </w:r>
          </w:p>
          <w:p w:rsidR="003B0EF4" w:rsidRPr="003B0EF4" w:rsidRDefault="003B0EF4" w:rsidP="003B0EF4">
            <w:pPr>
              <w:spacing w:after="120"/>
              <w:jc w:val="both"/>
              <w:rPr>
                <w:bCs/>
                <w:sz w:val="28"/>
                <w:szCs w:val="28"/>
                <w:lang w:val="uk-UA"/>
              </w:rPr>
            </w:pPr>
            <w:r w:rsidRPr="003B0EF4">
              <w:rPr>
                <w:bCs/>
                <w:sz w:val="28"/>
                <w:szCs w:val="28"/>
                <w:lang w:val="uk-UA"/>
              </w:rPr>
              <w:t xml:space="preserve">власником земельної ділянки (щодо земель приватної власності); </w:t>
            </w:r>
          </w:p>
          <w:p w:rsidR="003B0EF4" w:rsidRPr="003B0EF4" w:rsidRDefault="003B0EF4" w:rsidP="003B0EF4">
            <w:pPr>
              <w:spacing w:after="120"/>
              <w:jc w:val="both"/>
              <w:rPr>
                <w:bCs/>
                <w:sz w:val="28"/>
                <w:szCs w:val="28"/>
                <w:lang w:val="uk-UA"/>
              </w:rPr>
            </w:pPr>
            <w:r w:rsidRPr="003B0EF4">
              <w:rPr>
                <w:bCs/>
                <w:sz w:val="28"/>
                <w:szCs w:val="28"/>
                <w:lang w:val="uk-UA"/>
              </w:rPr>
              <w:t xml:space="preserve">уповноваженим керівником органу виконавчої влади або органу місцевого самоврядування без прийняття рішення органом виконавчої влади або органом місцевого самоврядування про поновлення договору оренди землі (щодо земель державної або комунальної власності). </w:t>
            </w:r>
          </w:p>
          <w:p w:rsidR="00653C98" w:rsidRDefault="00653C98" w:rsidP="003B0EF4">
            <w:pPr>
              <w:spacing w:after="120"/>
              <w:jc w:val="both"/>
              <w:rPr>
                <w:bCs/>
                <w:sz w:val="28"/>
                <w:szCs w:val="28"/>
                <w:lang w:val="uk-UA"/>
              </w:rPr>
            </w:pPr>
          </w:p>
          <w:p w:rsidR="00653C98" w:rsidRDefault="00653C98" w:rsidP="003B0EF4">
            <w:pPr>
              <w:spacing w:after="120"/>
              <w:jc w:val="both"/>
              <w:rPr>
                <w:bCs/>
                <w:sz w:val="28"/>
                <w:szCs w:val="28"/>
                <w:lang w:val="uk-UA"/>
              </w:rPr>
            </w:pPr>
          </w:p>
          <w:p w:rsidR="00653C98" w:rsidRDefault="00653C98" w:rsidP="003B0EF4">
            <w:pPr>
              <w:spacing w:after="120"/>
              <w:jc w:val="both"/>
              <w:rPr>
                <w:bCs/>
                <w:sz w:val="28"/>
                <w:szCs w:val="28"/>
                <w:lang w:val="uk-UA"/>
              </w:rPr>
            </w:pPr>
          </w:p>
          <w:p w:rsidR="00653C98" w:rsidRDefault="00653C98" w:rsidP="003B0EF4">
            <w:pPr>
              <w:spacing w:after="120"/>
              <w:jc w:val="both"/>
              <w:rPr>
                <w:bCs/>
                <w:sz w:val="28"/>
                <w:szCs w:val="28"/>
                <w:lang w:val="uk-UA"/>
              </w:rPr>
            </w:pPr>
          </w:p>
          <w:p w:rsidR="00653C98" w:rsidRPr="00653C98" w:rsidRDefault="00653C98" w:rsidP="00653C98">
            <w:pPr>
              <w:spacing w:after="120"/>
              <w:jc w:val="center"/>
              <w:rPr>
                <w:b/>
                <w:bCs/>
                <w:sz w:val="28"/>
                <w:szCs w:val="28"/>
                <w:lang w:val="uk-UA"/>
              </w:rPr>
            </w:pPr>
            <w:r w:rsidRPr="00653C98">
              <w:rPr>
                <w:b/>
                <w:bCs/>
                <w:sz w:val="28"/>
                <w:szCs w:val="28"/>
                <w:lang w:val="uk-UA"/>
              </w:rPr>
              <w:t>Відсутня</w:t>
            </w:r>
          </w:p>
          <w:p w:rsidR="00653C98" w:rsidRDefault="00653C98" w:rsidP="003B0EF4">
            <w:pPr>
              <w:spacing w:after="120"/>
              <w:jc w:val="both"/>
              <w:rPr>
                <w:bCs/>
                <w:sz w:val="28"/>
                <w:szCs w:val="28"/>
                <w:lang w:val="uk-UA"/>
              </w:rPr>
            </w:pPr>
          </w:p>
          <w:p w:rsidR="00653C98" w:rsidRDefault="00653C98" w:rsidP="003B0EF4">
            <w:pPr>
              <w:spacing w:after="120"/>
              <w:jc w:val="both"/>
              <w:rPr>
                <w:bCs/>
                <w:sz w:val="28"/>
                <w:szCs w:val="28"/>
                <w:lang w:val="uk-UA"/>
              </w:rPr>
            </w:pPr>
          </w:p>
          <w:p w:rsidR="00653C98" w:rsidRDefault="00653C98" w:rsidP="003B0EF4">
            <w:pPr>
              <w:spacing w:after="120"/>
              <w:jc w:val="both"/>
              <w:rPr>
                <w:bCs/>
                <w:sz w:val="28"/>
                <w:szCs w:val="28"/>
                <w:lang w:val="uk-UA"/>
              </w:rPr>
            </w:pPr>
          </w:p>
          <w:p w:rsidR="00653C98" w:rsidRDefault="00653C98" w:rsidP="003B0EF4">
            <w:pPr>
              <w:spacing w:after="120"/>
              <w:jc w:val="both"/>
              <w:rPr>
                <w:bCs/>
                <w:sz w:val="28"/>
                <w:szCs w:val="28"/>
                <w:lang w:val="uk-UA"/>
              </w:rPr>
            </w:pPr>
          </w:p>
          <w:p w:rsidR="00653C98" w:rsidRDefault="00653C98" w:rsidP="003B0EF4">
            <w:pPr>
              <w:spacing w:after="120"/>
              <w:jc w:val="both"/>
              <w:rPr>
                <w:bCs/>
                <w:sz w:val="28"/>
                <w:szCs w:val="28"/>
                <w:lang w:val="uk-UA"/>
              </w:rPr>
            </w:pPr>
          </w:p>
          <w:p w:rsidR="003B0EF4" w:rsidRPr="003B0EF4" w:rsidRDefault="003B0EF4" w:rsidP="003B0EF4">
            <w:pPr>
              <w:spacing w:after="120"/>
              <w:jc w:val="both"/>
              <w:rPr>
                <w:bCs/>
                <w:sz w:val="28"/>
                <w:szCs w:val="28"/>
                <w:lang w:val="uk-UA"/>
              </w:rPr>
            </w:pPr>
            <w:r w:rsidRPr="003B0EF4">
              <w:rPr>
                <w:bCs/>
                <w:sz w:val="28"/>
                <w:szCs w:val="28"/>
                <w:lang w:val="uk-UA"/>
              </w:rPr>
              <w:lastRenderedPageBreak/>
              <w:t xml:space="preserve">Керівник органу виконавчої влади або органу місцевого самоврядування, який уповноважений підписувати додаткову угоду до договору оренди землі щодо земельної ділянки державної або комунальної власності, визначається рішенням цього органу. </w:t>
            </w:r>
          </w:p>
          <w:p w:rsidR="003B0EF4" w:rsidRPr="003B0EF4" w:rsidRDefault="003B0EF4" w:rsidP="003B0EF4">
            <w:pPr>
              <w:spacing w:after="120"/>
              <w:jc w:val="both"/>
              <w:rPr>
                <w:bCs/>
                <w:sz w:val="28"/>
                <w:szCs w:val="28"/>
                <w:lang w:val="uk-UA"/>
              </w:rPr>
            </w:pPr>
            <w:r w:rsidRPr="003B0EF4">
              <w:rPr>
                <w:bCs/>
                <w:sz w:val="28"/>
                <w:szCs w:val="28"/>
                <w:lang w:val="uk-UA"/>
              </w:rPr>
              <w:t xml:space="preserve">Додаткова угода до договору оренди землі про його поновлення має бути укладена сторонами у місячний строк в обов'язковому порядку. </w:t>
            </w:r>
          </w:p>
          <w:p w:rsidR="003B0EF4" w:rsidRPr="003B0EF4" w:rsidRDefault="003B0EF4" w:rsidP="003B0EF4">
            <w:pPr>
              <w:spacing w:after="120"/>
              <w:jc w:val="both"/>
              <w:rPr>
                <w:bCs/>
                <w:sz w:val="28"/>
                <w:szCs w:val="28"/>
                <w:lang w:val="uk-UA"/>
              </w:rPr>
            </w:pPr>
            <w:r w:rsidRPr="003B0EF4">
              <w:rPr>
                <w:bCs/>
                <w:sz w:val="28"/>
                <w:szCs w:val="28"/>
                <w:lang w:val="uk-UA"/>
              </w:rPr>
              <w:t>У разі смерті орендодавця перебіг строків, визначених частинами другою, п'ятою, шостою, восьмою цієї статті, зупиняється до моменту повідомлення орендаря про перехід права власності на земельну ділянку.</w:t>
            </w:r>
          </w:p>
          <w:p w:rsidR="003B0EF4" w:rsidRPr="003B0EF4" w:rsidRDefault="003B0EF4" w:rsidP="003B0EF4">
            <w:pPr>
              <w:spacing w:after="120"/>
              <w:jc w:val="both"/>
              <w:rPr>
                <w:bCs/>
                <w:sz w:val="28"/>
                <w:szCs w:val="28"/>
                <w:lang w:val="uk-UA"/>
              </w:rPr>
            </w:pPr>
            <w:r w:rsidRPr="003B0EF4">
              <w:rPr>
                <w:bCs/>
                <w:sz w:val="28"/>
                <w:szCs w:val="28"/>
                <w:lang w:val="uk-UA"/>
              </w:rPr>
              <w:t>З дня, коли орендарю стало відомо про перехід права власності на земельну ділянку до спадкоємця або територіальної громади, перебіг зазначених строків продовжується з урахуванням строку, що минув до їх зупинення.</w:t>
            </w:r>
          </w:p>
          <w:p w:rsidR="003B0EF4" w:rsidRPr="003B0EF4" w:rsidRDefault="003B0EF4" w:rsidP="003B0EF4">
            <w:pPr>
              <w:spacing w:after="120"/>
              <w:jc w:val="both"/>
              <w:rPr>
                <w:bCs/>
                <w:sz w:val="28"/>
                <w:szCs w:val="28"/>
                <w:lang w:val="uk-UA"/>
              </w:rPr>
            </w:pPr>
            <w:r w:rsidRPr="003B0EF4">
              <w:rPr>
                <w:bCs/>
                <w:sz w:val="28"/>
                <w:szCs w:val="28"/>
                <w:lang w:val="uk-UA"/>
              </w:rPr>
              <w:t xml:space="preserve">Відмова, а також наявне зволікання в укладенні додаткової угоди до договору оренди землі може бути оскаржено в суді. </w:t>
            </w:r>
          </w:p>
          <w:p w:rsidR="00315B70" w:rsidRPr="00730E0E" w:rsidRDefault="003B0EF4" w:rsidP="003B0EF4">
            <w:pPr>
              <w:spacing w:after="120"/>
              <w:jc w:val="both"/>
              <w:rPr>
                <w:bCs/>
                <w:sz w:val="28"/>
                <w:szCs w:val="28"/>
                <w:lang w:val="uk-UA"/>
              </w:rPr>
            </w:pPr>
            <w:r w:rsidRPr="003B0EF4">
              <w:rPr>
                <w:bCs/>
                <w:sz w:val="28"/>
                <w:szCs w:val="28"/>
                <w:lang w:val="uk-UA"/>
              </w:rPr>
              <w:t>У разі зміни межі або цільового призначення земельної ділянки поновлення договору оренди землі здійснюється у порядку одержання земельної ділянки на праві оренди.</w:t>
            </w:r>
          </w:p>
        </w:tc>
        <w:tc>
          <w:tcPr>
            <w:tcW w:w="7371" w:type="dxa"/>
            <w:tcBorders>
              <w:top w:val="single" w:sz="4" w:space="0" w:color="auto"/>
              <w:bottom w:val="single" w:sz="4" w:space="0" w:color="auto"/>
            </w:tcBorders>
          </w:tcPr>
          <w:p w:rsidR="003B0EF4" w:rsidRPr="003B0EF4" w:rsidRDefault="003B0EF4" w:rsidP="003B0EF4">
            <w:pPr>
              <w:spacing w:after="120"/>
              <w:jc w:val="both"/>
              <w:rPr>
                <w:bCs/>
                <w:sz w:val="28"/>
                <w:szCs w:val="28"/>
                <w:lang w:val="uk-UA"/>
              </w:rPr>
            </w:pPr>
            <w:r w:rsidRPr="003B0EF4">
              <w:rPr>
                <w:bCs/>
                <w:sz w:val="28"/>
                <w:szCs w:val="28"/>
                <w:lang w:val="uk-UA"/>
              </w:rPr>
              <w:lastRenderedPageBreak/>
              <w:t xml:space="preserve">Стаття 33. Поновлення договору оренди землі </w:t>
            </w:r>
          </w:p>
          <w:p w:rsidR="003B0EF4" w:rsidRPr="003B0EF4" w:rsidRDefault="003B0EF4" w:rsidP="003B0EF4">
            <w:pPr>
              <w:spacing w:after="120"/>
              <w:jc w:val="both"/>
              <w:rPr>
                <w:bCs/>
                <w:sz w:val="28"/>
                <w:szCs w:val="28"/>
                <w:lang w:val="uk-UA"/>
              </w:rPr>
            </w:pPr>
            <w:r w:rsidRPr="003B0EF4">
              <w:rPr>
                <w:bCs/>
                <w:sz w:val="28"/>
                <w:szCs w:val="28"/>
                <w:lang w:val="uk-UA"/>
              </w:rPr>
              <w:t xml:space="preserve">По закінченню строку, на який було укладено договір оренди землі, орендар, який належно виконував обов'язки за умовами договору, має переважне право перед іншими особами на укладення договору оренди землі на новий строк (поновлення договору оренди землі). </w:t>
            </w:r>
          </w:p>
          <w:p w:rsidR="003B0EF4" w:rsidRPr="003B0EF4" w:rsidRDefault="003B0EF4" w:rsidP="003B0EF4">
            <w:pPr>
              <w:spacing w:after="120"/>
              <w:jc w:val="both"/>
              <w:rPr>
                <w:bCs/>
                <w:sz w:val="28"/>
                <w:szCs w:val="28"/>
                <w:lang w:val="uk-UA"/>
              </w:rPr>
            </w:pPr>
            <w:r w:rsidRPr="003B0EF4">
              <w:rPr>
                <w:bCs/>
                <w:sz w:val="28"/>
                <w:szCs w:val="28"/>
                <w:lang w:val="uk-UA"/>
              </w:rPr>
              <w:t xml:space="preserve">Орендар, який має намір скористатися переважним правом на укладення договору оренди землі на новий строк, зобов'язаний повідомити про це орендодавця до спливу строку договору оренди землі у строк, встановлений цим договором, але не пізніше ніж за місяць до спливу строку договору оренди землі. У разі смерті орендодавця до спливу строку дії договору оренди землі орендар, який має намір скористатися переважним правом на укладення договору </w:t>
            </w:r>
            <w:r w:rsidRPr="003B0EF4">
              <w:rPr>
                <w:bCs/>
                <w:sz w:val="28"/>
                <w:szCs w:val="28"/>
                <w:lang w:val="uk-UA"/>
              </w:rPr>
              <w:lastRenderedPageBreak/>
              <w:t xml:space="preserve">оренди землі на новий строк, зобов'язаний повідомити про це спадкоємця земельної ділянки протягом місяця з дня, коли йому стало відомо про перехід права власності на земельну ділянку. </w:t>
            </w:r>
          </w:p>
          <w:p w:rsidR="003B0EF4" w:rsidRPr="003B0EF4" w:rsidRDefault="003B0EF4" w:rsidP="003B0EF4">
            <w:pPr>
              <w:spacing w:after="120"/>
              <w:jc w:val="both"/>
              <w:rPr>
                <w:bCs/>
                <w:sz w:val="28"/>
                <w:szCs w:val="28"/>
                <w:lang w:val="uk-UA"/>
              </w:rPr>
            </w:pPr>
            <w:r w:rsidRPr="003B0EF4">
              <w:rPr>
                <w:bCs/>
                <w:sz w:val="28"/>
                <w:szCs w:val="28"/>
                <w:lang w:val="uk-UA"/>
              </w:rPr>
              <w:t xml:space="preserve">До листа-повідомлення про поновлення договору оренди землі орендар додає проект додаткової угоди. </w:t>
            </w:r>
          </w:p>
          <w:p w:rsidR="003B0EF4" w:rsidRPr="003B0EF4" w:rsidRDefault="003B0EF4" w:rsidP="003B0EF4">
            <w:pPr>
              <w:spacing w:after="120"/>
              <w:jc w:val="both"/>
              <w:rPr>
                <w:bCs/>
                <w:sz w:val="28"/>
                <w:szCs w:val="28"/>
                <w:lang w:val="uk-UA"/>
              </w:rPr>
            </w:pPr>
            <w:r w:rsidRPr="003B0EF4">
              <w:rPr>
                <w:bCs/>
                <w:sz w:val="28"/>
                <w:szCs w:val="28"/>
                <w:lang w:val="uk-UA"/>
              </w:rPr>
              <w:t xml:space="preserve">При поновленні договору оренди землі його умови можуть бути змінені за згодою сторін. У разі недосягнення домовленості щодо орендної плати та інших істотних умов договору переважне право орендаря на укладення договору оренди землі припиняється. </w:t>
            </w:r>
          </w:p>
          <w:p w:rsidR="003B0EF4" w:rsidRPr="003B0EF4" w:rsidRDefault="003B0EF4" w:rsidP="003B0EF4">
            <w:pPr>
              <w:spacing w:after="120"/>
              <w:jc w:val="both"/>
              <w:rPr>
                <w:bCs/>
                <w:sz w:val="28"/>
                <w:szCs w:val="28"/>
                <w:lang w:val="uk-UA"/>
              </w:rPr>
            </w:pPr>
            <w:r w:rsidRPr="003B0EF4">
              <w:rPr>
                <w:bCs/>
                <w:sz w:val="28"/>
                <w:szCs w:val="28"/>
                <w:lang w:val="uk-UA"/>
              </w:rPr>
              <w:t xml:space="preserve">Орендодавець у місячний термін розглядає надісланий орендарем лист-повідомлення з проектом додаткової угоди, перевіряє його на відповідність вимогам закону, узгоджує з орендарем (за необхідності) істотні умови договору і, за відсутності заперечень, приймає рішення про поновлення договору оренди землі (щодо земель державної та комунальної власності), укладає з орендарем додаткову угоду про поновлення договору оренди землі. За наявності заперечень орендодавця щодо поновлення договору оренди землі орендарю направляється лист-повідомлення про прийняте орендодавцем рішення. </w:t>
            </w:r>
          </w:p>
          <w:p w:rsidR="003B0EF4" w:rsidRPr="003B0EF4" w:rsidRDefault="003B0EF4" w:rsidP="003B0EF4">
            <w:pPr>
              <w:spacing w:after="120"/>
              <w:jc w:val="both"/>
              <w:rPr>
                <w:bCs/>
                <w:sz w:val="28"/>
                <w:szCs w:val="28"/>
                <w:lang w:val="uk-UA"/>
              </w:rPr>
            </w:pPr>
            <w:r w:rsidRPr="003B0EF4">
              <w:rPr>
                <w:bCs/>
                <w:sz w:val="28"/>
                <w:szCs w:val="28"/>
                <w:lang w:val="uk-UA"/>
              </w:rPr>
              <w:t xml:space="preserve">У разі якщо орендар продовжує користуватися земельною ділянкою після закінчення строку договору оренди і за відсутності протягом одного місяця після закінчення строку договору листа-повідомлення орендодавця про заперечення </w:t>
            </w:r>
            <w:r w:rsidRPr="003B0EF4">
              <w:rPr>
                <w:bCs/>
                <w:sz w:val="28"/>
                <w:szCs w:val="28"/>
                <w:lang w:val="uk-UA"/>
              </w:rPr>
              <w:lastRenderedPageBreak/>
              <w:t xml:space="preserve">у поновленні договору оренди землі такий договір вважається поновленим на той самий строк і на тих самих умовах, які були передбачені договором. У цьому випадку укладання додаткової угоди про поновлення договору оренди землі здійснюється із: </w:t>
            </w:r>
          </w:p>
          <w:p w:rsidR="003B0EF4" w:rsidRPr="003B0EF4" w:rsidRDefault="003B0EF4" w:rsidP="003B0EF4">
            <w:pPr>
              <w:spacing w:after="120"/>
              <w:jc w:val="both"/>
              <w:rPr>
                <w:bCs/>
                <w:sz w:val="28"/>
                <w:szCs w:val="28"/>
                <w:lang w:val="uk-UA"/>
              </w:rPr>
            </w:pPr>
            <w:r w:rsidRPr="003B0EF4">
              <w:rPr>
                <w:bCs/>
                <w:sz w:val="28"/>
                <w:szCs w:val="28"/>
                <w:lang w:val="uk-UA"/>
              </w:rPr>
              <w:t xml:space="preserve">власником земельної ділянки (щодо земель приватної власності); </w:t>
            </w:r>
          </w:p>
          <w:p w:rsidR="003B0EF4" w:rsidRDefault="003B0EF4" w:rsidP="003B0EF4">
            <w:pPr>
              <w:spacing w:after="120"/>
              <w:jc w:val="both"/>
              <w:rPr>
                <w:bCs/>
                <w:sz w:val="28"/>
                <w:szCs w:val="28"/>
                <w:lang w:val="uk-UA"/>
              </w:rPr>
            </w:pPr>
            <w:r w:rsidRPr="003B0EF4">
              <w:rPr>
                <w:bCs/>
                <w:sz w:val="28"/>
                <w:szCs w:val="28"/>
                <w:lang w:val="uk-UA"/>
              </w:rPr>
              <w:t xml:space="preserve">уповноваженим керівником органу виконавчої влади або органу місцевого самоврядування без прийняття рішення органом виконавчої влади або органом місцевого самоврядування про поновлення договору оренди землі (щодо земель державної або комунальної власності). </w:t>
            </w:r>
          </w:p>
          <w:p w:rsidR="00653C98" w:rsidRPr="00653C98" w:rsidRDefault="00653C98" w:rsidP="003B0EF4">
            <w:pPr>
              <w:spacing w:after="120"/>
              <w:jc w:val="both"/>
              <w:rPr>
                <w:b/>
                <w:bCs/>
                <w:sz w:val="28"/>
                <w:szCs w:val="28"/>
                <w:lang w:val="uk-UA"/>
              </w:rPr>
            </w:pPr>
            <w:r w:rsidRPr="00653C98">
              <w:rPr>
                <w:b/>
                <w:bCs/>
                <w:sz w:val="28"/>
                <w:szCs w:val="28"/>
                <w:lang w:val="uk-UA"/>
              </w:rPr>
              <w:t>У разі якщо орендарем є інвестор зі значними інвестиціями, з яким укладено спеціальний інвестиційний договір відповідно до Закону України "Про державну підтримку інвестиційних проектів зі значними інвестиціями" і який продовжує користуватися земельною ділянкою після закінчення строку договору оренди землі, то за відсутності протягом одного місяця після закінчення строку договору оренди землі листа-повідомлення орендодавця про заперечення у поновленні договору оренди землі такий договір вважається поновленим на той самий строк на умовах, які були передбачені</w:t>
            </w:r>
            <w:r w:rsidRPr="00653C98">
              <w:rPr>
                <w:bCs/>
                <w:sz w:val="28"/>
                <w:szCs w:val="28"/>
                <w:lang w:val="uk-UA"/>
              </w:rPr>
              <w:t xml:space="preserve"> </w:t>
            </w:r>
            <w:r w:rsidRPr="00653C98">
              <w:rPr>
                <w:b/>
                <w:bCs/>
                <w:sz w:val="28"/>
                <w:szCs w:val="28"/>
                <w:lang w:val="uk-UA"/>
              </w:rPr>
              <w:t>договором оренди землі, крім розміру орендної плати.</w:t>
            </w:r>
          </w:p>
          <w:p w:rsidR="003B0EF4" w:rsidRPr="003B0EF4" w:rsidRDefault="003B0EF4" w:rsidP="003B0EF4">
            <w:pPr>
              <w:spacing w:after="120"/>
              <w:jc w:val="both"/>
              <w:rPr>
                <w:bCs/>
                <w:sz w:val="28"/>
                <w:szCs w:val="28"/>
                <w:lang w:val="uk-UA"/>
              </w:rPr>
            </w:pPr>
            <w:r w:rsidRPr="003B0EF4">
              <w:rPr>
                <w:bCs/>
                <w:sz w:val="28"/>
                <w:szCs w:val="28"/>
                <w:lang w:val="uk-UA"/>
              </w:rPr>
              <w:lastRenderedPageBreak/>
              <w:t xml:space="preserve">Керівник органу виконавчої влади або органу місцевого самоврядування, який уповноважений підписувати додаткову угоду до договору оренди землі щодо земельної ділянки державної або комунальної власності, визначається рішенням цього органу. </w:t>
            </w:r>
          </w:p>
          <w:p w:rsidR="003B0EF4" w:rsidRPr="003B0EF4" w:rsidRDefault="003B0EF4" w:rsidP="003B0EF4">
            <w:pPr>
              <w:spacing w:after="120"/>
              <w:jc w:val="both"/>
              <w:rPr>
                <w:bCs/>
                <w:sz w:val="28"/>
                <w:szCs w:val="28"/>
                <w:lang w:val="uk-UA"/>
              </w:rPr>
            </w:pPr>
            <w:r w:rsidRPr="003B0EF4">
              <w:rPr>
                <w:bCs/>
                <w:sz w:val="28"/>
                <w:szCs w:val="28"/>
                <w:lang w:val="uk-UA"/>
              </w:rPr>
              <w:t xml:space="preserve">Додаткова угода до договору оренди землі про його поновлення має бути укладена сторонами у місячний строк в обов'язковому порядку. </w:t>
            </w:r>
          </w:p>
          <w:p w:rsidR="003B0EF4" w:rsidRPr="003B0EF4" w:rsidRDefault="003B0EF4" w:rsidP="003B0EF4">
            <w:pPr>
              <w:spacing w:after="120"/>
              <w:jc w:val="both"/>
              <w:rPr>
                <w:bCs/>
                <w:sz w:val="28"/>
                <w:szCs w:val="28"/>
                <w:lang w:val="uk-UA"/>
              </w:rPr>
            </w:pPr>
            <w:r w:rsidRPr="003B0EF4">
              <w:rPr>
                <w:bCs/>
                <w:sz w:val="28"/>
                <w:szCs w:val="28"/>
                <w:lang w:val="uk-UA"/>
              </w:rPr>
              <w:t>У разі смерті орендодавця перебіг строків, визначених частинами другою, п'ятою, шостою, восьмою цієї статті, зупиняється до моменту повідомлення орендаря про перехід права власності на земельну ділянку.</w:t>
            </w:r>
          </w:p>
          <w:p w:rsidR="003B0EF4" w:rsidRPr="003B0EF4" w:rsidRDefault="003B0EF4" w:rsidP="003B0EF4">
            <w:pPr>
              <w:spacing w:after="120"/>
              <w:jc w:val="both"/>
              <w:rPr>
                <w:bCs/>
                <w:sz w:val="28"/>
                <w:szCs w:val="28"/>
                <w:lang w:val="uk-UA"/>
              </w:rPr>
            </w:pPr>
            <w:r w:rsidRPr="003B0EF4">
              <w:rPr>
                <w:bCs/>
                <w:sz w:val="28"/>
                <w:szCs w:val="28"/>
                <w:lang w:val="uk-UA"/>
              </w:rPr>
              <w:t>З дня, коли орендарю стало відомо про перехід права власності на земельну ділянку до спадкоємця або територіальної громади, перебіг зазначених строків продовжується з урахуванням строку, що минув до їх зупинення.</w:t>
            </w:r>
          </w:p>
          <w:p w:rsidR="003B0EF4" w:rsidRPr="003B0EF4" w:rsidRDefault="003B0EF4" w:rsidP="003B0EF4">
            <w:pPr>
              <w:spacing w:after="120"/>
              <w:jc w:val="both"/>
              <w:rPr>
                <w:bCs/>
                <w:sz w:val="28"/>
                <w:szCs w:val="28"/>
                <w:lang w:val="uk-UA"/>
              </w:rPr>
            </w:pPr>
            <w:r w:rsidRPr="003B0EF4">
              <w:rPr>
                <w:bCs/>
                <w:sz w:val="28"/>
                <w:szCs w:val="28"/>
                <w:lang w:val="uk-UA"/>
              </w:rPr>
              <w:t xml:space="preserve">Відмова, а також наявне зволікання в укладенні додаткової угоди до договору оренди землі може бути оскаржено в суді. </w:t>
            </w:r>
          </w:p>
          <w:p w:rsidR="00315B70" w:rsidRDefault="003B0EF4" w:rsidP="003B0EF4">
            <w:pPr>
              <w:spacing w:after="120"/>
              <w:jc w:val="both"/>
              <w:rPr>
                <w:bCs/>
                <w:sz w:val="28"/>
                <w:szCs w:val="28"/>
                <w:lang w:val="uk-UA"/>
              </w:rPr>
            </w:pPr>
            <w:r w:rsidRPr="003B0EF4">
              <w:rPr>
                <w:bCs/>
                <w:sz w:val="28"/>
                <w:szCs w:val="28"/>
                <w:lang w:val="uk-UA"/>
              </w:rPr>
              <w:t>У разі зміни межі або цільового призначення земельної ділянки поновлення договору оренди землі здійснюється у порядку одержання земельної ділянки на праві оренди.</w:t>
            </w:r>
          </w:p>
          <w:p w:rsidR="00653C98" w:rsidRPr="00730E0E" w:rsidRDefault="00653C98" w:rsidP="003B0EF4">
            <w:pPr>
              <w:spacing w:after="120"/>
              <w:jc w:val="both"/>
              <w:rPr>
                <w:bCs/>
                <w:sz w:val="28"/>
                <w:szCs w:val="28"/>
                <w:lang w:val="uk-UA"/>
              </w:rPr>
            </w:pPr>
          </w:p>
        </w:tc>
      </w:tr>
      <w:tr w:rsidR="00F5556D" w:rsidRPr="00730E0E" w:rsidTr="00667208">
        <w:trPr>
          <w:trHeight w:val="562"/>
        </w:trPr>
        <w:tc>
          <w:tcPr>
            <w:tcW w:w="14742" w:type="dxa"/>
            <w:gridSpan w:val="2"/>
            <w:tcBorders>
              <w:top w:val="single" w:sz="4" w:space="0" w:color="auto"/>
              <w:bottom w:val="single" w:sz="4" w:space="0" w:color="auto"/>
            </w:tcBorders>
          </w:tcPr>
          <w:p w:rsidR="00F5556D" w:rsidRPr="00730E0E" w:rsidRDefault="00653C98" w:rsidP="00F5556D">
            <w:pPr>
              <w:spacing w:before="120" w:after="120"/>
              <w:jc w:val="center"/>
              <w:rPr>
                <w:b/>
                <w:bCs/>
                <w:sz w:val="28"/>
                <w:szCs w:val="28"/>
                <w:lang w:val="uk-UA"/>
              </w:rPr>
            </w:pPr>
            <w:r>
              <w:rPr>
                <w:b/>
                <w:bCs/>
                <w:sz w:val="28"/>
                <w:szCs w:val="28"/>
                <w:lang w:val="uk-UA"/>
              </w:rPr>
              <w:lastRenderedPageBreak/>
              <w:t>Закон</w:t>
            </w:r>
            <w:r w:rsidRPr="00653C98">
              <w:rPr>
                <w:b/>
                <w:bCs/>
                <w:sz w:val="28"/>
                <w:szCs w:val="28"/>
                <w:lang w:val="uk-UA"/>
              </w:rPr>
              <w:t xml:space="preserve"> України "Про державну експертизу землевпорядної документації"</w:t>
            </w:r>
          </w:p>
        </w:tc>
      </w:tr>
      <w:tr w:rsidR="00315B70" w:rsidRPr="00730E0E" w:rsidTr="002C3AB8">
        <w:trPr>
          <w:trHeight w:val="562"/>
        </w:trPr>
        <w:tc>
          <w:tcPr>
            <w:tcW w:w="7371" w:type="dxa"/>
            <w:tcBorders>
              <w:top w:val="single" w:sz="4" w:space="0" w:color="auto"/>
              <w:bottom w:val="single" w:sz="4" w:space="0" w:color="auto"/>
            </w:tcBorders>
          </w:tcPr>
          <w:p w:rsidR="00653C98" w:rsidRPr="00653C98" w:rsidRDefault="00653C98" w:rsidP="00653C98">
            <w:pPr>
              <w:spacing w:after="120"/>
              <w:jc w:val="both"/>
              <w:rPr>
                <w:bCs/>
                <w:sz w:val="28"/>
                <w:szCs w:val="28"/>
                <w:lang w:val="uk-UA"/>
              </w:rPr>
            </w:pPr>
            <w:r w:rsidRPr="00653C98">
              <w:rPr>
                <w:bCs/>
                <w:sz w:val="28"/>
                <w:szCs w:val="28"/>
                <w:lang w:val="uk-UA"/>
              </w:rPr>
              <w:t>Стаття 34. Строки проведення державної експертизи</w:t>
            </w:r>
          </w:p>
          <w:p w:rsidR="009471DF" w:rsidRDefault="00653C98" w:rsidP="00653C98">
            <w:pPr>
              <w:spacing w:after="120"/>
              <w:jc w:val="both"/>
              <w:rPr>
                <w:bCs/>
                <w:sz w:val="28"/>
                <w:szCs w:val="28"/>
                <w:lang w:val="uk-UA"/>
              </w:rPr>
            </w:pPr>
            <w:r w:rsidRPr="00653C98">
              <w:rPr>
                <w:bCs/>
                <w:sz w:val="28"/>
                <w:szCs w:val="28"/>
                <w:lang w:val="uk-UA"/>
              </w:rPr>
              <w:t xml:space="preserve">Строки проведення державної експертизи не можуть перевищувати 20 робочих днів від дня реєстрації об'єкта державної експертизи спеціально уповноваженим органом виконавчої влади у сфері державної експертизи. </w:t>
            </w:r>
          </w:p>
          <w:p w:rsidR="00653C98" w:rsidRDefault="00653C98" w:rsidP="00653C98">
            <w:pPr>
              <w:spacing w:after="120"/>
              <w:jc w:val="both"/>
              <w:rPr>
                <w:bCs/>
                <w:sz w:val="28"/>
                <w:szCs w:val="28"/>
                <w:lang w:val="uk-UA"/>
              </w:rPr>
            </w:pPr>
          </w:p>
          <w:p w:rsidR="00653C98" w:rsidRDefault="00653C98" w:rsidP="00653C98">
            <w:pPr>
              <w:spacing w:after="120"/>
              <w:jc w:val="both"/>
              <w:rPr>
                <w:bCs/>
                <w:sz w:val="28"/>
                <w:szCs w:val="28"/>
                <w:lang w:val="uk-UA"/>
              </w:rPr>
            </w:pPr>
          </w:p>
          <w:p w:rsidR="00653C98" w:rsidRPr="00653C98" w:rsidRDefault="00653C98" w:rsidP="00653C98">
            <w:pPr>
              <w:spacing w:after="120"/>
              <w:jc w:val="center"/>
              <w:rPr>
                <w:b/>
                <w:bCs/>
                <w:sz w:val="28"/>
                <w:szCs w:val="28"/>
                <w:lang w:val="uk-UA"/>
              </w:rPr>
            </w:pPr>
            <w:r w:rsidRPr="00653C98">
              <w:rPr>
                <w:b/>
                <w:bCs/>
                <w:sz w:val="28"/>
                <w:szCs w:val="28"/>
                <w:lang w:val="uk-UA"/>
              </w:rPr>
              <w:t>Відсутня</w:t>
            </w:r>
          </w:p>
        </w:tc>
        <w:tc>
          <w:tcPr>
            <w:tcW w:w="7371" w:type="dxa"/>
            <w:tcBorders>
              <w:top w:val="single" w:sz="4" w:space="0" w:color="auto"/>
              <w:bottom w:val="single" w:sz="4" w:space="0" w:color="auto"/>
            </w:tcBorders>
          </w:tcPr>
          <w:p w:rsidR="00653C98" w:rsidRPr="00653C98" w:rsidRDefault="00653C98" w:rsidP="00653C98">
            <w:pPr>
              <w:spacing w:after="120"/>
              <w:jc w:val="both"/>
              <w:rPr>
                <w:bCs/>
                <w:sz w:val="28"/>
                <w:szCs w:val="28"/>
                <w:lang w:val="uk-UA"/>
              </w:rPr>
            </w:pPr>
            <w:r w:rsidRPr="00653C98">
              <w:rPr>
                <w:bCs/>
                <w:sz w:val="28"/>
                <w:szCs w:val="28"/>
                <w:lang w:val="uk-UA"/>
              </w:rPr>
              <w:t>Стаття 34. Строки проведення державної експертизи</w:t>
            </w:r>
          </w:p>
          <w:p w:rsidR="009471DF" w:rsidRDefault="00653C98" w:rsidP="00653C98">
            <w:pPr>
              <w:spacing w:after="120"/>
              <w:jc w:val="both"/>
              <w:rPr>
                <w:bCs/>
                <w:sz w:val="28"/>
                <w:szCs w:val="28"/>
                <w:lang w:val="uk-UA"/>
              </w:rPr>
            </w:pPr>
            <w:r w:rsidRPr="00653C98">
              <w:rPr>
                <w:bCs/>
                <w:sz w:val="28"/>
                <w:szCs w:val="28"/>
                <w:lang w:val="uk-UA"/>
              </w:rPr>
              <w:t xml:space="preserve">Строки проведення державної експертизи не можуть перевищувати 20 робочих днів від дня реєстрації об'єкта державної експертизи спеціально уповноваженим органом виконавчої влади у сфері державної експертизи. </w:t>
            </w:r>
          </w:p>
          <w:p w:rsidR="00653C98" w:rsidRPr="00653C98" w:rsidRDefault="00653C98" w:rsidP="00653C98">
            <w:pPr>
              <w:spacing w:after="120"/>
              <w:jc w:val="both"/>
              <w:rPr>
                <w:b/>
                <w:bCs/>
                <w:sz w:val="28"/>
                <w:szCs w:val="28"/>
                <w:lang w:val="uk-UA"/>
              </w:rPr>
            </w:pPr>
            <w:r w:rsidRPr="00653C98">
              <w:rPr>
                <w:b/>
                <w:bCs/>
                <w:sz w:val="28"/>
                <w:szCs w:val="28"/>
                <w:lang w:val="uk-UA"/>
              </w:rPr>
              <w:t>Строки проведення державної експертизи документації із землеустрою на замовлення інвестора зі значними інвестиціями, з яким укладений спеціальний інвестиційний договір відповідно до Закону України "Про державну підтримку інвестиційних проектів зі значними інвестиціями", не можуть перевищувати десяти робочих днів від дня реєстрації об'єкта державної експертизи спеціально уповноваженим органом виконавчої влади у сфері державної експертизи".</w:t>
            </w:r>
          </w:p>
        </w:tc>
      </w:tr>
    </w:tbl>
    <w:p w:rsidR="001A77FA" w:rsidRPr="00730E0E" w:rsidRDefault="001A77FA" w:rsidP="00336CFA">
      <w:pPr>
        <w:rPr>
          <w:sz w:val="28"/>
          <w:szCs w:val="28"/>
          <w:lang w:val="uk-UA"/>
        </w:rPr>
      </w:pPr>
    </w:p>
    <w:p w:rsidR="001A77FA" w:rsidRPr="00730E0E" w:rsidRDefault="001A77FA" w:rsidP="00336CFA">
      <w:pPr>
        <w:rPr>
          <w:sz w:val="28"/>
          <w:szCs w:val="28"/>
          <w:lang w:val="uk-UA"/>
        </w:rPr>
      </w:pPr>
    </w:p>
    <w:p w:rsidR="00AC4735" w:rsidRPr="00730E0E" w:rsidRDefault="00AC4735" w:rsidP="00336CFA">
      <w:pPr>
        <w:rPr>
          <w:sz w:val="28"/>
          <w:szCs w:val="28"/>
          <w:lang w:val="uk-UA"/>
        </w:rPr>
      </w:pPr>
    </w:p>
    <w:p w:rsidR="000F68B2" w:rsidRPr="00730E0E" w:rsidRDefault="00534F55" w:rsidP="006864F3">
      <w:pPr>
        <w:ind w:left="993"/>
        <w:rPr>
          <w:sz w:val="28"/>
          <w:szCs w:val="28"/>
          <w:lang w:val="uk-UA"/>
        </w:rPr>
      </w:pPr>
      <w:r w:rsidRPr="00730E0E">
        <w:rPr>
          <w:sz w:val="28"/>
          <w:szCs w:val="28"/>
          <w:lang w:val="uk-UA"/>
        </w:rPr>
        <w:t xml:space="preserve">    </w:t>
      </w:r>
      <w:r w:rsidR="000F68B2" w:rsidRPr="00730E0E">
        <w:rPr>
          <w:sz w:val="28"/>
          <w:szCs w:val="28"/>
          <w:lang w:val="uk-UA"/>
        </w:rPr>
        <w:t xml:space="preserve">Заступник </w:t>
      </w:r>
      <w:r w:rsidRPr="00730E0E">
        <w:rPr>
          <w:sz w:val="28"/>
          <w:szCs w:val="28"/>
          <w:lang w:val="uk-UA"/>
        </w:rPr>
        <w:t>Керівника</w:t>
      </w:r>
    </w:p>
    <w:p w:rsidR="001E1B26" w:rsidRPr="002E5169" w:rsidRDefault="00534F55" w:rsidP="006864F3">
      <w:pPr>
        <w:ind w:left="993"/>
        <w:rPr>
          <w:lang w:val="uk-UA"/>
        </w:rPr>
      </w:pPr>
      <w:r w:rsidRPr="00730E0E">
        <w:rPr>
          <w:sz w:val="28"/>
          <w:szCs w:val="28"/>
          <w:lang w:val="uk-UA"/>
        </w:rPr>
        <w:t>Офісу</w:t>
      </w:r>
      <w:r w:rsidR="000F68B2" w:rsidRPr="00730E0E">
        <w:rPr>
          <w:sz w:val="28"/>
          <w:szCs w:val="28"/>
          <w:lang w:val="uk-UA"/>
        </w:rPr>
        <w:t xml:space="preserve"> Президента України                                                                                          </w:t>
      </w:r>
      <w:r w:rsidR="00DC0B21" w:rsidRPr="00730E0E">
        <w:rPr>
          <w:sz w:val="28"/>
          <w:szCs w:val="28"/>
          <w:lang w:val="uk-UA"/>
        </w:rPr>
        <w:t xml:space="preserve">      </w:t>
      </w:r>
      <w:r w:rsidR="000F68B2" w:rsidRPr="00730E0E">
        <w:rPr>
          <w:sz w:val="28"/>
          <w:szCs w:val="28"/>
          <w:lang w:val="uk-UA"/>
        </w:rPr>
        <w:t xml:space="preserve">  </w:t>
      </w:r>
      <w:r w:rsidR="00B40C55" w:rsidRPr="00730E0E">
        <w:rPr>
          <w:sz w:val="28"/>
          <w:szCs w:val="28"/>
          <w:lang w:val="uk-UA"/>
        </w:rPr>
        <w:t xml:space="preserve">                </w:t>
      </w:r>
      <w:r w:rsidR="000F68B2" w:rsidRPr="00730E0E">
        <w:rPr>
          <w:sz w:val="28"/>
          <w:szCs w:val="28"/>
          <w:lang w:val="uk-UA"/>
        </w:rPr>
        <w:t xml:space="preserve">  </w:t>
      </w:r>
      <w:proofErr w:type="spellStart"/>
      <w:r w:rsidR="00653C98">
        <w:rPr>
          <w:b/>
          <w:sz w:val="28"/>
          <w:szCs w:val="28"/>
          <w:lang w:val="uk-UA"/>
        </w:rPr>
        <w:t>Ю</w:t>
      </w:r>
      <w:r w:rsidR="000F68B2" w:rsidRPr="00730E0E">
        <w:rPr>
          <w:b/>
          <w:sz w:val="28"/>
          <w:szCs w:val="28"/>
          <w:lang w:val="uk-UA"/>
        </w:rPr>
        <w:t>.</w:t>
      </w:r>
      <w:r w:rsidR="008704BB" w:rsidRPr="00730E0E">
        <w:rPr>
          <w:b/>
          <w:sz w:val="28"/>
          <w:szCs w:val="28"/>
          <w:lang w:val="uk-UA"/>
        </w:rPr>
        <w:t>Ковал</w:t>
      </w:r>
      <w:r w:rsidR="00653C98">
        <w:rPr>
          <w:b/>
          <w:sz w:val="28"/>
          <w:szCs w:val="28"/>
          <w:lang w:val="uk-UA"/>
        </w:rPr>
        <w:t>ів</w:t>
      </w:r>
      <w:proofErr w:type="spellEnd"/>
    </w:p>
    <w:sectPr w:rsidR="001E1B26" w:rsidRPr="002E5169" w:rsidSect="00F02458">
      <w:headerReference w:type="even" r:id="rId7"/>
      <w:headerReference w:type="default" r:id="rId8"/>
      <w:pgSz w:w="16838" w:h="11906" w:orient="landscape" w:code="9"/>
      <w:pgMar w:top="1701" w:right="1134" w:bottom="851" w:left="1134"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35D9" w:rsidRDefault="002535D9">
      <w:r>
        <w:separator/>
      </w:r>
    </w:p>
  </w:endnote>
  <w:endnote w:type="continuationSeparator" w:id="0">
    <w:p w:rsidR="002535D9" w:rsidRDefault="00253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35D9" w:rsidRDefault="002535D9">
      <w:r>
        <w:separator/>
      </w:r>
    </w:p>
  </w:footnote>
  <w:footnote w:type="continuationSeparator" w:id="0">
    <w:p w:rsidR="002535D9" w:rsidRDefault="002535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736" w:rsidRDefault="00E75736" w:rsidP="00D40553">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E75736" w:rsidRDefault="00E75736">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736" w:rsidRPr="00EA4D71" w:rsidRDefault="00E75736" w:rsidP="00D40553">
    <w:pPr>
      <w:pStyle w:val="a4"/>
      <w:framePr w:wrap="around" w:vAnchor="text" w:hAnchor="margin" w:xAlign="center" w:y="1"/>
      <w:rPr>
        <w:rStyle w:val="a6"/>
        <w:sz w:val="28"/>
        <w:szCs w:val="28"/>
      </w:rPr>
    </w:pPr>
    <w:r w:rsidRPr="00EA4D71">
      <w:rPr>
        <w:rStyle w:val="a6"/>
        <w:sz w:val="28"/>
        <w:szCs w:val="28"/>
      </w:rPr>
      <w:fldChar w:fldCharType="begin"/>
    </w:r>
    <w:r w:rsidRPr="00EA4D71">
      <w:rPr>
        <w:rStyle w:val="a6"/>
        <w:sz w:val="28"/>
        <w:szCs w:val="28"/>
      </w:rPr>
      <w:instrText xml:space="preserve">PAGE  </w:instrText>
    </w:r>
    <w:r w:rsidRPr="00EA4D71">
      <w:rPr>
        <w:rStyle w:val="a6"/>
        <w:sz w:val="28"/>
        <w:szCs w:val="28"/>
      </w:rPr>
      <w:fldChar w:fldCharType="separate"/>
    </w:r>
    <w:r w:rsidR="00CB52FF">
      <w:rPr>
        <w:rStyle w:val="a6"/>
        <w:noProof/>
        <w:sz w:val="28"/>
        <w:szCs w:val="28"/>
      </w:rPr>
      <w:t>21</w:t>
    </w:r>
    <w:r w:rsidRPr="00EA4D71">
      <w:rPr>
        <w:rStyle w:val="a6"/>
        <w:sz w:val="28"/>
        <w:szCs w:val="28"/>
      </w:rPr>
      <w:fldChar w:fldCharType="end"/>
    </w:r>
  </w:p>
  <w:p w:rsidR="00E75736" w:rsidRDefault="00E75736">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6D3"/>
    <w:rsid w:val="00002A8C"/>
    <w:rsid w:val="00003904"/>
    <w:rsid w:val="00011E7E"/>
    <w:rsid w:val="00013882"/>
    <w:rsid w:val="00015615"/>
    <w:rsid w:val="000169EB"/>
    <w:rsid w:val="00021409"/>
    <w:rsid w:val="00021B09"/>
    <w:rsid w:val="000237DF"/>
    <w:rsid w:val="000254BB"/>
    <w:rsid w:val="00030FD1"/>
    <w:rsid w:val="0003180D"/>
    <w:rsid w:val="0003437B"/>
    <w:rsid w:val="00035794"/>
    <w:rsid w:val="00037005"/>
    <w:rsid w:val="000403FA"/>
    <w:rsid w:val="000419D7"/>
    <w:rsid w:val="00042D18"/>
    <w:rsid w:val="00042DF4"/>
    <w:rsid w:val="00043E54"/>
    <w:rsid w:val="0004545E"/>
    <w:rsid w:val="000467D8"/>
    <w:rsid w:val="000468C2"/>
    <w:rsid w:val="00052EDB"/>
    <w:rsid w:val="00056397"/>
    <w:rsid w:val="000572EE"/>
    <w:rsid w:val="00066CE0"/>
    <w:rsid w:val="00071131"/>
    <w:rsid w:val="000777D2"/>
    <w:rsid w:val="000778C2"/>
    <w:rsid w:val="000803F9"/>
    <w:rsid w:val="00083E9B"/>
    <w:rsid w:val="00086DA5"/>
    <w:rsid w:val="00090E25"/>
    <w:rsid w:val="00091518"/>
    <w:rsid w:val="000A54D0"/>
    <w:rsid w:val="000B0B5A"/>
    <w:rsid w:val="000B2AF3"/>
    <w:rsid w:val="000B4BCC"/>
    <w:rsid w:val="000C2960"/>
    <w:rsid w:val="000C4459"/>
    <w:rsid w:val="000D12A3"/>
    <w:rsid w:val="000D5F34"/>
    <w:rsid w:val="000D77EC"/>
    <w:rsid w:val="000D7E50"/>
    <w:rsid w:val="000D7F53"/>
    <w:rsid w:val="000E0E5C"/>
    <w:rsid w:val="000E21AA"/>
    <w:rsid w:val="000E4541"/>
    <w:rsid w:val="000E5955"/>
    <w:rsid w:val="000E728D"/>
    <w:rsid w:val="000F11F4"/>
    <w:rsid w:val="000F2508"/>
    <w:rsid w:val="000F54DC"/>
    <w:rsid w:val="000F68B2"/>
    <w:rsid w:val="00104BAE"/>
    <w:rsid w:val="00113250"/>
    <w:rsid w:val="00113B73"/>
    <w:rsid w:val="0011485E"/>
    <w:rsid w:val="0011575E"/>
    <w:rsid w:val="00115F8C"/>
    <w:rsid w:val="00116874"/>
    <w:rsid w:val="00124305"/>
    <w:rsid w:val="00124413"/>
    <w:rsid w:val="00124DA5"/>
    <w:rsid w:val="001258C2"/>
    <w:rsid w:val="00127EBE"/>
    <w:rsid w:val="00130A51"/>
    <w:rsid w:val="00130A79"/>
    <w:rsid w:val="001344D1"/>
    <w:rsid w:val="00135B29"/>
    <w:rsid w:val="0013638F"/>
    <w:rsid w:val="00142303"/>
    <w:rsid w:val="001447A9"/>
    <w:rsid w:val="0014516C"/>
    <w:rsid w:val="0014637A"/>
    <w:rsid w:val="001470AE"/>
    <w:rsid w:val="0016666E"/>
    <w:rsid w:val="00173DDA"/>
    <w:rsid w:val="00174CE5"/>
    <w:rsid w:val="001753C2"/>
    <w:rsid w:val="00177182"/>
    <w:rsid w:val="001808F2"/>
    <w:rsid w:val="00186CC2"/>
    <w:rsid w:val="00190398"/>
    <w:rsid w:val="00191523"/>
    <w:rsid w:val="001942BE"/>
    <w:rsid w:val="00194DF8"/>
    <w:rsid w:val="00194FB9"/>
    <w:rsid w:val="00196599"/>
    <w:rsid w:val="001969A6"/>
    <w:rsid w:val="001977A1"/>
    <w:rsid w:val="001A1021"/>
    <w:rsid w:val="001A2300"/>
    <w:rsid w:val="001A4161"/>
    <w:rsid w:val="001A5364"/>
    <w:rsid w:val="001A77FA"/>
    <w:rsid w:val="001A7C3C"/>
    <w:rsid w:val="001A7C6E"/>
    <w:rsid w:val="001A7CD7"/>
    <w:rsid w:val="001B22AB"/>
    <w:rsid w:val="001B2AF9"/>
    <w:rsid w:val="001B5E6F"/>
    <w:rsid w:val="001B7EE5"/>
    <w:rsid w:val="001D2548"/>
    <w:rsid w:val="001D3FF0"/>
    <w:rsid w:val="001D6CA4"/>
    <w:rsid w:val="001D7A97"/>
    <w:rsid w:val="001E0EFF"/>
    <w:rsid w:val="001E1B26"/>
    <w:rsid w:val="001E379E"/>
    <w:rsid w:val="001E40E0"/>
    <w:rsid w:val="001E6715"/>
    <w:rsid w:val="001F3897"/>
    <w:rsid w:val="001F4B7C"/>
    <w:rsid w:val="001F4E66"/>
    <w:rsid w:val="00201FA8"/>
    <w:rsid w:val="00205AC2"/>
    <w:rsid w:val="00205B13"/>
    <w:rsid w:val="00205F2E"/>
    <w:rsid w:val="002131A9"/>
    <w:rsid w:val="00217171"/>
    <w:rsid w:val="00222D3C"/>
    <w:rsid w:val="00223727"/>
    <w:rsid w:val="0022480D"/>
    <w:rsid w:val="00232CBF"/>
    <w:rsid w:val="002338DA"/>
    <w:rsid w:val="0023737A"/>
    <w:rsid w:val="002424A4"/>
    <w:rsid w:val="00250282"/>
    <w:rsid w:val="002535D9"/>
    <w:rsid w:val="00256EC5"/>
    <w:rsid w:val="00256EEC"/>
    <w:rsid w:val="002570F6"/>
    <w:rsid w:val="00257162"/>
    <w:rsid w:val="00262C48"/>
    <w:rsid w:val="00266202"/>
    <w:rsid w:val="002673A0"/>
    <w:rsid w:val="00275053"/>
    <w:rsid w:val="00284BE3"/>
    <w:rsid w:val="002911F2"/>
    <w:rsid w:val="0029284D"/>
    <w:rsid w:val="00294AB4"/>
    <w:rsid w:val="002A19AD"/>
    <w:rsid w:val="002A4970"/>
    <w:rsid w:val="002A4DCF"/>
    <w:rsid w:val="002A543E"/>
    <w:rsid w:val="002B23AE"/>
    <w:rsid w:val="002B42F4"/>
    <w:rsid w:val="002B4D48"/>
    <w:rsid w:val="002B4E7D"/>
    <w:rsid w:val="002B6D05"/>
    <w:rsid w:val="002B725D"/>
    <w:rsid w:val="002C3AB8"/>
    <w:rsid w:val="002C40EA"/>
    <w:rsid w:val="002C505A"/>
    <w:rsid w:val="002C53D7"/>
    <w:rsid w:val="002C5EAD"/>
    <w:rsid w:val="002D2450"/>
    <w:rsid w:val="002D6EA1"/>
    <w:rsid w:val="002E5169"/>
    <w:rsid w:val="002E6865"/>
    <w:rsid w:val="002E7152"/>
    <w:rsid w:val="002F2094"/>
    <w:rsid w:val="002F590B"/>
    <w:rsid w:val="00305DDB"/>
    <w:rsid w:val="00305F5F"/>
    <w:rsid w:val="00315B70"/>
    <w:rsid w:val="0031781C"/>
    <w:rsid w:val="00327D26"/>
    <w:rsid w:val="0033033D"/>
    <w:rsid w:val="00331F1C"/>
    <w:rsid w:val="003325D5"/>
    <w:rsid w:val="00333DE4"/>
    <w:rsid w:val="00336CFA"/>
    <w:rsid w:val="00337CAD"/>
    <w:rsid w:val="00337DFD"/>
    <w:rsid w:val="00340A11"/>
    <w:rsid w:val="0034282E"/>
    <w:rsid w:val="003459D8"/>
    <w:rsid w:val="00346102"/>
    <w:rsid w:val="00347285"/>
    <w:rsid w:val="0035084D"/>
    <w:rsid w:val="0035136D"/>
    <w:rsid w:val="00351CAB"/>
    <w:rsid w:val="003563F2"/>
    <w:rsid w:val="003611CA"/>
    <w:rsid w:val="00365406"/>
    <w:rsid w:val="0036720D"/>
    <w:rsid w:val="00371991"/>
    <w:rsid w:val="003754D1"/>
    <w:rsid w:val="00375D91"/>
    <w:rsid w:val="00377224"/>
    <w:rsid w:val="0037771A"/>
    <w:rsid w:val="0038073A"/>
    <w:rsid w:val="003816DE"/>
    <w:rsid w:val="0038621B"/>
    <w:rsid w:val="003908B5"/>
    <w:rsid w:val="003919DB"/>
    <w:rsid w:val="0039361B"/>
    <w:rsid w:val="003951AD"/>
    <w:rsid w:val="00395278"/>
    <w:rsid w:val="003953C7"/>
    <w:rsid w:val="003A5710"/>
    <w:rsid w:val="003B0EF4"/>
    <w:rsid w:val="003B3B2E"/>
    <w:rsid w:val="003B5F84"/>
    <w:rsid w:val="003D2889"/>
    <w:rsid w:val="003D42AF"/>
    <w:rsid w:val="003D49C0"/>
    <w:rsid w:val="003E1283"/>
    <w:rsid w:val="003E1A06"/>
    <w:rsid w:val="003F14B1"/>
    <w:rsid w:val="003F7856"/>
    <w:rsid w:val="003F7A02"/>
    <w:rsid w:val="00401FE6"/>
    <w:rsid w:val="00405875"/>
    <w:rsid w:val="004104AA"/>
    <w:rsid w:val="00412A69"/>
    <w:rsid w:val="004150F1"/>
    <w:rsid w:val="0043074A"/>
    <w:rsid w:val="00430E4F"/>
    <w:rsid w:val="004356C9"/>
    <w:rsid w:val="004363ED"/>
    <w:rsid w:val="00441256"/>
    <w:rsid w:val="004423B9"/>
    <w:rsid w:val="00442FAD"/>
    <w:rsid w:val="004477E0"/>
    <w:rsid w:val="00447E85"/>
    <w:rsid w:val="00452FD7"/>
    <w:rsid w:val="00453977"/>
    <w:rsid w:val="00455C39"/>
    <w:rsid w:val="00456B20"/>
    <w:rsid w:val="004605A1"/>
    <w:rsid w:val="00462501"/>
    <w:rsid w:val="00462880"/>
    <w:rsid w:val="00464B7E"/>
    <w:rsid w:val="00467A24"/>
    <w:rsid w:val="00470883"/>
    <w:rsid w:val="004709CB"/>
    <w:rsid w:val="00473E24"/>
    <w:rsid w:val="0047470E"/>
    <w:rsid w:val="00475284"/>
    <w:rsid w:val="00475423"/>
    <w:rsid w:val="0047767F"/>
    <w:rsid w:val="0047779E"/>
    <w:rsid w:val="00477DA1"/>
    <w:rsid w:val="00482FFA"/>
    <w:rsid w:val="00492591"/>
    <w:rsid w:val="00495CC2"/>
    <w:rsid w:val="00496CD3"/>
    <w:rsid w:val="00497DD0"/>
    <w:rsid w:val="004A0F02"/>
    <w:rsid w:val="004A30F4"/>
    <w:rsid w:val="004A36D3"/>
    <w:rsid w:val="004A4A40"/>
    <w:rsid w:val="004A5A69"/>
    <w:rsid w:val="004B44C3"/>
    <w:rsid w:val="004B50C5"/>
    <w:rsid w:val="004B7A6E"/>
    <w:rsid w:val="004B7FDD"/>
    <w:rsid w:val="004C20B0"/>
    <w:rsid w:val="004C4CC7"/>
    <w:rsid w:val="004C54E3"/>
    <w:rsid w:val="004C6F9F"/>
    <w:rsid w:val="004D034D"/>
    <w:rsid w:val="004D05E1"/>
    <w:rsid w:val="004D0FA4"/>
    <w:rsid w:val="004D2860"/>
    <w:rsid w:val="004D2993"/>
    <w:rsid w:val="004D2C83"/>
    <w:rsid w:val="004D4893"/>
    <w:rsid w:val="004E06D5"/>
    <w:rsid w:val="004E1924"/>
    <w:rsid w:val="004E3CE5"/>
    <w:rsid w:val="004E4116"/>
    <w:rsid w:val="004E4B12"/>
    <w:rsid w:val="004E72C0"/>
    <w:rsid w:val="004F1048"/>
    <w:rsid w:val="004F4C89"/>
    <w:rsid w:val="004F562E"/>
    <w:rsid w:val="00500D10"/>
    <w:rsid w:val="005114E2"/>
    <w:rsid w:val="00514F1C"/>
    <w:rsid w:val="00515436"/>
    <w:rsid w:val="00520F42"/>
    <w:rsid w:val="0052604D"/>
    <w:rsid w:val="00526A92"/>
    <w:rsid w:val="005311F4"/>
    <w:rsid w:val="00533BD7"/>
    <w:rsid w:val="00534F55"/>
    <w:rsid w:val="005423BD"/>
    <w:rsid w:val="0054317A"/>
    <w:rsid w:val="00543EC8"/>
    <w:rsid w:val="00550931"/>
    <w:rsid w:val="00555715"/>
    <w:rsid w:val="00557066"/>
    <w:rsid w:val="00561F26"/>
    <w:rsid w:val="005633CF"/>
    <w:rsid w:val="00567B94"/>
    <w:rsid w:val="00571E81"/>
    <w:rsid w:val="00573240"/>
    <w:rsid w:val="00575D39"/>
    <w:rsid w:val="00576776"/>
    <w:rsid w:val="005768E6"/>
    <w:rsid w:val="00585361"/>
    <w:rsid w:val="00585B1E"/>
    <w:rsid w:val="00586140"/>
    <w:rsid w:val="005879B3"/>
    <w:rsid w:val="00587AEA"/>
    <w:rsid w:val="005929DC"/>
    <w:rsid w:val="005A6813"/>
    <w:rsid w:val="005B0BB1"/>
    <w:rsid w:val="005B3255"/>
    <w:rsid w:val="005B3C8C"/>
    <w:rsid w:val="005B7994"/>
    <w:rsid w:val="005C0807"/>
    <w:rsid w:val="005C1BA4"/>
    <w:rsid w:val="005C574C"/>
    <w:rsid w:val="005C6418"/>
    <w:rsid w:val="005C7F73"/>
    <w:rsid w:val="005D0738"/>
    <w:rsid w:val="005D1A17"/>
    <w:rsid w:val="005D208E"/>
    <w:rsid w:val="005D43F9"/>
    <w:rsid w:val="005D4B4A"/>
    <w:rsid w:val="005D5A07"/>
    <w:rsid w:val="005D5FC4"/>
    <w:rsid w:val="005D7F1A"/>
    <w:rsid w:val="005E096C"/>
    <w:rsid w:val="005E0E2B"/>
    <w:rsid w:val="005F51AB"/>
    <w:rsid w:val="005F6753"/>
    <w:rsid w:val="00600906"/>
    <w:rsid w:val="006048AB"/>
    <w:rsid w:val="00606007"/>
    <w:rsid w:val="00607BCB"/>
    <w:rsid w:val="00610453"/>
    <w:rsid w:val="006114D3"/>
    <w:rsid w:val="00611547"/>
    <w:rsid w:val="0061577D"/>
    <w:rsid w:val="00617000"/>
    <w:rsid w:val="00624420"/>
    <w:rsid w:val="0062716E"/>
    <w:rsid w:val="00640A31"/>
    <w:rsid w:val="00642B7E"/>
    <w:rsid w:val="00645F91"/>
    <w:rsid w:val="0065039A"/>
    <w:rsid w:val="00650DB7"/>
    <w:rsid w:val="00651091"/>
    <w:rsid w:val="00653C98"/>
    <w:rsid w:val="00653D02"/>
    <w:rsid w:val="0066203D"/>
    <w:rsid w:val="00667208"/>
    <w:rsid w:val="00673376"/>
    <w:rsid w:val="00677DC0"/>
    <w:rsid w:val="006826D0"/>
    <w:rsid w:val="006864F3"/>
    <w:rsid w:val="0068701D"/>
    <w:rsid w:val="006A0FC4"/>
    <w:rsid w:val="006A2636"/>
    <w:rsid w:val="006A7024"/>
    <w:rsid w:val="006B0C94"/>
    <w:rsid w:val="006B380F"/>
    <w:rsid w:val="006B4B7C"/>
    <w:rsid w:val="006B5035"/>
    <w:rsid w:val="006B62F3"/>
    <w:rsid w:val="006C27CA"/>
    <w:rsid w:val="006C367C"/>
    <w:rsid w:val="006D3A7D"/>
    <w:rsid w:val="006E0965"/>
    <w:rsid w:val="006E305A"/>
    <w:rsid w:val="006E3E67"/>
    <w:rsid w:val="006F14F2"/>
    <w:rsid w:val="006F19BD"/>
    <w:rsid w:val="006F3AA8"/>
    <w:rsid w:val="006F5ABA"/>
    <w:rsid w:val="006F62D0"/>
    <w:rsid w:val="006F6CE5"/>
    <w:rsid w:val="007038A1"/>
    <w:rsid w:val="007069F6"/>
    <w:rsid w:val="0071001D"/>
    <w:rsid w:val="00711346"/>
    <w:rsid w:val="00712EEC"/>
    <w:rsid w:val="0071498B"/>
    <w:rsid w:val="0072119C"/>
    <w:rsid w:val="007250E9"/>
    <w:rsid w:val="00725798"/>
    <w:rsid w:val="007307AA"/>
    <w:rsid w:val="00730E0E"/>
    <w:rsid w:val="00732154"/>
    <w:rsid w:val="007344FF"/>
    <w:rsid w:val="00736B5A"/>
    <w:rsid w:val="00737C4B"/>
    <w:rsid w:val="0074423A"/>
    <w:rsid w:val="00745024"/>
    <w:rsid w:val="0075015D"/>
    <w:rsid w:val="007503AE"/>
    <w:rsid w:val="00750A90"/>
    <w:rsid w:val="0075223A"/>
    <w:rsid w:val="00753F6C"/>
    <w:rsid w:val="00754D05"/>
    <w:rsid w:val="007624D8"/>
    <w:rsid w:val="0076589D"/>
    <w:rsid w:val="00765F21"/>
    <w:rsid w:val="00766B0B"/>
    <w:rsid w:val="007723D7"/>
    <w:rsid w:val="00775AAB"/>
    <w:rsid w:val="007760FA"/>
    <w:rsid w:val="00784067"/>
    <w:rsid w:val="007845DC"/>
    <w:rsid w:val="00792186"/>
    <w:rsid w:val="00797F4F"/>
    <w:rsid w:val="007A00C6"/>
    <w:rsid w:val="007A564B"/>
    <w:rsid w:val="007A57E6"/>
    <w:rsid w:val="007A7C6A"/>
    <w:rsid w:val="007B1CAC"/>
    <w:rsid w:val="007B4B30"/>
    <w:rsid w:val="007B57A2"/>
    <w:rsid w:val="007C372D"/>
    <w:rsid w:val="007C4F53"/>
    <w:rsid w:val="007C68A1"/>
    <w:rsid w:val="007C6F66"/>
    <w:rsid w:val="007D047D"/>
    <w:rsid w:val="007D2537"/>
    <w:rsid w:val="007D2F6E"/>
    <w:rsid w:val="007E2FFF"/>
    <w:rsid w:val="007E50D8"/>
    <w:rsid w:val="007F0196"/>
    <w:rsid w:val="007F1F56"/>
    <w:rsid w:val="00802745"/>
    <w:rsid w:val="008101A9"/>
    <w:rsid w:val="00812347"/>
    <w:rsid w:val="00813976"/>
    <w:rsid w:val="00816DEB"/>
    <w:rsid w:val="00816DF6"/>
    <w:rsid w:val="00817B38"/>
    <w:rsid w:val="008236C5"/>
    <w:rsid w:val="0082533C"/>
    <w:rsid w:val="00827F85"/>
    <w:rsid w:val="0083017E"/>
    <w:rsid w:val="008337F5"/>
    <w:rsid w:val="00833992"/>
    <w:rsid w:val="00835B93"/>
    <w:rsid w:val="00841678"/>
    <w:rsid w:val="00841C6D"/>
    <w:rsid w:val="00847773"/>
    <w:rsid w:val="008704BB"/>
    <w:rsid w:val="008731DF"/>
    <w:rsid w:val="008742D9"/>
    <w:rsid w:val="00880270"/>
    <w:rsid w:val="00884BA9"/>
    <w:rsid w:val="00885F30"/>
    <w:rsid w:val="00890C6F"/>
    <w:rsid w:val="00895053"/>
    <w:rsid w:val="00896DBD"/>
    <w:rsid w:val="008974BF"/>
    <w:rsid w:val="008A17A9"/>
    <w:rsid w:val="008A3107"/>
    <w:rsid w:val="008B0FDB"/>
    <w:rsid w:val="008B2ADA"/>
    <w:rsid w:val="008B4FB5"/>
    <w:rsid w:val="008B6904"/>
    <w:rsid w:val="008C043F"/>
    <w:rsid w:val="008C09EA"/>
    <w:rsid w:val="008C44F9"/>
    <w:rsid w:val="008C59AC"/>
    <w:rsid w:val="008D47BC"/>
    <w:rsid w:val="008D49D4"/>
    <w:rsid w:val="008E1F6E"/>
    <w:rsid w:val="008E4ED5"/>
    <w:rsid w:val="008E59DD"/>
    <w:rsid w:val="008E76B7"/>
    <w:rsid w:val="008F20EA"/>
    <w:rsid w:val="0090054E"/>
    <w:rsid w:val="00900A95"/>
    <w:rsid w:val="00901F3D"/>
    <w:rsid w:val="00902539"/>
    <w:rsid w:val="00903934"/>
    <w:rsid w:val="00904D3B"/>
    <w:rsid w:val="00911809"/>
    <w:rsid w:val="0091182F"/>
    <w:rsid w:val="00914294"/>
    <w:rsid w:val="00915220"/>
    <w:rsid w:val="00915574"/>
    <w:rsid w:val="00920306"/>
    <w:rsid w:val="00923098"/>
    <w:rsid w:val="009328F0"/>
    <w:rsid w:val="009338F6"/>
    <w:rsid w:val="00934314"/>
    <w:rsid w:val="0093438B"/>
    <w:rsid w:val="00934C4F"/>
    <w:rsid w:val="00936D95"/>
    <w:rsid w:val="009372E4"/>
    <w:rsid w:val="00937CC4"/>
    <w:rsid w:val="00941898"/>
    <w:rsid w:val="009419C4"/>
    <w:rsid w:val="009442AA"/>
    <w:rsid w:val="00945E53"/>
    <w:rsid w:val="009471DF"/>
    <w:rsid w:val="0095061A"/>
    <w:rsid w:val="0095066F"/>
    <w:rsid w:val="0095124E"/>
    <w:rsid w:val="00951BE6"/>
    <w:rsid w:val="00954CC9"/>
    <w:rsid w:val="009615AD"/>
    <w:rsid w:val="00964EF2"/>
    <w:rsid w:val="0096515F"/>
    <w:rsid w:val="00967396"/>
    <w:rsid w:val="009715E6"/>
    <w:rsid w:val="009720F5"/>
    <w:rsid w:val="00972801"/>
    <w:rsid w:val="00976146"/>
    <w:rsid w:val="00980EE9"/>
    <w:rsid w:val="00982A8E"/>
    <w:rsid w:val="009850B8"/>
    <w:rsid w:val="00997468"/>
    <w:rsid w:val="009A356A"/>
    <w:rsid w:val="009A615A"/>
    <w:rsid w:val="009A6BC9"/>
    <w:rsid w:val="009C0130"/>
    <w:rsid w:val="009C4FC3"/>
    <w:rsid w:val="009C71C2"/>
    <w:rsid w:val="009D080B"/>
    <w:rsid w:val="009D0D42"/>
    <w:rsid w:val="009D1710"/>
    <w:rsid w:val="009D23A2"/>
    <w:rsid w:val="009D2D8A"/>
    <w:rsid w:val="009D3166"/>
    <w:rsid w:val="009D4702"/>
    <w:rsid w:val="009D6C98"/>
    <w:rsid w:val="009E2733"/>
    <w:rsid w:val="009E5469"/>
    <w:rsid w:val="009F1EED"/>
    <w:rsid w:val="009F3E52"/>
    <w:rsid w:val="009F672E"/>
    <w:rsid w:val="00A02815"/>
    <w:rsid w:val="00A05436"/>
    <w:rsid w:val="00A119B0"/>
    <w:rsid w:val="00A128AB"/>
    <w:rsid w:val="00A14CA5"/>
    <w:rsid w:val="00A16D94"/>
    <w:rsid w:val="00A275AA"/>
    <w:rsid w:val="00A37779"/>
    <w:rsid w:val="00A41955"/>
    <w:rsid w:val="00A42682"/>
    <w:rsid w:val="00A46106"/>
    <w:rsid w:val="00A506A7"/>
    <w:rsid w:val="00A5184F"/>
    <w:rsid w:val="00A51C22"/>
    <w:rsid w:val="00A51D60"/>
    <w:rsid w:val="00A5226A"/>
    <w:rsid w:val="00A535AA"/>
    <w:rsid w:val="00A56093"/>
    <w:rsid w:val="00A61142"/>
    <w:rsid w:val="00A62D01"/>
    <w:rsid w:val="00A6529C"/>
    <w:rsid w:val="00A66ACD"/>
    <w:rsid w:val="00A747EC"/>
    <w:rsid w:val="00A82776"/>
    <w:rsid w:val="00A83FF2"/>
    <w:rsid w:val="00A8688C"/>
    <w:rsid w:val="00A872C2"/>
    <w:rsid w:val="00A90DC0"/>
    <w:rsid w:val="00AA7701"/>
    <w:rsid w:val="00AB11AC"/>
    <w:rsid w:val="00AB5D3E"/>
    <w:rsid w:val="00AC3B8D"/>
    <w:rsid w:val="00AC4735"/>
    <w:rsid w:val="00AC661E"/>
    <w:rsid w:val="00AC74BD"/>
    <w:rsid w:val="00AD2029"/>
    <w:rsid w:val="00AE01E7"/>
    <w:rsid w:val="00AE22D8"/>
    <w:rsid w:val="00AE4D6B"/>
    <w:rsid w:val="00AE4DA1"/>
    <w:rsid w:val="00AE706A"/>
    <w:rsid w:val="00AE734B"/>
    <w:rsid w:val="00AE799B"/>
    <w:rsid w:val="00AF3B62"/>
    <w:rsid w:val="00AF6649"/>
    <w:rsid w:val="00AF77A5"/>
    <w:rsid w:val="00B1292A"/>
    <w:rsid w:val="00B13112"/>
    <w:rsid w:val="00B13689"/>
    <w:rsid w:val="00B15E84"/>
    <w:rsid w:val="00B26C0C"/>
    <w:rsid w:val="00B31663"/>
    <w:rsid w:val="00B33479"/>
    <w:rsid w:val="00B3392D"/>
    <w:rsid w:val="00B3393E"/>
    <w:rsid w:val="00B348FD"/>
    <w:rsid w:val="00B40C55"/>
    <w:rsid w:val="00B45A0C"/>
    <w:rsid w:val="00B55719"/>
    <w:rsid w:val="00B567F0"/>
    <w:rsid w:val="00B62915"/>
    <w:rsid w:val="00B65521"/>
    <w:rsid w:val="00B73EC0"/>
    <w:rsid w:val="00B76641"/>
    <w:rsid w:val="00B7675D"/>
    <w:rsid w:val="00B81409"/>
    <w:rsid w:val="00B81AF6"/>
    <w:rsid w:val="00B8305D"/>
    <w:rsid w:val="00B85B43"/>
    <w:rsid w:val="00B90BC2"/>
    <w:rsid w:val="00B90D9E"/>
    <w:rsid w:val="00B927F0"/>
    <w:rsid w:val="00B9328F"/>
    <w:rsid w:val="00B96620"/>
    <w:rsid w:val="00BA3402"/>
    <w:rsid w:val="00BA6DDD"/>
    <w:rsid w:val="00BA712C"/>
    <w:rsid w:val="00BB01B6"/>
    <w:rsid w:val="00BB0277"/>
    <w:rsid w:val="00BB1D88"/>
    <w:rsid w:val="00BB1F1D"/>
    <w:rsid w:val="00BB1FE2"/>
    <w:rsid w:val="00BB2D93"/>
    <w:rsid w:val="00BB2DC5"/>
    <w:rsid w:val="00BB3820"/>
    <w:rsid w:val="00BB52CF"/>
    <w:rsid w:val="00BB785C"/>
    <w:rsid w:val="00BB7BFE"/>
    <w:rsid w:val="00BC1083"/>
    <w:rsid w:val="00BC394D"/>
    <w:rsid w:val="00BC7AD2"/>
    <w:rsid w:val="00BD405B"/>
    <w:rsid w:val="00BD427B"/>
    <w:rsid w:val="00BD50C8"/>
    <w:rsid w:val="00BD5925"/>
    <w:rsid w:val="00BD5C7B"/>
    <w:rsid w:val="00BD6742"/>
    <w:rsid w:val="00BD6B48"/>
    <w:rsid w:val="00BE0CDD"/>
    <w:rsid w:val="00BE2541"/>
    <w:rsid w:val="00BE2AB8"/>
    <w:rsid w:val="00BE3950"/>
    <w:rsid w:val="00BE44F3"/>
    <w:rsid w:val="00BF16B6"/>
    <w:rsid w:val="00C01B24"/>
    <w:rsid w:val="00C0267F"/>
    <w:rsid w:val="00C03E99"/>
    <w:rsid w:val="00C06573"/>
    <w:rsid w:val="00C07558"/>
    <w:rsid w:val="00C13DC5"/>
    <w:rsid w:val="00C2618A"/>
    <w:rsid w:val="00C27492"/>
    <w:rsid w:val="00C36419"/>
    <w:rsid w:val="00C406D3"/>
    <w:rsid w:val="00C40AEB"/>
    <w:rsid w:val="00C43902"/>
    <w:rsid w:val="00C4394C"/>
    <w:rsid w:val="00C443D5"/>
    <w:rsid w:val="00C5027C"/>
    <w:rsid w:val="00C53D4E"/>
    <w:rsid w:val="00C54621"/>
    <w:rsid w:val="00C54934"/>
    <w:rsid w:val="00C57006"/>
    <w:rsid w:val="00C60C56"/>
    <w:rsid w:val="00C61A51"/>
    <w:rsid w:val="00C62834"/>
    <w:rsid w:val="00C67245"/>
    <w:rsid w:val="00C679B2"/>
    <w:rsid w:val="00C67C54"/>
    <w:rsid w:val="00C70893"/>
    <w:rsid w:val="00C74382"/>
    <w:rsid w:val="00C75B51"/>
    <w:rsid w:val="00C765D6"/>
    <w:rsid w:val="00C775C5"/>
    <w:rsid w:val="00C838E8"/>
    <w:rsid w:val="00C86327"/>
    <w:rsid w:val="00C91D65"/>
    <w:rsid w:val="00C923AF"/>
    <w:rsid w:val="00CA4D18"/>
    <w:rsid w:val="00CA7F7A"/>
    <w:rsid w:val="00CB0C91"/>
    <w:rsid w:val="00CB253F"/>
    <w:rsid w:val="00CB25AC"/>
    <w:rsid w:val="00CB2B2F"/>
    <w:rsid w:val="00CB44B9"/>
    <w:rsid w:val="00CB4F49"/>
    <w:rsid w:val="00CB527A"/>
    <w:rsid w:val="00CB52FF"/>
    <w:rsid w:val="00CB78AE"/>
    <w:rsid w:val="00CC142E"/>
    <w:rsid w:val="00CC1F40"/>
    <w:rsid w:val="00CC469E"/>
    <w:rsid w:val="00CC621D"/>
    <w:rsid w:val="00CC759C"/>
    <w:rsid w:val="00CD0346"/>
    <w:rsid w:val="00CD3C52"/>
    <w:rsid w:val="00CD5AF8"/>
    <w:rsid w:val="00CD6702"/>
    <w:rsid w:val="00CE16A2"/>
    <w:rsid w:val="00CE74BF"/>
    <w:rsid w:val="00CE79DF"/>
    <w:rsid w:val="00CF5422"/>
    <w:rsid w:val="00D01519"/>
    <w:rsid w:val="00D130AD"/>
    <w:rsid w:val="00D14D75"/>
    <w:rsid w:val="00D14E63"/>
    <w:rsid w:val="00D15C04"/>
    <w:rsid w:val="00D20910"/>
    <w:rsid w:val="00D219BC"/>
    <w:rsid w:val="00D264DF"/>
    <w:rsid w:val="00D328D4"/>
    <w:rsid w:val="00D32BB7"/>
    <w:rsid w:val="00D33037"/>
    <w:rsid w:val="00D33C13"/>
    <w:rsid w:val="00D35681"/>
    <w:rsid w:val="00D40553"/>
    <w:rsid w:val="00D43DA7"/>
    <w:rsid w:val="00D4509A"/>
    <w:rsid w:val="00D518D2"/>
    <w:rsid w:val="00D54A83"/>
    <w:rsid w:val="00D54DA8"/>
    <w:rsid w:val="00D550B7"/>
    <w:rsid w:val="00D619BD"/>
    <w:rsid w:val="00D62F1E"/>
    <w:rsid w:val="00D63F6C"/>
    <w:rsid w:val="00D7105B"/>
    <w:rsid w:val="00D7310A"/>
    <w:rsid w:val="00D73778"/>
    <w:rsid w:val="00D74246"/>
    <w:rsid w:val="00D766F8"/>
    <w:rsid w:val="00D76B51"/>
    <w:rsid w:val="00D82D95"/>
    <w:rsid w:val="00D851E9"/>
    <w:rsid w:val="00D85FEC"/>
    <w:rsid w:val="00D8680A"/>
    <w:rsid w:val="00D90803"/>
    <w:rsid w:val="00D9196E"/>
    <w:rsid w:val="00DA7720"/>
    <w:rsid w:val="00DB17CF"/>
    <w:rsid w:val="00DB20D3"/>
    <w:rsid w:val="00DB42BE"/>
    <w:rsid w:val="00DB70B8"/>
    <w:rsid w:val="00DC0B21"/>
    <w:rsid w:val="00DC1AEF"/>
    <w:rsid w:val="00DD75EC"/>
    <w:rsid w:val="00DD7F10"/>
    <w:rsid w:val="00DE0F61"/>
    <w:rsid w:val="00DE1784"/>
    <w:rsid w:val="00DE19EC"/>
    <w:rsid w:val="00DE29EE"/>
    <w:rsid w:val="00DE55DD"/>
    <w:rsid w:val="00DE6FCB"/>
    <w:rsid w:val="00DF3805"/>
    <w:rsid w:val="00E01F09"/>
    <w:rsid w:val="00E026E4"/>
    <w:rsid w:val="00E038F2"/>
    <w:rsid w:val="00E046FD"/>
    <w:rsid w:val="00E0671F"/>
    <w:rsid w:val="00E13BAD"/>
    <w:rsid w:val="00E1459D"/>
    <w:rsid w:val="00E152D0"/>
    <w:rsid w:val="00E17AD4"/>
    <w:rsid w:val="00E21B59"/>
    <w:rsid w:val="00E2599C"/>
    <w:rsid w:val="00E32560"/>
    <w:rsid w:val="00E3293B"/>
    <w:rsid w:val="00E337A1"/>
    <w:rsid w:val="00E35E81"/>
    <w:rsid w:val="00E44C4A"/>
    <w:rsid w:val="00E450D6"/>
    <w:rsid w:val="00E5716C"/>
    <w:rsid w:val="00E61251"/>
    <w:rsid w:val="00E6351A"/>
    <w:rsid w:val="00E71C9A"/>
    <w:rsid w:val="00E726FC"/>
    <w:rsid w:val="00E74626"/>
    <w:rsid w:val="00E7503B"/>
    <w:rsid w:val="00E75736"/>
    <w:rsid w:val="00E81E57"/>
    <w:rsid w:val="00E82ECA"/>
    <w:rsid w:val="00E8571B"/>
    <w:rsid w:val="00E85CF9"/>
    <w:rsid w:val="00E86303"/>
    <w:rsid w:val="00E94181"/>
    <w:rsid w:val="00E959B3"/>
    <w:rsid w:val="00EA22D1"/>
    <w:rsid w:val="00EA2553"/>
    <w:rsid w:val="00EA2DE7"/>
    <w:rsid w:val="00EA3F34"/>
    <w:rsid w:val="00EA3F77"/>
    <w:rsid w:val="00EA4D71"/>
    <w:rsid w:val="00EC3FD2"/>
    <w:rsid w:val="00ED30CA"/>
    <w:rsid w:val="00ED34E4"/>
    <w:rsid w:val="00ED3A94"/>
    <w:rsid w:val="00ED77D9"/>
    <w:rsid w:val="00ED7CE0"/>
    <w:rsid w:val="00EE0EB3"/>
    <w:rsid w:val="00EE5BD6"/>
    <w:rsid w:val="00EE6BCC"/>
    <w:rsid w:val="00EE7613"/>
    <w:rsid w:val="00EF042E"/>
    <w:rsid w:val="00EF0F15"/>
    <w:rsid w:val="00EF5155"/>
    <w:rsid w:val="00EF5BB2"/>
    <w:rsid w:val="00F02458"/>
    <w:rsid w:val="00F0297B"/>
    <w:rsid w:val="00F040D5"/>
    <w:rsid w:val="00F05D52"/>
    <w:rsid w:val="00F07251"/>
    <w:rsid w:val="00F07ABD"/>
    <w:rsid w:val="00F118C7"/>
    <w:rsid w:val="00F126AF"/>
    <w:rsid w:val="00F15F61"/>
    <w:rsid w:val="00F17FF1"/>
    <w:rsid w:val="00F25FFF"/>
    <w:rsid w:val="00F2634E"/>
    <w:rsid w:val="00F26ACC"/>
    <w:rsid w:val="00F27AB5"/>
    <w:rsid w:val="00F3074B"/>
    <w:rsid w:val="00F31931"/>
    <w:rsid w:val="00F3761F"/>
    <w:rsid w:val="00F40C04"/>
    <w:rsid w:val="00F465FA"/>
    <w:rsid w:val="00F468F5"/>
    <w:rsid w:val="00F51F45"/>
    <w:rsid w:val="00F55429"/>
    <w:rsid w:val="00F5556D"/>
    <w:rsid w:val="00F557A8"/>
    <w:rsid w:val="00F600AB"/>
    <w:rsid w:val="00F61C9B"/>
    <w:rsid w:val="00F6243C"/>
    <w:rsid w:val="00F65989"/>
    <w:rsid w:val="00F72644"/>
    <w:rsid w:val="00F72AA7"/>
    <w:rsid w:val="00F74227"/>
    <w:rsid w:val="00F76C5C"/>
    <w:rsid w:val="00F80504"/>
    <w:rsid w:val="00F81D3E"/>
    <w:rsid w:val="00F8373E"/>
    <w:rsid w:val="00F84519"/>
    <w:rsid w:val="00F84A6C"/>
    <w:rsid w:val="00F85C37"/>
    <w:rsid w:val="00F900F7"/>
    <w:rsid w:val="00F92E4A"/>
    <w:rsid w:val="00F93950"/>
    <w:rsid w:val="00FA07C7"/>
    <w:rsid w:val="00FA0CE0"/>
    <w:rsid w:val="00FA1B12"/>
    <w:rsid w:val="00FA3B0D"/>
    <w:rsid w:val="00FA7119"/>
    <w:rsid w:val="00FB274A"/>
    <w:rsid w:val="00FB2C50"/>
    <w:rsid w:val="00FB5137"/>
    <w:rsid w:val="00FC13CC"/>
    <w:rsid w:val="00FC2135"/>
    <w:rsid w:val="00FC37A4"/>
    <w:rsid w:val="00FC70FA"/>
    <w:rsid w:val="00FD2B12"/>
    <w:rsid w:val="00FD2F1F"/>
    <w:rsid w:val="00FF09DC"/>
    <w:rsid w:val="00FF0AC4"/>
    <w:rsid w:val="00FF3F7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065F6E-972D-487A-B433-35B9F96CB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06D3"/>
    <w:pPr>
      <w:spacing w:after="0" w:line="240" w:lineRule="auto"/>
    </w:pPr>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C406D3"/>
    <w:pPr>
      <w:spacing w:after="0" w:line="240" w:lineRule="auto"/>
    </w:pPr>
    <w:rPr>
      <w:sz w:val="28"/>
      <w:lang w:eastAsia="en-US"/>
    </w:rPr>
  </w:style>
  <w:style w:type="paragraph" w:styleId="HTML">
    <w:name w:val="HTML Preformatted"/>
    <w:basedOn w:val="a"/>
    <w:link w:val="HTML0"/>
    <w:uiPriority w:val="99"/>
    <w:rsid w:val="00835B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8"/>
      <w:szCs w:val="28"/>
    </w:rPr>
  </w:style>
  <w:style w:type="character" w:customStyle="1" w:styleId="HTML0">
    <w:name w:val="Стандартний HTML Знак"/>
    <w:basedOn w:val="a0"/>
    <w:link w:val="HTML"/>
    <w:uiPriority w:val="99"/>
    <w:locked/>
    <w:rsid w:val="00835B93"/>
    <w:rPr>
      <w:rFonts w:ascii="Courier New" w:hAnsi="Courier New" w:cs="Courier New"/>
      <w:color w:val="000000"/>
      <w:sz w:val="28"/>
      <w:szCs w:val="28"/>
      <w:lang w:val="ru-RU" w:eastAsia="ru-RU"/>
    </w:rPr>
  </w:style>
  <w:style w:type="paragraph" w:styleId="a4">
    <w:name w:val="header"/>
    <w:basedOn w:val="a"/>
    <w:link w:val="a5"/>
    <w:uiPriority w:val="99"/>
    <w:rsid w:val="00EA4D71"/>
    <w:pPr>
      <w:tabs>
        <w:tab w:val="center" w:pos="4677"/>
        <w:tab w:val="right" w:pos="9355"/>
      </w:tabs>
    </w:pPr>
  </w:style>
  <w:style w:type="character" w:customStyle="1" w:styleId="a5">
    <w:name w:val="Верхній колонтитул Знак"/>
    <w:basedOn w:val="a0"/>
    <w:link w:val="a4"/>
    <w:uiPriority w:val="99"/>
    <w:semiHidden/>
    <w:locked/>
    <w:rPr>
      <w:rFonts w:eastAsia="Times New Roman" w:cs="Times New Roman"/>
      <w:sz w:val="24"/>
      <w:szCs w:val="24"/>
    </w:rPr>
  </w:style>
  <w:style w:type="character" w:styleId="a6">
    <w:name w:val="page number"/>
    <w:basedOn w:val="a0"/>
    <w:uiPriority w:val="99"/>
    <w:rsid w:val="00EA4D71"/>
    <w:rPr>
      <w:rFonts w:cs="Times New Roman"/>
    </w:rPr>
  </w:style>
  <w:style w:type="paragraph" w:styleId="a7">
    <w:name w:val="footer"/>
    <w:basedOn w:val="a"/>
    <w:link w:val="a8"/>
    <w:uiPriority w:val="99"/>
    <w:rsid w:val="00EA4D71"/>
    <w:pPr>
      <w:tabs>
        <w:tab w:val="center" w:pos="4677"/>
        <w:tab w:val="right" w:pos="9355"/>
      </w:tabs>
    </w:pPr>
  </w:style>
  <w:style w:type="character" w:customStyle="1" w:styleId="a8">
    <w:name w:val="Нижній колонтитул Знак"/>
    <w:basedOn w:val="a0"/>
    <w:link w:val="a7"/>
    <w:uiPriority w:val="99"/>
    <w:semiHidden/>
    <w:locked/>
    <w:rPr>
      <w:rFonts w:eastAsia="Times New Roman" w:cs="Times New Roman"/>
      <w:sz w:val="24"/>
      <w:szCs w:val="24"/>
    </w:rPr>
  </w:style>
  <w:style w:type="paragraph" w:styleId="a9">
    <w:name w:val="Balloon Text"/>
    <w:basedOn w:val="a"/>
    <w:link w:val="aa"/>
    <w:uiPriority w:val="99"/>
    <w:semiHidden/>
    <w:rsid w:val="00D14D75"/>
    <w:rPr>
      <w:rFonts w:ascii="Tahoma" w:hAnsi="Tahoma" w:cs="Tahoma"/>
      <w:sz w:val="16"/>
      <w:szCs w:val="16"/>
    </w:rPr>
  </w:style>
  <w:style w:type="character" w:customStyle="1" w:styleId="aa">
    <w:name w:val="Текст у виносці Знак"/>
    <w:basedOn w:val="a0"/>
    <w:link w:val="a9"/>
    <w:uiPriority w:val="99"/>
    <w:semiHidden/>
    <w:locked/>
    <w:rPr>
      <w:rFonts w:eastAsia="Times New Roman" w:cs="Times New Roman"/>
      <w:sz w:val="2"/>
    </w:rPr>
  </w:style>
  <w:style w:type="paragraph" w:customStyle="1" w:styleId="rvps7">
    <w:name w:val="rvps7"/>
    <w:basedOn w:val="a"/>
    <w:rsid w:val="00F8373E"/>
    <w:pPr>
      <w:spacing w:before="100" w:beforeAutospacing="1" w:after="100" w:afterAutospacing="1"/>
    </w:pPr>
    <w:rPr>
      <w:lang w:val="uk-UA" w:eastAsia="uk-UA"/>
    </w:rPr>
  </w:style>
  <w:style w:type="character" w:customStyle="1" w:styleId="rvts15">
    <w:name w:val="rvts15"/>
    <w:rsid w:val="00F8373E"/>
  </w:style>
  <w:style w:type="character" w:customStyle="1" w:styleId="ab">
    <w:name w:val="Текст примітки Знак"/>
    <w:basedOn w:val="a0"/>
    <w:link w:val="ac"/>
    <w:uiPriority w:val="99"/>
    <w:locked/>
    <w:rsid w:val="000E4541"/>
    <w:rPr>
      <w:rFonts w:cs="Times New Roman"/>
      <w:sz w:val="20"/>
      <w:szCs w:val="20"/>
      <w:lang w:val="ru-RU" w:eastAsia="ru-RU"/>
    </w:rPr>
  </w:style>
  <w:style w:type="paragraph" w:styleId="ac">
    <w:name w:val="annotation text"/>
    <w:basedOn w:val="a"/>
    <w:link w:val="ab"/>
    <w:uiPriority w:val="99"/>
    <w:rsid w:val="000E4541"/>
    <w:rPr>
      <w:sz w:val="20"/>
      <w:szCs w:val="20"/>
    </w:rPr>
  </w:style>
  <w:style w:type="character" w:customStyle="1" w:styleId="1">
    <w:name w:val="Текст примітки Знак1"/>
    <w:basedOn w:val="a0"/>
    <w:uiPriority w:val="99"/>
    <w:semiHidden/>
    <w:rPr>
      <w:sz w:val="20"/>
      <w:szCs w:val="20"/>
      <w:lang w:val="ru-RU" w:eastAsia="ru-RU"/>
    </w:rPr>
  </w:style>
  <w:style w:type="character" w:customStyle="1" w:styleId="16">
    <w:name w:val="Текст примітки Знак16"/>
    <w:basedOn w:val="a0"/>
    <w:uiPriority w:val="99"/>
    <w:semiHidden/>
    <w:rPr>
      <w:rFonts w:cs="Times New Roman"/>
      <w:sz w:val="20"/>
      <w:szCs w:val="20"/>
      <w:lang w:val="ru-RU" w:eastAsia="ru-RU"/>
    </w:rPr>
  </w:style>
  <w:style w:type="character" w:customStyle="1" w:styleId="15">
    <w:name w:val="Текст примітки Знак15"/>
    <w:basedOn w:val="a0"/>
    <w:uiPriority w:val="99"/>
    <w:semiHidden/>
    <w:rPr>
      <w:rFonts w:cs="Times New Roman"/>
      <w:sz w:val="20"/>
      <w:szCs w:val="20"/>
      <w:lang w:val="ru-RU" w:eastAsia="ru-RU"/>
    </w:rPr>
  </w:style>
  <w:style w:type="character" w:customStyle="1" w:styleId="14">
    <w:name w:val="Текст примітки Знак14"/>
    <w:basedOn w:val="a0"/>
    <w:uiPriority w:val="99"/>
    <w:semiHidden/>
    <w:rPr>
      <w:rFonts w:cs="Times New Roman"/>
      <w:sz w:val="20"/>
      <w:szCs w:val="20"/>
      <w:lang w:val="ru-RU" w:eastAsia="ru-RU"/>
    </w:rPr>
  </w:style>
  <w:style w:type="character" w:customStyle="1" w:styleId="13">
    <w:name w:val="Текст примітки Знак13"/>
    <w:basedOn w:val="a0"/>
    <w:uiPriority w:val="99"/>
    <w:semiHidden/>
    <w:rPr>
      <w:rFonts w:cs="Times New Roman"/>
      <w:sz w:val="20"/>
      <w:szCs w:val="20"/>
      <w:lang w:val="ru-RU" w:eastAsia="ru-RU"/>
    </w:rPr>
  </w:style>
  <w:style w:type="character" w:customStyle="1" w:styleId="12">
    <w:name w:val="Текст примітки Знак12"/>
    <w:basedOn w:val="a0"/>
    <w:uiPriority w:val="99"/>
    <w:semiHidden/>
    <w:rPr>
      <w:rFonts w:cs="Times New Roman"/>
      <w:sz w:val="20"/>
      <w:szCs w:val="20"/>
      <w:lang w:val="ru-RU" w:eastAsia="ru-RU"/>
    </w:rPr>
  </w:style>
  <w:style w:type="character" w:customStyle="1" w:styleId="11">
    <w:name w:val="Текст примітки Знак11"/>
    <w:basedOn w:val="a0"/>
    <w:uiPriority w:val="99"/>
    <w:semiHidden/>
    <w:rPr>
      <w:rFonts w:cs="Times New Roman"/>
      <w:sz w:val="20"/>
      <w:szCs w:val="20"/>
      <w:lang w:val="ru-RU" w:eastAsia="ru-RU"/>
    </w:rPr>
  </w:style>
  <w:style w:type="character" w:customStyle="1" w:styleId="ad">
    <w:name w:val="Тема примітки Знак"/>
    <w:basedOn w:val="ab"/>
    <w:link w:val="ae"/>
    <w:uiPriority w:val="99"/>
    <w:locked/>
    <w:rsid w:val="000E4541"/>
    <w:rPr>
      <w:rFonts w:cs="Times New Roman"/>
      <w:b/>
      <w:bCs/>
      <w:sz w:val="20"/>
      <w:szCs w:val="20"/>
      <w:lang w:val="ru-RU" w:eastAsia="ru-RU"/>
    </w:rPr>
  </w:style>
  <w:style w:type="paragraph" w:styleId="ae">
    <w:name w:val="annotation subject"/>
    <w:basedOn w:val="ac"/>
    <w:next w:val="ac"/>
    <w:link w:val="ad"/>
    <w:uiPriority w:val="99"/>
    <w:rsid w:val="000E4541"/>
    <w:rPr>
      <w:b/>
      <w:bCs/>
    </w:rPr>
  </w:style>
  <w:style w:type="character" w:customStyle="1" w:styleId="10">
    <w:name w:val="Тема примітки Знак1"/>
    <w:basedOn w:val="ab"/>
    <w:uiPriority w:val="99"/>
    <w:semiHidden/>
    <w:rPr>
      <w:rFonts w:cs="Times New Roman"/>
      <w:b/>
      <w:bCs/>
      <w:sz w:val="20"/>
      <w:szCs w:val="20"/>
      <w:lang w:val="ru-RU" w:eastAsia="ru-RU"/>
    </w:rPr>
  </w:style>
  <w:style w:type="character" w:customStyle="1" w:styleId="160">
    <w:name w:val="Тема примітки Знак16"/>
    <w:basedOn w:val="ab"/>
    <w:uiPriority w:val="99"/>
    <w:semiHidden/>
    <w:rPr>
      <w:rFonts w:cs="Times New Roman"/>
      <w:b/>
      <w:bCs/>
      <w:sz w:val="20"/>
      <w:szCs w:val="20"/>
      <w:lang w:val="ru-RU" w:eastAsia="ru-RU"/>
    </w:rPr>
  </w:style>
  <w:style w:type="character" w:customStyle="1" w:styleId="150">
    <w:name w:val="Тема примітки Знак15"/>
    <w:basedOn w:val="ab"/>
    <w:uiPriority w:val="99"/>
    <w:semiHidden/>
    <w:rPr>
      <w:rFonts w:cs="Times New Roman"/>
      <w:b/>
      <w:bCs/>
      <w:sz w:val="20"/>
      <w:szCs w:val="20"/>
      <w:lang w:val="ru-RU" w:eastAsia="ru-RU"/>
    </w:rPr>
  </w:style>
  <w:style w:type="character" w:customStyle="1" w:styleId="140">
    <w:name w:val="Тема примітки Знак14"/>
    <w:basedOn w:val="ab"/>
    <w:uiPriority w:val="99"/>
    <w:semiHidden/>
    <w:rPr>
      <w:rFonts w:cs="Times New Roman"/>
      <w:b/>
      <w:bCs/>
      <w:sz w:val="20"/>
      <w:szCs w:val="20"/>
      <w:lang w:val="ru-RU" w:eastAsia="ru-RU"/>
    </w:rPr>
  </w:style>
  <w:style w:type="character" w:customStyle="1" w:styleId="130">
    <w:name w:val="Тема примітки Знак13"/>
    <w:basedOn w:val="ab"/>
    <w:uiPriority w:val="99"/>
    <w:semiHidden/>
    <w:rPr>
      <w:rFonts w:cs="Times New Roman"/>
      <w:b/>
      <w:bCs/>
      <w:sz w:val="20"/>
      <w:szCs w:val="20"/>
      <w:lang w:val="ru-RU" w:eastAsia="ru-RU"/>
    </w:rPr>
  </w:style>
  <w:style w:type="character" w:customStyle="1" w:styleId="120">
    <w:name w:val="Тема примітки Знак12"/>
    <w:basedOn w:val="ab"/>
    <w:uiPriority w:val="99"/>
    <w:semiHidden/>
    <w:rPr>
      <w:rFonts w:cs="Times New Roman"/>
      <w:b/>
      <w:bCs/>
      <w:sz w:val="20"/>
      <w:szCs w:val="20"/>
      <w:lang w:val="ru-RU" w:eastAsia="ru-RU"/>
    </w:rPr>
  </w:style>
  <w:style w:type="character" w:customStyle="1" w:styleId="110">
    <w:name w:val="Тема примітки Знак11"/>
    <w:basedOn w:val="ab"/>
    <w:uiPriority w:val="99"/>
    <w:semiHidden/>
    <w:rPr>
      <w:rFonts w:cs="Times New Roman"/>
      <w:b/>
      <w:bCs/>
      <w:sz w:val="20"/>
      <w:szCs w:val="20"/>
      <w:lang w:val="ru-RU" w:eastAsia="ru-RU"/>
    </w:rPr>
  </w:style>
  <w:style w:type="character" w:customStyle="1" w:styleId="rvts9">
    <w:name w:val="rvts9"/>
    <w:rsid w:val="000E4541"/>
  </w:style>
  <w:style w:type="paragraph" w:customStyle="1" w:styleId="rvps2">
    <w:name w:val="rvps2"/>
    <w:basedOn w:val="a"/>
    <w:rsid w:val="000E4541"/>
    <w:pPr>
      <w:spacing w:before="100" w:beforeAutospacing="1" w:after="100" w:afterAutospacing="1"/>
    </w:pPr>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915966">
      <w:marLeft w:val="0"/>
      <w:marRight w:val="0"/>
      <w:marTop w:val="0"/>
      <w:marBottom w:val="0"/>
      <w:divBdr>
        <w:top w:val="none" w:sz="0" w:space="0" w:color="auto"/>
        <w:left w:val="none" w:sz="0" w:space="0" w:color="auto"/>
        <w:bottom w:val="none" w:sz="0" w:space="0" w:color="auto"/>
        <w:right w:val="none" w:sz="0" w:space="0" w:color="auto"/>
      </w:divBdr>
    </w:div>
    <w:div w:id="615915967">
      <w:marLeft w:val="0"/>
      <w:marRight w:val="0"/>
      <w:marTop w:val="0"/>
      <w:marBottom w:val="0"/>
      <w:divBdr>
        <w:top w:val="none" w:sz="0" w:space="0" w:color="auto"/>
        <w:left w:val="none" w:sz="0" w:space="0" w:color="auto"/>
        <w:bottom w:val="none" w:sz="0" w:space="0" w:color="auto"/>
        <w:right w:val="none" w:sz="0" w:space="0" w:color="auto"/>
      </w:divBdr>
    </w:div>
    <w:div w:id="615915968">
      <w:marLeft w:val="0"/>
      <w:marRight w:val="0"/>
      <w:marTop w:val="0"/>
      <w:marBottom w:val="0"/>
      <w:divBdr>
        <w:top w:val="none" w:sz="0" w:space="0" w:color="auto"/>
        <w:left w:val="none" w:sz="0" w:space="0" w:color="auto"/>
        <w:bottom w:val="none" w:sz="0" w:space="0" w:color="auto"/>
        <w:right w:val="none" w:sz="0" w:space="0" w:color="auto"/>
      </w:divBdr>
    </w:div>
    <w:div w:id="615915969">
      <w:marLeft w:val="0"/>
      <w:marRight w:val="0"/>
      <w:marTop w:val="0"/>
      <w:marBottom w:val="0"/>
      <w:divBdr>
        <w:top w:val="none" w:sz="0" w:space="0" w:color="auto"/>
        <w:left w:val="none" w:sz="0" w:space="0" w:color="auto"/>
        <w:bottom w:val="none" w:sz="0" w:space="0" w:color="auto"/>
        <w:right w:val="none" w:sz="0" w:space="0" w:color="auto"/>
      </w:divBdr>
    </w:div>
    <w:div w:id="61591597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ECA04-8BEB-409B-BEF7-080DF7044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7031</Words>
  <Characters>50279</Characters>
  <DocSecurity>0</DocSecurity>
  <Lines>418</Lines>
  <Paragraphs>114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2020-04-16T06:33:00Z</cp:lastPrinted>
  <dcterms:created xsi:type="dcterms:W3CDTF">2020-06-26T16:50:00Z</dcterms:created>
  <dcterms:modified xsi:type="dcterms:W3CDTF">2020-06-30T09:44:00Z</dcterms:modified>
</cp:coreProperties>
</file>