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40F" w:rsidRPr="00A2040F" w:rsidRDefault="00A2040F" w:rsidP="00A2040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ВЕРХОВНА РАДА УКРАЇНИ</w:t>
      </w: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ВИСНОВОК</w:t>
      </w:r>
    </w:p>
    <w:p w:rsidR="000A7970" w:rsidRDefault="00A2040F" w:rsidP="00A2040F">
      <w:pPr>
        <w:keepNext/>
        <w:keepLines/>
        <w:autoSpaceDE w:val="0"/>
        <w:autoSpaceDN w:val="0"/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на проект Закону України про державну підтримку інвестиційних проектів зі значними інвестиціями (реєстр. № 3760), </w:t>
      </w:r>
    </w:p>
    <w:p w:rsidR="00A2040F" w:rsidRPr="00A2040F" w:rsidRDefault="00A2040F" w:rsidP="00A2040F">
      <w:pPr>
        <w:keepNext/>
        <w:keepLines/>
        <w:autoSpaceDE w:val="0"/>
        <w:autoSpaceDN w:val="0"/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підготовлений </w:t>
      </w:r>
      <w:r w:rsidR="000A7970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до </w:t>
      </w: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другого читання</w:t>
      </w:r>
    </w:p>
    <w:p w:rsidR="00A2040F" w:rsidRPr="00A2040F" w:rsidRDefault="00A2040F" w:rsidP="00A2040F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040F" w:rsidRPr="00A2040F" w:rsidRDefault="00A2040F" w:rsidP="00A2040F">
      <w:pPr>
        <w:keepNext/>
        <w:keepLines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  <w:lang w:val="uk-UA"/>
        </w:rPr>
      </w:pP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на своєму засіданні 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листопада</w:t>
      </w:r>
      <w:r w:rsidR="00255E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2040F">
        <w:rPr>
          <w:rFonts w:ascii="Times New Roman" w:hAnsi="Times New Roman"/>
          <w:color w:val="000000"/>
          <w:sz w:val="28"/>
          <w:szCs w:val="28"/>
          <w:lang w:val="uk-UA"/>
        </w:rPr>
        <w:t>2020</w:t>
      </w:r>
      <w:r w:rsidR="00255ED9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року </w:t>
      </w:r>
      <w:r w:rsidRPr="00A2040F">
        <w:rPr>
          <w:rFonts w:ascii="Times New Roman" w:hAnsi="Times New Roman"/>
          <w:sz w:val="28"/>
          <w:szCs w:val="28"/>
          <w:lang w:val="uk-UA"/>
        </w:rPr>
        <w:t xml:space="preserve">розглянув підготовлений до другого читання </w:t>
      </w:r>
      <w:r w:rsidRPr="00A2040F">
        <w:rPr>
          <w:rFonts w:ascii="Times New Roman" w:hAnsi="Times New Roman"/>
          <w:color w:val="000000"/>
          <w:sz w:val="28"/>
          <w:szCs w:val="28"/>
          <w:lang w:val="uk-UA"/>
        </w:rPr>
        <w:t>проект</w:t>
      </w:r>
      <w:r w:rsidRPr="00A2040F">
        <w:rPr>
          <w:rFonts w:ascii="Times New Roman" w:eastAsia="Times New Roman" w:hAnsi="Times New Roman"/>
          <w:sz w:val="28"/>
          <w:lang w:val="uk-UA" w:eastAsia="ru-RU"/>
        </w:rPr>
        <w:t xml:space="preserve"> </w:t>
      </w:r>
      <w:r w:rsidRPr="00A2040F">
        <w:rPr>
          <w:rFonts w:ascii="Times New Roman" w:hAnsi="Times New Roman"/>
          <w:sz w:val="28"/>
          <w:lang w:val="uk-UA"/>
        </w:rPr>
        <w:t>Закону України про державну підтримку інвестиційних проектів зі значними інвестиціями (реєстр. № 3760), направлений 21 липня 2020 року на друге читання (Постанова Верховної Ради України № 818-IX)</w:t>
      </w:r>
      <w:r w:rsidRPr="00A2040F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A2040F" w:rsidRPr="00A2040F" w:rsidRDefault="00A2040F" w:rsidP="00A204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 результатами розгляду пропозицій суб'єктів права законодавчої ініціативи, які були подані до законопроекту, підготовлена порівняльна таблиця до другого читання</w:t>
      </w:r>
      <w:r w:rsidR="00F2051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я</w:t>
      </w:r>
      <w:r w:rsidRPr="00A2040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 містить понад 500 пропозицій, з яких 215 пропонується врахувати.</w:t>
      </w:r>
    </w:p>
    <w:p w:rsidR="00A2040F" w:rsidRPr="00A2040F" w:rsidRDefault="00A2040F" w:rsidP="00A204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hAnsi="Times New Roman"/>
          <w:sz w:val="28"/>
          <w:szCs w:val="28"/>
          <w:lang w:val="uk-UA"/>
        </w:rPr>
        <w:t xml:space="preserve">За результатами обговорення Комітет прийняв рішення рекомендувати Верховній Раді України за результатами розгляду у другому читанні </w:t>
      </w:r>
      <w:proofErr w:type="spellStart"/>
      <w:r w:rsidRPr="00A2040F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A2040F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проект </w:t>
      </w:r>
      <w:r w:rsidRPr="00A2040F">
        <w:rPr>
          <w:rFonts w:ascii="Times New Roman" w:hAnsi="Times New Roman"/>
          <w:sz w:val="28"/>
          <w:lang w:val="uk-UA"/>
        </w:rPr>
        <w:t>Закону України про державну підтримку інвестиційних проектів зі значними інвестиціями (реєстр. № 3760)</w:t>
      </w:r>
      <w:r w:rsidRPr="00A2040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040F">
        <w:rPr>
          <w:rFonts w:ascii="Times New Roman" w:hAnsi="Times New Roman"/>
          <w:sz w:val="28"/>
          <w:szCs w:val="28"/>
        </w:rPr>
        <w:t xml:space="preserve">в другому </w:t>
      </w:r>
      <w:proofErr w:type="spellStart"/>
      <w:r w:rsidRPr="00A2040F">
        <w:rPr>
          <w:rFonts w:ascii="Times New Roman" w:hAnsi="Times New Roman"/>
          <w:sz w:val="28"/>
          <w:szCs w:val="28"/>
        </w:rPr>
        <w:t>читанні</w:t>
      </w:r>
      <w:proofErr w:type="spellEnd"/>
      <w:r w:rsidRPr="00A2040F">
        <w:rPr>
          <w:rFonts w:ascii="Times New Roman" w:hAnsi="Times New Roman"/>
          <w:sz w:val="28"/>
          <w:szCs w:val="28"/>
        </w:rPr>
        <w:t xml:space="preserve"> та в </w:t>
      </w:r>
      <w:proofErr w:type="spellStart"/>
      <w:r w:rsidRPr="00A2040F">
        <w:rPr>
          <w:rFonts w:ascii="Times New Roman" w:hAnsi="Times New Roman"/>
          <w:sz w:val="28"/>
          <w:szCs w:val="28"/>
        </w:rPr>
        <w:t>цілому</w:t>
      </w:r>
      <w:proofErr w:type="spellEnd"/>
      <w:r w:rsidRPr="00A2040F">
        <w:rPr>
          <w:rFonts w:ascii="Times New Roman" w:hAnsi="Times New Roman"/>
          <w:sz w:val="28"/>
          <w:szCs w:val="28"/>
          <w:lang w:val="uk-UA"/>
        </w:rPr>
        <w:t xml:space="preserve">, з техніко-юридичним опрацюванням. </w:t>
      </w:r>
    </w:p>
    <w:p w:rsidR="00A2040F" w:rsidRPr="00A2040F" w:rsidRDefault="00A2040F" w:rsidP="00A204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hAnsi="Times New Roman"/>
          <w:sz w:val="28"/>
          <w:szCs w:val="28"/>
          <w:lang w:val="uk-UA"/>
        </w:rPr>
        <w:t>Висновки юридичної експертизи та редакційного опрацювання додаються</w:t>
      </w:r>
      <w:r w:rsidR="003D60C1">
        <w:rPr>
          <w:rFonts w:ascii="Times New Roman" w:hAnsi="Times New Roman"/>
          <w:sz w:val="28"/>
          <w:szCs w:val="28"/>
          <w:lang w:val="uk-UA"/>
        </w:rPr>
        <w:t>.</w:t>
      </w:r>
    </w:p>
    <w:p w:rsidR="00A2040F" w:rsidRPr="00A2040F" w:rsidRDefault="00A2040F" w:rsidP="00A2040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A2040F" w:rsidRPr="00A2040F" w:rsidRDefault="00A2040F" w:rsidP="00A2040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 з цього питання на засіданні Верховної Ради України </w:t>
      </w:r>
      <w:r w:rsidR="00F205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>Голов</w:t>
      </w:r>
      <w:r w:rsidR="00F20513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взаємодії держави і бізнесу та інвестицій Комітету </w:t>
      </w:r>
      <w:r w:rsidR="003D60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економічного розвитку </w:t>
      </w:r>
      <w:bookmarkStart w:id="0" w:name="_GoBack"/>
      <w:bookmarkEnd w:id="0"/>
      <w:r w:rsidRPr="00A2040F">
        <w:rPr>
          <w:rFonts w:ascii="Times New Roman" w:eastAsia="Times New Roman" w:hAnsi="Times New Roman"/>
          <w:sz w:val="28"/>
          <w:szCs w:val="28"/>
          <w:lang w:val="uk-UA" w:eastAsia="ru-RU"/>
        </w:rPr>
        <w:t>Марчук Ігор Петрович</w:t>
      </w:r>
      <w:r w:rsidRPr="00A2040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2040F" w:rsidRPr="00A2040F" w:rsidRDefault="00A2040F" w:rsidP="00A2040F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A2040F" w:rsidRPr="00A2040F" w:rsidRDefault="00A2040F" w:rsidP="00A2040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040F" w:rsidRPr="00A2040F" w:rsidRDefault="00A2040F" w:rsidP="00A2040F">
      <w:pPr>
        <w:spacing w:line="254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A2040F">
        <w:rPr>
          <w:rFonts w:ascii="Times New Roman" w:hAnsi="Times New Roman"/>
          <w:sz w:val="28"/>
          <w:szCs w:val="28"/>
          <w:lang w:val="uk-UA"/>
        </w:rPr>
        <w:tab/>
      </w:r>
      <w:r w:rsidRPr="00A2040F">
        <w:rPr>
          <w:rFonts w:ascii="Times New Roman" w:hAnsi="Times New Roman"/>
          <w:sz w:val="28"/>
          <w:szCs w:val="28"/>
          <w:lang w:val="uk-UA"/>
        </w:rPr>
        <w:tab/>
      </w:r>
    </w:p>
    <w:p w:rsidR="0075535D" w:rsidRDefault="00A2040F" w:rsidP="006865B0">
      <w:pPr>
        <w:spacing w:line="254" w:lineRule="auto"/>
        <w:ind w:left="540"/>
        <w:rPr>
          <w:rFonts w:ascii="Times New Roman" w:hAnsi="Times New Roman"/>
          <w:b/>
          <w:sz w:val="28"/>
          <w:szCs w:val="28"/>
          <w:lang w:val="uk-UA"/>
        </w:rPr>
      </w:pPr>
      <w:r w:rsidRPr="00A2040F">
        <w:rPr>
          <w:rFonts w:ascii="Times New Roman" w:hAnsi="Times New Roman"/>
          <w:b/>
          <w:bCs/>
          <w:sz w:val="28"/>
          <w:szCs w:val="28"/>
        </w:rPr>
        <w:t xml:space="preserve">Голова </w:t>
      </w:r>
      <w:proofErr w:type="spellStart"/>
      <w:r w:rsidRPr="00A2040F">
        <w:rPr>
          <w:rFonts w:ascii="Times New Roman" w:hAnsi="Times New Roman"/>
          <w:b/>
          <w:bCs/>
          <w:sz w:val="28"/>
          <w:szCs w:val="28"/>
        </w:rPr>
        <w:t>Комітету</w:t>
      </w:r>
      <w:proofErr w:type="spellEnd"/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</w:rPr>
        <w:tab/>
      </w:r>
      <w:r w:rsidRPr="00A2040F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Д.А.НАТАЛУХА</w:t>
      </w:r>
      <w:r w:rsidRPr="00A2040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sectPr w:rsidR="0075535D" w:rsidSect="00CB4E27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209" w:rsidRDefault="007E4209" w:rsidP="005E306B">
      <w:pPr>
        <w:spacing w:after="0" w:line="240" w:lineRule="auto"/>
      </w:pPr>
      <w:r>
        <w:separator/>
      </w:r>
    </w:p>
  </w:endnote>
  <w:endnote w:type="continuationSeparator" w:id="0">
    <w:p w:rsidR="007E4209" w:rsidRDefault="007E420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E420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209" w:rsidRDefault="007E4209" w:rsidP="005E306B">
      <w:pPr>
        <w:spacing w:after="0" w:line="240" w:lineRule="auto"/>
      </w:pPr>
      <w:r>
        <w:separator/>
      </w:r>
    </w:p>
  </w:footnote>
  <w:footnote w:type="continuationSeparator" w:id="0">
    <w:p w:rsidR="007E4209" w:rsidRDefault="007E420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2040F" w:rsidRDefault="00A2040F" w:rsidP="00A2040F">
          <w:pPr>
            <w:spacing w:after="0" w:line="240" w:lineRule="auto"/>
            <w:ind w:left="4993" w:firstLine="110"/>
            <w:jc w:val="right"/>
            <w:rPr>
              <w:rFonts w:ascii="Times New Roman" w:hAnsi="Times New Roman"/>
              <w:b/>
              <w:sz w:val="26"/>
              <w:szCs w:val="26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95155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val="uk-UA" w:eastAsia="ru-RU"/>
            </w:rPr>
            <w:t xml:space="preserve">До реєстр. </w:t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eastAsia="ru-RU"/>
            </w:rPr>
            <w:t>№</w:t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val="uk-UA" w:eastAsia="ru-RU"/>
            </w:rPr>
            <w:t xml:space="preserve"> </w:t>
          </w:r>
          <w:r w:rsidRPr="00A2040F">
            <w:rPr>
              <w:rFonts w:ascii="Times New Roman" w:eastAsia="Times New Roman" w:hAnsi="Times New Roman"/>
              <w:b/>
              <w:sz w:val="26"/>
              <w:szCs w:val="26"/>
              <w:lang w:eastAsia="ru-RU"/>
            </w:rPr>
            <w:t>3760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 від</w:t>
          </w:r>
          <w:r w:rsidRPr="00A2040F">
            <w:rPr>
              <w:rFonts w:ascii="Times New Roman" w:hAnsi="Times New Roman"/>
              <w:b/>
              <w:sz w:val="26"/>
              <w:szCs w:val="26"/>
            </w:rPr>
            <w:t xml:space="preserve"> 01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>.</w:t>
          </w:r>
          <w:r w:rsidRPr="00A2040F">
            <w:rPr>
              <w:rFonts w:ascii="Times New Roman" w:hAnsi="Times New Roman"/>
              <w:b/>
              <w:sz w:val="26"/>
              <w:szCs w:val="26"/>
            </w:rPr>
            <w:t>07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>.</w:t>
          </w:r>
          <w:r w:rsidRPr="00A2040F">
            <w:rPr>
              <w:rFonts w:ascii="Times New Roman" w:hAnsi="Times New Roman"/>
              <w:b/>
              <w:sz w:val="26"/>
              <w:szCs w:val="26"/>
            </w:rPr>
            <w:t>20</w:t>
          </w: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 р.</w:t>
          </w:r>
        </w:p>
        <w:p w:rsidR="00A2040F" w:rsidRPr="00A2040F" w:rsidRDefault="00A2040F" w:rsidP="00A2040F">
          <w:pPr>
            <w:spacing w:after="0" w:line="240" w:lineRule="auto"/>
            <w:ind w:left="4993" w:firstLine="110"/>
            <w:jc w:val="right"/>
            <w:rPr>
              <w:rFonts w:ascii="Times New Roman" w:eastAsia="Times New Roman" w:hAnsi="Times New Roman"/>
              <w:b/>
              <w:sz w:val="26"/>
              <w:szCs w:val="26"/>
              <w:lang w:val="uk-UA" w:eastAsia="ru-RU"/>
            </w:rPr>
          </w:pPr>
          <w:r w:rsidRPr="00A2040F">
            <w:rPr>
              <w:rFonts w:ascii="Times New Roman" w:hAnsi="Times New Roman"/>
              <w:b/>
              <w:sz w:val="26"/>
              <w:szCs w:val="26"/>
              <w:lang w:val="uk-UA"/>
            </w:rPr>
            <w:t xml:space="preserve"> (друге читання)</w:t>
          </w:r>
        </w:p>
        <w:p w:rsidR="00CE6A4B" w:rsidRPr="00A2040F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7970"/>
    <w:rsid w:val="000F1586"/>
    <w:rsid w:val="000F734D"/>
    <w:rsid w:val="00117FAB"/>
    <w:rsid w:val="001246FE"/>
    <w:rsid w:val="00141617"/>
    <w:rsid w:val="0019108F"/>
    <w:rsid w:val="0019231B"/>
    <w:rsid w:val="001966F0"/>
    <w:rsid w:val="001D3C24"/>
    <w:rsid w:val="001E3BA8"/>
    <w:rsid w:val="0021032F"/>
    <w:rsid w:val="00235CD7"/>
    <w:rsid w:val="00255ED9"/>
    <w:rsid w:val="002A5D4C"/>
    <w:rsid w:val="002B5FC1"/>
    <w:rsid w:val="002D0561"/>
    <w:rsid w:val="002E0A18"/>
    <w:rsid w:val="002E31BF"/>
    <w:rsid w:val="002E44DA"/>
    <w:rsid w:val="002F77EE"/>
    <w:rsid w:val="003D0996"/>
    <w:rsid w:val="003D1CBA"/>
    <w:rsid w:val="003D60C1"/>
    <w:rsid w:val="0041549D"/>
    <w:rsid w:val="00451750"/>
    <w:rsid w:val="00472659"/>
    <w:rsid w:val="004852FA"/>
    <w:rsid w:val="004C53C1"/>
    <w:rsid w:val="004E4F5C"/>
    <w:rsid w:val="004E5581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3704F"/>
    <w:rsid w:val="00660B13"/>
    <w:rsid w:val="0066623D"/>
    <w:rsid w:val="006865B0"/>
    <w:rsid w:val="006F10E8"/>
    <w:rsid w:val="00713E93"/>
    <w:rsid w:val="0073224C"/>
    <w:rsid w:val="007527D6"/>
    <w:rsid w:val="0075535D"/>
    <w:rsid w:val="007A0252"/>
    <w:rsid w:val="007E4209"/>
    <w:rsid w:val="007F5D91"/>
    <w:rsid w:val="0080545D"/>
    <w:rsid w:val="0084269F"/>
    <w:rsid w:val="008D7BBE"/>
    <w:rsid w:val="00945B68"/>
    <w:rsid w:val="00953F00"/>
    <w:rsid w:val="00957D31"/>
    <w:rsid w:val="00972232"/>
    <w:rsid w:val="009865D4"/>
    <w:rsid w:val="009A720A"/>
    <w:rsid w:val="00A00059"/>
    <w:rsid w:val="00A2040F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D22048"/>
    <w:rsid w:val="00D242C2"/>
    <w:rsid w:val="00D37FA2"/>
    <w:rsid w:val="00D52549"/>
    <w:rsid w:val="00D57E1B"/>
    <w:rsid w:val="00DB61A7"/>
    <w:rsid w:val="00DD54BA"/>
    <w:rsid w:val="00DF0115"/>
    <w:rsid w:val="00F20513"/>
    <w:rsid w:val="00F30BF4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6FDD0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AE4E8-6A96-4AD0-899F-F3C908A1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Кравченко Марина Миколаївна</cp:lastModifiedBy>
  <cp:revision>10</cp:revision>
  <cp:lastPrinted>2020-11-12T09:18:00Z</cp:lastPrinted>
  <dcterms:created xsi:type="dcterms:W3CDTF">2020-11-12T09:11:00Z</dcterms:created>
  <dcterms:modified xsi:type="dcterms:W3CDTF">2020-11-13T11:05:00Z</dcterms:modified>
</cp:coreProperties>
</file>