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CE" w:rsidRPr="001527C3" w:rsidRDefault="00FD3CCE" w:rsidP="00914F7B">
      <w:pPr>
        <w:jc w:val="center"/>
        <w:rPr>
          <w:b/>
          <w:szCs w:val="28"/>
        </w:rPr>
      </w:pPr>
      <w:r w:rsidRPr="001527C3">
        <w:rPr>
          <w:b/>
          <w:szCs w:val="28"/>
        </w:rPr>
        <w:t>ПОРІВНЯЛЬНА ТАБЛИЦЯ</w:t>
      </w:r>
    </w:p>
    <w:p w:rsidR="001527C3" w:rsidRPr="001527C3" w:rsidRDefault="001527C3" w:rsidP="00914F7B">
      <w:pPr>
        <w:jc w:val="center"/>
        <w:rPr>
          <w:b/>
          <w:sz w:val="10"/>
          <w:szCs w:val="10"/>
        </w:rPr>
      </w:pPr>
    </w:p>
    <w:p w:rsidR="00347EFA" w:rsidRDefault="00C87FCE" w:rsidP="00914F7B">
      <w:pPr>
        <w:jc w:val="center"/>
        <w:rPr>
          <w:b/>
          <w:szCs w:val="28"/>
        </w:rPr>
      </w:pPr>
      <w:r w:rsidRPr="001527C3">
        <w:rPr>
          <w:b/>
          <w:szCs w:val="28"/>
        </w:rPr>
        <w:t xml:space="preserve">до проекту Закону України </w:t>
      </w:r>
      <w:r w:rsidR="00347EFA">
        <w:rPr>
          <w:b/>
          <w:szCs w:val="28"/>
          <w:lang w:val="ru-RU"/>
        </w:rPr>
        <w:t>"</w:t>
      </w:r>
      <w:r w:rsidR="005E2FA3" w:rsidRPr="001527C3">
        <w:rPr>
          <w:b/>
          <w:szCs w:val="28"/>
        </w:rPr>
        <w:t>Про внесення зміни</w:t>
      </w:r>
    </w:p>
    <w:p w:rsidR="00C87FCE" w:rsidRPr="001527C3" w:rsidRDefault="005E2FA3" w:rsidP="00914F7B">
      <w:pPr>
        <w:jc w:val="center"/>
        <w:rPr>
          <w:b/>
          <w:szCs w:val="28"/>
        </w:rPr>
      </w:pPr>
      <w:r w:rsidRPr="001527C3">
        <w:rPr>
          <w:b/>
          <w:szCs w:val="28"/>
        </w:rPr>
        <w:t xml:space="preserve">до </w:t>
      </w:r>
      <w:r w:rsidR="00347EFA">
        <w:rPr>
          <w:b/>
          <w:szCs w:val="28"/>
        </w:rPr>
        <w:t>р</w:t>
      </w:r>
      <w:r w:rsidRPr="001527C3">
        <w:rPr>
          <w:b/>
          <w:szCs w:val="28"/>
        </w:rPr>
        <w:t xml:space="preserve">озділу XXІ </w:t>
      </w:r>
      <w:r w:rsidR="00347EFA">
        <w:rPr>
          <w:b/>
          <w:szCs w:val="28"/>
        </w:rPr>
        <w:t>"</w:t>
      </w:r>
      <w:r w:rsidRPr="001527C3">
        <w:rPr>
          <w:b/>
          <w:szCs w:val="28"/>
        </w:rPr>
        <w:t>Пр</w:t>
      </w:r>
      <w:r w:rsidR="00347EFA">
        <w:rPr>
          <w:b/>
          <w:szCs w:val="28"/>
        </w:rPr>
        <w:t>икінцеві та перехідні положення"</w:t>
      </w:r>
      <w:r w:rsidRPr="001527C3">
        <w:rPr>
          <w:b/>
          <w:szCs w:val="28"/>
        </w:rPr>
        <w:t xml:space="preserve"> Митного кодексу України</w:t>
      </w:r>
      <w:r w:rsidR="00347EFA">
        <w:rPr>
          <w:b/>
          <w:szCs w:val="28"/>
        </w:rPr>
        <w:t>"</w:t>
      </w:r>
    </w:p>
    <w:p w:rsidR="005E2FA3" w:rsidRPr="001527C3" w:rsidRDefault="005E2FA3" w:rsidP="00914F7B">
      <w:pPr>
        <w:jc w:val="center"/>
        <w:rPr>
          <w:b/>
          <w:szCs w:val="28"/>
        </w:rPr>
      </w:pPr>
    </w:p>
    <w:tbl>
      <w:tblPr>
        <w:tblW w:w="5000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3"/>
        <w:gridCol w:w="7563"/>
      </w:tblGrid>
      <w:tr w:rsidR="00EE41B6" w:rsidRPr="001527C3" w:rsidTr="00C0476B">
        <w:trPr>
          <w:trHeight w:val="333"/>
        </w:trPr>
        <w:tc>
          <w:tcPr>
            <w:tcW w:w="2500" w:type="pct"/>
          </w:tcPr>
          <w:p w:rsidR="00EE41B6" w:rsidRPr="00347EFA" w:rsidRDefault="006B6CEF" w:rsidP="00C0476B">
            <w:pPr>
              <w:spacing w:before="120" w:after="12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Чинна редакція</w:t>
            </w:r>
          </w:p>
        </w:tc>
        <w:tc>
          <w:tcPr>
            <w:tcW w:w="2500" w:type="pct"/>
          </w:tcPr>
          <w:p w:rsidR="00EE41B6" w:rsidRPr="00347EFA" w:rsidRDefault="006B6CEF" w:rsidP="00C0476B">
            <w:pPr>
              <w:spacing w:before="120" w:after="12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Редакція з урахуванням зміни</w:t>
            </w:r>
          </w:p>
        </w:tc>
      </w:tr>
      <w:tr w:rsidR="006B6CEF" w:rsidRPr="001527C3" w:rsidTr="006B6CEF">
        <w:trPr>
          <w:trHeight w:val="333"/>
        </w:trPr>
        <w:tc>
          <w:tcPr>
            <w:tcW w:w="5000" w:type="pct"/>
            <w:gridSpan w:val="2"/>
          </w:tcPr>
          <w:p w:rsidR="006B6CEF" w:rsidRDefault="006B6CEF" w:rsidP="006B6CEF">
            <w:pPr>
              <w:spacing w:before="120" w:after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Митний кодекс</w:t>
            </w:r>
            <w:r w:rsidRPr="001527C3">
              <w:rPr>
                <w:b/>
                <w:szCs w:val="28"/>
              </w:rPr>
              <w:t xml:space="preserve"> України</w:t>
            </w:r>
          </w:p>
        </w:tc>
      </w:tr>
      <w:tr w:rsidR="00EE41B6" w:rsidRPr="001527C3" w:rsidTr="00C0476B">
        <w:trPr>
          <w:trHeight w:val="506"/>
        </w:trPr>
        <w:tc>
          <w:tcPr>
            <w:tcW w:w="2500" w:type="pct"/>
          </w:tcPr>
          <w:p w:rsidR="005E2FA3" w:rsidRPr="006B6CEF" w:rsidRDefault="005E2FA3" w:rsidP="001527C3">
            <w:pPr>
              <w:pStyle w:val="rvps2"/>
              <w:shd w:val="clear" w:color="auto" w:fill="FFFFFF"/>
              <w:spacing w:before="120" w:beforeAutospacing="0" w:after="40" w:afterAutospacing="0"/>
              <w:ind w:firstLine="425"/>
              <w:jc w:val="both"/>
              <w:rPr>
                <w:rStyle w:val="rvts15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B6CEF">
              <w:rPr>
                <w:rStyle w:val="rvts15"/>
                <w:bCs/>
                <w:color w:val="000000"/>
                <w:sz w:val="28"/>
                <w:szCs w:val="28"/>
                <w:shd w:val="clear" w:color="auto" w:fill="FFFFFF"/>
              </w:rPr>
              <w:t>Розділ XXІ</w:t>
            </w:r>
            <w:r w:rsidR="006B6CEF">
              <w:rPr>
                <w:rStyle w:val="rvts15"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6B6CEF">
              <w:rPr>
                <w:rStyle w:val="rvts15"/>
                <w:bCs/>
                <w:color w:val="000000"/>
                <w:sz w:val="28"/>
                <w:szCs w:val="28"/>
                <w:shd w:val="clear" w:color="auto" w:fill="FFFFFF"/>
              </w:rPr>
              <w:t xml:space="preserve"> ПРИКІНЦЕВІ ТА ПЕРЕХІДНІ ПОЛОЖЕННЯ</w:t>
            </w:r>
          </w:p>
          <w:p w:rsidR="005E2FA3" w:rsidRPr="001527C3" w:rsidRDefault="005E2FA3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1527C3">
              <w:rPr>
                <w:rStyle w:val="rvts15"/>
                <w:bCs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5E2FA3" w:rsidRPr="001527C3" w:rsidRDefault="005E2FA3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1527C3">
              <w:rPr>
                <w:color w:val="000000"/>
                <w:sz w:val="28"/>
                <w:szCs w:val="28"/>
                <w:shd w:val="clear" w:color="auto" w:fill="FFFFFF"/>
              </w:rPr>
              <w:t>4. Тимчасово звільняються від оподаткування ввізним митом при ввезенні на митну територію України та поміщенні в митний режим імпорту:</w:t>
            </w:r>
          </w:p>
          <w:p w:rsidR="005E2FA3" w:rsidRPr="001527C3" w:rsidRDefault="005E2FA3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1527C3">
              <w:rPr>
                <w:rStyle w:val="rvts9"/>
                <w:bCs/>
                <w:color w:val="000000"/>
                <w:sz w:val="28"/>
                <w:szCs w:val="28"/>
              </w:rPr>
              <w:t>…</w:t>
            </w:r>
          </w:p>
          <w:p w:rsidR="00C0476B" w:rsidRPr="007A32AA" w:rsidRDefault="007A32AA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b/>
                <w:color w:val="000000"/>
                <w:sz w:val="28"/>
                <w:szCs w:val="28"/>
              </w:rPr>
            </w:pPr>
            <w:bookmarkStart w:id="0" w:name="n4977"/>
            <w:bookmarkStart w:id="1" w:name="n2411"/>
            <w:bookmarkEnd w:id="0"/>
            <w:bookmarkEnd w:id="1"/>
            <w:r w:rsidRPr="007A32AA">
              <w:rPr>
                <w:b/>
                <w:color w:val="000000"/>
                <w:sz w:val="28"/>
                <w:szCs w:val="28"/>
              </w:rPr>
              <w:t>відсутній</w:t>
            </w: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C0476B" w:rsidRPr="001527C3" w:rsidRDefault="00C0476B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A92078" w:rsidRPr="001527C3" w:rsidRDefault="00A92078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</w:rPr>
            </w:pPr>
          </w:p>
          <w:p w:rsidR="00EE41B6" w:rsidRPr="001527C3" w:rsidRDefault="00EE41B6" w:rsidP="001527C3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sz w:val="28"/>
                <w:szCs w:val="28"/>
              </w:rPr>
            </w:pPr>
            <w:bookmarkStart w:id="2" w:name="n2407"/>
            <w:bookmarkEnd w:id="2"/>
          </w:p>
        </w:tc>
        <w:tc>
          <w:tcPr>
            <w:tcW w:w="2500" w:type="pct"/>
          </w:tcPr>
          <w:p w:rsidR="005E2FA3" w:rsidRPr="006B6CEF" w:rsidRDefault="005E2FA3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sz w:val="28"/>
                <w:szCs w:val="28"/>
              </w:rPr>
            </w:pPr>
            <w:r w:rsidRPr="006B6CEF">
              <w:rPr>
                <w:sz w:val="28"/>
                <w:szCs w:val="28"/>
              </w:rPr>
              <w:lastRenderedPageBreak/>
              <w:t>Розділ XXІ</w:t>
            </w:r>
            <w:r w:rsidR="006B6CEF" w:rsidRPr="006B6CEF">
              <w:rPr>
                <w:sz w:val="28"/>
                <w:szCs w:val="28"/>
              </w:rPr>
              <w:t>.</w:t>
            </w:r>
            <w:r w:rsidRPr="006B6CEF">
              <w:rPr>
                <w:sz w:val="28"/>
                <w:szCs w:val="28"/>
              </w:rPr>
              <w:t xml:space="preserve"> ПРИКІНЦЕВІ ТА ПЕРЕХІДНІ ПОЛОЖЕННЯ</w:t>
            </w:r>
          </w:p>
          <w:p w:rsidR="005E2FA3" w:rsidRPr="006B6CEF" w:rsidRDefault="005E2FA3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sz w:val="28"/>
                <w:szCs w:val="28"/>
                <w:shd w:val="clear" w:color="auto" w:fill="FFFFFF"/>
              </w:rPr>
            </w:pPr>
            <w:r w:rsidRPr="006B6CEF">
              <w:rPr>
                <w:sz w:val="28"/>
                <w:szCs w:val="28"/>
              </w:rPr>
              <w:t>…</w:t>
            </w:r>
          </w:p>
          <w:p w:rsidR="006B6CEF" w:rsidRDefault="006B6CEF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B6CEF">
              <w:rPr>
                <w:color w:val="000000"/>
                <w:sz w:val="28"/>
                <w:szCs w:val="28"/>
                <w:shd w:val="clear" w:color="auto" w:fill="FFFFFF"/>
              </w:rPr>
              <w:t>4. Тимчасово звільняються від оподаткування ввізним митом при ввезенні на митну територію України та поміщенні в митний режим імпорту:</w:t>
            </w:r>
          </w:p>
          <w:p w:rsidR="006B6CEF" w:rsidRDefault="006B6CEF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...</w:t>
            </w:r>
          </w:p>
          <w:p w:rsidR="005E2FA3" w:rsidRPr="001527C3" w:rsidRDefault="005E2FA3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15) до 1 січня 203</w:t>
            </w:r>
            <w:r w:rsidRPr="00296010">
              <w:rPr>
                <w:b/>
                <w:color w:val="000000"/>
                <w:sz w:val="28"/>
                <w:szCs w:val="28"/>
                <w:shd w:val="clear" w:color="auto" w:fill="FFFFFF"/>
              </w:rPr>
              <w:t>5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року </w:t>
            </w:r>
            <w:r w:rsidR="00291B77">
              <w:rPr>
                <w:b/>
                <w:color w:val="000000"/>
                <w:sz w:val="28"/>
                <w:szCs w:val="28"/>
                <w:shd w:val="clear" w:color="auto" w:fill="FFFFFF"/>
              </w:rPr>
              <w:t>–</w:t>
            </w:r>
            <w:bookmarkStart w:id="3" w:name="_GoBack"/>
            <w:bookmarkEnd w:id="3"/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устаткування (обладнання), що ввозиться інвестором зі значними інвестиціями під час реалізації інвестиційного проекту зі значними інвестиціями на виконання спеціального інвестиційного договору, укладеного відповідно до Закону України 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"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Про державну підтримку інвестиційних проектів зі значними інвестиціями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"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, за умови, що 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відповід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ні товари</w:t>
            </w:r>
            <w:bookmarkStart w:id="4" w:name="n4658"/>
            <w:bookmarkStart w:id="5" w:name="n4659"/>
            <w:bookmarkEnd w:id="4"/>
            <w:bookmarkEnd w:id="5"/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виготовлені не 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рані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ше 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ніж за 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тр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рок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до 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дати 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реєстрації інвестиційного проекту зі значними інвестиціями та не були у використанні.</w:t>
            </w:r>
          </w:p>
          <w:p w:rsidR="001527C3" w:rsidRDefault="005E2FA3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bookmarkStart w:id="6" w:name="n4661"/>
            <w:bookmarkEnd w:id="6"/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Перел</w:t>
            </w:r>
            <w:r w:rsidR="006B6CEF">
              <w:rPr>
                <w:b/>
                <w:color w:val="000000"/>
                <w:sz w:val="28"/>
                <w:szCs w:val="28"/>
                <w:shd w:val="clear" w:color="auto" w:fill="FFFFFF"/>
              </w:rPr>
              <w:t>ік та обсяги таких товарів і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з визначенням їх кодів згідно з УКТ ЗЕД затверджуються Кабінетом Міністрів України разом із уклад</w:t>
            </w:r>
            <w:r w:rsidR="00543412">
              <w:rPr>
                <w:b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нням спеціального інвестиційного договору.</w:t>
            </w:r>
            <w:bookmarkStart w:id="7" w:name="n4662"/>
            <w:bookmarkEnd w:id="7"/>
          </w:p>
          <w:p w:rsidR="005E2FA3" w:rsidRPr="001527C3" w:rsidRDefault="005E2FA3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Звільнення від сплати ввізного мита надається в межах строку та обсягу надання державної підтримки, визначених у спеціальному інвестиційному договорі.</w:t>
            </w:r>
          </w:p>
          <w:p w:rsidR="00FC5219" w:rsidRPr="00FC5219" w:rsidRDefault="00543412" w:rsidP="00FC5219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У разі </w:t>
            </w:r>
            <w:r w:rsidR="00DE3A39" w:rsidRPr="00DE3A39">
              <w:rPr>
                <w:b/>
                <w:color w:val="000000"/>
                <w:sz w:val="28"/>
                <w:szCs w:val="28"/>
                <w:shd w:val="clear" w:color="auto" w:fill="FFFFFF"/>
              </w:rPr>
              <w:t>відчуженн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я таких товарів </w:t>
            </w:r>
            <w:r w:rsidRPr="0050647D">
              <w:rPr>
                <w:b/>
                <w:color w:val="000000"/>
                <w:sz w:val="28"/>
                <w:szCs w:val="28"/>
                <w:shd w:val="clear" w:color="auto" w:fill="FFFFFF"/>
              </w:rPr>
              <w:t>раніше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п'</w:t>
            </w:r>
            <w:r w:rsidR="00DE3A39" w:rsidRPr="00DE3A39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яти років з 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дати </w:t>
            </w:r>
            <w:r w:rsidR="00DE3A39" w:rsidRPr="00DE3A39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зарахування їх на баланс </w:t>
            </w:r>
            <w:r w:rsidR="00DE3A39" w:rsidRPr="00CE3EC8">
              <w:rPr>
                <w:b/>
                <w:color w:val="000000"/>
                <w:sz w:val="28"/>
                <w:szCs w:val="28"/>
                <w:shd w:val="clear" w:color="auto" w:fill="FFFFFF"/>
              </w:rPr>
              <w:t>чи у разі дострокового припинення спеціального інвестиційного договору</w:t>
            </w:r>
            <w:r w:rsidR="00DE3A39" w:rsidRPr="00FC5219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E3A39" w:rsidRPr="00DE3A39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ввізне мито сплачується на загальних </w:t>
            </w:r>
            <w:r w:rsidR="00DE3A39" w:rsidRPr="00FC5219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підставах. </w:t>
            </w:r>
            <w:r w:rsidR="00FC5219" w:rsidRPr="00FC5219">
              <w:rPr>
                <w:b/>
                <w:color w:val="000000"/>
                <w:sz w:val="28"/>
                <w:szCs w:val="28"/>
                <w:shd w:val="clear" w:color="auto" w:fill="FFFFFF"/>
              </w:rPr>
              <w:t>При цьому встановлені</w:t>
            </w:r>
            <w:r w:rsidR="008E1788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hyperlink r:id="rId8" w:anchor="n2287" w:history="1">
              <w:r w:rsidR="00FC5219" w:rsidRPr="00FC5219">
                <w:rPr>
                  <w:b/>
                  <w:color w:val="000000"/>
                  <w:sz w:val="28"/>
                  <w:szCs w:val="28"/>
                  <w:shd w:val="clear" w:color="auto" w:fill="FFFFFF"/>
                </w:rPr>
                <w:t>статтею</w:t>
              </w:r>
              <w:r w:rsidR="008E1788">
                <w:rPr>
                  <w:b/>
                  <w:color w:val="000000"/>
                  <w:sz w:val="28"/>
                  <w:szCs w:val="28"/>
                  <w:shd w:val="clear" w:color="auto" w:fill="FFFFFF"/>
                </w:rPr>
                <w:t xml:space="preserve"> </w:t>
              </w:r>
              <w:r w:rsidR="00FC5219" w:rsidRPr="00FC5219">
                <w:rPr>
                  <w:b/>
                  <w:color w:val="000000"/>
                  <w:sz w:val="28"/>
                  <w:szCs w:val="28"/>
                  <w:shd w:val="clear" w:color="auto" w:fill="FFFFFF"/>
                </w:rPr>
                <w:t>102</w:t>
              </w:r>
            </w:hyperlink>
            <w:r w:rsidR="008E1788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FC5219" w:rsidRPr="00FC5219">
              <w:rPr>
                <w:b/>
                <w:color w:val="000000"/>
                <w:sz w:val="28"/>
                <w:szCs w:val="28"/>
                <w:shd w:val="clear" w:color="auto" w:fill="FFFFFF"/>
              </w:rPr>
              <w:t>Податкового кодексу України строки давності не застосовуються.</w:t>
            </w:r>
          </w:p>
          <w:p w:rsidR="00EE41B6" w:rsidRPr="00FC5219" w:rsidRDefault="00543412" w:rsidP="00543412">
            <w:pPr>
              <w:pStyle w:val="rvps2"/>
              <w:shd w:val="clear" w:color="auto" w:fill="FFFFFF"/>
              <w:spacing w:before="40" w:beforeAutospacing="0" w:after="40" w:afterAutospacing="0"/>
              <w:ind w:firstLine="425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Терміни "</w:t>
            </w:r>
            <w:r w:rsidR="005E2FA3"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інвестор зі значними інвестиціями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", "</w:t>
            </w:r>
            <w:r w:rsidR="005E2FA3"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інвестиційний проект зі значними інвестиціями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", "</w:t>
            </w:r>
            <w:r w:rsidR="005E2FA3"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спеціальний інвестиційний договір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"</w:t>
            </w:r>
            <w:r w:rsidR="005E2FA3"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вживаються у значенн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і, наведеному у Законі України "</w:t>
            </w:r>
            <w:r w:rsidR="005E2FA3"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Про державну підтримку інвестиційних пр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оектів зі значними інвестиціями"</w:t>
            </w:r>
            <w:r w:rsidR="005E2FA3" w:rsidRPr="001527C3">
              <w:rPr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5E2FA3" w:rsidRPr="00296010" w:rsidRDefault="005E2FA3" w:rsidP="00914F7B">
      <w:pPr>
        <w:ind w:firstLine="284"/>
        <w:rPr>
          <w:i/>
          <w:szCs w:val="28"/>
        </w:rPr>
      </w:pPr>
    </w:p>
    <w:p w:rsidR="00296010" w:rsidRPr="00296010" w:rsidRDefault="00296010" w:rsidP="00914F7B">
      <w:pPr>
        <w:ind w:firstLine="284"/>
        <w:rPr>
          <w:szCs w:val="28"/>
        </w:rPr>
      </w:pPr>
    </w:p>
    <w:p w:rsidR="00296010" w:rsidRPr="00782BB0" w:rsidRDefault="00296010" w:rsidP="00296010">
      <w:pPr>
        <w:tabs>
          <w:tab w:val="left" w:pos="1134"/>
        </w:tabs>
        <w:ind w:left="709" w:hanging="425"/>
        <w:rPr>
          <w:szCs w:val="28"/>
        </w:rPr>
      </w:pPr>
      <w:r>
        <w:rPr>
          <w:szCs w:val="28"/>
        </w:rPr>
        <w:t xml:space="preserve">                   </w:t>
      </w:r>
      <w:r w:rsidRPr="00782BB0">
        <w:rPr>
          <w:szCs w:val="28"/>
        </w:rPr>
        <w:t>Заступник Керівника</w:t>
      </w:r>
    </w:p>
    <w:p w:rsidR="00296010" w:rsidRPr="00782BB0" w:rsidRDefault="00296010" w:rsidP="00296010">
      <w:pPr>
        <w:tabs>
          <w:tab w:val="left" w:pos="1134"/>
        </w:tabs>
        <w:rPr>
          <w:b/>
          <w:szCs w:val="28"/>
        </w:rPr>
      </w:pPr>
      <w:r>
        <w:rPr>
          <w:szCs w:val="28"/>
        </w:rPr>
        <w:t xml:space="preserve">                  </w:t>
      </w:r>
      <w:r w:rsidRPr="00782BB0">
        <w:rPr>
          <w:szCs w:val="28"/>
        </w:rPr>
        <w:t>Офісу Президента України</w:t>
      </w:r>
      <w:r>
        <w:rPr>
          <w:b/>
          <w:szCs w:val="28"/>
        </w:rPr>
        <w:t xml:space="preserve">                                                          </w:t>
      </w:r>
      <w:r>
        <w:rPr>
          <w:b/>
          <w:szCs w:val="28"/>
        </w:rPr>
        <w:t xml:space="preserve">                                                              </w:t>
      </w:r>
      <w:r>
        <w:rPr>
          <w:b/>
          <w:szCs w:val="28"/>
        </w:rPr>
        <w:t xml:space="preserve">      </w:t>
      </w:r>
      <w:proofErr w:type="spellStart"/>
      <w:r>
        <w:rPr>
          <w:b/>
          <w:szCs w:val="28"/>
        </w:rPr>
        <w:t>Ю.Ковалів</w:t>
      </w:r>
      <w:proofErr w:type="spellEnd"/>
    </w:p>
    <w:p w:rsidR="00296010" w:rsidRPr="00296010" w:rsidRDefault="00296010" w:rsidP="00914F7B">
      <w:pPr>
        <w:ind w:firstLine="284"/>
        <w:rPr>
          <w:szCs w:val="28"/>
        </w:rPr>
      </w:pPr>
    </w:p>
    <w:sectPr w:rsidR="00296010" w:rsidRPr="00296010" w:rsidSect="001527C3">
      <w:headerReference w:type="default" r:id="rId9"/>
      <w:pgSz w:w="16838" w:h="11906" w:orient="landscape"/>
      <w:pgMar w:top="1134" w:right="851" w:bottom="1134" w:left="85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787" w:rsidRDefault="006A2787" w:rsidP="003B06D5">
      <w:r>
        <w:separator/>
      </w:r>
    </w:p>
  </w:endnote>
  <w:endnote w:type="continuationSeparator" w:id="0">
    <w:p w:rsidR="006A2787" w:rsidRDefault="006A2787" w:rsidP="003B0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787" w:rsidRDefault="006A2787" w:rsidP="003B06D5">
      <w:r>
        <w:separator/>
      </w:r>
    </w:p>
  </w:footnote>
  <w:footnote w:type="continuationSeparator" w:id="0">
    <w:p w:rsidR="006A2787" w:rsidRDefault="006A2787" w:rsidP="003B06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5193413"/>
      <w:docPartObj>
        <w:docPartGallery w:val="Page Numbers (Top of Page)"/>
        <w:docPartUnique/>
      </w:docPartObj>
    </w:sdtPr>
    <w:sdtEndPr/>
    <w:sdtContent>
      <w:p w:rsidR="001527C3" w:rsidRDefault="001527C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B77">
          <w:rPr>
            <w:noProof/>
          </w:rPr>
          <w:t>2</w:t>
        </w:r>
        <w:r>
          <w:fldChar w:fldCharType="end"/>
        </w:r>
      </w:p>
    </w:sdtContent>
  </w:sdt>
  <w:p w:rsidR="001527C3" w:rsidRDefault="001527C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76CC"/>
    <w:multiLevelType w:val="multilevel"/>
    <w:tmpl w:val="6B32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2D690B"/>
    <w:multiLevelType w:val="hybridMultilevel"/>
    <w:tmpl w:val="8A1025B4"/>
    <w:lvl w:ilvl="0" w:tplc="135AB698">
      <w:start w:val="1"/>
      <w:numFmt w:val="decimal"/>
      <w:lvlText w:val="%1)"/>
      <w:lvlJc w:val="left"/>
      <w:pPr>
        <w:ind w:left="1140" w:hanging="4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FCE"/>
    <w:rsid w:val="000004AF"/>
    <w:rsid w:val="0000098D"/>
    <w:rsid w:val="00003693"/>
    <w:rsid w:val="000139D4"/>
    <w:rsid w:val="00015619"/>
    <w:rsid w:val="00024DB3"/>
    <w:rsid w:val="0003456F"/>
    <w:rsid w:val="0003589F"/>
    <w:rsid w:val="0003668B"/>
    <w:rsid w:val="000367B6"/>
    <w:rsid w:val="00037388"/>
    <w:rsid w:val="000456BA"/>
    <w:rsid w:val="00046C17"/>
    <w:rsid w:val="000525FA"/>
    <w:rsid w:val="00055668"/>
    <w:rsid w:val="00056F81"/>
    <w:rsid w:val="000570B6"/>
    <w:rsid w:val="00062E19"/>
    <w:rsid w:val="000702AA"/>
    <w:rsid w:val="000731F7"/>
    <w:rsid w:val="00080F90"/>
    <w:rsid w:val="00084D70"/>
    <w:rsid w:val="00090978"/>
    <w:rsid w:val="00090BA5"/>
    <w:rsid w:val="000910AE"/>
    <w:rsid w:val="000A18C7"/>
    <w:rsid w:val="000A3A9D"/>
    <w:rsid w:val="000A3DA5"/>
    <w:rsid w:val="000A5FB2"/>
    <w:rsid w:val="000A77E4"/>
    <w:rsid w:val="000B08D4"/>
    <w:rsid w:val="000B2B5A"/>
    <w:rsid w:val="000C3928"/>
    <w:rsid w:val="000C770E"/>
    <w:rsid w:val="000D0837"/>
    <w:rsid w:val="000D1466"/>
    <w:rsid w:val="000D4FD7"/>
    <w:rsid w:val="000D6189"/>
    <w:rsid w:val="000E2A87"/>
    <w:rsid w:val="000F46F2"/>
    <w:rsid w:val="000F594C"/>
    <w:rsid w:val="000F642F"/>
    <w:rsid w:val="0010028D"/>
    <w:rsid w:val="00100ED4"/>
    <w:rsid w:val="00101D47"/>
    <w:rsid w:val="00106F5B"/>
    <w:rsid w:val="001101EC"/>
    <w:rsid w:val="001124A4"/>
    <w:rsid w:val="00113571"/>
    <w:rsid w:val="0011573F"/>
    <w:rsid w:val="00123880"/>
    <w:rsid w:val="001244DA"/>
    <w:rsid w:val="00126FAC"/>
    <w:rsid w:val="00131118"/>
    <w:rsid w:val="00132482"/>
    <w:rsid w:val="00133A8A"/>
    <w:rsid w:val="001354E3"/>
    <w:rsid w:val="00137A54"/>
    <w:rsid w:val="00141025"/>
    <w:rsid w:val="00141746"/>
    <w:rsid w:val="001527C3"/>
    <w:rsid w:val="00154B93"/>
    <w:rsid w:val="00156247"/>
    <w:rsid w:val="00165A2E"/>
    <w:rsid w:val="001668C5"/>
    <w:rsid w:val="001707D4"/>
    <w:rsid w:val="00171204"/>
    <w:rsid w:val="00172051"/>
    <w:rsid w:val="001737BF"/>
    <w:rsid w:val="00183E89"/>
    <w:rsid w:val="00194049"/>
    <w:rsid w:val="001A0ECB"/>
    <w:rsid w:val="001A622B"/>
    <w:rsid w:val="001A775C"/>
    <w:rsid w:val="001C04A0"/>
    <w:rsid w:val="001C081B"/>
    <w:rsid w:val="001C3771"/>
    <w:rsid w:val="001C6E69"/>
    <w:rsid w:val="001D45CE"/>
    <w:rsid w:val="001E117B"/>
    <w:rsid w:val="001E5501"/>
    <w:rsid w:val="00202032"/>
    <w:rsid w:val="0020306A"/>
    <w:rsid w:val="0020399D"/>
    <w:rsid w:val="00205688"/>
    <w:rsid w:val="002060E1"/>
    <w:rsid w:val="002073F1"/>
    <w:rsid w:val="0021135C"/>
    <w:rsid w:val="00220196"/>
    <w:rsid w:val="00222878"/>
    <w:rsid w:val="00223911"/>
    <w:rsid w:val="00230C96"/>
    <w:rsid w:val="00234962"/>
    <w:rsid w:val="0024471E"/>
    <w:rsid w:val="0024539C"/>
    <w:rsid w:val="00251650"/>
    <w:rsid w:val="002559C2"/>
    <w:rsid w:val="00260AC2"/>
    <w:rsid w:val="0026310B"/>
    <w:rsid w:val="00265CD0"/>
    <w:rsid w:val="00265FA4"/>
    <w:rsid w:val="00266B41"/>
    <w:rsid w:val="00266C3C"/>
    <w:rsid w:val="002674D5"/>
    <w:rsid w:val="002714B5"/>
    <w:rsid w:val="00274F84"/>
    <w:rsid w:val="00277059"/>
    <w:rsid w:val="00277225"/>
    <w:rsid w:val="002776E9"/>
    <w:rsid w:val="002857EC"/>
    <w:rsid w:val="00287777"/>
    <w:rsid w:val="00291B77"/>
    <w:rsid w:val="00296010"/>
    <w:rsid w:val="002B6804"/>
    <w:rsid w:val="002B6847"/>
    <w:rsid w:val="002B7A7C"/>
    <w:rsid w:val="002C11A8"/>
    <w:rsid w:val="002C66BD"/>
    <w:rsid w:val="002D6159"/>
    <w:rsid w:val="002E5284"/>
    <w:rsid w:val="002E75ED"/>
    <w:rsid w:val="002F48BA"/>
    <w:rsid w:val="0030237E"/>
    <w:rsid w:val="00303DCA"/>
    <w:rsid w:val="0030749F"/>
    <w:rsid w:val="00313981"/>
    <w:rsid w:val="00313FB4"/>
    <w:rsid w:val="003169E7"/>
    <w:rsid w:val="00325B7C"/>
    <w:rsid w:val="003268D0"/>
    <w:rsid w:val="00335749"/>
    <w:rsid w:val="00347EFA"/>
    <w:rsid w:val="00350CEC"/>
    <w:rsid w:val="00354BE5"/>
    <w:rsid w:val="00361662"/>
    <w:rsid w:val="00362B9D"/>
    <w:rsid w:val="00362CF8"/>
    <w:rsid w:val="0036307B"/>
    <w:rsid w:val="00363ECF"/>
    <w:rsid w:val="00365043"/>
    <w:rsid w:val="003652C3"/>
    <w:rsid w:val="003666C3"/>
    <w:rsid w:val="00371368"/>
    <w:rsid w:val="0037412C"/>
    <w:rsid w:val="00380F26"/>
    <w:rsid w:val="00381784"/>
    <w:rsid w:val="003927B9"/>
    <w:rsid w:val="00394128"/>
    <w:rsid w:val="00395FA6"/>
    <w:rsid w:val="00396880"/>
    <w:rsid w:val="00397B42"/>
    <w:rsid w:val="003A0820"/>
    <w:rsid w:val="003A404B"/>
    <w:rsid w:val="003A4A3C"/>
    <w:rsid w:val="003A4B4E"/>
    <w:rsid w:val="003B02C5"/>
    <w:rsid w:val="003B06D5"/>
    <w:rsid w:val="003B22AB"/>
    <w:rsid w:val="003B2648"/>
    <w:rsid w:val="003B4B68"/>
    <w:rsid w:val="003B7106"/>
    <w:rsid w:val="003D0449"/>
    <w:rsid w:val="003D34FB"/>
    <w:rsid w:val="003D3CAA"/>
    <w:rsid w:val="003D4B7D"/>
    <w:rsid w:val="003E3358"/>
    <w:rsid w:val="003E40A3"/>
    <w:rsid w:val="003E4A14"/>
    <w:rsid w:val="003E5676"/>
    <w:rsid w:val="003F0C49"/>
    <w:rsid w:val="003F154C"/>
    <w:rsid w:val="003F24A4"/>
    <w:rsid w:val="003F24E4"/>
    <w:rsid w:val="00401168"/>
    <w:rsid w:val="0040432A"/>
    <w:rsid w:val="00404345"/>
    <w:rsid w:val="00404413"/>
    <w:rsid w:val="00407580"/>
    <w:rsid w:val="00412C3C"/>
    <w:rsid w:val="00413BCC"/>
    <w:rsid w:val="00416695"/>
    <w:rsid w:val="004209F8"/>
    <w:rsid w:val="00434924"/>
    <w:rsid w:val="00435364"/>
    <w:rsid w:val="004364AA"/>
    <w:rsid w:val="0043763A"/>
    <w:rsid w:val="00442464"/>
    <w:rsid w:val="004536AE"/>
    <w:rsid w:val="004559F3"/>
    <w:rsid w:val="00461383"/>
    <w:rsid w:val="0046236F"/>
    <w:rsid w:val="00464197"/>
    <w:rsid w:val="00471F84"/>
    <w:rsid w:val="004721A4"/>
    <w:rsid w:val="00475ECE"/>
    <w:rsid w:val="004772E5"/>
    <w:rsid w:val="004836D3"/>
    <w:rsid w:val="00495996"/>
    <w:rsid w:val="004A2BE9"/>
    <w:rsid w:val="004A3F56"/>
    <w:rsid w:val="004B1AB7"/>
    <w:rsid w:val="004B1D42"/>
    <w:rsid w:val="004B2CE2"/>
    <w:rsid w:val="004B471D"/>
    <w:rsid w:val="004B47FE"/>
    <w:rsid w:val="004B51A9"/>
    <w:rsid w:val="004B597C"/>
    <w:rsid w:val="004B7379"/>
    <w:rsid w:val="004C00DF"/>
    <w:rsid w:val="004C063F"/>
    <w:rsid w:val="004C0B86"/>
    <w:rsid w:val="004C14FF"/>
    <w:rsid w:val="004C163D"/>
    <w:rsid w:val="004C3E10"/>
    <w:rsid w:val="004D1574"/>
    <w:rsid w:val="004D4B73"/>
    <w:rsid w:val="004D5B59"/>
    <w:rsid w:val="004D6965"/>
    <w:rsid w:val="004D7FEE"/>
    <w:rsid w:val="004E47B2"/>
    <w:rsid w:val="004F00BA"/>
    <w:rsid w:val="00501BBF"/>
    <w:rsid w:val="0050341F"/>
    <w:rsid w:val="00503F45"/>
    <w:rsid w:val="0050647D"/>
    <w:rsid w:val="00511988"/>
    <w:rsid w:val="00512413"/>
    <w:rsid w:val="00515C7D"/>
    <w:rsid w:val="00517F7D"/>
    <w:rsid w:val="00524E2D"/>
    <w:rsid w:val="00527840"/>
    <w:rsid w:val="00533166"/>
    <w:rsid w:val="0053543D"/>
    <w:rsid w:val="00540AEB"/>
    <w:rsid w:val="00543412"/>
    <w:rsid w:val="00543712"/>
    <w:rsid w:val="00546F11"/>
    <w:rsid w:val="00550450"/>
    <w:rsid w:val="00550BF5"/>
    <w:rsid w:val="0055288D"/>
    <w:rsid w:val="005536F2"/>
    <w:rsid w:val="00553C08"/>
    <w:rsid w:val="005555F8"/>
    <w:rsid w:val="0056443B"/>
    <w:rsid w:val="00564B87"/>
    <w:rsid w:val="00564F93"/>
    <w:rsid w:val="005658E9"/>
    <w:rsid w:val="00570A39"/>
    <w:rsid w:val="00571E9D"/>
    <w:rsid w:val="005728B9"/>
    <w:rsid w:val="00572E8F"/>
    <w:rsid w:val="00574652"/>
    <w:rsid w:val="00574A24"/>
    <w:rsid w:val="005876CE"/>
    <w:rsid w:val="00587E1D"/>
    <w:rsid w:val="00594078"/>
    <w:rsid w:val="0059500A"/>
    <w:rsid w:val="005A13C1"/>
    <w:rsid w:val="005A239F"/>
    <w:rsid w:val="005A3D02"/>
    <w:rsid w:val="005A44BC"/>
    <w:rsid w:val="005A6D10"/>
    <w:rsid w:val="005A7CB6"/>
    <w:rsid w:val="005C16A4"/>
    <w:rsid w:val="005C212E"/>
    <w:rsid w:val="005C7DE7"/>
    <w:rsid w:val="005D0EE8"/>
    <w:rsid w:val="005E0167"/>
    <w:rsid w:val="005E2FA3"/>
    <w:rsid w:val="005E313A"/>
    <w:rsid w:val="005E5BE1"/>
    <w:rsid w:val="00602E6B"/>
    <w:rsid w:val="00602FD0"/>
    <w:rsid w:val="00610A2A"/>
    <w:rsid w:val="0062397F"/>
    <w:rsid w:val="0062735F"/>
    <w:rsid w:val="00632C8B"/>
    <w:rsid w:val="00634233"/>
    <w:rsid w:val="006431F3"/>
    <w:rsid w:val="00643416"/>
    <w:rsid w:val="006455C7"/>
    <w:rsid w:val="00655725"/>
    <w:rsid w:val="00655F5B"/>
    <w:rsid w:val="00661216"/>
    <w:rsid w:val="00662505"/>
    <w:rsid w:val="006626FD"/>
    <w:rsid w:val="006628C0"/>
    <w:rsid w:val="0066596A"/>
    <w:rsid w:val="006730F5"/>
    <w:rsid w:val="00673E8E"/>
    <w:rsid w:val="006859AE"/>
    <w:rsid w:val="00687A78"/>
    <w:rsid w:val="00696FD6"/>
    <w:rsid w:val="006A2787"/>
    <w:rsid w:val="006A3B85"/>
    <w:rsid w:val="006A45FB"/>
    <w:rsid w:val="006B1455"/>
    <w:rsid w:val="006B30FF"/>
    <w:rsid w:val="006B4E4F"/>
    <w:rsid w:val="006B5C8E"/>
    <w:rsid w:val="006B6CEF"/>
    <w:rsid w:val="006C5B81"/>
    <w:rsid w:val="006C6ED1"/>
    <w:rsid w:val="006D073F"/>
    <w:rsid w:val="006D0CF5"/>
    <w:rsid w:val="006D222E"/>
    <w:rsid w:val="006D2357"/>
    <w:rsid w:val="006D4760"/>
    <w:rsid w:val="006D6FA2"/>
    <w:rsid w:val="006E28D1"/>
    <w:rsid w:val="006F0D9C"/>
    <w:rsid w:val="006F1B65"/>
    <w:rsid w:val="006F79D7"/>
    <w:rsid w:val="00700065"/>
    <w:rsid w:val="00704338"/>
    <w:rsid w:val="007102E4"/>
    <w:rsid w:val="00715386"/>
    <w:rsid w:val="00715C7D"/>
    <w:rsid w:val="00717B21"/>
    <w:rsid w:val="00731A5D"/>
    <w:rsid w:val="00733261"/>
    <w:rsid w:val="007400FE"/>
    <w:rsid w:val="00740CAC"/>
    <w:rsid w:val="00751556"/>
    <w:rsid w:val="00753196"/>
    <w:rsid w:val="00755249"/>
    <w:rsid w:val="007566B3"/>
    <w:rsid w:val="00762AA1"/>
    <w:rsid w:val="00764D80"/>
    <w:rsid w:val="00764DDD"/>
    <w:rsid w:val="00785AD3"/>
    <w:rsid w:val="007A32AA"/>
    <w:rsid w:val="007A4D42"/>
    <w:rsid w:val="007B10F2"/>
    <w:rsid w:val="007B7FF2"/>
    <w:rsid w:val="007C7DD2"/>
    <w:rsid w:val="007D153D"/>
    <w:rsid w:val="007D3159"/>
    <w:rsid w:val="007D63A1"/>
    <w:rsid w:val="007D733D"/>
    <w:rsid w:val="007D75D3"/>
    <w:rsid w:val="007E2650"/>
    <w:rsid w:val="007F10D2"/>
    <w:rsid w:val="007F197A"/>
    <w:rsid w:val="00802A6F"/>
    <w:rsid w:val="008076F8"/>
    <w:rsid w:val="008108E3"/>
    <w:rsid w:val="00820E3E"/>
    <w:rsid w:val="00823B7E"/>
    <w:rsid w:val="008407DB"/>
    <w:rsid w:val="00841235"/>
    <w:rsid w:val="00842594"/>
    <w:rsid w:val="00850888"/>
    <w:rsid w:val="0085157D"/>
    <w:rsid w:val="00851E5F"/>
    <w:rsid w:val="0085623B"/>
    <w:rsid w:val="00856ED9"/>
    <w:rsid w:val="008607ED"/>
    <w:rsid w:val="00862A0E"/>
    <w:rsid w:val="00864123"/>
    <w:rsid w:val="00865907"/>
    <w:rsid w:val="00866147"/>
    <w:rsid w:val="0086784F"/>
    <w:rsid w:val="0087017E"/>
    <w:rsid w:val="0087247F"/>
    <w:rsid w:val="00875C1D"/>
    <w:rsid w:val="00881747"/>
    <w:rsid w:val="008833A6"/>
    <w:rsid w:val="00885103"/>
    <w:rsid w:val="00886B0E"/>
    <w:rsid w:val="008903EB"/>
    <w:rsid w:val="00892993"/>
    <w:rsid w:val="008C0D97"/>
    <w:rsid w:val="008D02C5"/>
    <w:rsid w:val="008D063E"/>
    <w:rsid w:val="008D5900"/>
    <w:rsid w:val="008D627D"/>
    <w:rsid w:val="008E1788"/>
    <w:rsid w:val="008E463A"/>
    <w:rsid w:val="008E4ED7"/>
    <w:rsid w:val="008E5F01"/>
    <w:rsid w:val="008E5F5F"/>
    <w:rsid w:val="008F3578"/>
    <w:rsid w:val="008F4063"/>
    <w:rsid w:val="008F7487"/>
    <w:rsid w:val="00903C83"/>
    <w:rsid w:val="00914F7B"/>
    <w:rsid w:val="0091718F"/>
    <w:rsid w:val="00920200"/>
    <w:rsid w:val="00920364"/>
    <w:rsid w:val="00924CC7"/>
    <w:rsid w:val="00925DC9"/>
    <w:rsid w:val="00927E4E"/>
    <w:rsid w:val="009318F4"/>
    <w:rsid w:val="0093337B"/>
    <w:rsid w:val="00935FED"/>
    <w:rsid w:val="00941F08"/>
    <w:rsid w:val="00944ACB"/>
    <w:rsid w:val="00946F29"/>
    <w:rsid w:val="00947D01"/>
    <w:rsid w:val="00950B2A"/>
    <w:rsid w:val="009524BA"/>
    <w:rsid w:val="00954398"/>
    <w:rsid w:val="00954B73"/>
    <w:rsid w:val="009602B5"/>
    <w:rsid w:val="00960864"/>
    <w:rsid w:val="00960E3E"/>
    <w:rsid w:val="0096115A"/>
    <w:rsid w:val="00963AFA"/>
    <w:rsid w:val="0096416B"/>
    <w:rsid w:val="00971E33"/>
    <w:rsid w:val="00975A5F"/>
    <w:rsid w:val="00977F12"/>
    <w:rsid w:val="00980430"/>
    <w:rsid w:val="00980BE7"/>
    <w:rsid w:val="009813C3"/>
    <w:rsid w:val="00981A6B"/>
    <w:rsid w:val="00987CBA"/>
    <w:rsid w:val="00990254"/>
    <w:rsid w:val="009A0DFF"/>
    <w:rsid w:val="009A6C10"/>
    <w:rsid w:val="009A75C6"/>
    <w:rsid w:val="009B06BB"/>
    <w:rsid w:val="009B0A9B"/>
    <w:rsid w:val="009B2B67"/>
    <w:rsid w:val="009D1F4A"/>
    <w:rsid w:val="009D7437"/>
    <w:rsid w:val="009E6762"/>
    <w:rsid w:val="009F12BE"/>
    <w:rsid w:val="009F50FE"/>
    <w:rsid w:val="009F52BB"/>
    <w:rsid w:val="009F6BC2"/>
    <w:rsid w:val="009F75A3"/>
    <w:rsid w:val="00A000D0"/>
    <w:rsid w:val="00A02AD9"/>
    <w:rsid w:val="00A03CF7"/>
    <w:rsid w:val="00A03D31"/>
    <w:rsid w:val="00A10510"/>
    <w:rsid w:val="00A113A6"/>
    <w:rsid w:val="00A147F1"/>
    <w:rsid w:val="00A16E3A"/>
    <w:rsid w:val="00A203E4"/>
    <w:rsid w:val="00A2505E"/>
    <w:rsid w:val="00A32B2C"/>
    <w:rsid w:val="00A34A28"/>
    <w:rsid w:val="00A3739B"/>
    <w:rsid w:val="00A43145"/>
    <w:rsid w:val="00A5398F"/>
    <w:rsid w:val="00A57CEB"/>
    <w:rsid w:val="00A62812"/>
    <w:rsid w:val="00A62ED8"/>
    <w:rsid w:val="00A6569E"/>
    <w:rsid w:val="00A742D5"/>
    <w:rsid w:val="00A7493E"/>
    <w:rsid w:val="00A816AD"/>
    <w:rsid w:val="00A865B3"/>
    <w:rsid w:val="00A87B7D"/>
    <w:rsid w:val="00A912DE"/>
    <w:rsid w:val="00A92078"/>
    <w:rsid w:val="00A929AA"/>
    <w:rsid w:val="00A97829"/>
    <w:rsid w:val="00AB212D"/>
    <w:rsid w:val="00AB6831"/>
    <w:rsid w:val="00AC68E9"/>
    <w:rsid w:val="00AD2618"/>
    <w:rsid w:val="00AD26D8"/>
    <w:rsid w:val="00AD3D6C"/>
    <w:rsid w:val="00AE3020"/>
    <w:rsid w:val="00AE3D5C"/>
    <w:rsid w:val="00AF0B42"/>
    <w:rsid w:val="00AF245E"/>
    <w:rsid w:val="00AF2576"/>
    <w:rsid w:val="00AF61E9"/>
    <w:rsid w:val="00AF629D"/>
    <w:rsid w:val="00AF63B0"/>
    <w:rsid w:val="00AF7EE4"/>
    <w:rsid w:val="00B01857"/>
    <w:rsid w:val="00B04C05"/>
    <w:rsid w:val="00B12CD8"/>
    <w:rsid w:val="00B158DF"/>
    <w:rsid w:val="00B23C56"/>
    <w:rsid w:val="00B278FC"/>
    <w:rsid w:val="00B30C08"/>
    <w:rsid w:val="00B3595A"/>
    <w:rsid w:val="00B404DC"/>
    <w:rsid w:val="00B40E8A"/>
    <w:rsid w:val="00B41C3A"/>
    <w:rsid w:val="00B421F7"/>
    <w:rsid w:val="00B44E74"/>
    <w:rsid w:val="00B461FF"/>
    <w:rsid w:val="00B5044A"/>
    <w:rsid w:val="00B53BC1"/>
    <w:rsid w:val="00B54864"/>
    <w:rsid w:val="00B6180A"/>
    <w:rsid w:val="00B6221D"/>
    <w:rsid w:val="00B62D63"/>
    <w:rsid w:val="00B72F7E"/>
    <w:rsid w:val="00B73AB6"/>
    <w:rsid w:val="00B822E5"/>
    <w:rsid w:val="00B8490A"/>
    <w:rsid w:val="00B87628"/>
    <w:rsid w:val="00B9274B"/>
    <w:rsid w:val="00B95331"/>
    <w:rsid w:val="00B95A74"/>
    <w:rsid w:val="00BA3E9D"/>
    <w:rsid w:val="00BA4273"/>
    <w:rsid w:val="00BB26E2"/>
    <w:rsid w:val="00BC7379"/>
    <w:rsid w:val="00BD20D3"/>
    <w:rsid w:val="00BD50B0"/>
    <w:rsid w:val="00BD51D9"/>
    <w:rsid w:val="00BE0B8D"/>
    <w:rsid w:val="00BE38A6"/>
    <w:rsid w:val="00BF2F25"/>
    <w:rsid w:val="00BF3487"/>
    <w:rsid w:val="00BF79FD"/>
    <w:rsid w:val="00C01C29"/>
    <w:rsid w:val="00C029BC"/>
    <w:rsid w:val="00C0476B"/>
    <w:rsid w:val="00C04977"/>
    <w:rsid w:val="00C06749"/>
    <w:rsid w:val="00C07BD5"/>
    <w:rsid w:val="00C111D4"/>
    <w:rsid w:val="00C14C73"/>
    <w:rsid w:val="00C17279"/>
    <w:rsid w:val="00C22D82"/>
    <w:rsid w:val="00C23F61"/>
    <w:rsid w:val="00C246DE"/>
    <w:rsid w:val="00C25A74"/>
    <w:rsid w:val="00C270EF"/>
    <w:rsid w:val="00C33C3F"/>
    <w:rsid w:val="00C34345"/>
    <w:rsid w:val="00C36694"/>
    <w:rsid w:val="00C41E90"/>
    <w:rsid w:val="00C42BB5"/>
    <w:rsid w:val="00C451EF"/>
    <w:rsid w:val="00C4596F"/>
    <w:rsid w:val="00C46C92"/>
    <w:rsid w:val="00C5282C"/>
    <w:rsid w:val="00C57200"/>
    <w:rsid w:val="00C616D1"/>
    <w:rsid w:val="00C620DD"/>
    <w:rsid w:val="00C67628"/>
    <w:rsid w:val="00C7723C"/>
    <w:rsid w:val="00C821A8"/>
    <w:rsid w:val="00C82777"/>
    <w:rsid w:val="00C83E78"/>
    <w:rsid w:val="00C87FCE"/>
    <w:rsid w:val="00C90365"/>
    <w:rsid w:val="00C9267D"/>
    <w:rsid w:val="00C93101"/>
    <w:rsid w:val="00C94FC7"/>
    <w:rsid w:val="00C953F6"/>
    <w:rsid w:val="00C96083"/>
    <w:rsid w:val="00CA0431"/>
    <w:rsid w:val="00CA0ADC"/>
    <w:rsid w:val="00CA498A"/>
    <w:rsid w:val="00CA7ABF"/>
    <w:rsid w:val="00CB4B04"/>
    <w:rsid w:val="00CB682A"/>
    <w:rsid w:val="00CC23A2"/>
    <w:rsid w:val="00CC3AC0"/>
    <w:rsid w:val="00CC7A79"/>
    <w:rsid w:val="00CD330B"/>
    <w:rsid w:val="00CD5830"/>
    <w:rsid w:val="00CD5EC9"/>
    <w:rsid w:val="00CD7649"/>
    <w:rsid w:val="00CE0C92"/>
    <w:rsid w:val="00CE274C"/>
    <w:rsid w:val="00CE3EC8"/>
    <w:rsid w:val="00CE78B8"/>
    <w:rsid w:val="00CF0360"/>
    <w:rsid w:val="00CF19F6"/>
    <w:rsid w:val="00CF2C98"/>
    <w:rsid w:val="00CF430E"/>
    <w:rsid w:val="00CF4CFD"/>
    <w:rsid w:val="00CF5DF1"/>
    <w:rsid w:val="00CF7D80"/>
    <w:rsid w:val="00D0261E"/>
    <w:rsid w:val="00D04882"/>
    <w:rsid w:val="00D059BC"/>
    <w:rsid w:val="00D06377"/>
    <w:rsid w:val="00D228C4"/>
    <w:rsid w:val="00D24083"/>
    <w:rsid w:val="00D24504"/>
    <w:rsid w:val="00D24F70"/>
    <w:rsid w:val="00D31363"/>
    <w:rsid w:val="00D313EF"/>
    <w:rsid w:val="00D34465"/>
    <w:rsid w:val="00D354F6"/>
    <w:rsid w:val="00D3618E"/>
    <w:rsid w:val="00D40BC1"/>
    <w:rsid w:val="00D4395B"/>
    <w:rsid w:val="00D47678"/>
    <w:rsid w:val="00D5214D"/>
    <w:rsid w:val="00D53C41"/>
    <w:rsid w:val="00D6410A"/>
    <w:rsid w:val="00D6435C"/>
    <w:rsid w:val="00D67096"/>
    <w:rsid w:val="00D6713D"/>
    <w:rsid w:val="00D6744F"/>
    <w:rsid w:val="00D7059C"/>
    <w:rsid w:val="00D7081C"/>
    <w:rsid w:val="00D71F40"/>
    <w:rsid w:val="00D756AB"/>
    <w:rsid w:val="00D83108"/>
    <w:rsid w:val="00D8567B"/>
    <w:rsid w:val="00D85AC6"/>
    <w:rsid w:val="00D8643A"/>
    <w:rsid w:val="00D87357"/>
    <w:rsid w:val="00D87F0C"/>
    <w:rsid w:val="00D87FA2"/>
    <w:rsid w:val="00D9306C"/>
    <w:rsid w:val="00DA00F6"/>
    <w:rsid w:val="00DA1ACC"/>
    <w:rsid w:val="00DA2934"/>
    <w:rsid w:val="00DB12A5"/>
    <w:rsid w:val="00DB2106"/>
    <w:rsid w:val="00DB63F7"/>
    <w:rsid w:val="00DB6934"/>
    <w:rsid w:val="00DC3C69"/>
    <w:rsid w:val="00DC67AC"/>
    <w:rsid w:val="00DC686B"/>
    <w:rsid w:val="00DC7B33"/>
    <w:rsid w:val="00DD09B9"/>
    <w:rsid w:val="00DE0042"/>
    <w:rsid w:val="00DE3A39"/>
    <w:rsid w:val="00DE47BD"/>
    <w:rsid w:val="00DE7ABD"/>
    <w:rsid w:val="00E002C8"/>
    <w:rsid w:val="00E02A2A"/>
    <w:rsid w:val="00E03A85"/>
    <w:rsid w:val="00E03CF9"/>
    <w:rsid w:val="00E046B0"/>
    <w:rsid w:val="00E07697"/>
    <w:rsid w:val="00E1227A"/>
    <w:rsid w:val="00E1299D"/>
    <w:rsid w:val="00E12CC8"/>
    <w:rsid w:val="00E221B4"/>
    <w:rsid w:val="00E22DC1"/>
    <w:rsid w:val="00E2625E"/>
    <w:rsid w:val="00E3311F"/>
    <w:rsid w:val="00E35815"/>
    <w:rsid w:val="00E35C24"/>
    <w:rsid w:val="00E371CB"/>
    <w:rsid w:val="00E37B62"/>
    <w:rsid w:val="00E4018D"/>
    <w:rsid w:val="00E42582"/>
    <w:rsid w:val="00E4549E"/>
    <w:rsid w:val="00E45631"/>
    <w:rsid w:val="00E559A7"/>
    <w:rsid w:val="00E57E0B"/>
    <w:rsid w:val="00E630A3"/>
    <w:rsid w:val="00E6797A"/>
    <w:rsid w:val="00E7630E"/>
    <w:rsid w:val="00E778F7"/>
    <w:rsid w:val="00E825D1"/>
    <w:rsid w:val="00E82726"/>
    <w:rsid w:val="00E836F3"/>
    <w:rsid w:val="00E83B3A"/>
    <w:rsid w:val="00E83D71"/>
    <w:rsid w:val="00E841D6"/>
    <w:rsid w:val="00E90BB1"/>
    <w:rsid w:val="00E93DA0"/>
    <w:rsid w:val="00E95179"/>
    <w:rsid w:val="00E956C8"/>
    <w:rsid w:val="00E96581"/>
    <w:rsid w:val="00E978F4"/>
    <w:rsid w:val="00EB05E0"/>
    <w:rsid w:val="00EB259D"/>
    <w:rsid w:val="00EB3910"/>
    <w:rsid w:val="00EC1245"/>
    <w:rsid w:val="00EC7531"/>
    <w:rsid w:val="00EC7821"/>
    <w:rsid w:val="00ED0A68"/>
    <w:rsid w:val="00ED2606"/>
    <w:rsid w:val="00ED4BEF"/>
    <w:rsid w:val="00ED5E21"/>
    <w:rsid w:val="00EE063F"/>
    <w:rsid w:val="00EE13E9"/>
    <w:rsid w:val="00EE41B6"/>
    <w:rsid w:val="00EE72F8"/>
    <w:rsid w:val="00EE7E61"/>
    <w:rsid w:val="00EF0820"/>
    <w:rsid w:val="00EF0C54"/>
    <w:rsid w:val="00EF0F6B"/>
    <w:rsid w:val="00EF3615"/>
    <w:rsid w:val="00EF3A3B"/>
    <w:rsid w:val="00EF4935"/>
    <w:rsid w:val="00EF5B60"/>
    <w:rsid w:val="00EF66F9"/>
    <w:rsid w:val="00F010F8"/>
    <w:rsid w:val="00F01412"/>
    <w:rsid w:val="00F06129"/>
    <w:rsid w:val="00F063CD"/>
    <w:rsid w:val="00F10633"/>
    <w:rsid w:val="00F14DAE"/>
    <w:rsid w:val="00F217AC"/>
    <w:rsid w:val="00F23F25"/>
    <w:rsid w:val="00F35FCF"/>
    <w:rsid w:val="00F413B4"/>
    <w:rsid w:val="00F4212A"/>
    <w:rsid w:val="00F42485"/>
    <w:rsid w:val="00F45A8A"/>
    <w:rsid w:val="00F52126"/>
    <w:rsid w:val="00F5698F"/>
    <w:rsid w:val="00F56998"/>
    <w:rsid w:val="00F56C09"/>
    <w:rsid w:val="00F75F76"/>
    <w:rsid w:val="00F818AF"/>
    <w:rsid w:val="00F8731E"/>
    <w:rsid w:val="00FA09A4"/>
    <w:rsid w:val="00FA1B2E"/>
    <w:rsid w:val="00FB10D2"/>
    <w:rsid w:val="00FB2301"/>
    <w:rsid w:val="00FB4BC7"/>
    <w:rsid w:val="00FC37DA"/>
    <w:rsid w:val="00FC50F4"/>
    <w:rsid w:val="00FC5219"/>
    <w:rsid w:val="00FC599A"/>
    <w:rsid w:val="00FC5B0A"/>
    <w:rsid w:val="00FD3A33"/>
    <w:rsid w:val="00FD3AF2"/>
    <w:rsid w:val="00FD3CCE"/>
    <w:rsid w:val="00FD5803"/>
    <w:rsid w:val="00FD7362"/>
    <w:rsid w:val="00FE1F93"/>
    <w:rsid w:val="00FE26FA"/>
    <w:rsid w:val="00FE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  <w15:docId w15:val="{0C63C8FB-1DD3-4194-9B4B-350DD575F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20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FCE"/>
    <w:pPr>
      <w:spacing w:after="0"/>
      <w:ind w:firstLine="0"/>
      <w:jc w:val="both"/>
    </w:pPr>
    <w:rPr>
      <w:rFonts w:ascii="Times New Roman" w:hAnsi="Times New Roman" w:cs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FCE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87FCE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87FCE"/>
    <w:rPr>
      <w:rFonts w:ascii="Times New Roman" w:hAnsi="Times New Roman" w:cs="Times New Roman"/>
      <w:sz w:val="16"/>
      <w:szCs w:val="16"/>
      <w:lang w:val="uk-UA" w:eastAsia="x-none"/>
    </w:rPr>
  </w:style>
  <w:style w:type="character" w:customStyle="1" w:styleId="a4">
    <w:name w:val="Основной текст_"/>
    <w:basedOn w:val="a0"/>
    <w:link w:val="4"/>
    <w:locked/>
    <w:rsid w:val="00C87FCE"/>
    <w:rPr>
      <w:rFonts w:eastAsia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4"/>
    <w:rsid w:val="00C87FCE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4"/>
    <w:rsid w:val="00C87FCE"/>
    <w:pPr>
      <w:shd w:val="clear" w:color="auto" w:fill="FFFFFF"/>
      <w:spacing w:line="240" w:lineRule="atLeast"/>
      <w:ind w:hanging="300"/>
      <w:jc w:val="left"/>
    </w:pPr>
    <w:rPr>
      <w:rFonts w:asciiTheme="minorHAnsi" w:hAnsiTheme="minorHAnsi"/>
      <w:sz w:val="27"/>
      <w:szCs w:val="27"/>
      <w:lang w:val="ru-RU"/>
    </w:rPr>
  </w:style>
  <w:style w:type="paragraph" w:styleId="a5">
    <w:name w:val="footer"/>
    <w:basedOn w:val="a"/>
    <w:link w:val="a6"/>
    <w:uiPriority w:val="99"/>
    <w:rsid w:val="00C87FCE"/>
    <w:pPr>
      <w:tabs>
        <w:tab w:val="center" w:pos="4153"/>
        <w:tab w:val="right" w:pos="8306"/>
      </w:tabs>
      <w:jc w:val="left"/>
    </w:pPr>
    <w:rPr>
      <w:rFonts w:ascii="Antiqua" w:hAnsi="Antiqua"/>
      <w:sz w:val="26"/>
      <w:szCs w:val="20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C87FCE"/>
    <w:rPr>
      <w:rFonts w:ascii="Antiqua" w:hAnsi="Antiqua" w:cs="Times New Roman"/>
      <w:sz w:val="20"/>
      <w:szCs w:val="20"/>
      <w:lang w:val="uk-UA" w:eastAsia="ru-RU"/>
    </w:rPr>
  </w:style>
  <w:style w:type="paragraph" w:customStyle="1" w:styleId="a7">
    <w:name w:val="Назва документа"/>
    <w:basedOn w:val="a"/>
    <w:next w:val="a"/>
    <w:rsid w:val="00C87FC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3B06D5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3B06D5"/>
    <w:rPr>
      <w:rFonts w:ascii="Times New Roman" w:hAnsi="Times New Roman" w:cs="Times New Roman"/>
      <w:sz w:val="28"/>
      <w:lang w:val="uk-UA" w:eastAsia="x-none"/>
    </w:rPr>
  </w:style>
  <w:style w:type="paragraph" w:styleId="aa">
    <w:name w:val="Balloon Text"/>
    <w:basedOn w:val="a"/>
    <w:link w:val="ab"/>
    <w:uiPriority w:val="99"/>
    <w:semiHidden/>
    <w:unhideWhenUsed/>
    <w:rsid w:val="00AF61E9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AF61E9"/>
    <w:rPr>
      <w:rFonts w:ascii="Tahoma" w:hAnsi="Tahoma" w:cs="Tahoma"/>
      <w:sz w:val="16"/>
      <w:szCs w:val="16"/>
      <w:lang w:val="uk-UA" w:eastAsia="x-none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"/>
    <w:basedOn w:val="a"/>
    <w:rsid w:val="00E57E0B"/>
    <w:pPr>
      <w:jc w:val="left"/>
    </w:pPr>
    <w:rPr>
      <w:rFonts w:ascii="Verdana" w:hAnsi="Verdana" w:cs="Verdana"/>
      <w:sz w:val="20"/>
      <w:szCs w:val="20"/>
      <w:lang w:val="en-US"/>
    </w:rPr>
  </w:style>
  <w:style w:type="paragraph" w:styleId="ac">
    <w:name w:val="No Spacing"/>
    <w:uiPriority w:val="1"/>
    <w:qFormat/>
    <w:rsid w:val="00E57E0B"/>
    <w:pPr>
      <w:spacing w:after="0"/>
      <w:ind w:firstLine="0"/>
    </w:pPr>
    <w:rPr>
      <w:rFonts w:ascii="Times New Roman" w:hAnsi="Times New Roman" w:cs="Times New Roman"/>
      <w:sz w:val="28"/>
      <w:szCs w:val="28"/>
      <w:lang w:val="uk-UA"/>
    </w:rPr>
  </w:style>
  <w:style w:type="paragraph" w:styleId="ad">
    <w:name w:val="List Paragraph"/>
    <w:basedOn w:val="a"/>
    <w:uiPriority w:val="34"/>
    <w:qFormat/>
    <w:rsid w:val="00E358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303DCA"/>
    <w:rPr>
      <w:rFonts w:cs="Times New Roman"/>
      <w:color w:val="0000FF"/>
      <w:u w:val="single"/>
    </w:rPr>
  </w:style>
  <w:style w:type="character" w:customStyle="1" w:styleId="rvts37">
    <w:name w:val="rvts37"/>
    <w:basedOn w:val="a0"/>
    <w:rsid w:val="00303DCA"/>
    <w:rPr>
      <w:rFonts w:cs="Times New Roman"/>
    </w:rPr>
  </w:style>
  <w:style w:type="paragraph" w:customStyle="1" w:styleId="rvps2">
    <w:name w:val="rvps2"/>
    <w:basedOn w:val="a"/>
    <w:rsid w:val="00CE78B8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CE78B8"/>
    <w:rPr>
      <w:rFonts w:cs="Times New Roman"/>
    </w:rPr>
  </w:style>
  <w:style w:type="paragraph" w:styleId="HTML">
    <w:name w:val="HTML Preformatted"/>
    <w:basedOn w:val="a"/>
    <w:link w:val="HTML0"/>
    <w:uiPriority w:val="99"/>
    <w:unhideWhenUsed/>
    <w:rsid w:val="003B02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B02C5"/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rvts0">
    <w:name w:val="rvts0"/>
    <w:basedOn w:val="a0"/>
    <w:rsid w:val="007D3159"/>
    <w:rPr>
      <w:rFonts w:cs="Times New Roman"/>
    </w:rPr>
  </w:style>
  <w:style w:type="character" w:customStyle="1" w:styleId="rvts46">
    <w:name w:val="rvts46"/>
    <w:basedOn w:val="a0"/>
    <w:rsid w:val="00EE41B6"/>
  </w:style>
  <w:style w:type="character" w:customStyle="1" w:styleId="rvts15">
    <w:name w:val="rvts15"/>
    <w:basedOn w:val="a0"/>
    <w:rsid w:val="005E2FA3"/>
  </w:style>
  <w:style w:type="paragraph" w:customStyle="1" w:styleId="af">
    <w:name w:val="Нормальний текст"/>
    <w:basedOn w:val="a"/>
    <w:link w:val="af0"/>
    <w:uiPriority w:val="99"/>
    <w:rsid w:val="005E2FA3"/>
    <w:pPr>
      <w:spacing w:before="120"/>
      <w:ind w:firstLine="567"/>
    </w:pPr>
    <w:rPr>
      <w:rFonts w:ascii="Antiqua" w:hAnsi="Antiqua"/>
      <w:sz w:val="26"/>
      <w:szCs w:val="20"/>
      <w:lang w:val="x-none" w:eastAsia="ru-RU"/>
    </w:rPr>
  </w:style>
  <w:style w:type="character" w:customStyle="1" w:styleId="af0">
    <w:name w:val="Нормальний текст Знак"/>
    <w:link w:val="af"/>
    <w:uiPriority w:val="99"/>
    <w:locked/>
    <w:rsid w:val="005E2FA3"/>
    <w:rPr>
      <w:rFonts w:ascii="Antiqua" w:hAnsi="Antiqua" w:cs="Times New Roman"/>
      <w:sz w:val="26"/>
      <w:szCs w:val="20"/>
      <w:lang w:val="x-none" w:eastAsia="ru-RU"/>
    </w:rPr>
  </w:style>
  <w:style w:type="paragraph" w:styleId="af1">
    <w:name w:val="Revision"/>
    <w:hidden/>
    <w:uiPriority w:val="99"/>
    <w:semiHidden/>
    <w:rsid w:val="00947D01"/>
    <w:pPr>
      <w:spacing w:after="0"/>
      <w:ind w:firstLine="0"/>
    </w:pPr>
    <w:rPr>
      <w:rFonts w:ascii="Times New Roman" w:hAnsi="Times New Roman" w:cs="Times New Roman"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05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B88553-AC39-4A1F-AB24-2FA5CC7F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264</Words>
  <Characters>2014</Characters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2020-06-23T15:29:00Z</cp:lastPrinted>
  <dcterms:created xsi:type="dcterms:W3CDTF">2020-05-26T10:34:00Z</dcterms:created>
  <dcterms:modified xsi:type="dcterms:W3CDTF">2020-06-23T15:30:00Z</dcterms:modified>
</cp:coreProperties>
</file>