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157" w:rsidRDefault="00175157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377966" w:rsidRPr="00175157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75157">
        <w:rPr>
          <w:rFonts w:eastAsia="Times New Roman"/>
          <w:sz w:val="28"/>
          <w:szCs w:val="28"/>
        </w:rPr>
        <w:t>ПОЯСНЮВАЛЬНА ЗАПИСКА</w:t>
      </w:r>
    </w:p>
    <w:p w:rsidR="00CB2F0E" w:rsidRPr="00175157" w:rsidRDefault="004E703C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  <w:r w:rsidRPr="00175157">
        <w:rPr>
          <w:rFonts w:eastAsia="Times New Roman"/>
          <w:b w:val="0"/>
          <w:sz w:val="28"/>
          <w:szCs w:val="28"/>
        </w:rPr>
        <w:t xml:space="preserve">до </w:t>
      </w:r>
      <w:r w:rsidR="00E51F72" w:rsidRPr="00175157">
        <w:rPr>
          <w:rFonts w:eastAsia="Times New Roman"/>
          <w:b w:val="0"/>
          <w:sz w:val="28"/>
          <w:szCs w:val="28"/>
        </w:rPr>
        <w:t>проект</w:t>
      </w:r>
      <w:r w:rsidRPr="00175157">
        <w:rPr>
          <w:rFonts w:eastAsia="Times New Roman"/>
          <w:b w:val="0"/>
          <w:sz w:val="28"/>
          <w:szCs w:val="28"/>
        </w:rPr>
        <w:t>у Закону України</w:t>
      </w:r>
      <w:r w:rsidR="00AF0B48" w:rsidRPr="00175157">
        <w:rPr>
          <w:rFonts w:eastAsia="Times New Roman"/>
          <w:b w:val="0"/>
          <w:sz w:val="28"/>
          <w:szCs w:val="28"/>
        </w:rPr>
        <w:t xml:space="preserve"> </w:t>
      </w:r>
      <w:r w:rsidR="004C533A" w:rsidRPr="00175157">
        <w:rPr>
          <w:color w:val="000000"/>
          <w:spacing w:val="3"/>
          <w:sz w:val="28"/>
          <w:szCs w:val="28"/>
        </w:rPr>
        <w:t>"</w:t>
      </w:r>
      <w:r w:rsidR="00AF0B48" w:rsidRPr="00175157">
        <w:rPr>
          <w:rFonts w:eastAsia="Times New Roman"/>
          <w:b w:val="0"/>
          <w:sz w:val="28"/>
          <w:szCs w:val="28"/>
        </w:rPr>
        <w:t>Про внесення змін до</w:t>
      </w:r>
      <w:r w:rsidRPr="00175157">
        <w:rPr>
          <w:rFonts w:eastAsia="Times New Roman"/>
          <w:b w:val="0"/>
          <w:sz w:val="28"/>
          <w:szCs w:val="28"/>
        </w:rPr>
        <w:t xml:space="preserve"> Закону України </w:t>
      </w:r>
    </w:p>
    <w:p w:rsidR="000D2CBF" w:rsidRDefault="004C533A" w:rsidP="00C500F4">
      <w:pPr>
        <w:pStyle w:val="2"/>
        <w:spacing w:before="0" w:beforeAutospacing="0" w:after="0" w:afterAutospacing="0"/>
        <w:jc w:val="center"/>
        <w:rPr>
          <w:color w:val="000000"/>
          <w:spacing w:val="3"/>
          <w:sz w:val="28"/>
          <w:szCs w:val="28"/>
        </w:rPr>
      </w:pPr>
      <w:r w:rsidRPr="00175157">
        <w:rPr>
          <w:color w:val="000000"/>
          <w:spacing w:val="3"/>
          <w:sz w:val="28"/>
          <w:szCs w:val="28"/>
        </w:rPr>
        <w:t>"</w:t>
      </w:r>
      <w:r w:rsidR="004E703C" w:rsidRPr="00175157">
        <w:rPr>
          <w:rFonts w:eastAsia="Times New Roman"/>
          <w:b w:val="0"/>
          <w:sz w:val="28"/>
          <w:szCs w:val="28"/>
        </w:rPr>
        <w:t>Про Державний бюджет України на 20</w:t>
      </w:r>
      <w:r w:rsidR="00880435" w:rsidRPr="00175157">
        <w:rPr>
          <w:rFonts w:eastAsia="Times New Roman"/>
          <w:b w:val="0"/>
          <w:sz w:val="28"/>
          <w:szCs w:val="28"/>
        </w:rPr>
        <w:t>20</w:t>
      </w:r>
      <w:r w:rsidR="004E703C" w:rsidRPr="00175157">
        <w:rPr>
          <w:rFonts w:eastAsia="Times New Roman"/>
          <w:b w:val="0"/>
          <w:sz w:val="28"/>
          <w:szCs w:val="28"/>
        </w:rPr>
        <w:t xml:space="preserve"> рік</w:t>
      </w:r>
      <w:r w:rsidR="004B1007" w:rsidRPr="00175157">
        <w:rPr>
          <w:color w:val="000000"/>
          <w:spacing w:val="3"/>
          <w:sz w:val="28"/>
          <w:szCs w:val="28"/>
        </w:rPr>
        <w:t>"</w:t>
      </w:r>
    </w:p>
    <w:p w:rsidR="00B7781B" w:rsidRPr="00175157" w:rsidRDefault="00B7781B" w:rsidP="00C500F4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8"/>
          <w:szCs w:val="28"/>
        </w:rPr>
      </w:pPr>
    </w:p>
    <w:p w:rsidR="00DD5DA6" w:rsidRPr="00175157" w:rsidRDefault="00DD5DA6" w:rsidP="00CB2F0E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9E4B8A" w:rsidRPr="00175157" w:rsidRDefault="009E4B8A" w:rsidP="00E51F72">
      <w:pPr>
        <w:pStyle w:val="a3"/>
        <w:numPr>
          <w:ilvl w:val="0"/>
          <w:numId w:val="15"/>
        </w:numPr>
        <w:tabs>
          <w:tab w:val="left" w:pos="709"/>
          <w:tab w:val="left" w:pos="851"/>
        </w:tabs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>Резюм</w:t>
      </w:r>
      <w:r w:rsidR="004E7258" w:rsidRPr="00175157">
        <w:rPr>
          <w:b/>
          <w:bCs/>
          <w:sz w:val="28"/>
          <w:szCs w:val="28"/>
        </w:rPr>
        <w:t>е</w:t>
      </w:r>
    </w:p>
    <w:p w:rsidR="00E51F72" w:rsidRPr="00175157" w:rsidRDefault="00E51F72" w:rsidP="00FD1765">
      <w:pPr>
        <w:pStyle w:val="a3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>Проект</w:t>
      </w:r>
      <w:r w:rsidR="009E4B8A" w:rsidRPr="00175157">
        <w:rPr>
          <w:sz w:val="28"/>
          <w:szCs w:val="28"/>
        </w:rPr>
        <w:t xml:space="preserve"> Закону </w:t>
      </w:r>
      <w:r w:rsidR="00EB5116" w:rsidRPr="00175157">
        <w:rPr>
          <w:sz w:val="28"/>
          <w:szCs w:val="28"/>
        </w:rPr>
        <w:t>розроблено</w:t>
      </w:r>
      <w:r w:rsidR="00AA64C3" w:rsidRPr="00175157">
        <w:rPr>
          <w:sz w:val="28"/>
          <w:szCs w:val="28"/>
        </w:rPr>
        <w:t xml:space="preserve"> з метою </w:t>
      </w:r>
      <w:r w:rsidR="00FD1765" w:rsidRPr="00175157">
        <w:rPr>
          <w:sz w:val="28"/>
          <w:szCs w:val="28"/>
        </w:rPr>
        <w:t xml:space="preserve">збільшення обсягу видатків </w:t>
      </w:r>
      <w:r w:rsidR="00AA64C3" w:rsidRPr="00175157">
        <w:rPr>
          <w:sz w:val="28"/>
          <w:szCs w:val="28"/>
        </w:rPr>
        <w:t xml:space="preserve">у Державному бюджеті України на 2020 рік для вжиття </w:t>
      </w:r>
      <w:r w:rsidR="00597D90" w:rsidRPr="00175157">
        <w:rPr>
          <w:sz w:val="28"/>
          <w:szCs w:val="28"/>
        </w:rPr>
        <w:t xml:space="preserve">невідкладних </w:t>
      </w:r>
      <w:r w:rsidR="00AA64C3" w:rsidRPr="00175157">
        <w:rPr>
          <w:sz w:val="28"/>
          <w:szCs w:val="28"/>
        </w:rPr>
        <w:t xml:space="preserve">заходів з </w:t>
      </w:r>
      <w:r w:rsidRPr="00175157">
        <w:rPr>
          <w:sz w:val="28"/>
          <w:szCs w:val="28"/>
        </w:rPr>
        <w:t xml:space="preserve">подолання наслідків </w:t>
      </w:r>
      <w:r w:rsidRPr="00175157">
        <w:rPr>
          <w:sz w:val="28"/>
          <w:szCs w:val="28"/>
        </w:rPr>
        <w:t>повені в західних</w:t>
      </w:r>
      <w:r w:rsidRPr="00175157">
        <w:rPr>
          <w:sz w:val="28"/>
          <w:szCs w:val="28"/>
        </w:rPr>
        <w:t xml:space="preserve"> област</w:t>
      </w:r>
      <w:r w:rsidRPr="00175157">
        <w:rPr>
          <w:sz w:val="28"/>
          <w:szCs w:val="28"/>
        </w:rPr>
        <w:t>ях України</w:t>
      </w:r>
      <w:r w:rsidRPr="00175157">
        <w:rPr>
          <w:sz w:val="28"/>
          <w:szCs w:val="28"/>
        </w:rPr>
        <w:t>, що виникла у черв</w:t>
      </w:r>
      <w:r w:rsidRPr="00175157">
        <w:rPr>
          <w:sz w:val="28"/>
          <w:szCs w:val="28"/>
        </w:rPr>
        <w:t>ні 2020 року.</w:t>
      </w:r>
    </w:p>
    <w:p w:rsidR="007140DE" w:rsidRPr="00175157" w:rsidRDefault="009E4B8A" w:rsidP="00FD1765">
      <w:pPr>
        <w:pStyle w:val="a3"/>
        <w:numPr>
          <w:ilvl w:val="0"/>
          <w:numId w:val="15"/>
        </w:numPr>
        <w:spacing w:before="120" w:beforeAutospacing="0" w:after="120" w:afterAutospacing="0"/>
        <w:ind w:left="924" w:hanging="35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>Проблема, яка потребує розв’язання</w:t>
      </w:r>
    </w:p>
    <w:p w:rsidR="00EB5116" w:rsidRPr="00175157" w:rsidRDefault="00AA64C3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 xml:space="preserve">Забезпечення </w:t>
      </w:r>
      <w:r w:rsidR="00597D90" w:rsidRPr="00175157">
        <w:rPr>
          <w:sz w:val="28"/>
          <w:szCs w:val="28"/>
        </w:rPr>
        <w:t>належним фінансуванням</w:t>
      </w:r>
      <w:r w:rsidRPr="00175157">
        <w:rPr>
          <w:sz w:val="28"/>
          <w:szCs w:val="28"/>
        </w:rPr>
        <w:t xml:space="preserve"> комплексу невідкладних заходів, спрямованих на  </w:t>
      </w:r>
      <w:r w:rsidR="00E51F72" w:rsidRPr="00175157">
        <w:rPr>
          <w:sz w:val="28"/>
          <w:szCs w:val="28"/>
        </w:rPr>
        <w:t>подолання наслідків повені в західних областях України, що виникла у червні 2020 року.</w:t>
      </w:r>
    </w:p>
    <w:p w:rsidR="009E4B8A" w:rsidRPr="00175157" w:rsidRDefault="009E4B8A" w:rsidP="00FD1765">
      <w:pPr>
        <w:pStyle w:val="a3"/>
        <w:numPr>
          <w:ilvl w:val="0"/>
          <w:numId w:val="15"/>
        </w:numPr>
        <w:tabs>
          <w:tab w:val="left" w:pos="851"/>
        </w:tabs>
        <w:spacing w:before="12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 xml:space="preserve">Суть </w:t>
      </w:r>
      <w:r w:rsidR="00E51F72" w:rsidRPr="00175157">
        <w:rPr>
          <w:b/>
          <w:bCs/>
          <w:sz w:val="28"/>
          <w:szCs w:val="28"/>
        </w:rPr>
        <w:t>проект</w:t>
      </w:r>
      <w:r w:rsidR="004E7258" w:rsidRPr="00175157">
        <w:rPr>
          <w:b/>
          <w:bCs/>
          <w:sz w:val="28"/>
          <w:szCs w:val="28"/>
        </w:rPr>
        <w:t>у акта</w:t>
      </w:r>
    </w:p>
    <w:p w:rsidR="00FD1765" w:rsidRPr="00175157" w:rsidRDefault="00E51F72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>Проект</w:t>
      </w:r>
      <w:r w:rsidR="00FD1765" w:rsidRPr="00175157">
        <w:rPr>
          <w:sz w:val="28"/>
          <w:szCs w:val="28"/>
        </w:rPr>
        <w:t>ом</w:t>
      </w:r>
      <w:r w:rsidR="00BB4957" w:rsidRPr="00175157">
        <w:rPr>
          <w:sz w:val="28"/>
          <w:szCs w:val="28"/>
        </w:rPr>
        <w:t xml:space="preserve"> Закону </w:t>
      </w:r>
      <w:r w:rsidR="00571250" w:rsidRPr="00175157">
        <w:rPr>
          <w:sz w:val="28"/>
          <w:szCs w:val="28"/>
        </w:rPr>
        <w:t>передбач</w:t>
      </w:r>
      <w:r w:rsidR="00FD1765" w:rsidRPr="00175157">
        <w:rPr>
          <w:sz w:val="28"/>
          <w:szCs w:val="28"/>
        </w:rPr>
        <w:t xml:space="preserve">ено збільшити на 2 000,0 млн грн обсяг резервного фонду державного бюджету з метою </w:t>
      </w:r>
      <w:r w:rsidR="0007280F" w:rsidRPr="00175157">
        <w:rPr>
          <w:sz w:val="28"/>
          <w:szCs w:val="28"/>
        </w:rPr>
        <w:t>забезпечення фінансуванням</w:t>
      </w:r>
      <w:r w:rsidR="00FD1765" w:rsidRPr="00175157">
        <w:rPr>
          <w:sz w:val="28"/>
          <w:szCs w:val="28"/>
        </w:rPr>
        <w:t xml:space="preserve"> заходів з нейтралізації негативних наслідків червневої повені </w:t>
      </w:r>
      <w:r w:rsidR="00FD1765" w:rsidRPr="00175157">
        <w:rPr>
          <w:sz w:val="28"/>
          <w:szCs w:val="28"/>
        </w:rPr>
        <w:t xml:space="preserve">в західних областях України </w:t>
      </w:r>
      <w:r w:rsidR="00FD1765" w:rsidRPr="00175157">
        <w:rPr>
          <w:sz w:val="28"/>
          <w:szCs w:val="28"/>
        </w:rPr>
        <w:t xml:space="preserve">та запобігання виникненню інших </w:t>
      </w:r>
      <w:r w:rsidR="00FD1765" w:rsidRPr="00175157">
        <w:rPr>
          <w:sz w:val="28"/>
          <w:szCs w:val="28"/>
        </w:rPr>
        <w:t>надзвичайних ситуацій</w:t>
      </w:r>
      <w:r w:rsidR="00FD1765" w:rsidRPr="00175157">
        <w:rPr>
          <w:sz w:val="28"/>
          <w:szCs w:val="28"/>
        </w:rPr>
        <w:t xml:space="preserve">. </w:t>
      </w:r>
    </w:p>
    <w:p w:rsidR="009E4B8A" w:rsidRPr="00175157" w:rsidRDefault="009E4B8A" w:rsidP="00E51F72">
      <w:pPr>
        <w:pStyle w:val="a3"/>
        <w:numPr>
          <w:ilvl w:val="0"/>
          <w:numId w:val="15"/>
        </w:numPr>
        <w:tabs>
          <w:tab w:val="left" w:pos="709"/>
          <w:tab w:val="left" w:pos="851"/>
        </w:tabs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>Вплив на бюджет</w:t>
      </w:r>
    </w:p>
    <w:p w:rsidR="00597D90" w:rsidRPr="00175157" w:rsidRDefault="004E7258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bCs/>
          <w:sz w:val="28"/>
          <w:szCs w:val="28"/>
        </w:rPr>
      </w:pPr>
      <w:r w:rsidRPr="00175157">
        <w:rPr>
          <w:rFonts w:eastAsia="Times New Roman"/>
          <w:sz w:val="28"/>
          <w:szCs w:val="28"/>
        </w:rPr>
        <w:t>Законо</w:t>
      </w:r>
      <w:r w:rsidR="00E51F72" w:rsidRPr="00175157">
        <w:rPr>
          <w:rFonts w:eastAsia="Times New Roman"/>
          <w:sz w:val="28"/>
          <w:szCs w:val="28"/>
        </w:rPr>
        <w:t>проект</w:t>
      </w:r>
      <w:r w:rsidR="00E46A2F" w:rsidRPr="00175157">
        <w:rPr>
          <w:rFonts w:eastAsia="Times New Roman"/>
          <w:sz w:val="28"/>
          <w:szCs w:val="28"/>
        </w:rPr>
        <w:t>ом передбач</w:t>
      </w:r>
      <w:r w:rsidR="00597D90" w:rsidRPr="00175157">
        <w:rPr>
          <w:rFonts w:eastAsia="Times New Roman"/>
          <w:sz w:val="28"/>
          <w:szCs w:val="28"/>
        </w:rPr>
        <w:t>ено</w:t>
      </w:r>
      <w:r w:rsidR="00E46A2F" w:rsidRPr="00175157">
        <w:rPr>
          <w:rFonts w:eastAsia="Times New Roman"/>
          <w:sz w:val="28"/>
          <w:szCs w:val="28"/>
        </w:rPr>
        <w:t xml:space="preserve"> </w:t>
      </w:r>
      <w:r w:rsidR="00E51F72" w:rsidRPr="00175157">
        <w:rPr>
          <w:bCs/>
          <w:sz w:val="28"/>
          <w:szCs w:val="28"/>
        </w:rPr>
        <w:t>збільшити на 2 000,0 млн грн</w:t>
      </w:r>
      <w:r w:rsidR="00597D90" w:rsidRPr="00175157">
        <w:rPr>
          <w:bCs/>
          <w:sz w:val="28"/>
          <w:szCs w:val="28"/>
        </w:rPr>
        <w:t>:</w:t>
      </w:r>
    </w:p>
    <w:p w:rsidR="00FD1765" w:rsidRPr="00175157" w:rsidRDefault="00597D90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bCs/>
          <w:sz w:val="28"/>
          <w:szCs w:val="28"/>
        </w:rPr>
      </w:pPr>
      <w:r w:rsidRPr="00175157">
        <w:rPr>
          <w:bCs/>
          <w:sz w:val="28"/>
          <w:szCs w:val="28"/>
        </w:rPr>
        <w:t>-</w:t>
      </w:r>
      <w:r w:rsidR="00FD1765" w:rsidRPr="00175157">
        <w:rPr>
          <w:bCs/>
          <w:sz w:val="28"/>
          <w:szCs w:val="28"/>
        </w:rPr>
        <w:t xml:space="preserve"> </w:t>
      </w:r>
      <w:r w:rsidRPr="00175157">
        <w:rPr>
          <w:bCs/>
          <w:sz w:val="28"/>
          <w:szCs w:val="28"/>
        </w:rPr>
        <w:t>доходи загального фонду від</w:t>
      </w:r>
      <w:r w:rsidR="00FD1765" w:rsidRPr="00175157">
        <w:rPr>
          <w:bCs/>
          <w:sz w:val="28"/>
          <w:szCs w:val="28"/>
        </w:rPr>
        <w:t xml:space="preserve"> податку на додану вартість з вироблених </w:t>
      </w:r>
      <w:r w:rsidRPr="00175157">
        <w:rPr>
          <w:bCs/>
          <w:sz w:val="28"/>
          <w:szCs w:val="28"/>
        </w:rPr>
        <w:t>в</w:t>
      </w:r>
      <w:r w:rsidR="00FD1765" w:rsidRPr="00175157">
        <w:rPr>
          <w:bCs/>
          <w:sz w:val="28"/>
          <w:szCs w:val="28"/>
        </w:rPr>
        <w:t xml:space="preserve"> Україні товарів</w:t>
      </w:r>
      <w:r w:rsidRPr="00175157">
        <w:rPr>
          <w:bCs/>
          <w:sz w:val="28"/>
          <w:szCs w:val="28"/>
        </w:rPr>
        <w:t xml:space="preserve"> (</w:t>
      </w:r>
      <w:r w:rsidR="00FD1765" w:rsidRPr="00175157">
        <w:rPr>
          <w:bCs/>
          <w:sz w:val="28"/>
          <w:szCs w:val="28"/>
        </w:rPr>
        <w:t>робіт, послуг</w:t>
      </w:r>
      <w:r w:rsidRPr="00175157">
        <w:rPr>
          <w:bCs/>
          <w:sz w:val="28"/>
          <w:szCs w:val="28"/>
        </w:rPr>
        <w:t>) з урахуванням бюджетного відшкодування</w:t>
      </w:r>
      <w:r w:rsidR="00175157" w:rsidRPr="00175157">
        <w:rPr>
          <w:bCs/>
          <w:sz w:val="28"/>
          <w:szCs w:val="28"/>
        </w:rPr>
        <w:t xml:space="preserve"> (</w:t>
      </w:r>
      <w:r w:rsidRPr="00175157">
        <w:rPr>
          <w:bCs/>
          <w:sz w:val="28"/>
          <w:szCs w:val="28"/>
        </w:rPr>
        <w:t>код доходів</w:t>
      </w:r>
      <w:r w:rsidRPr="00175157">
        <w:rPr>
          <w:bCs/>
          <w:sz w:val="28"/>
          <w:szCs w:val="28"/>
        </w:rPr>
        <w:t xml:space="preserve"> 14060000)</w:t>
      </w:r>
      <w:r w:rsidRPr="00175157">
        <w:rPr>
          <w:bCs/>
          <w:sz w:val="28"/>
          <w:szCs w:val="28"/>
        </w:rPr>
        <w:t xml:space="preserve">, надходження якого за підсумками 1 півріччя 2020 року мають тенденцію до перевиконання планових показників; </w:t>
      </w:r>
      <w:r w:rsidR="00FD1765" w:rsidRPr="00175157">
        <w:rPr>
          <w:bCs/>
          <w:sz w:val="28"/>
          <w:szCs w:val="28"/>
        </w:rPr>
        <w:t xml:space="preserve"> </w:t>
      </w:r>
    </w:p>
    <w:p w:rsidR="00EA689D" w:rsidRPr="00175157" w:rsidRDefault="00597D90" w:rsidP="0025313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567"/>
        <w:jc w:val="both"/>
        <w:rPr>
          <w:sz w:val="28"/>
          <w:szCs w:val="28"/>
        </w:rPr>
      </w:pPr>
      <w:r w:rsidRPr="00175157">
        <w:rPr>
          <w:bCs/>
          <w:sz w:val="28"/>
          <w:szCs w:val="28"/>
        </w:rPr>
        <w:t>-</w:t>
      </w:r>
      <w:r w:rsidR="00E51F72" w:rsidRPr="00175157">
        <w:rPr>
          <w:bCs/>
          <w:sz w:val="28"/>
          <w:szCs w:val="28"/>
        </w:rPr>
        <w:t xml:space="preserve"> видатки за</w:t>
      </w:r>
      <w:r w:rsidRPr="00175157">
        <w:rPr>
          <w:bCs/>
          <w:sz w:val="28"/>
          <w:szCs w:val="28"/>
        </w:rPr>
        <w:t xml:space="preserve">гального фонду за </w:t>
      </w:r>
      <w:r w:rsidR="00E51F72" w:rsidRPr="00175157">
        <w:rPr>
          <w:bCs/>
          <w:sz w:val="28"/>
          <w:szCs w:val="28"/>
        </w:rPr>
        <w:t>бюджетною програмою КПКВК 3511030 «Резервний фонд»</w:t>
      </w:r>
      <w:r w:rsidR="00EA689D" w:rsidRPr="00175157">
        <w:rPr>
          <w:sz w:val="28"/>
          <w:szCs w:val="28"/>
        </w:rPr>
        <w:t>.</w:t>
      </w:r>
    </w:p>
    <w:p w:rsidR="00E51F72" w:rsidRPr="00175157" w:rsidRDefault="00E51F72" w:rsidP="00E51F72">
      <w:pPr>
        <w:spacing w:after="120"/>
        <w:ind w:firstLine="567"/>
        <w:contextualSpacing/>
        <w:jc w:val="both"/>
        <w:rPr>
          <w:sz w:val="28"/>
          <w:szCs w:val="28"/>
        </w:rPr>
      </w:pPr>
      <w:r w:rsidRPr="00175157">
        <w:rPr>
          <w:sz w:val="28"/>
          <w:szCs w:val="28"/>
        </w:rPr>
        <w:t xml:space="preserve">Зокрема, </w:t>
      </w:r>
      <w:r w:rsidRPr="00175157">
        <w:rPr>
          <w:sz w:val="28"/>
          <w:szCs w:val="28"/>
        </w:rPr>
        <w:t>Мінекології</w:t>
      </w:r>
      <w:r w:rsidR="0007280F" w:rsidRPr="00175157">
        <w:rPr>
          <w:sz w:val="28"/>
          <w:szCs w:val="28"/>
        </w:rPr>
        <w:t>, а також</w:t>
      </w:r>
      <w:r w:rsidRPr="00175157">
        <w:rPr>
          <w:sz w:val="28"/>
          <w:szCs w:val="28"/>
        </w:rPr>
        <w:t xml:space="preserve"> Закарпатсько</w:t>
      </w:r>
      <w:r w:rsidR="0007280F" w:rsidRPr="00175157">
        <w:rPr>
          <w:sz w:val="28"/>
          <w:szCs w:val="28"/>
        </w:rPr>
        <w:t>ю</w:t>
      </w:r>
      <w:r w:rsidRPr="00175157">
        <w:rPr>
          <w:sz w:val="28"/>
          <w:szCs w:val="28"/>
        </w:rPr>
        <w:t>, Івано-Франківсько</w:t>
      </w:r>
      <w:r w:rsidR="0007280F" w:rsidRPr="00175157">
        <w:rPr>
          <w:sz w:val="28"/>
          <w:szCs w:val="28"/>
        </w:rPr>
        <w:t>ю</w:t>
      </w:r>
      <w:r w:rsidRPr="00175157">
        <w:rPr>
          <w:sz w:val="28"/>
          <w:szCs w:val="28"/>
        </w:rPr>
        <w:t>, Львівсько</w:t>
      </w:r>
      <w:r w:rsidR="0007280F" w:rsidRPr="00175157">
        <w:rPr>
          <w:sz w:val="28"/>
          <w:szCs w:val="28"/>
        </w:rPr>
        <w:t>ю</w:t>
      </w:r>
      <w:r w:rsidRPr="00175157">
        <w:rPr>
          <w:sz w:val="28"/>
          <w:szCs w:val="28"/>
        </w:rPr>
        <w:t>, Чернівецько</w:t>
      </w:r>
      <w:r w:rsidR="0007280F" w:rsidRPr="00175157">
        <w:rPr>
          <w:sz w:val="28"/>
          <w:szCs w:val="28"/>
        </w:rPr>
        <w:t>ю</w:t>
      </w:r>
      <w:r w:rsidRPr="00175157">
        <w:rPr>
          <w:sz w:val="28"/>
          <w:szCs w:val="28"/>
        </w:rPr>
        <w:t xml:space="preserve"> облдержадміністраці</w:t>
      </w:r>
      <w:r w:rsidR="0007280F" w:rsidRPr="00175157">
        <w:rPr>
          <w:sz w:val="28"/>
          <w:szCs w:val="28"/>
        </w:rPr>
        <w:t>ями</w:t>
      </w:r>
      <w:r w:rsidRPr="00175157">
        <w:rPr>
          <w:sz w:val="28"/>
          <w:szCs w:val="28"/>
        </w:rPr>
        <w:t xml:space="preserve"> </w:t>
      </w:r>
      <w:r w:rsidR="00597D90" w:rsidRPr="00175157">
        <w:rPr>
          <w:sz w:val="28"/>
          <w:szCs w:val="28"/>
        </w:rPr>
        <w:t xml:space="preserve">заявлено мінімальну </w:t>
      </w:r>
      <w:r w:rsidR="0007280F" w:rsidRPr="00175157">
        <w:rPr>
          <w:sz w:val="28"/>
          <w:szCs w:val="28"/>
        </w:rPr>
        <w:t xml:space="preserve">додаткову </w:t>
      </w:r>
      <w:r w:rsidR="00597D90" w:rsidRPr="00175157">
        <w:rPr>
          <w:sz w:val="28"/>
          <w:szCs w:val="28"/>
        </w:rPr>
        <w:t xml:space="preserve">потребу у коштах </w:t>
      </w:r>
      <w:r w:rsidRPr="00175157">
        <w:rPr>
          <w:sz w:val="28"/>
          <w:szCs w:val="28"/>
        </w:rPr>
        <w:t xml:space="preserve">на відновлення пошкоджених </w:t>
      </w:r>
      <w:r w:rsidRPr="00175157">
        <w:rPr>
          <w:sz w:val="28"/>
          <w:szCs w:val="28"/>
        </w:rPr>
        <w:t xml:space="preserve">червневими </w:t>
      </w:r>
      <w:r w:rsidRPr="00175157">
        <w:rPr>
          <w:sz w:val="28"/>
          <w:szCs w:val="28"/>
        </w:rPr>
        <w:t xml:space="preserve">повадками об’єктів та надання допомоги постраждалому населенню </w:t>
      </w:r>
      <w:r w:rsidR="00597D90" w:rsidRPr="00175157">
        <w:rPr>
          <w:sz w:val="28"/>
          <w:szCs w:val="28"/>
        </w:rPr>
        <w:t>у сумі понад</w:t>
      </w:r>
      <w:r w:rsidRPr="00175157">
        <w:rPr>
          <w:sz w:val="28"/>
          <w:szCs w:val="28"/>
        </w:rPr>
        <w:t xml:space="preserve"> 1 </w:t>
      </w:r>
      <w:r w:rsidR="00597D90" w:rsidRPr="00175157">
        <w:rPr>
          <w:sz w:val="28"/>
          <w:szCs w:val="28"/>
        </w:rPr>
        <w:t>400</w:t>
      </w:r>
      <w:r w:rsidRPr="00175157">
        <w:rPr>
          <w:sz w:val="28"/>
          <w:szCs w:val="28"/>
        </w:rPr>
        <w:t>,0 млн гривень.</w:t>
      </w:r>
    </w:p>
    <w:p w:rsidR="00202FFE" w:rsidRPr="00175157" w:rsidRDefault="008365D1" w:rsidP="001C330E">
      <w:pPr>
        <w:pStyle w:val="a3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>З</w:t>
      </w:r>
      <w:r w:rsidR="00202FFE" w:rsidRPr="00175157">
        <w:rPr>
          <w:sz w:val="28"/>
          <w:szCs w:val="28"/>
        </w:rPr>
        <w:t>аконо</w:t>
      </w:r>
      <w:r w:rsidR="00E51F72" w:rsidRPr="00175157">
        <w:rPr>
          <w:sz w:val="28"/>
          <w:szCs w:val="28"/>
        </w:rPr>
        <w:t>проект</w:t>
      </w:r>
      <w:r w:rsidR="00202FFE" w:rsidRPr="00175157">
        <w:rPr>
          <w:sz w:val="28"/>
          <w:szCs w:val="28"/>
        </w:rPr>
        <w:t xml:space="preserve"> є збалансованим.</w:t>
      </w:r>
    </w:p>
    <w:p w:rsidR="007140DE" w:rsidRPr="00175157" w:rsidRDefault="007140DE" w:rsidP="00E51F72">
      <w:pPr>
        <w:pStyle w:val="a3"/>
        <w:numPr>
          <w:ilvl w:val="0"/>
          <w:numId w:val="15"/>
        </w:numPr>
        <w:tabs>
          <w:tab w:val="left" w:pos="851"/>
        </w:tabs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>Позиція заінтересованих органів</w:t>
      </w:r>
    </w:p>
    <w:p w:rsidR="00EB5116" w:rsidRDefault="00E51F72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>Проект</w:t>
      </w:r>
      <w:r w:rsidR="00EB5116" w:rsidRPr="00175157">
        <w:rPr>
          <w:sz w:val="28"/>
          <w:szCs w:val="28"/>
        </w:rPr>
        <w:t xml:space="preserve"> Закону </w:t>
      </w:r>
      <w:r w:rsidRPr="00175157">
        <w:rPr>
          <w:sz w:val="28"/>
          <w:szCs w:val="28"/>
        </w:rPr>
        <w:t xml:space="preserve">потребує </w:t>
      </w:r>
      <w:r w:rsidR="00EB5116" w:rsidRPr="00175157">
        <w:rPr>
          <w:sz w:val="28"/>
          <w:szCs w:val="28"/>
        </w:rPr>
        <w:t>погоджен</w:t>
      </w:r>
      <w:r w:rsidRPr="00175157">
        <w:rPr>
          <w:sz w:val="28"/>
          <w:szCs w:val="28"/>
        </w:rPr>
        <w:t>ня</w:t>
      </w:r>
      <w:r w:rsidR="00EB5116" w:rsidRPr="00175157">
        <w:rPr>
          <w:sz w:val="28"/>
          <w:szCs w:val="28"/>
        </w:rPr>
        <w:t xml:space="preserve"> Міністерств</w:t>
      </w:r>
      <w:r w:rsidRPr="00175157">
        <w:rPr>
          <w:sz w:val="28"/>
          <w:szCs w:val="28"/>
        </w:rPr>
        <w:t>а</w:t>
      </w:r>
      <w:r w:rsidR="00EB5116" w:rsidRPr="00175157">
        <w:rPr>
          <w:sz w:val="28"/>
          <w:szCs w:val="28"/>
        </w:rPr>
        <w:t xml:space="preserve"> розвитку економіки, торгівлі та сільського господарства, Міністерств</w:t>
      </w:r>
      <w:r w:rsidRPr="00175157">
        <w:rPr>
          <w:sz w:val="28"/>
          <w:szCs w:val="28"/>
        </w:rPr>
        <w:t>а</w:t>
      </w:r>
      <w:r w:rsidR="00EB5116" w:rsidRPr="00175157">
        <w:rPr>
          <w:sz w:val="28"/>
          <w:szCs w:val="28"/>
        </w:rPr>
        <w:t xml:space="preserve"> юстиції України.</w:t>
      </w:r>
    </w:p>
    <w:p w:rsidR="00175157" w:rsidRDefault="00175157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</w:p>
    <w:p w:rsidR="00175157" w:rsidRDefault="00175157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</w:p>
    <w:p w:rsidR="00175157" w:rsidRPr="00175157" w:rsidRDefault="00175157" w:rsidP="00F95367">
      <w:pPr>
        <w:pStyle w:val="a3"/>
        <w:spacing w:before="0" w:beforeAutospacing="0" w:after="80" w:afterAutospacing="0"/>
        <w:ind w:firstLine="567"/>
        <w:jc w:val="both"/>
        <w:rPr>
          <w:sz w:val="28"/>
          <w:szCs w:val="28"/>
        </w:rPr>
      </w:pPr>
    </w:p>
    <w:p w:rsidR="009E4B8A" w:rsidRDefault="009E4B8A" w:rsidP="00E51F72">
      <w:pPr>
        <w:pStyle w:val="a3"/>
        <w:numPr>
          <w:ilvl w:val="0"/>
          <w:numId w:val="15"/>
        </w:numPr>
        <w:tabs>
          <w:tab w:val="left" w:pos="709"/>
          <w:tab w:val="left" w:pos="993"/>
        </w:tabs>
        <w:spacing w:before="0" w:beforeAutospacing="0" w:after="80" w:afterAutospacing="0"/>
        <w:ind w:left="0" w:firstLine="567"/>
        <w:jc w:val="both"/>
        <w:rPr>
          <w:b/>
          <w:bCs/>
          <w:sz w:val="28"/>
          <w:szCs w:val="28"/>
        </w:rPr>
      </w:pPr>
      <w:r w:rsidRPr="00175157">
        <w:rPr>
          <w:b/>
          <w:bCs/>
          <w:sz w:val="28"/>
          <w:szCs w:val="28"/>
        </w:rPr>
        <w:t>Підста</w:t>
      </w:r>
      <w:r w:rsidR="004E7258" w:rsidRPr="00175157">
        <w:rPr>
          <w:b/>
          <w:bCs/>
          <w:sz w:val="28"/>
          <w:szCs w:val="28"/>
        </w:rPr>
        <w:t xml:space="preserve">ва розроблення </w:t>
      </w:r>
      <w:r w:rsidR="00E51F72" w:rsidRPr="00175157">
        <w:rPr>
          <w:b/>
          <w:bCs/>
          <w:sz w:val="28"/>
          <w:szCs w:val="28"/>
        </w:rPr>
        <w:t>проект</w:t>
      </w:r>
      <w:r w:rsidRPr="00175157">
        <w:rPr>
          <w:b/>
          <w:bCs/>
          <w:sz w:val="28"/>
          <w:szCs w:val="28"/>
        </w:rPr>
        <w:t>у акта</w:t>
      </w:r>
    </w:p>
    <w:p w:rsidR="00EB5116" w:rsidRPr="00175157" w:rsidRDefault="00E51F72" w:rsidP="00F95367">
      <w:pPr>
        <w:spacing w:after="80"/>
        <w:ind w:firstLine="567"/>
        <w:jc w:val="both"/>
        <w:rPr>
          <w:sz w:val="28"/>
          <w:szCs w:val="28"/>
        </w:rPr>
      </w:pPr>
      <w:r w:rsidRPr="00175157">
        <w:rPr>
          <w:sz w:val="28"/>
          <w:szCs w:val="28"/>
        </w:rPr>
        <w:t xml:space="preserve">Бюджетний кодекс України (стаття 24), </w:t>
      </w:r>
      <w:r w:rsidR="00597D90" w:rsidRPr="00175157">
        <w:rPr>
          <w:sz w:val="28"/>
          <w:szCs w:val="28"/>
        </w:rPr>
        <w:t xml:space="preserve">Закон України «Про Державний бюджет України на 2020 рік», </w:t>
      </w:r>
      <w:r w:rsidRPr="00175157">
        <w:rPr>
          <w:sz w:val="28"/>
          <w:szCs w:val="28"/>
        </w:rPr>
        <w:t>постанова Кабінету Міністрів України від 29.02.2002 № 415</w:t>
      </w:r>
      <w:r w:rsidR="00EB5116" w:rsidRPr="00175157">
        <w:rPr>
          <w:sz w:val="28"/>
          <w:szCs w:val="28"/>
        </w:rPr>
        <w:t>.</w:t>
      </w:r>
    </w:p>
    <w:p w:rsidR="007140DE" w:rsidRPr="00175157" w:rsidRDefault="007140DE" w:rsidP="00AA17B3">
      <w:pPr>
        <w:spacing w:after="60"/>
        <w:rPr>
          <w:sz w:val="28"/>
          <w:szCs w:val="28"/>
        </w:rPr>
      </w:pPr>
    </w:p>
    <w:p w:rsidR="00FC1045" w:rsidRPr="00175157" w:rsidRDefault="00FC1045" w:rsidP="00AA17B3">
      <w:pPr>
        <w:spacing w:after="60"/>
        <w:rPr>
          <w:sz w:val="28"/>
          <w:szCs w:val="28"/>
        </w:rPr>
      </w:pPr>
    </w:p>
    <w:tbl>
      <w:tblPr>
        <w:tblpPr w:leftFromText="180" w:rightFromText="180" w:vertAnchor="text" w:horzAnchor="margin" w:tblpY="306"/>
        <w:tblW w:w="9702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109"/>
        <w:gridCol w:w="4593"/>
      </w:tblGrid>
      <w:tr w:rsidR="00AC238C" w:rsidRPr="00175157" w:rsidTr="009864A8">
        <w:trPr>
          <w:trHeight w:val="517"/>
        </w:trPr>
        <w:tc>
          <w:tcPr>
            <w:tcW w:w="5109" w:type="dxa"/>
          </w:tcPr>
          <w:p w:rsidR="00AC238C" w:rsidRPr="00175157" w:rsidRDefault="00AC238C" w:rsidP="00880435">
            <w:pPr>
              <w:pStyle w:val="Blank"/>
              <w:spacing w:after="0" w:line="312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75157">
              <w:rPr>
                <w:rFonts w:ascii="Times New Roman" w:hAnsi="Times New Roman"/>
                <w:sz w:val="28"/>
                <w:szCs w:val="28"/>
              </w:rPr>
              <w:t xml:space="preserve">Міністр  </w:t>
            </w:r>
          </w:p>
        </w:tc>
        <w:tc>
          <w:tcPr>
            <w:tcW w:w="4593" w:type="dxa"/>
          </w:tcPr>
          <w:p w:rsidR="00AC238C" w:rsidRPr="00175157" w:rsidRDefault="00E51F72" w:rsidP="00E51F72">
            <w:pPr>
              <w:pStyle w:val="Blank"/>
              <w:spacing w:after="0" w:line="312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75157">
              <w:rPr>
                <w:rFonts w:ascii="Times New Roman" w:hAnsi="Times New Roman"/>
                <w:sz w:val="28"/>
                <w:szCs w:val="28"/>
              </w:rPr>
              <w:t>Сергій МАРЧЕНКО</w:t>
            </w:r>
          </w:p>
        </w:tc>
      </w:tr>
    </w:tbl>
    <w:p w:rsidR="004B27F2" w:rsidRPr="00175157" w:rsidRDefault="004B27F2" w:rsidP="006719D9">
      <w:pPr>
        <w:pStyle w:val="a3"/>
        <w:jc w:val="both"/>
        <w:rPr>
          <w:rFonts w:eastAsia="Times New Roman"/>
          <w:sz w:val="28"/>
          <w:szCs w:val="28"/>
        </w:rPr>
      </w:pPr>
    </w:p>
    <w:p w:rsidR="006719D9" w:rsidRPr="00175157" w:rsidRDefault="006719D9" w:rsidP="006719D9">
      <w:pPr>
        <w:pStyle w:val="a3"/>
        <w:jc w:val="both"/>
        <w:rPr>
          <w:rFonts w:eastAsia="Times New Roman"/>
          <w:sz w:val="28"/>
          <w:szCs w:val="28"/>
        </w:rPr>
      </w:pPr>
      <w:r w:rsidRPr="00175157">
        <w:rPr>
          <w:rFonts w:eastAsia="Times New Roman"/>
          <w:sz w:val="28"/>
          <w:szCs w:val="28"/>
        </w:rPr>
        <w:t>«___»</w:t>
      </w:r>
      <w:r w:rsidR="007522F6" w:rsidRPr="00175157">
        <w:rPr>
          <w:rFonts w:eastAsia="Times New Roman"/>
          <w:sz w:val="28"/>
          <w:szCs w:val="28"/>
        </w:rPr>
        <w:t>_________</w:t>
      </w:r>
      <w:r w:rsidR="00880435" w:rsidRPr="00175157">
        <w:rPr>
          <w:rFonts w:eastAsia="Times New Roman"/>
          <w:sz w:val="28"/>
          <w:szCs w:val="28"/>
        </w:rPr>
        <w:softHyphen/>
      </w:r>
      <w:r w:rsidR="00880435" w:rsidRPr="00175157">
        <w:rPr>
          <w:rFonts w:eastAsia="Times New Roman"/>
          <w:sz w:val="28"/>
          <w:szCs w:val="28"/>
        </w:rPr>
        <w:softHyphen/>
      </w:r>
      <w:r w:rsidR="00880435" w:rsidRPr="00175157">
        <w:rPr>
          <w:rFonts w:eastAsia="Times New Roman"/>
          <w:sz w:val="28"/>
          <w:szCs w:val="28"/>
        </w:rPr>
        <w:softHyphen/>
        <w:t>___</w:t>
      </w:r>
      <w:r w:rsidR="007522F6" w:rsidRPr="00175157">
        <w:rPr>
          <w:rFonts w:eastAsia="Times New Roman"/>
          <w:sz w:val="28"/>
          <w:szCs w:val="28"/>
        </w:rPr>
        <w:t>_</w:t>
      </w:r>
      <w:r w:rsidRPr="00175157">
        <w:rPr>
          <w:rFonts w:eastAsia="Times New Roman"/>
          <w:sz w:val="28"/>
          <w:szCs w:val="28"/>
        </w:rPr>
        <w:t xml:space="preserve"> 20</w:t>
      </w:r>
      <w:r w:rsidR="00880435" w:rsidRPr="00175157">
        <w:rPr>
          <w:rFonts w:eastAsia="Times New Roman"/>
          <w:sz w:val="28"/>
          <w:szCs w:val="28"/>
        </w:rPr>
        <w:t>20</w:t>
      </w:r>
      <w:r w:rsidRPr="00175157">
        <w:rPr>
          <w:rFonts w:eastAsia="Times New Roman"/>
          <w:sz w:val="28"/>
          <w:szCs w:val="28"/>
        </w:rPr>
        <w:t xml:space="preserve"> р.</w:t>
      </w:r>
    </w:p>
    <w:sectPr w:rsidR="006719D9" w:rsidRPr="00175157" w:rsidSect="00825407">
      <w:footerReference w:type="default" r:id="rId12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AA2" w:rsidRDefault="000F5AA2" w:rsidP="0079370E">
      <w:r>
        <w:separator/>
      </w:r>
    </w:p>
  </w:endnote>
  <w:endnote w:type="continuationSeparator" w:id="0">
    <w:p w:rsidR="000F5AA2" w:rsidRDefault="000F5AA2" w:rsidP="0079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5472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2FFE" w:rsidRDefault="00202FF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D28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02FFE" w:rsidRDefault="00202FF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AA2" w:rsidRDefault="000F5AA2" w:rsidP="0079370E">
      <w:r>
        <w:separator/>
      </w:r>
    </w:p>
  </w:footnote>
  <w:footnote w:type="continuationSeparator" w:id="0">
    <w:p w:rsidR="000F5AA2" w:rsidRDefault="000F5AA2" w:rsidP="00793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874"/>
    <w:multiLevelType w:val="hybridMultilevel"/>
    <w:tmpl w:val="168A20E4"/>
    <w:lvl w:ilvl="0" w:tplc="6E32CB5C">
      <w:numFmt w:val="bullet"/>
      <w:lvlText w:val="-"/>
      <w:lvlJc w:val="left"/>
      <w:pPr>
        <w:ind w:left="1002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225D26"/>
    <w:multiLevelType w:val="hybridMultilevel"/>
    <w:tmpl w:val="21C011B2"/>
    <w:lvl w:ilvl="0" w:tplc="BC7C8B8C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2963632"/>
    <w:multiLevelType w:val="hybridMultilevel"/>
    <w:tmpl w:val="BBFE9122"/>
    <w:lvl w:ilvl="0" w:tplc="C29EA3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B55044"/>
    <w:multiLevelType w:val="hybridMultilevel"/>
    <w:tmpl w:val="17A43B5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CC5175"/>
    <w:multiLevelType w:val="hybridMultilevel"/>
    <w:tmpl w:val="704A4E54"/>
    <w:lvl w:ilvl="0" w:tplc="0422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2E8F7311"/>
    <w:multiLevelType w:val="hybridMultilevel"/>
    <w:tmpl w:val="856CF666"/>
    <w:lvl w:ilvl="0" w:tplc="61FA2178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23C7476"/>
    <w:multiLevelType w:val="hybridMultilevel"/>
    <w:tmpl w:val="02723AD2"/>
    <w:lvl w:ilvl="0" w:tplc="F2A06AF4">
      <w:start w:val="5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5E613B"/>
    <w:multiLevelType w:val="hybridMultilevel"/>
    <w:tmpl w:val="8EF48F98"/>
    <w:lvl w:ilvl="0" w:tplc="FD94E14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17FB6"/>
    <w:multiLevelType w:val="hybridMultilevel"/>
    <w:tmpl w:val="83BC489C"/>
    <w:lvl w:ilvl="0" w:tplc="928CABD4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21C680F"/>
    <w:multiLevelType w:val="hybridMultilevel"/>
    <w:tmpl w:val="EAD2FDF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37D4841"/>
    <w:multiLevelType w:val="hybridMultilevel"/>
    <w:tmpl w:val="5BC64584"/>
    <w:lvl w:ilvl="0" w:tplc="0422000D">
      <w:start w:val="1"/>
      <w:numFmt w:val="bullet"/>
      <w:lvlText w:val=""/>
      <w:lvlJc w:val="left"/>
      <w:pPr>
        <w:ind w:left="113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3" w15:restartNumberingAfterBreak="0">
    <w:nsid w:val="4B2C2CD5"/>
    <w:multiLevelType w:val="hybridMultilevel"/>
    <w:tmpl w:val="3D76462A"/>
    <w:lvl w:ilvl="0" w:tplc="FE6613FE">
      <w:start w:val="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C48370A"/>
    <w:multiLevelType w:val="hybridMultilevel"/>
    <w:tmpl w:val="75581550"/>
    <w:lvl w:ilvl="0" w:tplc="C0924A3C">
      <w:numFmt w:val="bullet"/>
      <w:lvlText w:val="-"/>
      <w:lvlJc w:val="left"/>
      <w:pPr>
        <w:ind w:left="1669" w:hanging="960"/>
      </w:pPr>
      <w:rPr>
        <w:rFonts w:ascii="Times New Roman" w:eastAsiaTheme="minorEastAsia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6F53860"/>
    <w:multiLevelType w:val="hybridMultilevel"/>
    <w:tmpl w:val="72FE15B2"/>
    <w:lvl w:ilvl="0" w:tplc="E79E50E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28B19A9"/>
    <w:multiLevelType w:val="hybridMultilevel"/>
    <w:tmpl w:val="62165980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352681E"/>
    <w:multiLevelType w:val="hybridMultilevel"/>
    <w:tmpl w:val="9B1AD01E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4D56931"/>
    <w:multiLevelType w:val="hybridMultilevel"/>
    <w:tmpl w:val="F74E1BE2"/>
    <w:lvl w:ilvl="0" w:tplc="0214001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1E2BF1"/>
    <w:multiLevelType w:val="hybridMultilevel"/>
    <w:tmpl w:val="A838E0E2"/>
    <w:lvl w:ilvl="0" w:tplc="82348AC2">
      <w:numFmt w:val="bullet"/>
      <w:lvlText w:val="–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F1A67E6"/>
    <w:multiLevelType w:val="hybridMultilevel"/>
    <w:tmpl w:val="4F2CB668"/>
    <w:lvl w:ilvl="0" w:tplc="954E6B0C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3"/>
  </w:num>
  <w:num w:numId="4">
    <w:abstractNumId w:val="14"/>
  </w:num>
  <w:num w:numId="5">
    <w:abstractNumId w:val="12"/>
  </w:num>
  <w:num w:numId="6">
    <w:abstractNumId w:val="17"/>
  </w:num>
  <w:num w:numId="7">
    <w:abstractNumId w:val="20"/>
  </w:num>
  <w:num w:numId="8">
    <w:abstractNumId w:val="5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19"/>
  </w:num>
  <w:num w:numId="14">
    <w:abstractNumId w:val="2"/>
  </w:num>
  <w:num w:numId="15">
    <w:abstractNumId w:val="1"/>
  </w:num>
  <w:num w:numId="16">
    <w:abstractNumId w:val="10"/>
  </w:num>
  <w:num w:numId="17">
    <w:abstractNumId w:val="15"/>
  </w:num>
  <w:num w:numId="18">
    <w:abstractNumId w:val="7"/>
  </w:num>
  <w:num w:numId="19">
    <w:abstractNumId w:val="9"/>
  </w:num>
  <w:num w:numId="20">
    <w:abstractNumId w:val="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E2"/>
    <w:rsid w:val="000056E6"/>
    <w:rsid w:val="00010F97"/>
    <w:rsid w:val="00016F51"/>
    <w:rsid w:val="000224FD"/>
    <w:rsid w:val="00024ADF"/>
    <w:rsid w:val="0003525A"/>
    <w:rsid w:val="00041222"/>
    <w:rsid w:val="0004284A"/>
    <w:rsid w:val="00044006"/>
    <w:rsid w:val="000461F1"/>
    <w:rsid w:val="00046593"/>
    <w:rsid w:val="00050910"/>
    <w:rsid w:val="0007280F"/>
    <w:rsid w:val="00073578"/>
    <w:rsid w:val="0007693C"/>
    <w:rsid w:val="00081944"/>
    <w:rsid w:val="000852AC"/>
    <w:rsid w:val="0009089B"/>
    <w:rsid w:val="000A3175"/>
    <w:rsid w:val="000A32DE"/>
    <w:rsid w:val="000A7F93"/>
    <w:rsid w:val="000B12D3"/>
    <w:rsid w:val="000B18D8"/>
    <w:rsid w:val="000B3EC8"/>
    <w:rsid w:val="000C055C"/>
    <w:rsid w:val="000C3044"/>
    <w:rsid w:val="000C335B"/>
    <w:rsid w:val="000D239C"/>
    <w:rsid w:val="000D2CBF"/>
    <w:rsid w:val="000D46E2"/>
    <w:rsid w:val="000E373A"/>
    <w:rsid w:val="000E3C11"/>
    <w:rsid w:val="000F5AA2"/>
    <w:rsid w:val="001022FC"/>
    <w:rsid w:val="00110225"/>
    <w:rsid w:val="001147A5"/>
    <w:rsid w:val="00124DC9"/>
    <w:rsid w:val="00131C8B"/>
    <w:rsid w:val="00135F1A"/>
    <w:rsid w:val="00141FF0"/>
    <w:rsid w:val="00143182"/>
    <w:rsid w:val="0015233A"/>
    <w:rsid w:val="00153270"/>
    <w:rsid w:val="00154F39"/>
    <w:rsid w:val="00155CB2"/>
    <w:rsid w:val="00160C8C"/>
    <w:rsid w:val="001618E1"/>
    <w:rsid w:val="001725EE"/>
    <w:rsid w:val="00175157"/>
    <w:rsid w:val="00182637"/>
    <w:rsid w:val="001A3C98"/>
    <w:rsid w:val="001B2DC9"/>
    <w:rsid w:val="001B4D47"/>
    <w:rsid w:val="001C330E"/>
    <w:rsid w:val="001C3C43"/>
    <w:rsid w:val="001D0C04"/>
    <w:rsid w:val="001D37A5"/>
    <w:rsid w:val="001D5C9A"/>
    <w:rsid w:val="001F19CD"/>
    <w:rsid w:val="001F207C"/>
    <w:rsid w:val="001F3AA2"/>
    <w:rsid w:val="00202FFE"/>
    <w:rsid w:val="002037EF"/>
    <w:rsid w:val="002157DE"/>
    <w:rsid w:val="00221BAF"/>
    <w:rsid w:val="00222132"/>
    <w:rsid w:val="00227F83"/>
    <w:rsid w:val="00233047"/>
    <w:rsid w:val="0025094B"/>
    <w:rsid w:val="00253137"/>
    <w:rsid w:val="002547A8"/>
    <w:rsid w:val="00260B84"/>
    <w:rsid w:val="00262DF9"/>
    <w:rsid w:val="0027208B"/>
    <w:rsid w:val="00280D0C"/>
    <w:rsid w:val="00281824"/>
    <w:rsid w:val="0028313E"/>
    <w:rsid w:val="002915C9"/>
    <w:rsid w:val="00296352"/>
    <w:rsid w:val="00297E20"/>
    <w:rsid w:val="002A1E14"/>
    <w:rsid w:val="002A2126"/>
    <w:rsid w:val="002B3E76"/>
    <w:rsid w:val="002B4A5D"/>
    <w:rsid w:val="002B7EFA"/>
    <w:rsid w:val="002C37B2"/>
    <w:rsid w:val="002C73AC"/>
    <w:rsid w:val="002E1073"/>
    <w:rsid w:val="002E1B2A"/>
    <w:rsid w:val="002E6D31"/>
    <w:rsid w:val="002F072B"/>
    <w:rsid w:val="00303484"/>
    <w:rsid w:val="003045B1"/>
    <w:rsid w:val="00306006"/>
    <w:rsid w:val="00312734"/>
    <w:rsid w:val="00317E5E"/>
    <w:rsid w:val="0032211A"/>
    <w:rsid w:val="00335902"/>
    <w:rsid w:val="003364F5"/>
    <w:rsid w:val="00346CD5"/>
    <w:rsid w:val="00347898"/>
    <w:rsid w:val="00360359"/>
    <w:rsid w:val="00366A3D"/>
    <w:rsid w:val="0036766C"/>
    <w:rsid w:val="0037390B"/>
    <w:rsid w:val="0037725D"/>
    <w:rsid w:val="00377966"/>
    <w:rsid w:val="00385C06"/>
    <w:rsid w:val="00391F41"/>
    <w:rsid w:val="003A3451"/>
    <w:rsid w:val="003A73B6"/>
    <w:rsid w:val="003B478D"/>
    <w:rsid w:val="003D7CAA"/>
    <w:rsid w:val="003F6467"/>
    <w:rsid w:val="003F6612"/>
    <w:rsid w:val="00403078"/>
    <w:rsid w:val="00406B2C"/>
    <w:rsid w:val="00415961"/>
    <w:rsid w:val="004347D3"/>
    <w:rsid w:val="00452825"/>
    <w:rsid w:val="004545B8"/>
    <w:rsid w:val="004546D5"/>
    <w:rsid w:val="0045672C"/>
    <w:rsid w:val="004671EA"/>
    <w:rsid w:val="004707A1"/>
    <w:rsid w:val="00473A61"/>
    <w:rsid w:val="00474BB0"/>
    <w:rsid w:val="004753E0"/>
    <w:rsid w:val="00482C8E"/>
    <w:rsid w:val="00490D82"/>
    <w:rsid w:val="00495101"/>
    <w:rsid w:val="004A2A16"/>
    <w:rsid w:val="004B1007"/>
    <w:rsid w:val="004B27F2"/>
    <w:rsid w:val="004B2B5D"/>
    <w:rsid w:val="004C533A"/>
    <w:rsid w:val="004D6BBE"/>
    <w:rsid w:val="004E5111"/>
    <w:rsid w:val="004E6561"/>
    <w:rsid w:val="004E703C"/>
    <w:rsid w:val="004E7258"/>
    <w:rsid w:val="004F541E"/>
    <w:rsid w:val="004F5554"/>
    <w:rsid w:val="00500708"/>
    <w:rsid w:val="00525304"/>
    <w:rsid w:val="00527725"/>
    <w:rsid w:val="0053562C"/>
    <w:rsid w:val="00541296"/>
    <w:rsid w:val="00542789"/>
    <w:rsid w:val="00545A00"/>
    <w:rsid w:val="00546699"/>
    <w:rsid w:val="005509E6"/>
    <w:rsid w:val="00571250"/>
    <w:rsid w:val="00597D90"/>
    <w:rsid w:val="005A072A"/>
    <w:rsid w:val="005A1110"/>
    <w:rsid w:val="005A29AF"/>
    <w:rsid w:val="005B2CFC"/>
    <w:rsid w:val="005C0681"/>
    <w:rsid w:val="005C19E2"/>
    <w:rsid w:val="005C226D"/>
    <w:rsid w:val="005C68AA"/>
    <w:rsid w:val="005C6CA2"/>
    <w:rsid w:val="005D0A35"/>
    <w:rsid w:val="005D164C"/>
    <w:rsid w:val="005D2868"/>
    <w:rsid w:val="005F18D0"/>
    <w:rsid w:val="005F25D8"/>
    <w:rsid w:val="00602672"/>
    <w:rsid w:val="00604191"/>
    <w:rsid w:val="00604E3E"/>
    <w:rsid w:val="00636C1F"/>
    <w:rsid w:val="0064338C"/>
    <w:rsid w:val="006437C2"/>
    <w:rsid w:val="00650948"/>
    <w:rsid w:val="00662072"/>
    <w:rsid w:val="006719D9"/>
    <w:rsid w:val="006723C6"/>
    <w:rsid w:val="00672CB6"/>
    <w:rsid w:val="00677AB2"/>
    <w:rsid w:val="00683BF2"/>
    <w:rsid w:val="00690850"/>
    <w:rsid w:val="006C0DAC"/>
    <w:rsid w:val="006C0DEE"/>
    <w:rsid w:val="006C18BD"/>
    <w:rsid w:val="006C1CA3"/>
    <w:rsid w:val="006C24FC"/>
    <w:rsid w:val="006D1274"/>
    <w:rsid w:val="006D2BCC"/>
    <w:rsid w:val="006E563F"/>
    <w:rsid w:val="006F3784"/>
    <w:rsid w:val="006F493C"/>
    <w:rsid w:val="006F4D22"/>
    <w:rsid w:val="006F6F18"/>
    <w:rsid w:val="00701C98"/>
    <w:rsid w:val="007060CD"/>
    <w:rsid w:val="00706774"/>
    <w:rsid w:val="007114CA"/>
    <w:rsid w:val="0071346F"/>
    <w:rsid w:val="007140DE"/>
    <w:rsid w:val="007219DA"/>
    <w:rsid w:val="00722CC4"/>
    <w:rsid w:val="007243C7"/>
    <w:rsid w:val="007249EC"/>
    <w:rsid w:val="00731398"/>
    <w:rsid w:val="00736617"/>
    <w:rsid w:val="00747A84"/>
    <w:rsid w:val="0075112C"/>
    <w:rsid w:val="007522F6"/>
    <w:rsid w:val="007603FB"/>
    <w:rsid w:val="00767622"/>
    <w:rsid w:val="00770C57"/>
    <w:rsid w:val="00776FD8"/>
    <w:rsid w:val="0079196E"/>
    <w:rsid w:val="0079370E"/>
    <w:rsid w:val="007C6CB1"/>
    <w:rsid w:val="007D04F4"/>
    <w:rsid w:val="007D2869"/>
    <w:rsid w:val="007D5C92"/>
    <w:rsid w:val="007E7667"/>
    <w:rsid w:val="007F4673"/>
    <w:rsid w:val="007F5261"/>
    <w:rsid w:val="007F5389"/>
    <w:rsid w:val="007F71AE"/>
    <w:rsid w:val="00802CD6"/>
    <w:rsid w:val="00811EA1"/>
    <w:rsid w:val="00815CEB"/>
    <w:rsid w:val="00816E45"/>
    <w:rsid w:val="00816F9A"/>
    <w:rsid w:val="0082263D"/>
    <w:rsid w:val="008227A5"/>
    <w:rsid w:val="00823181"/>
    <w:rsid w:val="00825407"/>
    <w:rsid w:val="0082721E"/>
    <w:rsid w:val="0083627A"/>
    <w:rsid w:val="008365D1"/>
    <w:rsid w:val="0083719C"/>
    <w:rsid w:val="00842303"/>
    <w:rsid w:val="00851436"/>
    <w:rsid w:val="00864697"/>
    <w:rsid w:val="00867AFC"/>
    <w:rsid w:val="00872545"/>
    <w:rsid w:val="00880435"/>
    <w:rsid w:val="00891267"/>
    <w:rsid w:val="00897843"/>
    <w:rsid w:val="008A39AF"/>
    <w:rsid w:val="008B0A7A"/>
    <w:rsid w:val="008C7FEB"/>
    <w:rsid w:val="008D2BF5"/>
    <w:rsid w:val="008D3CB4"/>
    <w:rsid w:val="008D4518"/>
    <w:rsid w:val="008E0746"/>
    <w:rsid w:val="008F1B13"/>
    <w:rsid w:val="008F2B55"/>
    <w:rsid w:val="0090044C"/>
    <w:rsid w:val="00907159"/>
    <w:rsid w:val="00916BDF"/>
    <w:rsid w:val="009247B6"/>
    <w:rsid w:val="00925CD4"/>
    <w:rsid w:val="009459D1"/>
    <w:rsid w:val="009522BF"/>
    <w:rsid w:val="0096385E"/>
    <w:rsid w:val="0096466C"/>
    <w:rsid w:val="00973E62"/>
    <w:rsid w:val="009800CD"/>
    <w:rsid w:val="0098345B"/>
    <w:rsid w:val="0098582A"/>
    <w:rsid w:val="009A2589"/>
    <w:rsid w:val="009A78F2"/>
    <w:rsid w:val="009B7340"/>
    <w:rsid w:val="009C1953"/>
    <w:rsid w:val="009C71D7"/>
    <w:rsid w:val="009D2BA2"/>
    <w:rsid w:val="009E3B8A"/>
    <w:rsid w:val="009E4B8A"/>
    <w:rsid w:val="009F4C36"/>
    <w:rsid w:val="00A04776"/>
    <w:rsid w:val="00A16138"/>
    <w:rsid w:val="00A20CE1"/>
    <w:rsid w:val="00A227F5"/>
    <w:rsid w:val="00A3322B"/>
    <w:rsid w:val="00A36C1E"/>
    <w:rsid w:val="00A41788"/>
    <w:rsid w:val="00A42B0C"/>
    <w:rsid w:val="00A44ABE"/>
    <w:rsid w:val="00A5553E"/>
    <w:rsid w:val="00A56170"/>
    <w:rsid w:val="00A62165"/>
    <w:rsid w:val="00A72001"/>
    <w:rsid w:val="00A854F6"/>
    <w:rsid w:val="00A94701"/>
    <w:rsid w:val="00AA17B3"/>
    <w:rsid w:val="00AA64C3"/>
    <w:rsid w:val="00AB51D1"/>
    <w:rsid w:val="00AB58C2"/>
    <w:rsid w:val="00AC238C"/>
    <w:rsid w:val="00AC722C"/>
    <w:rsid w:val="00AD5ABB"/>
    <w:rsid w:val="00AE3419"/>
    <w:rsid w:val="00AE64BA"/>
    <w:rsid w:val="00AF0B48"/>
    <w:rsid w:val="00AF2A1B"/>
    <w:rsid w:val="00B0467C"/>
    <w:rsid w:val="00B227DF"/>
    <w:rsid w:val="00B26100"/>
    <w:rsid w:val="00B27774"/>
    <w:rsid w:val="00B27D10"/>
    <w:rsid w:val="00B31FA4"/>
    <w:rsid w:val="00B34DA5"/>
    <w:rsid w:val="00B43713"/>
    <w:rsid w:val="00B458B8"/>
    <w:rsid w:val="00B46814"/>
    <w:rsid w:val="00B53A12"/>
    <w:rsid w:val="00B66DE5"/>
    <w:rsid w:val="00B67564"/>
    <w:rsid w:val="00B7249F"/>
    <w:rsid w:val="00B7781B"/>
    <w:rsid w:val="00B916A1"/>
    <w:rsid w:val="00B92D30"/>
    <w:rsid w:val="00B9572B"/>
    <w:rsid w:val="00BA0C59"/>
    <w:rsid w:val="00BA45E2"/>
    <w:rsid w:val="00BA4E31"/>
    <w:rsid w:val="00BB4957"/>
    <w:rsid w:val="00BB72FE"/>
    <w:rsid w:val="00BC3650"/>
    <w:rsid w:val="00BD1A6C"/>
    <w:rsid w:val="00BE1DFD"/>
    <w:rsid w:val="00BE5B81"/>
    <w:rsid w:val="00BE7A7E"/>
    <w:rsid w:val="00BF0DCD"/>
    <w:rsid w:val="00C03F0C"/>
    <w:rsid w:val="00C14D2B"/>
    <w:rsid w:val="00C16255"/>
    <w:rsid w:val="00C169FC"/>
    <w:rsid w:val="00C2371A"/>
    <w:rsid w:val="00C2420C"/>
    <w:rsid w:val="00C30784"/>
    <w:rsid w:val="00C31D14"/>
    <w:rsid w:val="00C36079"/>
    <w:rsid w:val="00C42D8B"/>
    <w:rsid w:val="00C44EF3"/>
    <w:rsid w:val="00C47436"/>
    <w:rsid w:val="00C500F4"/>
    <w:rsid w:val="00C54A2F"/>
    <w:rsid w:val="00C72692"/>
    <w:rsid w:val="00C77E85"/>
    <w:rsid w:val="00C81822"/>
    <w:rsid w:val="00CA669A"/>
    <w:rsid w:val="00CB2F0E"/>
    <w:rsid w:val="00CC410C"/>
    <w:rsid w:val="00CC5222"/>
    <w:rsid w:val="00CE00E4"/>
    <w:rsid w:val="00CE19AE"/>
    <w:rsid w:val="00CE3AF8"/>
    <w:rsid w:val="00CE59FD"/>
    <w:rsid w:val="00CE64E1"/>
    <w:rsid w:val="00CF5F81"/>
    <w:rsid w:val="00D02CD4"/>
    <w:rsid w:val="00D039B4"/>
    <w:rsid w:val="00D051AF"/>
    <w:rsid w:val="00D1202C"/>
    <w:rsid w:val="00D13787"/>
    <w:rsid w:val="00D1496A"/>
    <w:rsid w:val="00D20A7B"/>
    <w:rsid w:val="00D23D84"/>
    <w:rsid w:val="00D26551"/>
    <w:rsid w:val="00D316B7"/>
    <w:rsid w:val="00D3750D"/>
    <w:rsid w:val="00D5611B"/>
    <w:rsid w:val="00D57723"/>
    <w:rsid w:val="00D603C5"/>
    <w:rsid w:val="00D604C9"/>
    <w:rsid w:val="00D60893"/>
    <w:rsid w:val="00D65143"/>
    <w:rsid w:val="00D72C03"/>
    <w:rsid w:val="00D73010"/>
    <w:rsid w:val="00D7445D"/>
    <w:rsid w:val="00D76286"/>
    <w:rsid w:val="00DA25BD"/>
    <w:rsid w:val="00DB6A7D"/>
    <w:rsid w:val="00DD5DA6"/>
    <w:rsid w:val="00DE751C"/>
    <w:rsid w:val="00DF2A61"/>
    <w:rsid w:val="00DF4E5F"/>
    <w:rsid w:val="00DF6FC8"/>
    <w:rsid w:val="00DF728F"/>
    <w:rsid w:val="00E006A4"/>
    <w:rsid w:val="00E10462"/>
    <w:rsid w:val="00E10A03"/>
    <w:rsid w:val="00E13B3E"/>
    <w:rsid w:val="00E27F35"/>
    <w:rsid w:val="00E41F6B"/>
    <w:rsid w:val="00E42034"/>
    <w:rsid w:val="00E42EB8"/>
    <w:rsid w:val="00E464B7"/>
    <w:rsid w:val="00E46A2F"/>
    <w:rsid w:val="00E51F72"/>
    <w:rsid w:val="00E527F1"/>
    <w:rsid w:val="00E84190"/>
    <w:rsid w:val="00E935D8"/>
    <w:rsid w:val="00E96385"/>
    <w:rsid w:val="00EA1515"/>
    <w:rsid w:val="00EA2966"/>
    <w:rsid w:val="00EA345D"/>
    <w:rsid w:val="00EA5CB4"/>
    <w:rsid w:val="00EA689D"/>
    <w:rsid w:val="00EB5116"/>
    <w:rsid w:val="00EB5301"/>
    <w:rsid w:val="00EB5C92"/>
    <w:rsid w:val="00EB6999"/>
    <w:rsid w:val="00EC509C"/>
    <w:rsid w:val="00EC535A"/>
    <w:rsid w:val="00ED35CF"/>
    <w:rsid w:val="00ED7847"/>
    <w:rsid w:val="00EE2BEB"/>
    <w:rsid w:val="00EE4CF3"/>
    <w:rsid w:val="00F16C1C"/>
    <w:rsid w:val="00F21001"/>
    <w:rsid w:val="00F2394E"/>
    <w:rsid w:val="00F24FAD"/>
    <w:rsid w:val="00F50223"/>
    <w:rsid w:val="00F53DDB"/>
    <w:rsid w:val="00F550B7"/>
    <w:rsid w:val="00F77CFF"/>
    <w:rsid w:val="00F80879"/>
    <w:rsid w:val="00F82D05"/>
    <w:rsid w:val="00F87C31"/>
    <w:rsid w:val="00F92B32"/>
    <w:rsid w:val="00F95367"/>
    <w:rsid w:val="00F9596D"/>
    <w:rsid w:val="00FA2B0E"/>
    <w:rsid w:val="00FA3262"/>
    <w:rsid w:val="00FB3083"/>
    <w:rsid w:val="00FC1045"/>
    <w:rsid w:val="00FD1765"/>
    <w:rsid w:val="00FE0551"/>
    <w:rsid w:val="00FE15A4"/>
    <w:rsid w:val="00FE7B70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E237DE"/>
  <w15:docId w15:val="{25EF586B-E63C-4C66-A4E9-F8C8EE6D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0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4"/>
    <w:uiPriority w:val="99"/>
    <w:unhideWhenUsed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5C19E2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C19E2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A5CB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ий текст Знак1"/>
    <w:basedOn w:val="a0"/>
    <w:link w:val="a8"/>
    <w:uiPriority w:val="99"/>
    <w:rsid w:val="00AE64BA"/>
    <w:rPr>
      <w:shd w:val="clear" w:color="auto" w:fill="FFFFFF"/>
    </w:rPr>
  </w:style>
  <w:style w:type="character" w:customStyle="1" w:styleId="Bodytext13ptExact2">
    <w:name w:val="Body text + 13 pt Exact2"/>
    <w:basedOn w:val="1"/>
    <w:uiPriority w:val="99"/>
    <w:rsid w:val="00AE64BA"/>
    <w:rPr>
      <w:sz w:val="26"/>
      <w:szCs w:val="26"/>
      <w:shd w:val="clear" w:color="auto" w:fill="FFFFFF"/>
    </w:rPr>
  </w:style>
  <w:style w:type="paragraph" w:styleId="a8">
    <w:name w:val="Body Text"/>
    <w:basedOn w:val="a"/>
    <w:link w:val="1"/>
    <w:uiPriority w:val="99"/>
    <w:rsid w:val="00AE64BA"/>
    <w:pPr>
      <w:widowControl w:val="0"/>
      <w:shd w:val="clear" w:color="auto" w:fill="FFFFFF"/>
    </w:pPr>
    <w:rPr>
      <w:rFonts w:eastAsia="Times New Roman"/>
      <w:sz w:val="20"/>
      <w:szCs w:val="20"/>
    </w:rPr>
  </w:style>
  <w:style w:type="character" w:customStyle="1" w:styleId="a9">
    <w:name w:val="Основний текст Знак"/>
    <w:basedOn w:val="a0"/>
    <w:uiPriority w:val="99"/>
    <w:semiHidden/>
    <w:rsid w:val="00AE64BA"/>
    <w:rPr>
      <w:rFonts w:eastAsiaTheme="minorEastAsia"/>
      <w:sz w:val="24"/>
      <w:szCs w:val="24"/>
    </w:rPr>
  </w:style>
  <w:style w:type="character" w:customStyle="1" w:styleId="CharStyle5">
    <w:name w:val="Char Style 5"/>
    <w:basedOn w:val="a0"/>
    <w:link w:val="Style4"/>
    <w:rsid w:val="003B478D"/>
    <w:rPr>
      <w:sz w:val="25"/>
      <w:szCs w:val="25"/>
      <w:shd w:val="clear" w:color="auto" w:fill="FFFFFF"/>
    </w:rPr>
  </w:style>
  <w:style w:type="paragraph" w:customStyle="1" w:styleId="Style4">
    <w:name w:val="Style 4"/>
    <w:basedOn w:val="a"/>
    <w:link w:val="CharStyle5"/>
    <w:rsid w:val="003B478D"/>
    <w:pPr>
      <w:widowControl w:val="0"/>
      <w:shd w:val="clear" w:color="auto" w:fill="FFFFFF"/>
      <w:spacing w:before="300" w:after="60" w:line="0" w:lineRule="atLeast"/>
    </w:pPr>
    <w:rPr>
      <w:rFonts w:eastAsia="Times New Roman"/>
      <w:sz w:val="25"/>
      <w:szCs w:val="25"/>
    </w:rPr>
  </w:style>
  <w:style w:type="paragraph" w:customStyle="1" w:styleId="aa">
    <w:name w:val="Нормальний текст"/>
    <w:basedOn w:val="a"/>
    <w:rsid w:val="00124DC9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ab">
    <w:name w:val="Стиль"/>
    <w:basedOn w:val="a"/>
    <w:uiPriority w:val="99"/>
    <w:rsid w:val="00010F9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D76286"/>
  </w:style>
  <w:style w:type="paragraph" w:customStyle="1" w:styleId="21">
    <w:name w:val="Обычный2"/>
    <w:rsid w:val="00A72001"/>
    <w:rPr>
      <w:snapToGrid w:val="0"/>
      <w:lang w:val="en-US" w:eastAsia="ru-RU"/>
    </w:rPr>
  </w:style>
  <w:style w:type="paragraph" w:styleId="ac">
    <w:name w:val="header"/>
    <w:basedOn w:val="a"/>
    <w:link w:val="ad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79370E"/>
    <w:rPr>
      <w:rFonts w:eastAsiaTheme="minorEastAsia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79370E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79370E"/>
    <w:rPr>
      <w:rFonts w:eastAsiaTheme="minorEastAsia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140D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4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3"/>
    <w:uiPriority w:val="99"/>
    <w:locked/>
    <w:rsid w:val="0032211A"/>
    <w:rPr>
      <w:rFonts w:eastAsiaTheme="minorEastAsia"/>
      <w:sz w:val="24"/>
      <w:szCs w:val="24"/>
    </w:rPr>
  </w:style>
  <w:style w:type="character" w:customStyle="1" w:styleId="CharStyle15">
    <w:name w:val="Char Style 15"/>
    <w:link w:val="Style14"/>
    <w:locked/>
    <w:rsid w:val="0032211A"/>
    <w:rPr>
      <w:sz w:val="27"/>
      <w:shd w:val="clear" w:color="auto" w:fill="FFFFFF"/>
    </w:rPr>
  </w:style>
  <w:style w:type="paragraph" w:customStyle="1" w:styleId="Style14">
    <w:name w:val="Style 14"/>
    <w:basedOn w:val="a"/>
    <w:link w:val="CharStyle15"/>
    <w:rsid w:val="0032211A"/>
    <w:pPr>
      <w:widowControl w:val="0"/>
      <w:shd w:val="clear" w:color="auto" w:fill="FFFFFF"/>
      <w:spacing w:after="300" w:line="240" w:lineRule="atLeast"/>
    </w:pPr>
    <w:rPr>
      <w:rFonts w:eastAsia="Times New Roman"/>
      <w:sz w:val="27"/>
      <w:szCs w:val="20"/>
    </w:rPr>
  </w:style>
  <w:style w:type="paragraph" w:styleId="af0">
    <w:name w:val="No Spacing"/>
    <w:uiPriority w:val="1"/>
    <w:qFormat/>
    <w:rsid w:val="009E3B8A"/>
    <w:rPr>
      <w:sz w:val="24"/>
      <w:szCs w:val="24"/>
      <w:lang w:val="ru-RU" w:eastAsia="ru-RU"/>
    </w:rPr>
  </w:style>
  <w:style w:type="paragraph" w:customStyle="1" w:styleId="af1">
    <w:name w:val="Установа"/>
    <w:basedOn w:val="a"/>
    <w:rsid w:val="00474BB0"/>
    <w:pPr>
      <w:keepNext/>
      <w:keepLines/>
      <w:spacing w:before="120"/>
      <w:jc w:val="center"/>
    </w:pPr>
    <w:rPr>
      <w:rFonts w:ascii="Antiqua" w:eastAsia="Times New Roman" w:hAnsi="Antiqua"/>
      <w:b/>
      <w:i/>
      <w:caps/>
      <w:sz w:val="48"/>
      <w:szCs w:val="20"/>
      <w:lang w:eastAsia="ru-RU"/>
    </w:rPr>
  </w:style>
  <w:style w:type="paragraph" w:customStyle="1" w:styleId="Blank">
    <w:name w:val="Blank"/>
    <w:basedOn w:val="a"/>
    <w:rsid w:val="00AC238C"/>
    <w:pPr>
      <w:tabs>
        <w:tab w:val="left" w:pos="5387"/>
        <w:tab w:val="right" w:pos="9356"/>
      </w:tabs>
      <w:overflowPunct w:val="0"/>
      <w:autoSpaceDE w:val="0"/>
      <w:autoSpaceDN w:val="0"/>
      <w:adjustRightInd w:val="0"/>
      <w:spacing w:after="240"/>
      <w:ind w:firstLine="720"/>
      <w:jc w:val="both"/>
    </w:pPr>
    <w:rPr>
      <w:rFonts w:ascii="UkrainianTimesET" w:eastAsia="Times New Roman" w:hAnsi="UkrainianTimesET"/>
      <w:b/>
      <w:noProof/>
      <w:sz w:val="26"/>
      <w:szCs w:val="20"/>
      <w:lang w:eastAsia="ru-RU"/>
    </w:rPr>
  </w:style>
  <w:style w:type="table" w:styleId="af2">
    <w:name w:val="Table Grid"/>
    <w:basedOn w:val="a1"/>
    <w:uiPriority w:val="99"/>
    <w:rsid w:val="00296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MFWF-331-53167</_dlc_DocId>
    <_dlc_DocIdUrl xmlns="acedc1b3-a6a6-4744-bb8f-c9b717f8a9c9">
      <Url>http://workflow/04000/04110/_layouts/DocIdRedir.aspx?ID=MFWF-331-53167</Url>
      <Description>MFWF-331-53167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F5BBE-4D54-42A7-8D27-4EE87DF96BD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4F5C856-377A-4992-B641-DB7237926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C32198-73C4-45DF-A215-91AA5C275D49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4.xml><?xml version="1.0" encoding="utf-8"?>
<ds:datastoreItem xmlns:ds="http://schemas.openxmlformats.org/officeDocument/2006/customXml" ds:itemID="{A3FF540E-AD22-472F-80E8-BECAEA378E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121B4B-CE14-4205-998F-D2315C16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Волощук Ольга Іванівна</cp:lastModifiedBy>
  <cp:revision>5</cp:revision>
  <cp:lastPrinted>2020-07-01T16:07:00Z</cp:lastPrinted>
  <dcterms:created xsi:type="dcterms:W3CDTF">2020-07-01T16:07:00Z</dcterms:created>
  <dcterms:modified xsi:type="dcterms:W3CDTF">2020-07-01T17:10:00Z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a49b71e1-5414-478c-aab2-e91048cd7702</vt:lpwstr>
  </property>
  <property fmtid="{D5CDD505-2E9C-101B-9397-08002B2CF9AE}" pid="3" name="ContentTypeId">
    <vt:lpwstr>0x01010051DC89FFDAC4684DB262DCE45F8F3961</vt:lpwstr>
  </property>
</Properties>
</file>