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1CD0" w:rsidRPr="003B1CD0" w:rsidRDefault="003B1CD0" w:rsidP="0073668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0" w:name="_GoBack"/>
      <w:bookmarkEnd w:id="0"/>
      <w:r w:rsidRPr="003B1C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ПОРІВНЯЛЬНА ТАБЛИЦЯ</w:t>
      </w:r>
    </w:p>
    <w:p w:rsidR="003B1CD0" w:rsidRPr="003B1CD0" w:rsidRDefault="003B1CD0" w:rsidP="0073668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B1C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до проекту Закону України "Про внесення змін до Кодексу цивільного захисту </w:t>
      </w:r>
      <w:r w:rsidR="0083077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України </w:t>
      </w:r>
      <w:r w:rsidRPr="003B1C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(щодо удосконалення моніторингу та заходів із запобігання виникненню надзвичайних ситуацій)</w:t>
      </w:r>
    </w:p>
    <w:p w:rsidR="003B1CD0" w:rsidRPr="003B1CD0" w:rsidRDefault="003B1CD0" w:rsidP="0073668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3"/>
        <w:tblW w:w="13741" w:type="dxa"/>
        <w:tblInd w:w="288" w:type="dxa"/>
        <w:tblLook w:val="01E0" w:firstRow="1" w:lastRow="1" w:firstColumn="1" w:lastColumn="1" w:noHBand="0" w:noVBand="0"/>
      </w:tblPr>
      <w:tblGrid>
        <w:gridCol w:w="6660"/>
        <w:gridCol w:w="277"/>
        <w:gridCol w:w="6804"/>
      </w:tblGrid>
      <w:tr w:rsidR="003B1CD0" w:rsidRPr="003B1CD0" w:rsidTr="00081159">
        <w:tc>
          <w:tcPr>
            <w:tcW w:w="6660" w:type="dxa"/>
          </w:tcPr>
          <w:p w:rsidR="003B1CD0" w:rsidRPr="003B1CD0" w:rsidRDefault="003B1CD0" w:rsidP="0073668D">
            <w:pPr>
              <w:jc w:val="center"/>
              <w:rPr>
                <w:b/>
                <w:bCs/>
                <w:sz w:val="28"/>
                <w:szCs w:val="28"/>
                <w:lang w:eastAsia="ru-RU"/>
              </w:rPr>
            </w:pPr>
            <w:r w:rsidRPr="003B1CD0">
              <w:rPr>
                <w:b/>
                <w:bCs/>
                <w:sz w:val="28"/>
                <w:szCs w:val="28"/>
                <w:lang w:eastAsia="ru-RU"/>
              </w:rPr>
              <w:t>Зміст (положення) законодавчих актів України, до яких вносяться зміни</w:t>
            </w:r>
          </w:p>
        </w:tc>
        <w:tc>
          <w:tcPr>
            <w:tcW w:w="7081" w:type="dxa"/>
            <w:gridSpan w:val="2"/>
          </w:tcPr>
          <w:p w:rsidR="003B1CD0" w:rsidRPr="003B1CD0" w:rsidRDefault="003B1CD0" w:rsidP="0073668D">
            <w:pPr>
              <w:jc w:val="center"/>
              <w:rPr>
                <w:b/>
                <w:bCs/>
                <w:sz w:val="28"/>
                <w:szCs w:val="28"/>
                <w:lang w:eastAsia="ru-RU"/>
              </w:rPr>
            </w:pPr>
            <w:r w:rsidRPr="003B1CD0">
              <w:rPr>
                <w:b/>
                <w:bCs/>
                <w:sz w:val="28"/>
                <w:szCs w:val="28"/>
                <w:lang w:eastAsia="ru-RU"/>
              </w:rPr>
              <w:t>Зміст (положення) законодавчих актів України з урахуванням запропонованих змін</w:t>
            </w:r>
          </w:p>
        </w:tc>
      </w:tr>
      <w:tr w:rsidR="003B1CD0" w:rsidRPr="003B1CD0" w:rsidTr="00081159">
        <w:tc>
          <w:tcPr>
            <w:tcW w:w="13741" w:type="dxa"/>
            <w:gridSpan w:val="3"/>
          </w:tcPr>
          <w:p w:rsidR="003B1CD0" w:rsidRPr="003B1CD0" w:rsidRDefault="003B1CD0" w:rsidP="0073668D">
            <w:pPr>
              <w:rPr>
                <w:b/>
                <w:bCs/>
                <w:sz w:val="28"/>
                <w:szCs w:val="28"/>
                <w:lang w:eastAsia="ru-RU"/>
              </w:rPr>
            </w:pPr>
            <w:r w:rsidRPr="003B1CD0">
              <w:rPr>
                <w:sz w:val="28"/>
                <w:szCs w:val="28"/>
                <w:lang w:eastAsia="ru-RU"/>
              </w:rPr>
              <w:t xml:space="preserve">                                                                </w:t>
            </w:r>
            <w:r w:rsidRPr="003B1CD0">
              <w:rPr>
                <w:b/>
                <w:bCs/>
                <w:sz w:val="28"/>
                <w:szCs w:val="28"/>
                <w:lang w:eastAsia="ru-RU"/>
              </w:rPr>
              <w:t>Кодекс цивільного захисту України</w:t>
            </w:r>
          </w:p>
        </w:tc>
      </w:tr>
      <w:tr w:rsidR="003B1CD0" w:rsidRPr="003B1CD0" w:rsidTr="00081159">
        <w:trPr>
          <w:trHeight w:val="558"/>
        </w:trPr>
        <w:tc>
          <w:tcPr>
            <w:tcW w:w="6937" w:type="dxa"/>
            <w:gridSpan w:val="2"/>
          </w:tcPr>
          <w:p w:rsidR="003B1CD0" w:rsidRPr="0073668D" w:rsidRDefault="003B1CD0" w:rsidP="00E65DBB">
            <w:pPr>
              <w:ind w:firstLine="709"/>
              <w:jc w:val="both"/>
              <w:rPr>
                <w:sz w:val="28"/>
                <w:szCs w:val="28"/>
                <w:lang w:eastAsia="ru-RU"/>
              </w:rPr>
            </w:pPr>
            <w:r w:rsidRPr="0073668D">
              <w:rPr>
                <w:b/>
                <w:sz w:val="28"/>
                <w:szCs w:val="28"/>
                <w:lang w:eastAsia="ru-RU"/>
              </w:rPr>
              <w:t xml:space="preserve">Стаття 2. </w:t>
            </w:r>
            <w:r w:rsidRPr="0073668D">
              <w:rPr>
                <w:sz w:val="28"/>
                <w:szCs w:val="28"/>
                <w:lang w:eastAsia="ru-RU"/>
              </w:rPr>
              <w:t>Визначення термінів</w:t>
            </w:r>
          </w:p>
          <w:p w:rsidR="0073668D" w:rsidRPr="00232DD1" w:rsidRDefault="0073668D" w:rsidP="00E65DBB">
            <w:pPr>
              <w:ind w:firstLine="709"/>
              <w:jc w:val="both"/>
              <w:rPr>
                <w:sz w:val="28"/>
                <w:szCs w:val="28"/>
                <w:lang w:eastAsia="ru-RU"/>
              </w:rPr>
            </w:pPr>
            <w:r w:rsidRPr="0073668D">
              <w:rPr>
                <w:sz w:val="28"/>
                <w:szCs w:val="28"/>
                <w:lang w:eastAsia="ru-RU"/>
              </w:rPr>
              <w:t>1. У цьому Кодексі терміни вживаються в такому значенні:</w:t>
            </w:r>
          </w:p>
          <w:p w:rsidR="003B1CD0" w:rsidRPr="00232DD1" w:rsidRDefault="0073668D" w:rsidP="00E65DBB">
            <w:pPr>
              <w:ind w:firstLine="709"/>
              <w:jc w:val="both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«</w:t>
            </w:r>
            <w:r w:rsidR="003B1CD0" w:rsidRPr="00232DD1">
              <w:rPr>
                <w:sz w:val="28"/>
                <w:szCs w:val="28"/>
                <w:lang w:eastAsia="ru-RU"/>
              </w:rPr>
              <w:t>…</w:t>
            </w:r>
            <w:r>
              <w:rPr>
                <w:sz w:val="28"/>
                <w:szCs w:val="28"/>
                <w:lang w:eastAsia="ru-RU"/>
              </w:rPr>
              <w:t>»</w:t>
            </w:r>
          </w:p>
          <w:p w:rsidR="003B1CD0" w:rsidRPr="00232DD1" w:rsidRDefault="003B1CD0" w:rsidP="00E65DBB">
            <w:pPr>
              <w:ind w:firstLine="709"/>
              <w:jc w:val="both"/>
              <w:rPr>
                <w:sz w:val="28"/>
                <w:szCs w:val="28"/>
                <w:lang w:eastAsia="ru-RU"/>
              </w:rPr>
            </w:pPr>
            <w:r w:rsidRPr="00232DD1">
              <w:rPr>
                <w:sz w:val="28"/>
                <w:szCs w:val="28"/>
                <w:lang w:eastAsia="ru-RU"/>
              </w:rPr>
              <w:t xml:space="preserve">43) техногенна безпека – відсутність ризику виникнення аварій та/або катастроф на потенційно небезпечних об’єктах, а також у суб’єктів господарювання , що можуть створити реальну загрозу їх виникнення. Техногенна безпека характеризує стан захисту населення і територій від надзвичайних ситуацій техногенного характеру. Забезпечення  техногенної безпеки є особливою (специфічною) функцією захисту населення і територій від надзвичайних ситуацій. </w:t>
            </w:r>
          </w:p>
          <w:p w:rsidR="003B1CD0" w:rsidRPr="00232DD1" w:rsidRDefault="003B1CD0" w:rsidP="00E65DBB">
            <w:pPr>
              <w:ind w:firstLine="709"/>
              <w:jc w:val="both"/>
              <w:rPr>
                <w:sz w:val="28"/>
                <w:szCs w:val="28"/>
                <w:lang w:eastAsia="ru-RU"/>
              </w:rPr>
            </w:pPr>
          </w:p>
          <w:p w:rsidR="003B1CD0" w:rsidRPr="0073668D" w:rsidRDefault="003B1CD0" w:rsidP="00E65DBB">
            <w:pPr>
              <w:ind w:firstLine="709"/>
              <w:jc w:val="both"/>
              <w:rPr>
                <w:sz w:val="28"/>
                <w:szCs w:val="28"/>
                <w:lang w:eastAsia="ru-RU"/>
              </w:rPr>
            </w:pPr>
            <w:r w:rsidRPr="0073668D">
              <w:rPr>
                <w:b/>
                <w:sz w:val="28"/>
                <w:szCs w:val="28"/>
                <w:lang w:eastAsia="ru-RU"/>
              </w:rPr>
              <w:t>Стаття 18.</w:t>
            </w:r>
            <w:r w:rsidRPr="0073668D">
              <w:rPr>
                <w:sz w:val="28"/>
                <w:szCs w:val="28"/>
                <w:lang w:eastAsia="ru-RU"/>
              </w:rPr>
              <w:t xml:space="preserve"> Повноваження інших центральних органів виконавчої влади у сфері цивільного захисту</w:t>
            </w:r>
          </w:p>
          <w:p w:rsidR="003B1CD0" w:rsidRPr="00232DD1" w:rsidRDefault="003B1CD0" w:rsidP="00E65DBB">
            <w:pPr>
              <w:ind w:firstLine="709"/>
              <w:jc w:val="both"/>
              <w:rPr>
                <w:sz w:val="28"/>
                <w:szCs w:val="28"/>
                <w:lang w:eastAsia="ru-RU"/>
              </w:rPr>
            </w:pPr>
          </w:p>
          <w:p w:rsidR="003B1CD0" w:rsidRPr="00232DD1" w:rsidRDefault="003B1CD0" w:rsidP="00E65DBB">
            <w:pPr>
              <w:ind w:firstLine="709"/>
              <w:jc w:val="both"/>
              <w:rPr>
                <w:sz w:val="28"/>
                <w:szCs w:val="28"/>
                <w:lang w:eastAsia="ru-RU"/>
              </w:rPr>
            </w:pPr>
            <w:r w:rsidRPr="00232DD1">
              <w:rPr>
                <w:sz w:val="28"/>
                <w:szCs w:val="28"/>
                <w:lang w:eastAsia="ru-RU"/>
              </w:rPr>
              <w:t>1. До повноважень інших центральних органів виконавчої влади у сфері цивільного захисту належить:</w:t>
            </w:r>
          </w:p>
          <w:p w:rsidR="003B1CD0" w:rsidRPr="00232DD1" w:rsidRDefault="00081159" w:rsidP="00E65DBB">
            <w:pPr>
              <w:ind w:firstLine="709"/>
              <w:jc w:val="both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«…»</w:t>
            </w:r>
          </w:p>
          <w:p w:rsidR="003B1CD0" w:rsidRPr="00232DD1" w:rsidRDefault="003B1CD0" w:rsidP="00E65DBB">
            <w:pPr>
              <w:ind w:firstLine="709"/>
              <w:jc w:val="both"/>
              <w:rPr>
                <w:sz w:val="28"/>
                <w:szCs w:val="28"/>
                <w:lang w:eastAsia="ru-RU"/>
              </w:rPr>
            </w:pPr>
            <w:r w:rsidRPr="00232DD1">
              <w:rPr>
                <w:sz w:val="28"/>
                <w:szCs w:val="28"/>
                <w:lang w:eastAsia="ru-RU"/>
              </w:rPr>
              <w:lastRenderedPageBreak/>
              <w:t>15) о</w:t>
            </w:r>
            <w:r w:rsidRPr="00232DD1">
              <w:rPr>
                <w:color w:val="000000"/>
                <w:sz w:val="28"/>
                <w:szCs w:val="28"/>
                <w:shd w:val="clear" w:color="auto" w:fill="FFFFFF"/>
              </w:rPr>
              <w:t>рганізація створення автоматизованих систем раннього виявлення загрози виникнення надзвичайних ситуацій та оповіщення населення у разі їх виникнення на об’єктах підвищеної небезпеки, що належать до сфери їх управління</w:t>
            </w:r>
            <w:r w:rsidRPr="00232DD1">
              <w:rPr>
                <w:sz w:val="28"/>
                <w:szCs w:val="28"/>
                <w:lang w:eastAsia="ru-RU"/>
              </w:rPr>
              <w:t>;</w:t>
            </w:r>
          </w:p>
          <w:p w:rsidR="00081159" w:rsidRPr="00232DD1" w:rsidRDefault="00081159" w:rsidP="00E65DBB">
            <w:pPr>
              <w:ind w:firstLine="709"/>
              <w:jc w:val="both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«…»</w:t>
            </w:r>
          </w:p>
          <w:p w:rsidR="00081159" w:rsidRDefault="00081159" w:rsidP="00E65DBB">
            <w:pPr>
              <w:ind w:firstLine="709"/>
              <w:jc w:val="both"/>
              <w:rPr>
                <w:sz w:val="28"/>
                <w:szCs w:val="28"/>
                <w:lang w:eastAsia="ru-RU"/>
              </w:rPr>
            </w:pPr>
          </w:p>
          <w:p w:rsidR="003B1CD0" w:rsidRPr="00232DD1" w:rsidRDefault="003B1CD0" w:rsidP="00E65DBB">
            <w:pPr>
              <w:ind w:firstLine="709"/>
              <w:jc w:val="both"/>
              <w:rPr>
                <w:sz w:val="28"/>
                <w:szCs w:val="28"/>
                <w:lang w:eastAsia="ru-RU"/>
              </w:rPr>
            </w:pPr>
            <w:r w:rsidRPr="0073668D">
              <w:rPr>
                <w:b/>
                <w:sz w:val="28"/>
                <w:szCs w:val="28"/>
                <w:lang w:eastAsia="ru-RU"/>
              </w:rPr>
              <w:t>Стаття 19.</w:t>
            </w:r>
            <w:r w:rsidRPr="00232DD1">
              <w:rPr>
                <w:sz w:val="28"/>
                <w:szCs w:val="28"/>
                <w:lang w:eastAsia="ru-RU"/>
              </w:rPr>
              <w:t xml:space="preserve"> Повноваження Ради міністрів Автономної Республіки Крим, місцевих державних адміністрацій, органів місцевого самоврядування у сфері цивільного захисту.</w:t>
            </w:r>
          </w:p>
          <w:p w:rsidR="003B1CD0" w:rsidRPr="00232DD1" w:rsidRDefault="003B1CD0" w:rsidP="00E65DBB">
            <w:pPr>
              <w:ind w:firstLine="709"/>
              <w:jc w:val="both"/>
              <w:rPr>
                <w:sz w:val="28"/>
                <w:szCs w:val="28"/>
                <w:lang w:eastAsia="ru-RU"/>
              </w:rPr>
            </w:pPr>
          </w:p>
          <w:p w:rsidR="003B1CD0" w:rsidRPr="00232DD1" w:rsidRDefault="003B1CD0" w:rsidP="00E65DBB">
            <w:pPr>
              <w:ind w:firstLine="709"/>
              <w:jc w:val="both"/>
              <w:rPr>
                <w:sz w:val="28"/>
                <w:szCs w:val="28"/>
                <w:lang w:eastAsia="ru-RU"/>
              </w:rPr>
            </w:pPr>
            <w:r w:rsidRPr="00232DD1">
              <w:rPr>
                <w:sz w:val="28"/>
                <w:szCs w:val="28"/>
                <w:lang w:eastAsia="ru-RU"/>
              </w:rPr>
              <w:t>1. До повноважень Ради міністрів Автономної Республіки Крим, місцевих державних адміністрацій у сфері цивільного захисту належить:</w:t>
            </w:r>
          </w:p>
          <w:p w:rsidR="003B1CD0" w:rsidRPr="00232DD1" w:rsidRDefault="0034755F" w:rsidP="00E65DBB">
            <w:pPr>
              <w:ind w:firstLine="709"/>
              <w:jc w:val="both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«</w:t>
            </w:r>
            <w:r w:rsidR="003B1CD0" w:rsidRPr="00232DD1">
              <w:rPr>
                <w:sz w:val="28"/>
                <w:szCs w:val="28"/>
                <w:lang w:eastAsia="ru-RU"/>
              </w:rPr>
              <w:t>…</w:t>
            </w:r>
            <w:r>
              <w:rPr>
                <w:sz w:val="28"/>
                <w:szCs w:val="28"/>
                <w:lang w:eastAsia="ru-RU"/>
              </w:rPr>
              <w:t>»</w:t>
            </w:r>
          </w:p>
          <w:p w:rsidR="003B1CD0" w:rsidRPr="00232DD1" w:rsidRDefault="003B1CD0" w:rsidP="00E65DBB">
            <w:pPr>
              <w:ind w:firstLine="709"/>
              <w:jc w:val="both"/>
              <w:rPr>
                <w:sz w:val="28"/>
                <w:szCs w:val="28"/>
                <w:lang w:eastAsia="ru-RU"/>
              </w:rPr>
            </w:pPr>
            <w:r w:rsidRPr="00232DD1">
              <w:rPr>
                <w:sz w:val="28"/>
                <w:szCs w:val="28"/>
                <w:lang w:eastAsia="ru-RU"/>
              </w:rPr>
              <w:t xml:space="preserve">    3) забезпечення реалізації вимог техногенної безпеки на потенційно небезпечних об’єктах та інших суб’єктах господарювання, які можуть створити реальну загрозу виникнення аварії, що належать до сфери їх управління;</w:t>
            </w:r>
          </w:p>
          <w:p w:rsidR="0073668D" w:rsidRDefault="0073668D" w:rsidP="00E65DBB">
            <w:pPr>
              <w:ind w:firstLine="709"/>
              <w:jc w:val="both"/>
              <w:rPr>
                <w:sz w:val="28"/>
                <w:szCs w:val="28"/>
                <w:lang w:eastAsia="ru-RU"/>
              </w:rPr>
            </w:pPr>
          </w:p>
          <w:p w:rsidR="003B1CD0" w:rsidRPr="00232DD1" w:rsidRDefault="0034755F" w:rsidP="00E65DBB">
            <w:pPr>
              <w:ind w:firstLine="709"/>
              <w:jc w:val="both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«…»</w:t>
            </w:r>
          </w:p>
          <w:p w:rsidR="0034755F" w:rsidRDefault="0034755F" w:rsidP="00E65DBB">
            <w:pPr>
              <w:ind w:firstLine="709"/>
              <w:jc w:val="both"/>
              <w:rPr>
                <w:bCs/>
                <w:sz w:val="28"/>
                <w:szCs w:val="28"/>
                <w:lang w:eastAsia="ru-RU"/>
              </w:rPr>
            </w:pPr>
          </w:p>
          <w:p w:rsidR="003B1CD0" w:rsidRPr="00232DD1" w:rsidRDefault="003B1CD0" w:rsidP="00E65DBB">
            <w:pPr>
              <w:ind w:firstLine="709"/>
              <w:jc w:val="both"/>
              <w:rPr>
                <w:bCs/>
                <w:sz w:val="28"/>
                <w:szCs w:val="28"/>
                <w:lang w:eastAsia="ru-RU"/>
              </w:rPr>
            </w:pPr>
            <w:r w:rsidRPr="00232DD1">
              <w:rPr>
                <w:bCs/>
                <w:sz w:val="28"/>
                <w:szCs w:val="28"/>
                <w:lang w:eastAsia="ru-RU"/>
              </w:rPr>
              <w:t>ВІДСУТНІЙ</w:t>
            </w:r>
          </w:p>
          <w:p w:rsidR="003B1CD0" w:rsidRPr="00232DD1" w:rsidRDefault="003B1CD0" w:rsidP="00E65DBB">
            <w:pPr>
              <w:ind w:firstLine="709"/>
              <w:jc w:val="both"/>
              <w:rPr>
                <w:sz w:val="28"/>
                <w:szCs w:val="28"/>
                <w:lang w:eastAsia="ru-RU"/>
              </w:rPr>
            </w:pPr>
          </w:p>
          <w:p w:rsidR="003B1CD0" w:rsidRPr="00232DD1" w:rsidRDefault="003B1CD0" w:rsidP="00E65DBB">
            <w:pPr>
              <w:ind w:firstLine="709"/>
              <w:jc w:val="both"/>
              <w:rPr>
                <w:sz w:val="28"/>
                <w:szCs w:val="28"/>
                <w:lang w:eastAsia="ru-RU"/>
              </w:rPr>
            </w:pPr>
          </w:p>
          <w:p w:rsidR="003B1CD0" w:rsidRPr="00232DD1" w:rsidRDefault="003B1CD0" w:rsidP="00E65DBB">
            <w:pPr>
              <w:ind w:firstLine="709"/>
              <w:jc w:val="both"/>
              <w:rPr>
                <w:sz w:val="28"/>
                <w:szCs w:val="28"/>
                <w:lang w:eastAsia="ru-RU"/>
              </w:rPr>
            </w:pPr>
          </w:p>
          <w:p w:rsidR="003B1CD0" w:rsidRPr="00232DD1" w:rsidRDefault="003B1CD0" w:rsidP="00E65DBB">
            <w:pPr>
              <w:ind w:firstLine="709"/>
              <w:jc w:val="both"/>
              <w:rPr>
                <w:sz w:val="28"/>
                <w:szCs w:val="28"/>
                <w:lang w:eastAsia="ru-RU"/>
              </w:rPr>
            </w:pPr>
          </w:p>
          <w:p w:rsidR="0073668D" w:rsidRDefault="0073668D" w:rsidP="00E65DBB">
            <w:pPr>
              <w:ind w:firstLine="709"/>
              <w:jc w:val="both"/>
              <w:rPr>
                <w:sz w:val="28"/>
                <w:szCs w:val="28"/>
                <w:lang w:val="ru-RU" w:eastAsia="ru-RU"/>
              </w:rPr>
            </w:pPr>
          </w:p>
          <w:p w:rsidR="003B1CD0" w:rsidRPr="00761E00" w:rsidRDefault="00404C10" w:rsidP="00E65DBB">
            <w:pPr>
              <w:ind w:firstLine="709"/>
              <w:jc w:val="both"/>
              <w:rPr>
                <w:sz w:val="28"/>
                <w:szCs w:val="28"/>
                <w:lang w:val="ru-RU" w:eastAsia="ru-RU"/>
              </w:rPr>
            </w:pPr>
            <w:r>
              <w:rPr>
                <w:sz w:val="28"/>
                <w:szCs w:val="28"/>
                <w:lang w:val="ru-RU" w:eastAsia="ru-RU"/>
              </w:rPr>
              <w:t>«…»</w:t>
            </w:r>
          </w:p>
          <w:p w:rsidR="00BE349D" w:rsidRPr="00232DD1" w:rsidRDefault="00BE349D" w:rsidP="00E65DBB">
            <w:pPr>
              <w:ind w:firstLine="709"/>
              <w:jc w:val="both"/>
              <w:rPr>
                <w:sz w:val="28"/>
                <w:szCs w:val="28"/>
                <w:lang w:eastAsia="ru-RU"/>
              </w:rPr>
            </w:pPr>
          </w:p>
          <w:p w:rsidR="00F51BC6" w:rsidRDefault="00F51BC6" w:rsidP="00E65DBB">
            <w:pPr>
              <w:ind w:firstLine="709"/>
              <w:jc w:val="both"/>
              <w:rPr>
                <w:sz w:val="28"/>
                <w:szCs w:val="28"/>
                <w:lang w:eastAsia="ru-RU"/>
              </w:rPr>
            </w:pPr>
          </w:p>
          <w:p w:rsidR="00E65DBB" w:rsidRDefault="00E65DBB" w:rsidP="00E65DBB">
            <w:pPr>
              <w:ind w:firstLine="709"/>
              <w:jc w:val="both"/>
              <w:rPr>
                <w:sz w:val="28"/>
                <w:szCs w:val="28"/>
                <w:lang w:eastAsia="ru-RU"/>
              </w:rPr>
            </w:pPr>
          </w:p>
          <w:p w:rsidR="003B1CD0" w:rsidRPr="00232DD1" w:rsidRDefault="003B1CD0" w:rsidP="00E65DBB">
            <w:pPr>
              <w:ind w:firstLine="709"/>
              <w:jc w:val="both"/>
              <w:rPr>
                <w:sz w:val="28"/>
                <w:szCs w:val="28"/>
                <w:lang w:eastAsia="ru-RU"/>
              </w:rPr>
            </w:pPr>
            <w:r w:rsidRPr="00232DD1">
              <w:rPr>
                <w:sz w:val="28"/>
                <w:szCs w:val="28"/>
                <w:lang w:eastAsia="ru-RU"/>
              </w:rPr>
              <w:t>2. До повноважень органів місцевого самоврядування у сфері цивільного захисту належить:</w:t>
            </w:r>
          </w:p>
          <w:p w:rsidR="00404C10" w:rsidRDefault="00404C10" w:rsidP="00E65DBB">
            <w:pPr>
              <w:ind w:firstLine="709"/>
              <w:jc w:val="both"/>
              <w:rPr>
                <w:sz w:val="28"/>
                <w:szCs w:val="28"/>
                <w:lang w:eastAsia="ru-RU"/>
              </w:rPr>
            </w:pPr>
          </w:p>
          <w:p w:rsidR="003B1CD0" w:rsidRPr="00232DD1" w:rsidRDefault="00404C10" w:rsidP="00E65DBB">
            <w:pPr>
              <w:ind w:firstLine="709"/>
              <w:jc w:val="both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«…»</w:t>
            </w:r>
          </w:p>
          <w:p w:rsidR="00404C10" w:rsidRDefault="00404C10" w:rsidP="00E65DBB">
            <w:pPr>
              <w:ind w:firstLine="709"/>
              <w:jc w:val="both"/>
              <w:rPr>
                <w:sz w:val="28"/>
                <w:szCs w:val="28"/>
                <w:lang w:eastAsia="ru-RU"/>
              </w:rPr>
            </w:pPr>
          </w:p>
          <w:p w:rsidR="003B1CD0" w:rsidRPr="00232DD1" w:rsidRDefault="003B1CD0" w:rsidP="00E65DBB">
            <w:pPr>
              <w:ind w:firstLine="709"/>
              <w:jc w:val="both"/>
              <w:rPr>
                <w:sz w:val="28"/>
                <w:szCs w:val="28"/>
                <w:lang w:eastAsia="ru-RU"/>
              </w:rPr>
            </w:pPr>
            <w:r w:rsidRPr="00232DD1">
              <w:rPr>
                <w:sz w:val="28"/>
                <w:szCs w:val="28"/>
                <w:lang w:eastAsia="ru-RU"/>
              </w:rPr>
              <w:t>ВІДСУТНІЙ</w:t>
            </w:r>
          </w:p>
          <w:p w:rsidR="003B1CD0" w:rsidRPr="00232DD1" w:rsidRDefault="003B1CD0" w:rsidP="00E65DBB">
            <w:pPr>
              <w:ind w:firstLine="709"/>
              <w:jc w:val="both"/>
              <w:rPr>
                <w:sz w:val="28"/>
                <w:szCs w:val="28"/>
                <w:lang w:eastAsia="ru-RU"/>
              </w:rPr>
            </w:pPr>
          </w:p>
          <w:p w:rsidR="003B1CD0" w:rsidRPr="00232DD1" w:rsidRDefault="003B1CD0" w:rsidP="00E65DBB">
            <w:pPr>
              <w:ind w:firstLine="709"/>
              <w:jc w:val="both"/>
              <w:rPr>
                <w:sz w:val="28"/>
                <w:szCs w:val="28"/>
                <w:lang w:eastAsia="ru-RU"/>
              </w:rPr>
            </w:pPr>
          </w:p>
          <w:p w:rsidR="003B1CD0" w:rsidRPr="00232DD1" w:rsidRDefault="003B1CD0" w:rsidP="00E65DBB">
            <w:pPr>
              <w:ind w:firstLine="709"/>
              <w:jc w:val="both"/>
              <w:rPr>
                <w:sz w:val="28"/>
                <w:szCs w:val="28"/>
                <w:lang w:eastAsia="ru-RU"/>
              </w:rPr>
            </w:pPr>
          </w:p>
          <w:p w:rsidR="003B1CD0" w:rsidRPr="00232DD1" w:rsidRDefault="003B1CD0" w:rsidP="00E65DBB">
            <w:pPr>
              <w:ind w:firstLine="709"/>
              <w:jc w:val="both"/>
              <w:rPr>
                <w:sz w:val="28"/>
                <w:szCs w:val="28"/>
                <w:lang w:eastAsia="ru-RU"/>
              </w:rPr>
            </w:pPr>
          </w:p>
          <w:p w:rsidR="003B1CD0" w:rsidRPr="00232DD1" w:rsidRDefault="003B1CD0" w:rsidP="00E65DBB">
            <w:pPr>
              <w:ind w:firstLine="709"/>
              <w:jc w:val="both"/>
              <w:rPr>
                <w:sz w:val="28"/>
                <w:szCs w:val="28"/>
                <w:lang w:eastAsia="ru-RU"/>
              </w:rPr>
            </w:pPr>
          </w:p>
          <w:p w:rsidR="003B1CD0" w:rsidRPr="00232DD1" w:rsidRDefault="003B1CD0" w:rsidP="00E65DBB">
            <w:pPr>
              <w:ind w:firstLine="709"/>
              <w:jc w:val="both"/>
              <w:rPr>
                <w:sz w:val="28"/>
                <w:szCs w:val="28"/>
                <w:lang w:eastAsia="ru-RU"/>
              </w:rPr>
            </w:pPr>
          </w:p>
          <w:p w:rsidR="00232DD1" w:rsidRDefault="00232DD1" w:rsidP="00E65DBB">
            <w:pPr>
              <w:ind w:firstLine="709"/>
              <w:jc w:val="both"/>
              <w:rPr>
                <w:sz w:val="28"/>
                <w:szCs w:val="28"/>
                <w:lang w:eastAsia="ru-RU"/>
              </w:rPr>
            </w:pPr>
          </w:p>
          <w:p w:rsidR="00232DD1" w:rsidRDefault="0073668D" w:rsidP="00E65DBB">
            <w:pPr>
              <w:ind w:firstLine="709"/>
              <w:jc w:val="both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«…»</w:t>
            </w:r>
          </w:p>
          <w:p w:rsidR="0073668D" w:rsidRDefault="0073668D" w:rsidP="00E65DBB">
            <w:pPr>
              <w:ind w:firstLine="709"/>
              <w:jc w:val="both"/>
              <w:rPr>
                <w:sz w:val="28"/>
                <w:szCs w:val="28"/>
                <w:lang w:eastAsia="ru-RU"/>
              </w:rPr>
            </w:pPr>
          </w:p>
          <w:p w:rsidR="003B1CD0" w:rsidRPr="00232DD1" w:rsidRDefault="003B1CD0" w:rsidP="00E65DBB">
            <w:pPr>
              <w:ind w:firstLine="709"/>
              <w:jc w:val="both"/>
              <w:rPr>
                <w:sz w:val="28"/>
                <w:szCs w:val="28"/>
                <w:lang w:eastAsia="ru-RU"/>
              </w:rPr>
            </w:pPr>
            <w:r w:rsidRPr="0073668D">
              <w:rPr>
                <w:b/>
                <w:sz w:val="28"/>
                <w:szCs w:val="28"/>
                <w:lang w:eastAsia="ru-RU"/>
              </w:rPr>
              <w:t>Стаття 20</w:t>
            </w:r>
            <w:r w:rsidRPr="00232DD1">
              <w:rPr>
                <w:sz w:val="28"/>
                <w:szCs w:val="28"/>
                <w:lang w:eastAsia="ru-RU"/>
              </w:rPr>
              <w:t>. Завдання і обов’язки суб’єктів господарювання.</w:t>
            </w:r>
          </w:p>
          <w:p w:rsidR="003B1CD0" w:rsidRPr="00232DD1" w:rsidRDefault="003B1CD0" w:rsidP="00E65DBB">
            <w:pPr>
              <w:ind w:firstLine="709"/>
              <w:jc w:val="both"/>
              <w:rPr>
                <w:sz w:val="28"/>
                <w:szCs w:val="28"/>
                <w:lang w:eastAsia="ru-RU"/>
              </w:rPr>
            </w:pPr>
          </w:p>
          <w:p w:rsidR="003B1CD0" w:rsidRPr="00232DD1" w:rsidRDefault="003B1CD0" w:rsidP="00E65DBB">
            <w:pPr>
              <w:ind w:firstLine="709"/>
              <w:jc w:val="both"/>
              <w:rPr>
                <w:sz w:val="28"/>
                <w:szCs w:val="28"/>
                <w:lang w:eastAsia="ru-RU"/>
              </w:rPr>
            </w:pPr>
            <w:r w:rsidRPr="00232DD1">
              <w:rPr>
                <w:sz w:val="28"/>
                <w:szCs w:val="28"/>
                <w:lang w:eastAsia="ru-RU"/>
              </w:rPr>
              <w:t>1. До завдань і обов’язків суб’єктів господарювання у сфері цивільного захисту належить:</w:t>
            </w:r>
          </w:p>
          <w:p w:rsidR="003B1CD0" w:rsidRPr="00232DD1" w:rsidRDefault="00404C10" w:rsidP="00E65DBB">
            <w:pPr>
              <w:ind w:firstLine="709"/>
              <w:jc w:val="both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«</w:t>
            </w:r>
            <w:r w:rsidR="003B1CD0" w:rsidRPr="00232DD1">
              <w:rPr>
                <w:sz w:val="28"/>
                <w:szCs w:val="28"/>
                <w:lang w:eastAsia="ru-RU"/>
              </w:rPr>
              <w:t>…</w:t>
            </w:r>
            <w:r>
              <w:rPr>
                <w:sz w:val="28"/>
                <w:szCs w:val="28"/>
                <w:lang w:eastAsia="ru-RU"/>
              </w:rPr>
              <w:t>»</w:t>
            </w:r>
          </w:p>
          <w:p w:rsidR="003B1CD0" w:rsidRDefault="003B1CD0" w:rsidP="00E65DBB">
            <w:pPr>
              <w:ind w:firstLine="709"/>
              <w:jc w:val="both"/>
              <w:rPr>
                <w:sz w:val="28"/>
                <w:szCs w:val="28"/>
                <w:lang w:eastAsia="ru-RU"/>
              </w:rPr>
            </w:pPr>
            <w:r w:rsidRPr="00232DD1">
              <w:rPr>
                <w:sz w:val="28"/>
                <w:szCs w:val="28"/>
                <w:lang w:eastAsia="ru-RU"/>
              </w:rPr>
              <w:lastRenderedPageBreak/>
              <w:t>14) забезпечення безперешкодного доступу посадових осіб органів державного нагляду, працівників аварійно-рятувальних служб, з якими укладені угоди про аварійно-рятувальне обслуговування суб’єктів господарювання, для проведення обстежень на відповідність протиаварійних заходів планам локалізації і ліквідації наслідків аварій на об’єктах підвищеної небезпеки та потенційно небезпечних об’єктах, сил цивільного захисту – для проведення аварійно-рятувальних та інших невідкладних робіт у разі виникнення надзвичайних ситуацій;</w:t>
            </w:r>
          </w:p>
          <w:p w:rsidR="00404C10" w:rsidRDefault="00404C10" w:rsidP="00E65DBB">
            <w:pPr>
              <w:ind w:firstLine="709"/>
              <w:jc w:val="both"/>
              <w:rPr>
                <w:sz w:val="28"/>
                <w:szCs w:val="28"/>
                <w:lang w:eastAsia="ru-RU"/>
              </w:rPr>
            </w:pPr>
          </w:p>
          <w:p w:rsidR="00404C10" w:rsidRPr="00232DD1" w:rsidRDefault="00404C10" w:rsidP="00E65DBB">
            <w:pPr>
              <w:ind w:firstLine="709"/>
              <w:jc w:val="both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«…»</w:t>
            </w:r>
          </w:p>
          <w:p w:rsidR="00F324EB" w:rsidRPr="00232DD1" w:rsidRDefault="00F324EB" w:rsidP="00E65DBB">
            <w:pPr>
              <w:ind w:firstLine="709"/>
              <w:jc w:val="both"/>
              <w:rPr>
                <w:sz w:val="28"/>
                <w:szCs w:val="28"/>
                <w:lang w:eastAsia="ru-RU"/>
              </w:rPr>
            </w:pPr>
          </w:p>
          <w:p w:rsidR="003B1CD0" w:rsidRPr="00232DD1" w:rsidRDefault="003B1CD0" w:rsidP="00E65DBB">
            <w:pPr>
              <w:ind w:firstLine="709"/>
              <w:jc w:val="both"/>
              <w:rPr>
                <w:sz w:val="28"/>
                <w:szCs w:val="28"/>
                <w:lang w:eastAsia="ru-RU"/>
              </w:rPr>
            </w:pPr>
            <w:r w:rsidRPr="00232DD1">
              <w:rPr>
                <w:sz w:val="28"/>
                <w:szCs w:val="28"/>
                <w:lang w:eastAsia="ru-RU"/>
              </w:rPr>
              <w:t>ВІДСУТНІЙ</w:t>
            </w:r>
          </w:p>
          <w:p w:rsidR="003B1CD0" w:rsidRPr="00232DD1" w:rsidRDefault="003B1CD0" w:rsidP="00E65DBB">
            <w:pPr>
              <w:ind w:firstLine="709"/>
              <w:jc w:val="both"/>
              <w:rPr>
                <w:sz w:val="28"/>
                <w:szCs w:val="28"/>
                <w:lang w:eastAsia="ru-RU"/>
              </w:rPr>
            </w:pPr>
          </w:p>
          <w:p w:rsidR="003B1CD0" w:rsidRPr="00232DD1" w:rsidRDefault="003B1CD0" w:rsidP="00E65DBB">
            <w:pPr>
              <w:ind w:firstLine="709"/>
              <w:jc w:val="both"/>
              <w:rPr>
                <w:sz w:val="28"/>
                <w:szCs w:val="28"/>
                <w:lang w:eastAsia="ru-RU"/>
              </w:rPr>
            </w:pPr>
          </w:p>
          <w:p w:rsidR="003B1CD0" w:rsidRPr="00232DD1" w:rsidRDefault="003B1CD0" w:rsidP="00E65DBB">
            <w:pPr>
              <w:ind w:firstLine="709"/>
              <w:jc w:val="both"/>
              <w:rPr>
                <w:sz w:val="28"/>
                <w:szCs w:val="28"/>
                <w:lang w:eastAsia="ru-RU"/>
              </w:rPr>
            </w:pPr>
          </w:p>
          <w:p w:rsidR="003B1CD0" w:rsidRPr="00232DD1" w:rsidRDefault="003B1CD0" w:rsidP="00E65DBB">
            <w:pPr>
              <w:ind w:firstLine="709"/>
              <w:jc w:val="both"/>
              <w:rPr>
                <w:sz w:val="28"/>
                <w:szCs w:val="28"/>
                <w:lang w:eastAsia="ru-RU"/>
              </w:rPr>
            </w:pPr>
          </w:p>
          <w:p w:rsidR="003B1CD0" w:rsidRPr="00232DD1" w:rsidRDefault="003B1CD0" w:rsidP="00E65DBB">
            <w:pPr>
              <w:ind w:firstLine="709"/>
              <w:jc w:val="both"/>
              <w:rPr>
                <w:sz w:val="28"/>
                <w:szCs w:val="28"/>
                <w:lang w:eastAsia="ru-RU"/>
              </w:rPr>
            </w:pPr>
          </w:p>
          <w:p w:rsidR="003B1CD0" w:rsidRPr="00232DD1" w:rsidRDefault="003B1CD0" w:rsidP="00E65DBB">
            <w:pPr>
              <w:ind w:firstLine="709"/>
              <w:jc w:val="both"/>
              <w:rPr>
                <w:sz w:val="28"/>
                <w:szCs w:val="28"/>
                <w:lang w:eastAsia="ru-RU"/>
              </w:rPr>
            </w:pPr>
          </w:p>
          <w:p w:rsidR="003B1CD0" w:rsidRPr="00232DD1" w:rsidRDefault="003B1CD0" w:rsidP="00E65DBB">
            <w:pPr>
              <w:ind w:firstLine="709"/>
              <w:jc w:val="both"/>
              <w:rPr>
                <w:sz w:val="28"/>
                <w:szCs w:val="28"/>
                <w:lang w:eastAsia="ru-RU"/>
              </w:rPr>
            </w:pPr>
          </w:p>
          <w:p w:rsidR="003B1CD0" w:rsidRPr="00232DD1" w:rsidRDefault="003B1CD0" w:rsidP="00E65DBB">
            <w:pPr>
              <w:ind w:firstLine="709"/>
              <w:jc w:val="both"/>
              <w:rPr>
                <w:sz w:val="28"/>
                <w:szCs w:val="28"/>
                <w:lang w:eastAsia="ru-RU"/>
              </w:rPr>
            </w:pPr>
            <w:r w:rsidRPr="0073668D">
              <w:rPr>
                <w:b/>
                <w:sz w:val="28"/>
                <w:szCs w:val="28"/>
                <w:lang w:eastAsia="ru-RU"/>
              </w:rPr>
              <w:t>Стаття 30</w:t>
            </w:r>
            <w:r w:rsidRPr="00232DD1">
              <w:rPr>
                <w:sz w:val="28"/>
                <w:szCs w:val="28"/>
                <w:lang w:eastAsia="ru-RU"/>
              </w:rPr>
              <w:t>. Оповіщення про загрозу або виникнення надзвичайних ситуацій</w:t>
            </w:r>
          </w:p>
          <w:p w:rsidR="003B1CD0" w:rsidRPr="00232DD1" w:rsidRDefault="0073668D" w:rsidP="00E65DBB">
            <w:pPr>
              <w:ind w:firstLine="709"/>
              <w:jc w:val="both"/>
              <w:rPr>
                <w:sz w:val="28"/>
                <w:szCs w:val="28"/>
                <w:lang w:eastAsia="ru-RU"/>
              </w:rPr>
            </w:pPr>
            <w:bookmarkStart w:id="1" w:name="n552"/>
            <w:bookmarkEnd w:id="1"/>
            <w:r>
              <w:rPr>
                <w:sz w:val="28"/>
                <w:szCs w:val="28"/>
              </w:rPr>
              <w:t>«</w:t>
            </w:r>
            <w:r w:rsidR="003B1CD0" w:rsidRPr="00232DD1">
              <w:rPr>
                <w:sz w:val="28"/>
                <w:szCs w:val="28"/>
              </w:rPr>
              <w:t>…</w:t>
            </w:r>
            <w:r>
              <w:rPr>
                <w:sz w:val="28"/>
                <w:szCs w:val="28"/>
              </w:rPr>
              <w:t>»</w:t>
            </w:r>
          </w:p>
          <w:p w:rsidR="0073668D" w:rsidRDefault="003B1CD0" w:rsidP="00E65DBB">
            <w:pPr>
              <w:ind w:firstLine="709"/>
              <w:jc w:val="both"/>
              <w:rPr>
                <w:sz w:val="28"/>
                <w:szCs w:val="28"/>
                <w:lang w:eastAsia="ru-RU"/>
              </w:rPr>
            </w:pPr>
            <w:bookmarkStart w:id="2" w:name="n553"/>
            <w:bookmarkEnd w:id="2"/>
            <w:r w:rsidRPr="00232DD1">
              <w:rPr>
                <w:sz w:val="28"/>
                <w:szCs w:val="28"/>
              </w:rPr>
              <w:t xml:space="preserve">2. </w:t>
            </w:r>
            <w:r w:rsidRPr="00232DD1">
              <w:rPr>
                <w:sz w:val="28"/>
                <w:szCs w:val="28"/>
                <w:lang w:eastAsia="ru-RU"/>
              </w:rPr>
              <w:t>Оповіщення про загрозу або виникнення надзвичайних ситуацій забезпечується шляхом:</w:t>
            </w:r>
            <w:bookmarkStart w:id="3" w:name="n557"/>
            <w:bookmarkEnd w:id="3"/>
          </w:p>
          <w:p w:rsidR="0073668D" w:rsidRDefault="0073668D" w:rsidP="00E65DBB">
            <w:pPr>
              <w:ind w:firstLine="709"/>
              <w:jc w:val="both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«…»</w:t>
            </w:r>
          </w:p>
          <w:p w:rsidR="003B1CD0" w:rsidRPr="00232DD1" w:rsidRDefault="003B1CD0" w:rsidP="00E65DBB">
            <w:pPr>
              <w:ind w:firstLine="709"/>
              <w:jc w:val="both"/>
              <w:rPr>
                <w:sz w:val="28"/>
                <w:szCs w:val="28"/>
                <w:lang w:eastAsia="ru-RU"/>
              </w:rPr>
            </w:pPr>
            <w:r w:rsidRPr="00232DD1">
              <w:rPr>
                <w:sz w:val="28"/>
                <w:szCs w:val="28"/>
                <w:lang w:eastAsia="ru-RU"/>
              </w:rPr>
              <w:lastRenderedPageBreak/>
              <w:t xml:space="preserve">4) </w:t>
            </w:r>
            <w:r w:rsidRPr="00EC386B">
              <w:rPr>
                <w:sz w:val="28"/>
                <w:szCs w:val="28"/>
                <w:lang w:eastAsia="ru-RU"/>
              </w:rPr>
              <w:t>функціонування на об’єктах підвищеної небезпеки автоматизованих систем раннього виявлення надзвичайних ситуацій та оповіщення;</w:t>
            </w:r>
          </w:p>
          <w:p w:rsidR="003B1CD0" w:rsidRPr="00232DD1" w:rsidRDefault="003B1CD0" w:rsidP="00E65DBB">
            <w:pPr>
              <w:ind w:firstLine="709"/>
              <w:jc w:val="both"/>
              <w:rPr>
                <w:sz w:val="28"/>
                <w:szCs w:val="28"/>
                <w:lang w:eastAsia="ru-RU"/>
              </w:rPr>
            </w:pPr>
            <w:bookmarkStart w:id="4" w:name="n558"/>
            <w:bookmarkEnd w:id="4"/>
          </w:p>
          <w:p w:rsidR="003B1CD0" w:rsidRPr="00232DD1" w:rsidRDefault="003B1CD0" w:rsidP="00E65DBB">
            <w:pPr>
              <w:ind w:firstLine="709"/>
              <w:jc w:val="both"/>
              <w:rPr>
                <w:sz w:val="28"/>
                <w:szCs w:val="28"/>
                <w:lang w:eastAsia="ru-RU"/>
              </w:rPr>
            </w:pPr>
          </w:p>
          <w:p w:rsidR="0073668D" w:rsidRDefault="0073668D" w:rsidP="00E65DBB">
            <w:pPr>
              <w:ind w:firstLine="709"/>
              <w:jc w:val="both"/>
              <w:rPr>
                <w:sz w:val="28"/>
                <w:szCs w:val="28"/>
                <w:lang w:eastAsia="ru-RU"/>
              </w:rPr>
            </w:pPr>
          </w:p>
          <w:p w:rsidR="003B1CD0" w:rsidRPr="00232DD1" w:rsidRDefault="003B1CD0" w:rsidP="00E65DBB">
            <w:pPr>
              <w:ind w:firstLine="709"/>
              <w:jc w:val="both"/>
              <w:rPr>
                <w:sz w:val="28"/>
                <w:szCs w:val="28"/>
                <w:lang w:eastAsia="ru-RU"/>
              </w:rPr>
            </w:pPr>
            <w:r w:rsidRPr="00232DD1">
              <w:rPr>
                <w:sz w:val="28"/>
                <w:szCs w:val="28"/>
                <w:lang w:eastAsia="ru-RU"/>
              </w:rPr>
              <w:t xml:space="preserve">5) організаційно-технічної інтеграції </w:t>
            </w:r>
            <w:r w:rsidRPr="00D00F52">
              <w:rPr>
                <w:sz w:val="28"/>
                <w:szCs w:val="28"/>
                <w:lang w:eastAsia="ru-RU"/>
              </w:rPr>
              <w:t>різних</w:t>
            </w:r>
            <w:r w:rsidRPr="00232DD1">
              <w:rPr>
                <w:sz w:val="28"/>
                <w:szCs w:val="28"/>
                <w:lang w:eastAsia="ru-RU"/>
              </w:rPr>
              <w:t xml:space="preserve"> систем централізованого оповіщення про загрозу або виникнення надзвичайних ситуацій </w:t>
            </w:r>
            <w:r w:rsidRPr="00D00F52">
              <w:rPr>
                <w:sz w:val="28"/>
                <w:szCs w:val="28"/>
                <w:lang w:eastAsia="ru-RU"/>
              </w:rPr>
              <w:t>та</w:t>
            </w:r>
            <w:r w:rsidRPr="00232DD1">
              <w:rPr>
                <w:sz w:val="28"/>
                <w:szCs w:val="28"/>
                <w:lang w:eastAsia="ru-RU"/>
              </w:rPr>
              <w:t xml:space="preserve"> автоматизован</w:t>
            </w:r>
            <w:r w:rsidRPr="00404C10">
              <w:rPr>
                <w:sz w:val="28"/>
                <w:szCs w:val="28"/>
                <w:lang w:eastAsia="ru-RU"/>
              </w:rPr>
              <w:t>их</w:t>
            </w:r>
            <w:r w:rsidRPr="00232DD1">
              <w:rPr>
                <w:sz w:val="28"/>
                <w:szCs w:val="28"/>
                <w:lang w:eastAsia="ru-RU"/>
              </w:rPr>
              <w:t xml:space="preserve"> систем раннього виявлення </w:t>
            </w:r>
            <w:r w:rsidRPr="00D00F52">
              <w:rPr>
                <w:sz w:val="28"/>
                <w:szCs w:val="28"/>
                <w:lang w:eastAsia="ru-RU"/>
              </w:rPr>
              <w:t>надзвичайних ситуацій та оповіщення;</w:t>
            </w:r>
          </w:p>
          <w:p w:rsidR="003B1CD0" w:rsidRPr="00232DD1" w:rsidRDefault="003B1CD0" w:rsidP="00E65DBB">
            <w:pPr>
              <w:ind w:firstLine="709"/>
              <w:jc w:val="both"/>
              <w:rPr>
                <w:sz w:val="28"/>
                <w:szCs w:val="28"/>
                <w:lang w:eastAsia="ru-RU"/>
              </w:rPr>
            </w:pPr>
          </w:p>
          <w:p w:rsidR="00E65DBB" w:rsidRDefault="00E65DBB" w:rsidP="00E65DBB">
            <w:pPr>
              <w:ind w:firstLine="709"/>
              <w:jc w:val="both"/>
              <w:rPr>
                <w:sz w:val="28"/>
                <w:szCs w:val="28"/>
                <w:lang w:eastAsia="ru-RU"/>
              </w:rPr>
            </w:pPr>
          </w:p>
          <w:p w:rsidR="003B1CD0" w:rsidRDefault="00830772" w:rsidP="00E65DBB">
            <w:pPr>
              <w:ind w:firstLine="709"/>
              <w:jc w:val="both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«…»</w:t>
            </w:r>
          </w:p>
          <w:p w:rsidR="00830772" w:rsidRDefault="00830772" w:rsidP="00E65DBB">
            <w:pPr>
              <w:ind w:firstLine="709"/>
              <w:jc w:val="both"/>
              <w:rPr>
                <w:b/>
                <w:sz w:val="28"/>
                <w:szCs w:val="28"/>
                <w:lang w:eastAsia="ru-RU"/>
              </w:rPr>
            </w:pPr>
          </w:p>
          <w:p w:rsidR="003B1CD0" w:rsidRPr="00232DD1" w:rsidRDefault="003B1CD0" w:rsidP="00E65DBB">
            <w:pPr>
              <w:ind w:firstLine="709"/>
              <w:jc w:val="both"/>
              <w:rPr>
                <w:sz w:val="28"/>
                <w:szCs w:val="28"/>
                <w:lang w:eastAsia="ru-RU"/>
              </w:rPr>
            </w:pPr>
            <w:r w:rsidRPr="00830772">
              <w:rPr>
                <w:b/>
                <w:sz w:val="28"/>
                <w:szCs w:val="28"/>
                <w:lang w:eastAsia="ru-RU"/>
              </w:rPr>
              <w:t>Стаття 53</w:t>
            </w:r>
            <w:r w:rsidRPr="00232DD1">
              <w:rPr>
                <w:sz w:val="28"/>
                <w:szCs w:val="28"/>
                <w:lang w:eastAsia="ru-RU"/>
              </w:rPr>
              <w:t>. Автоматизована система раннього виявлення загрози виникнення надзвичайних ситуацій та оповіщення населення у разі їх виникнення.</w:t>
            </w:r>
          </w:p>
          <w:p w:rsidR="003B1CD0" w:rsidRPr="00E868F9" w:rsidRDefault="003B1CD0" w:rsidP="00E65DBB">
            <w:pPr>
              <w:ind w:firstLine="709"/>
              <w:jc w:val="both"/>
              <w:rPr>
                <w:sz w:val="28"/>
                <w:szCs w:val="28"/>
                <w:lang w:eastAsia="ru-RU"/>
              </w:rPr>
            </w:pPr>
          </w:p>
          <w:p w:rsidR="003B1CD0" w:rsidRPr="00E868F9" w:rsidRDefault="003B1CD0" w:rsidP="00E65DBB">
            <w:pPr>
              <w:ind w:firstLine="709"/>
              <w:jc w:val="both"/>
              <w:rPr>
                <w:sz w:val="28"/>
                <w:szCs w:val="28"/>
                <w:lang w:eastAsia="ru-RU"/>
              </w:rPr>
            </w:pPr>
            <w:r w:rsidRPr="00E868F9">
              <w:rPr>
                <w:sz w:val="28"/>
                <w:szCs w:val="28"/>
                <w:lang w:eastAsia="ru-RU"/>
              </w:rPr>
              <w:t>1.На об’єктах підвищеної небезпеки з метою своєчасного виявлення на них загрози виникнення надзвичайних ситуацій та здійснення оповіщення персоналу та населення, яке потрапляє в зону можливого ураження, створюються та функціонують автоматизовані системи раннього виявлення загрози виникнення надзвичайних ситуацій та оповіщення населення у разі їх виникнення (далі – автоматизовані системи).</w:t>
            </w:r>
          </w:p>
          <w:p w:rsidR="003B1CD0" w:rsidRPr="00232DD1" w:rsidRDefault="003B1CD0" w:rsidP="00E65DBB">
            <w:pPr>
              <w:ind w:firstLine="709"/>
              <w:jc w:val="both"/>
              <w:rPr>
                <w:sz w:val="28"/>
                <w:szCs w:val="28"/>
                <w:lang w:eastAsia="ru-RU"/>
              </w:rPr>
            </w:pPr>
          </w:p>
          <w:p w:rsidR="003B1CD0" w:rsidRPr="00232DD1" w:rsidRDefault="003B1CD0" w:rsidP="00E65DBB">
            <w:pPr>
              <w:ind w:firstLine="709"/>
              <w:jc w:val="both"/>
              <w:rPr>
                <w:sz w:val="28"/>
                <w:szCs w:val="28"/>
                <w:lang w:eastAsia="ru-RU"/>
              </w:rPr>
            </w:pPr>
          </w:p>
          <w:p w:rsidR="003B1CD0" w:rsidRPr="00232DD1" w:rsidRDefault="003B1CD0" w:rsidP="00E65DBB">
            <w:pPr>
              <w:ind w:firstLine="709"/>
              <w:jc w:val="both"/>
              <w:rPr>
                <w:sz w:val="28"/>
                <w:szCs w:val="28"/>
                <w:lang w:eastAsia="ru-RU"/>
              </w:rPr>
            </w:pPr>
          </w:p>
          <w:p w:rsidR="003B1CD0" w:rsidRPr="00232DD1" w:rsidRDefault="003B1CD0" w:rsidP="00E65DBB">
            <w:pPr>
              <w:ind w:firstLine="709"/>
              <w:jc w:val="both"/>
              <w:rPr>
                <w:sz w:val="28"/>
                <w:szCs w:val="28"/>
                <w:lang w:eastAsia="ru-RU"/>
              </w:rPr>
            </w:pPr>
          </w:p>
          <w:p w:rsidR="003B1CD0" w:rsidRPr="00232DD1" w:rsidRDefault="003B1CD0" w:rsidP="00E65DBB">
            <w:pPr>
              <w:ind w:firstLine="709"/>
              <w:jc w:val="both"/>
              <w:rPr>
                <w:sz w:val="28"/>
                <w:szCs w:val="28"/>
                <w:lang w:eastAsia="ru-RU"/>
              </w:rPr>
            </w:pPr>
          </w:p>
          <w:p w:rsidR="00FB621F" w:rsidRPr="00232DD1" w:rsidRDefault="00FB621F" w:rsidP="00E65DBB">
            <w:pPr>
              <w:ind w:firstLine="709"/>
              <w:jc w:val="both"/>
              <w:rPr>
                <w:sz w:val="28"/>
                <w:szCs w:val="28"/>
                <w:lang w:eastAsia="ru-RU"/>
              </w:rPr>
            </w:pPr>
          </w:p>
          <w:p w:rsidR="00FB621F" w:rsidRPr="00232DD1" w:rsidRDefault="00FB621F" w:rsidP="00E65DBB">
            <w:pPr>
              <w:ind w:firstLine="709"/>
              <w:jc w:val="both"/>
              <w:rPr>
                <w:sz w:val="28"/>
                <w:szCs w:val="28"/>
                <w:lang w:eastAsia="ru-RU"/>
              </w:rPr>
            </w:pPr>
          </w:p>
          <w:p w:rsidR="00FB621F" w:rsidRPr="00232DD1" w:rsidRDefault="00FB621F" w:rsidP="00E65DBB">
            <w:pPr>
              <w:ind w:firstLine="709"/>
              <w:jc w:val="both"/>
              <w:rPr>
                <w:sz w:val="28"/>
                <w:szCs w:val="28"/>
                <w:lang w:eastAsia="ru-RU"/>
              </w:rPr>
            </w:pPr>
          </w:p>
          <w:p w:rsidR="003B1CD0" w:rsidRPr="00232DD1" w:rsidRDefault="003B1CD0" w:rsidP="00E65DBB">
            <w:pPr>
              <w:ind w:firstLine="709"/>
              <w:jc w:val="both"/>
              <w:rPr>
                <w:sz w:val="28"/>
                <w:szCs w:val="28"/>
                <w:lang w:eastAsia="ru-RU"/>
              </w:rPr>
            </w:pPr>
            <w:r w:rsidRPr="00232DD1">
              <w:rPr>
                <w:sz w:val="28"/>
                <w:szCs w:val="28"/>
                <w:lang w:eastAsia="ru-RU"/>
              </w:rPr>
              <w:t xml:space="preserve">2. На гідротехнічних спорудах Дніпровського та Дністровського каскадів та в зонах їх можливого катастрофічного затоплення, на атомних електростанціях, магістральних аміакопроводах, нафто- та газопроводах створюються і функціонують автоматизовані системи </w:t>
            </w:r>
            <w:r w:rsidRPr="00D7414A">
              <w:rPr>
                <w:sz w:val="28"/>
                <w:szCs w:val="28"/>
                <w:lang w:eastAsia="ru-RU"/>
              </w:rPr>
              <w:t xml:space="preserve">раннього виявлення надзвичайних ситуацій </w:t>
            </w:r>
            <w:r w:rsidRPr="00232DD1">
              <w:rPr>
                <w:sz w:val="28"/>
                <w:szCs w:val="28"/>
                <w:lang w:eastAsia="ru-RU"/>
              </w:rPr>
              <w:t>та спеціальні системи оповіщення.</w:t>
            </w:r>
          </w:p>
          <w:p w:rsidR="003B1CD0" w:rsidRPr="00232DD1" w:rsidRDefault="003B1CD0" w:rsidP="00E65DBB">
            <w:pPr>
              <w:ind w:firstLine="709"/>
              <w:jc w:val="both"/>
              <w:rPr>
                <w:sz w:val="28"/>
                <w:szCs w:val="28"/>
                <w:lang w:eastAsia="ru-RU"/>
              </w:rPr>
            </w:pPr>
          </w:p>
          <w:p w:rsidR="003B1CD0" w:rsidRPr="00232DD1" w:rsidRDefault="003B1CD0" w:rsidP="00E65DBB">
            <w:pPr>
              <w:ind w:firstLine="709"/>
              <w:jc w:val="both"/>
              <w:rPr>
                <w:strike/>
                <w:sz w:val="28"/>
                <w:szCs w:val="28"/>
                <w:lang w:eastAsia="ru-RU"/>
              </w:rPr>
            </w:pPr>
            <w:r w:rsidRPr="00232DD1">
              <w:rPr>
                <w:sz w:val="28"/>
                <w:szCs w:val="28"/>
                <w:lang w:eastAsia="ru-RU"/>
              </w:rPr>
              <w:t xml:space="preserve">3. На об’єктах з масовим перебуванням людей </w:t>
            </w:r>
            <w:r w:rsidRPr="00D77F80">
              <w:rPr>
                <w:sz w:val="28"/>
                <w:szCs w:val="28"/>
                <w:lang w:eastAsia="ru-RU"/>
              </w:rPr>
              <w:t>створюються та функціонують об’єктові системи оповіщення.</w:t>
            </w:r>
          </w:p>
          <w:p w:rsidR="003B1CD0" w:rsidRPr="00232DD1" w:rsidRDefault="003B1CD0" w:rsidP="00E65DBB">
            <w:pPr>
              <w:ind w:firstLine="709"/>
              <w:jc w:val="both"/>
              <w:rPr>
                <w:sz w:val="28"/>
                <w:szCs w:val="28"/>
                <w:lang w:eastAsia="ru-RU"/>
              </w:rPr>
            </w:pPr>
          </w:p>
          <w:p w:rsidR="003B1CD0" w:rsidRPr="00232DD1" w:rsidRDefault="003B1CD0" w:rsidP="00E65DBB">
            <w:pPr>
              <w:ind w:firstLine="709"/>
              <w:rPr>
                <w:sz w:val="28"/>
                <w:szCs w:val="28"/>
                <w:lang w:eastAsia="ru-RU"/>
              </w:rPr>
            </w:pPr>
          </w:p>
          <w:p w:rsidR="003B1CD0" w:rsidRPr="00232DD1" w:rsidRDefault="003B1CD0" w:rsidP="00E65DBB">
            <w:pPr>
              <w:ind w:firstLine="709"/>
              <w:rPr>
                <w:sz w:val="28"/>
                <w:szCs w:val="28"/>
                <w:lang w:eastAsia="ru-RU"/>
              </w:rPr>
            </w:pPr>
          </w:p>
          <w:p w:rsidR="003B1CD0" w:rsidRPr="00232DD1" w:rsidRDefault="003B1CD0" w:rsidP="00E65DBB">
            <w:pPr>
              <w:ind w:firstLine="709"/>
              <w:rPr>
                <w:sz w:val="28"/>
                <w:szCs w:val="28"/>
                <w:lang w:eastAsia="ru-RU"/>
              </w:rPr>
            </w:pPr>
          </w:p>
          <w:p w:rsidR="003B1CD0" w:rsidRPr="00232DD1" w:rsidRDefault="003B1CD0" w:rsidP="00E65DBB">
            <w:pPr>
              <w:ind w:firstLine="709"/>
              <w:rPr>
                <w:sz w:val="28"/>
                <w:szCs w:val="28"/>
                <w:lang w:eastAsia="ru-RU"/>
              </w:rPr>
            </w:pPr>
          </w:p>
          <w:p w:rsidR="003B1CD0" w:rsidRPr="00232DD1" w:rsidRDefault="003B1CD0" w:rsidP="00E65DBB">
            <w:pPr>
              <w:ind w:firstLine="709"/>
              <w:rPr>
                <w:sz w:val="28"/>
                <w:szCs w:val="28"/>
                <w:lang w:eastAsia="ru-RU"/>
              </w:rPr>
            </w:pPr>
          </w:p>
          <w:p w:rsidR="003B1CD0" w:rsidRPr="00232DD1" w:rsidRDefault="003B1CD0" w:rsidP="00E65DBB">
            <w:pPr>
              <w:ind w:firstLine="709"/>
              <w:rPr>
                <w:sz w:val="28"/>
                <w:szCs w:val="28"/>
                <w:lang w:eastAsia="ru-RU"/>
              </w:rPr>
            </w:pPr>
          </w:p>
          <w:p w:rsidR="003B1CD0" w:rsidRPr="00232DD1" w:rsidRDefault="003B1CD0" w:rsidP="00E65DBB">
            <w:pPr>
              <w:ind w:firstLine="709"/>
              <w:rPr>
                <w:sz w:val="28"/>
                <w:szCs w:val="28"/>
                <w:lang w:eastAsia="ru-RU"/>
              </w:rPr>
            </w:pPr>
          </w:p>
          <w:p w:rsidR="003B1CD0" w:rsidRPr="00232DD1" w:rsidRDefault="003B1CD0" w:rsidP="00E65DBB">
            <w:pPr>
              <w:ind w:firstLine="709"/>
              <w:rPr>
                <w:sz w:val="28"/>
                <w:szCs w:val="28"/>
                <w:lang w:eastAsia="ru-RU"/>
              </w:rPr>
            </w:pPr>
          </w:p>
          <w:p w:rsidR="00B45E44" w:rsidRDefault="00B45E44" w:rsidP="00E65DBB">
            <w:pPr>
              <w:ind w:firstLine="709"/>
              <w:jc w:val="both"/>
              <w:rPr>
                <w:sz w:val="28"/>
                <w:szCs w:val="28"/>
                <w:lang w:eastAsia="ru-RU"/>
              </w:rPr>
            </w:pPr>
          </w:p>
          <w:p w:rsidR="003B1CD0" w:rsidRPr="002E1F2C" w:rsidRDefault="003B1CD0" w:rsidP="00E65DBB">
            <w:pPr>
              <w:ind w:firstLine="709"/>
              <w:jc w:val="both"/>
              <w:rPr>
                <w:sz w:val="28"/>
                <w:szCs w:val="28"/>
                <w:lang w:eastAsia="ru-RU"/>
              </w:rPr>
            </w:pPr>
            <w:r w:rsidRPr="00232DD1">
              <w:rPr>
                <w:sz w:val="28"/>
                <w:szCs w:val="28"/>
                <w:lang w:eastAsia="ru-RU"/>
              </w:rPr>
              <w:t xml:space="preserve">4. Вимоги до автоматизованих систем </w:t>
            </w:r>
            <w:r w:rsidRPr="002E1F2C">
              <w:rPr>
                <w:sz w:val="28"/>
                <w:szCs w:val="28"/>
                <w:lang w:eastAsia="ru-RU"/>
              </w:rPr>
              <w:t>раннього виявлення надзвичайних ситуацій та систем оповіщення, а також їх улаштування, експлуатації і технічного обслуговування визначаються правилами, що затверджуються центральним органом виконавчої влади, який забезпечує формування та реалізує державну політику у сфері цивільного захисту.</w:t>
            </w:r>
          </w:p>
          <w:p w:rsidR="003B1CD0" w:rsidRPr="00232DD1" w:rsidRDefault="003B1CD0" w:rsidP="00E65DBB">
            <w:pPr>
              <w:ind w:firstLine="709"/>
              <w:rPr>
                <w:sz w:val="28"/>
                <w:szCs w:val="28"/>
                <w:lang w:eastAsia="ru-RU"/>
              </w:rPr>
            </w:pPr>
          </w:p>
          <w:p w:rsidR="003B1CD0" w:rsidRPr="00232DD1" w:rsidRDefault="003B1CD0" w:rsidP="00E65DBB">
            <w:pPr>
              <w:ind w:firstLine="709"/>
              <w:jc w:val="both"/>
              <w:rPr>
                <w:sz w:val="28"/>
                <w:szCs w:val="28"/>
                <w:lang w:eastAsia="ru-RU"/>
              </w:rPr>
            </w:pPr>
          </w:p>
          <w:p w:rsidR="003B1CD0" w:rsidRPr="00232DD1" w:rsidRDefault="003B1CD0" w:rsidP="00E65DBB">
            <w:pPr>
              <w:ind w:firstLine="709"/>
              <w:jc w:val="both"/>
              <w:rPr>
                <w:sz w:val="28"/>
                <w:szCs w:val="28"/>
                <w:lang w:eastAsia="ru-RU"/>
              </w:rPr>
            </w:pPr>
          </w:p>
          <w:p w:rsidR="003B1CD0" w:rsidRPr="00232DD1" w:rsidRDefault="003B1CD0" w:rsidP="00E65DBB">
            <w:pPr>
              <w:ind w:firstLine="709"/>
              <w:jc w:val="both"/>
              <w:rPr>
                <w:sz w:val="28"/>
                <w:szCs w:val="28"/>
                <w:lang w:eastAsia="ru-RU"/>
              </w:rPr>
            </w:pPr>
          </w:p>
          <w:p w:rsidR="003B1CD0" w:rsidRPr="00232DD1" w:rsidRDefault="003B1CD0" w:rsidP="00E65DBB">
            <w:pPr>
              <w:ind w:firstLine="709"/>
              <w:jc w:val="both"/>
              <w:rPr>
                <w:sz w:val="28"/>
                <w:szCs w:val="28"/>
                <w:lang w:eastAsia="ru-RU"/>
              </w:rPr>
            </w:pPr>
          </w:p>
          <w:p w:rsidR="003B1CD0" w:rsidRPr="00232DD1" w:rsidRDefault="003B1CD0" w:rsidP="00E65DBB">
            <w:pPr>
              <w:ind w:firstLine="709"/>
              <w:jc w:val="both"/>
              <w:rPr>
                <w:sz w:val="28"/>
                <w:szCs w:val="28"/>
                <w:lang w:eastAsia="ru-RU"/>
              </w:rPr>
            </w:pPr>
          </w:p>
          <w:p w:rsidR="003B1CD0" w:rsidRPr="00232DD1" w:rsidRDefault="003B1CD0" w:rsidP="00E65DBB">
            <w:pPr>
              <w:ind w:firstLine="709"/>
              <w:jc w:val="both"/>
              <w:rPr>
                <w:sz w:val="28"/>
                <w:szCs w:val="28"/>
                <w:lang w:eastAsia="ru-RU"/>
              </w:rPr>
            </w:pPr>
          </w:p>
          <w:p w:rsidR="00830772" w:rsidRDefault="00830772" w:rsidP="00E65DBB">
            <w:pPr>
              <w:ind w:firstLine="709"/>
              <w:jc w:val="both"/>
              <w:rPr>
                <w:sz w:val="28"/>
                <w:szCs w:val="28"/>
                <w:lang w:eastAsia="ru-RU"/>
              </w:rPr>
            </w:pPr>
          </w:p>
          <w:p w:rsidR="003B1CD0" w:rsidRPr="00232DD1" w:rsidRDefault="003B1CD0" w:rsidP="00E65DBB">
            <w:pPr>
              <w:ind w:firstLine="709"/>
              <w:jc w:val="both"/>
              <w:rPr>
                <w:sz w:val="28"/>
                <w:szCs w:val="28"/>
                <w:lang w:eastAsia="ru-RU"/>
              </w:rPr>
            </w:pPr>
            <w:r w:rsidRPr="00830772">
              <w:rPr>
                <w:b/>
                <w:sz w:val="28"/>
                <w:szCs w:val="28"/>
                <w:lang w:eastAsia="ru-RU"/>
              </w:rPr>
              <w:t>Стаття 69</w:t>
            </w:r>
            <w:r w:rsidRPr="00232DD1">
              <w:rPr>
                <w:sz w:val="28"/>
                <w:szCs w:val="28"/>
                <w:lang w:eastAsia="ru-RU"/>
              </w:rPr>
              <w:t>. Підстави для видачі центральним органом виконавчої влади, який здійснює державний нагляд у сферах техногенної та пожежної безпеки, приписів, постанов і розпоряджень</w:t>
            </w:r>
          </w:p>
          <w:p w:rsidR="003B1CD0" w:rsidRPr="00232DD1" w:rsidRDefault="003B1CD0" w:rsidP="00E65DBB">
            <w:pPr>
              <w:ind w:firstLine="709"/>
              <w:jc w:val="both"/>
              <w:rPr>
                <w:sz w:val="28"/>
                <w:szCs w:val="28"/>
                <w:lang w:eastAsia="ru-RU"/>
              </w:rPr>
            </w:pPr>
          </w:p>
          <w:p w:rsidR="003B1CD0" w:rsidRPr="00232DD1" w:rsidRDefault="003B1CD0" w:rsidP="00E65DBB">
            <w:pPr>
              <w:ind w:firstLine="709"/>
              <w:jc w:val="both"/>
              <w:rPr>
                <w:sz w:val="28"/>
                <w:szCs w:val="28"/>
                <w:lang w:eastAsia="ru-RU"/>
              </w:rPr>
            </w:pPr>
            <w:r w:rsidRPr="00232DD1">
              <w:rPr>
                <w:sz w:val="28"/>
                <w:szCs w:val="28"/>
                <w:lang w:eastAsia="ru-RU"/>
              </w:rPr>
              <w:t>1. Посадові особи центрального органу виконавчої влади, який здійснює державний нагляд у сфері техногенної та пожежної безпеки, у межах своїх повноважень видають відповідно приписи, розпорядження чи постанови:</w:t>
            </w:r>
          </w:p>
          <w:p w:rsidR="003B1CD0" w:rsidRPr="00232DD1" w:rsidRDefault="00830772" w:rsidP="00E65DBB">
            <w:pPr>
              <w:ind w:firstLine="709"/>
              <w:jc w:val="both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«</w:t>
            </w:r>
            <w:r w:rsidR="003B1CD0" w:rsidRPr="00232DD1">
              <w:rPr>
                <w:sz w:val="28"/>
                <w:szCs w:val="28"/>
                <w:lang w:eastAsia="ru-RU"/>
              </w:rPr>
              <w:t>…</w:t>
            </w:r>
            <w:r>
              <w:rPr>
                <w:sz w:val="28"/>
                <w:szCs w:val="28"/>
                <w:lang w:eastAsia="ru-RU"/>
              </w:rPr>
              <w:t>»</w:t>
            </w:r>
          </w:p>
          <w:p w:rsidR="003B1CD0" w:rsidRPr="00232DD1" w:rsidRDefault="003B1CD0" w:rsidP="00E65DBB">
            <w:pPr>
              <w:ind w:firstLine="709"/>
              <w:jc w:val="both"/>
              <w:rPr>
                <w:sz w:val="28"/>
                <w:szCs w:val="28"/>
                <w:lang w:eastAsia="ru-RU"/>
              </w:rPr>
            </w:pPr>
            <w:r w:rsidRPr="00232DD1">
              <w:rPr>
                <w:sz w:val="28"/>
                <w:szCs w:val="28"/>
                <w:lang w:eastAsia="ru-RU"/>
              </w:rPr>
              <w:lastRenderedPageBreak/>
              <w:t>2) з питань техногенної безпеки у разі:</w:t>
            </w:r>
          </w:p>
          <w:p w:rsidR="003B1CD0" w:rsidRPr="00232DD1" w:rsidRDefault="00830772" w:rsidP="00E65DBB">
            <w:pPr>
              <w:ind w:firstLine="709"/>
              <w:jc w:val="both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«</w:t>
            </w:r>
            <w:r w:rsidR="003B1CD0" w:rsidRPr="00232DD1">
              <w:rPr>
                <w:sz w:val="28"/>
                <w:szCs w:val="28"/>
                <w:lang w:eastAsia="ru-RU"/>
              </w:rPr>
              <w:t>…</w:t>
            </w:r>
            <w:r>
              <w:rPr>
                <w:sz w:val="28"/>
                <w:szCs w:val="28"/>
                <w:lang w:eastAsia="ru-RU"/>
              </w:rPr>
              <w:t>»</w:t>
            </w:r>
          </w:p>
          <w:p w:rsidR="003B1CD0" w:rsidRDefault="003B1CD0" w:rsidP="00E65DBB">
            <w:pPr>
              <w:ind w:firstLine="709"/>
              <w:jc w:val="both"/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232DD1">
              <w:rPr>
                <w:color w:val="000000"/>
                <w:sz w:val="28"/>
                <w:szCs w:val="28"/>
                <w:shd w:val="clear" w:color="auto" w:fill="FFFFFF"/>
              </w:rPr>
              <w:t xml:space="preserve">ї) відсутності або несправності </w:t>
            </w:r>
            <w:r w:rsidRPr="00256F6E">
              <w:rPr>
                <w:color w:val="000000"/>
                <w:sz w:val="28"/>
                <w:szCs w:val="28"/>
                <w:shd w:val="clear" w:color="auto" w:fill="FFFFFF"/>
              </w:rPr>
              <w:t>на об’єкті підвищеної небезпеки автоматизованої системи раннього виявлення надзвичайних ситуацій та оповіщення;</w:t>
            </w:r>
          </w:p>
          <w:p w:rsidR="00E65DBB" w:rsidRDefault="00E65DBB" w:rsidP="00E65DBB">
            <w:pPr>
              <w:ind w:firstLine="709"/>
              <w:jc w:val="both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:rsidR="00E65DBB" w:rsidRPr="00256F6E" w:rsidRDefault="00E65DBB" w:rsidP="00E65DBB">
            <w:pPr>
              <w:ind w:firstLine="709"/>
              <w:jc w:val="both"/>
              <w:rPr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color w:val="000000"/>
                <w:sz w:val="28"/>
                <w:szCs w:val="28"/>
                <w:shd w:val="clear" w:color="auto" w:fill="FFFFFF"/>
              </w:rPr>
              <w:t>«…»</w:t>
            </w:r>
          </w:p>
        </w:tc>
        <w:tc>
          <w:tcPr>
            <w:tcW w:w="6804" w:type="dxa"/>
          </w:tcPr>
          <w:p w:rsidR="003B1CD0" w:rsidRPr="0073668D" w:rsidRDefault="003B1CD0" w:rsidP="00E65DBB">
            <w:pPr>
              <w:ind w:firstLine="709"/>
              <w:jc w:val="both"/>
              <w:rPr>
                <w:sz w:val="28"/>
                <w:szCs w:val="28"/>
                <w:lang w:eastAsia="ru-RU"/>
              </w:rPr>
            </w:pPr>
            <w:r w:rsidRPr="0073668D">
              <w:rPr>
                <w:b/>
                <w:sz w:val="28"/>
                <w:szCs w:val="28"/>
                <w:lang w:eastAsia="ru-RU"/>
              </w:rPr>
              <w:lastRenderedPageBreak/>
              <w:t xml:space="preserve">Стаття 2. </w:t>
            </w:r>
            <w:r w:rsidRPr="0073668D">
              <w:rPr>
                <w:sz w:val="28"/>
                <w:szCs w:val="28"/>
                <w:lang w:eastAsia="ru-RU"/>
              </w:rPr>
              <w:t>Визначення термінів</w:t>
            </w:r>
          </w:p>
          <w:p w:rsidR="003B1CD0" w:rsidRDefault="0073668D" w:rsidP="00E65DBB">
            <w:pPr>
              <w:ind w:firstLine="709"/>
              <w:jc w:val="both"/>
              <w:rPr>
                <w:sz w:val="28"/>
                <w:szCs w:val="28"/>
                <w:lang w:eastAsia="ru-RU"/>
              </w:rPr>
            </w:pPr>
            <w:r w:rsidRPr="0073668D">
              <w:rPr>
                <w:sz w:val="28"/>
                <w:szCs w:val="28"/>
                <w:lang w:eastAsia="ru-RU"/>
              </w:rPr>
              <w:t>1. У цьому Кодексі терміни вживаються в такому значенні:</w:t>
            </w:r>
          </w:p>
          <w:p w:rsidR="0073668D" w:rsidRPr="00232DD1" w:rsidRDefault="0073668D" w:rsidP="00E65DBB">
            <w:pPr>
              <w:ind w:firstLine="709"/>
              <w:jc w:val="both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«…»</w:t>
            </w:r>
          </w:p>
          <w:p w:rsidR="00D349AE" w:rsidRPr="00081159" w:rsidRDefault="003B1CD0" w:rsidP="00E65DBB">
            <w:pPr>
              <w:ind w:firstLine="709"/>
              <w:jc w:val="both"/>
              <w:rPr>
                <w:b/>
                <w:sz w:val="28"/>
                <w:szCs w:val="28"/>
              </w:rPr>
            </w:pPr>
            <w:r w:rsidRPr="00232DD1">
              <w:rPr>
                <w:bCs/>
                <w:sz w:val="28"/>
                <w:szCs w:val="28"/>
              </w:rPr>
              <w:t xml:space="preserve">43) </w:t>
            </w:r>
            <w:r w:rsidRPr="00081159">
              <w:rPr>
                <w:b/>
                <w:sz w:val="28"/>
                <w:szCs w:val="28"/>
              </w:rPr>
              <w:t>техногенна безп</w:t>
            </w:r>
            <w:r w:rsidR="00D349AE" w:rsidRPr="00081159">
              <w:rPr>
                <w:b/>
                <w:sz w:val="28"/>
                <w:szCs w:val="28"/>
              </w:rPr>
              <w:t>ека – стан захищеності</w:t>
            </w:r>
            <w:r w:rsidRPr="00081159">
              <w:rPr>
                <w:b/>
                <w:sz w:val="28"/>
                <w:szCs w:val="28"/>
              </w:rPr>
              <w:t xml:space="preserve"> особи</w:t>
            </w:r>
            <w:r w:rsidR="00F2088D" w:rsidRPr="00081159">
              <w:rPr>
                <w:b/>
                <w:sz w:val="28"/>
                <w:szCs w:val="28"/>
              </w:rPr>
              <w:t xml:space="preserve"> та її інтересів</w:t>
            </w:r>
            <w:r w:rsidRPr="00081159">
              <w:rPr>
                <w:b/>
                <w:sz w:val="28"/>
                <w:szCs w:val="28"/>
              </w:rPr>
              <w:t>, суспільства</w:t>
            </w:r>
            <w:r w:rsidR="00F2088D" w:rsidRPr="00081159">
              <w:rPr>
                <w:b/>
                <w:sz w:val="28"/>
                <w:szCs w:val="28"/>
              </w:rPr>
              <w:t>, навколишнього природного середовища</w:t>
            </w:r>
            <w:r w:rsidRPr="00081159">
              <w:rPr>
                <w:b/>
                <w:sz w:val="28"/>
                <w:szCs w:val="28"/>
              </w:rPr>
              <w:t xml:space="preserve"> і держави від </w:t>
            </w:r>
            <w:r w:rsidR="00D349AE" w:rsidRPr="00081159">
              <w:rPr>
                <w:b/>
                <w:sz w:val="28"/>
                <w:szCs w:val="28"/>
              </w:rPr>
              <w:t xml:space="preserve">небезпечних подій, який характеризується досягненням прийнятного рівня ризику загрози виникнення надзвичайної </w:t>
            </w:r>
            <w:r w:rsidR="00D13E6C" w:rsidRPr="00081159">
              <w:rPr>
                <w:b/>
                <w:sz w:val="28"/>
                <w:szCs w:val="28"/>
              </w:rPr>
              <w:t>ситуації техногенного характеру.</w:t>
            </w:r>
          </w:p>
          <w:p w:rsidR="00D349AE" w:rsidRPr="00232DD1" w:rsidRDefault="00D349AE" w:rsidP="00E65DBB">
            <w:pPr>
              <w:ind w:firstLine="709"/>
              <w:jc w:val="both"/>
              <w:rPr>
                <w:sz w:val="28"/>
                <w:szCs w:val="28"/>
              </w:rPr>
            </w:pPr>
          </w:p>
          <w:p w:rsidR="003B1CD0" w:rsidRPr="00232DD1" w:rsidRDefault="003B1CD0" w:rsidP="00E65DBB">
            <w:pPr>
              <w:ind w:firstLine="709"/>
              <w:jc w:val="both"/>
              <w:rPr>
                <w:bCs/>
                <w:sz w:val="28"/>
                <w:szCs w:val="28"/>
                <w:lang w:eastAsia="ru-RU"/>
              </w:rPr>
            </w:pPr>
          </w:p>
          <w:p w:rsidR="003B1CD0" w:rsidRDefault="003B1CD0" w:rsidP="00E65DBB">
            <w:pPr>
              <w:ind w:firstLine="709"/>
              <w:jc w:val="both"/>
              <w:rPr>
                <w:bCs/>
                <w:sz w:val="28"/>
                <w:szCs w:val="28"/>
                <w:lang w:eastAsia="ru-RU"/>
              </w:rPr>
            </w:pPr>
          </w:p>
          <w:p w:rsidR="0073668D" w:rsidRDefault="0073668D" w:rsidP="00E65DBB">
            <w:pPr>
              <w:ind w:firstLine="709"/>
              <w:jc w:val="both"/>
              <w:rPr>
                <w:sz w:val="28"/>
                <w:szCs w:val="28"/>
                <w:lang w:eastAsia="ru-RU"/>
              </w:rPr>
            </w:pPr>
          </w:p>
          <w:p w:rsidR="00E65DBB" w:rsidRDefault="00E65DBB" w:rsidP="00E65DBB">
            <w:pPr>
              <w:ind w:firstLine="709"/>
              <w:jc w:val="both"/>
              <w:rPr>
                <w:b/>
                <w:sz w:val="28"/>
                <w:szCs w:val="28"/>
                <w:lang w:eastAsia="ru-RU"/>
              </w:rPr>
            </w:pPr>
          </w:p>
          <w:p w:rsidR="003B1CD0" w:rsidRPr="00232DD1" w:rsidRDefault="003B1CD0" w:rsidP="00E65DBB">
            <w:pPr>
              <w:ind w:firstLine="709"/>
              <w:jc w:val="both"/>
              <w:rPr>
                <w:sz w:val="28"/>
                <w:szCs w:val="28"/>
                <w:lang w:eastAsia="ru-RU"/>
              </w:rPr>
            </w:pPr>
            <w:r w:rsidRPr="0073668D">
              <w:rPr>
                <w:b/>
                <w:sz w:val="28"/>
                <w:szCs w:val="28"/>
                <w:lang w:eastAsia="ru-RU"/>
              </w:rPr>
              <w:t>Стаття 18.</w:t>
            </w:r>
            <w:r w:rsidRPr="00232DD1">
              <w:rPr>
                <w:sz w:val="28"/>
                <w:szCs w:val="28"/>
                <w:lang w:eastAsia="ru-RU"/>
              </w:rPr>
              <w:t xml:space="preserve"> Повноваження інших центральних органів виконавчої влади у сфері цивільного захисту</w:t>
            </w:r>
          </w:p>
          <w:p w:rsidR="003B1CD0" w:rsidRPr="00232DD1" w:rsidRDefault="003B1CD0" w:rsidP="00E65DBB">
            <w:pPr>
              <w:ind w:firstLine="709"/>
              <w:jc w:val="both"/>
              <w:rPr>
                <w:sz w:val="28"/>
                <w:szCs w:val="28"/>
                <w:lang w:eastAsia="ru-RU"/>
              </w:rPr>
            </w:pPr>
          </w:p>
          <w:p w:rsidR="003B1CD0" w:rsidRPr="00232DD1" w:rsidRDefault="003B1CD0" w:rsidP="00E65DBB">
            <w:pPr>
              <w:ind w:firstLine="709"/>
              <w:jc w:val="both"/>
              <w:rPr>
                <w:sz w:val="28"/>
                <w:szCs w:val="28"/>
                <w:lang w:eastAsia="ru-RU"/>
              </w:rPr>
            </w:pPr>
            <w:r w:rsidRPr="00232DD1">
              <w:rPr>
                <w:sz w:val="28"/>
                <w:szCs w:val="28"/>
                <w:lang w:eastAsia="ru-RU"/>
              </w:rPr>
              <w:t>1. До повноважень інших центральних органів виконавчої влади у сфері цивільного захисту належить:</w:t>
            </w:r>
          </w:p>
          <w:p w:rsidR="003F1145" w:rsidRPr="00BC47B7" w:rsidRDefault="00081159" w:rsidP="003F1145">
            <w:pPr>
              <w:ind w:firstLine="709"/>
              <w:jc w:val="both"/>
              <w:rPr>
                <w:bCs/>
                <w:sz w:val="28"/>
                <w:szCs w:val="28"/>
                <w:lang w:val="ru-RU" w:eastAsia="ru-RU"/>
              </w:rPr>
            </w:pPr>
            <w:r>
              <w:rPr>
                <w:bCs/>
                <w:sz w:val="28"/>
                <w:szCs w:val="28"/>
                <w:lang w:eastAsia="ru-RU"/>
              </w:rPr>
              <w:t>«</w:t>
            </w:r>
            <w:r w:rsidR="003B1CD0" w:rsidRPr="00232DD1">
              <w:rPr>
                <w:bCs/>
                <w:sz w:val="28"/>
                <w:szCs w:val="28"/>
                <w:lang w:eastAsia="ru-RU"/>
              </w:rPr>
              <w:t>…</w:t>
            </w:r>
            <w:r>
              <w:rPr>
                <w:bCs/>
                <w:sz w:val="28"/>
                <w:szCs w:val="28"/>
                <w:lang w:eastAsia="ru-RU"/>
              </w:rPr>
              <w:t>»</w:t>
            </w:r>
            <w:r w:rsidR="003F1145" w:rsidRPr="00BC47B7">
              <w:rPr>
                <w:bCs/>
                <w:sz w:val="28"/>
                <w:szCs w:val="28"/>
                <w:lang w:val="ru-RU" w:eastAsia="ru-RU"/>
              </w:rPr>
              <w:t xml:space="preserve">  </w:t>
            </w:r>
          </w:p>
          <w:p w:rsidR="00926EE8" w:rsidRDefault="003B1CD0" w:rsidP="003F1145">
            <w:pPr>
              <w:ind w:firstLine="709"/>
              <w:jc w:val="both"/>
              <w:rPr>
                <w:bCs/>
                <w:sz w:val="28"/>
                <w:szCs w:val="28"/>
                <w:lang w:eastAsia="ru-RU"/>
              </w:rPr>
            </w:pPr>
            <w:r w:rsidRPr="00232DD1">
              <w:rPr>
                <w:bCs/>
                <w:sz w:val="28"/>
                <w:szCs w:val="28"/>
                <w:lang w:eastAsia="ru-RU"/>
              </w:rPr>
              <w:lastRenderedPageBreak/>
              <w:t xml:space="preserve">15) </w:t>
            </w:r>
            <w:r w:rsidR="00926EE8" w:rsidRPr="00232DD1">
              <w:rPr>
                <w:sz w:val="28"/>
                <w:szCs w:val="28"/>
              </w:rPr>
              <w:t>організація створення автоматизованих систем раннього виявлення загрози виникнення</w:t>
            </w:r>
            <w:r w:rsidR="00926EE8">
              <w:rPr>
                <w:sz w:val="28"/>
                <w:szCs w:val="28"/>
              </w:rPr>
              <w:t xml:space="preserve"> </w:t>
            </w:r>
            <w:r w:rsidR="00926EE8" w:rsidRPr="00232DD1">
              <w:rPr>
                <w:sz w:val="28"/>
                <w:szCs w:val="28"/>
              </w:rPr>
              <w:t xml:space="preserve"> надзвичайних ситуацій та оповіщення населення </w:t>
            </w:r>
            <w:r w:rsidR="00926EE8">
              <w:rPr>
                <w:sz w:val="28"/>
                <w:szCs w:val="28"/>
              </w:rPr>
              <w:t xml:space="preserve"> </w:t>
            </w:r>
            <w:r w:rsidR="00926EE8" w:rsidRPr="00232DD1">
              <w:rPr>
                <w:sz w:val="28"/>
                <w:szCs w:val="28"/>
              </w:rPr>
              <w:t xml:space="preserve">у разі їх виникнення на об’єктах </w:t>
            </w:r>
            <w:r w:rsidR="00926EE8" w:rsidRPr="00081159">
              <w:rPr>
                <w:b/>
                <w:sz w:val="28"/>
                <w:szCs w:val="28"/>
              </w:rPr>
              <w:t>визначених у статті 53 цього Кодексу</w:t>
            </w:r>
            <w:r w:rsidR="00926EE8">
              <w:rPr>
                <w:b/>
                <w:sz w:val="28"/>
                <w:szCs w:val="28"/>
              </w:rPr>
              <w:t xml:space="preserve"> та </w:t>
            </w:r>
            <w:r w:rsidR="00926EE8" w:rsidRPr="00232DD1">
              <w:rPr>
                <w:sz w:val="28"/>
                <w:szCs w:val="28"/>
              </w:rPr>
              <w:t>що належать до сфери їх управління</w:t>
            </w:r>
            <w:r w:rsidR="00926EE8" w:rsidRPr="00232DD1">
              <w:rPr>
                <w:bCs/>
                <w:sz w:val="28"/>
                <w:szCs w:val="28"/>
                <w:lang w:eastAsia="ru-RU"/>
              </w:rPr>
              <w:t>;</w:t>
            </w:r>
          </w:p>
          <w:p w:rsidR="00081159" w:rsidRPr="00232DD1" w:rsidRDefault="00926EE8" w:rsidP="00926EE8">
            <w:pPr>
              <w:ind w:firstLine="709"/>
              <w:jc w:val="both"/>
              <w:rPr>
                <w:bCs/>
                <w:sz w:val="28"/>
                <w:szCs w:val="28"/>
                <w:lang w:eastAsia="ru-RU"/>
              </w:rPr>
            </w:pPr>
            <w:r>
              <w:rPr>
                <w:bCs/>
                <w:sz w:val="28"/>
                <w:szCs w:val="28"/>
                <w:lang w:eastAsia="ru-RU"/>
              </w:rPr>
              <w:t xml:space="preserve"> </w:t>
            </w:r>
            <w:r w:rsidR="00081159">
              <w:rPr>
                <w:bCs/>
                <w:sz w:val="28"/>
                <w:szCs w:val="28"/>
                <w:lang w:eastAsia="ru-RU"/>
              </w:rPr>
              <w:t>«…»</w:t>
            </w:r>
          </w:p>
          <w:p w:rsidR="003B1CD0" w:rsidRPr="00232DD1" w:rsidRDefault="003B1CD0" w:rsidP="00E65DBB">
            <w:pPr>
              <w:ind w:firstLine="709"/>
              <w:jc w:val="both"/>
              <w:rPr>
                <w:bCs/>
                <w:sz w:val="28"/>
                <w:szCs w:val="28"/>
                <w:lang w:eastAsia="ru-RU"/>
              </w:rPr>
            </w:pPr>
          </w:p>
          <w:p w:rsidR="003B1CD0" w:rsidRPr="00232DD1" w:rsidRDefault="003B1CD0" w:rsidP="00E65DBB">
            <w:pPr>
              <w:ind w:firstLine="709"/>
              <w:jc w:val="both"/>
              <w:rPr>
                <w:sz w:val="28"/>
                <w:szCs w:val="28"/>
                <w:lang w:eastAsia="ru-RU"/>
              </w:rPr>
            </w:pPr>
            <w:r w:rsidRPr="0073668D">
              <w:rPr>
                <w:b/>
                <w:sz w:val="28"/>
                <w:szCs w:val="28"/>
                <w:lang w:eastAsia="ru-RU"/>
              </w:rPr>
              <w:t>Стаття 19</w:t>
            </w:r>
            <w:r w:rsidRPr="00232DD1">
              <w:rPr>
                <w:sz w:val="28"/>
                <w:szCs w:val="28"/>
                <w:lang w:eastAsia="ru-RU"/>
              </w:rPr>
              <w:t>. Повноваження Ради міністрів Автономної Республіки Крим, місцевих державних адміністрацій, органів місцевого самоврядування у сфері цивільного захисту.</w:t>
            </w:r>
          </w:p>
          <w:p w:rsidR="003B1CD0" w:rsidRPr="00232DD1" w:rsidRDefault="003B1CD0" w:rsidP="00E65DBB">
            <w:pPr>
              <w:ind w:firstLine="709"/>
              <w:jc w:val="both"/>
              <w:rPr>
                <w:bCs/>
                <w:sz w:val="28"/>
                <w:szCs w:val="28"/>
                <w:lang w:eastAsia="ru-RU"/>
              </w:rPr>
            </w:pPr>
          </w:p>
          <w:p w:rsidR="003B1CD0" w:rsidRPr="00232DD1" w:rsidRDefault="003B1CD0" w:rsidP="00E65DBB">
            <w:pPr>
              <w:ind w:firstLine="709"/>
              <w:jc w:val="both"/>
              <w:rPr>
                <w:sz w:val="28"/>
                <w:szCs w:val="28"/>
                <w:lang w:eastAsia="ru-RU"/>
              </w:rPr>
            </w:pPr>
            <w:r w:rsidRPr="00232DD1">
              <w:rPr>
                <w:sz w:val="28"/>
                <w:szCs w:val="28"/>
                <w:lang w:eastAsia="ru-RU"/>
              </w:rPr>
              <w:t>1. До повноважень Ради міністрів Автономної Республіки Крим, місцевих державних адміністрацій у сфері цивільного захисту належить:</w:t>
            </w:r>
          </w:p>
          <w:p w:rsidR="003B1CD0" w:rsidRPr="00232DD1" w:rsidRDefault="0034755F" w:rsidP="00E65DBB">
            <w:pPr>
              <w:ind w:firstLine="709"/>
              <w:jc w:val="both"/>
              <w:rPr>
                <w:bCs/>
                <w:sz w:val="28"/>
                <w:szCs w:val="28"/>
                <w:lang w:eastAsia="ru-RU"/>
              </w:rPr>
            </w:pPr>
            <w:r>
              <w:rPr>
                <w:bCs/>
                <w:sz w:val="28"/>
                <w:szCs w:val="28"/>
                <w:lang w:eastAsia="ru-RU"/>
              </w:rPr>
              <w:t>«</w:t>
            </w:r>
            <w:r w:rsidR="003B1CD0" w:rsidRPr="00232DD1">
              <w:rPr>
                <w:bCs/>
                <w:sz w:val="28"/>
                <w:szCs w:val="28"/>
                <w:lang w:eastAsia="ru-RU"/>
              </w:rPr>
              <w:t>…</w:t>
            </w:r>
            <w:r>
              <w:rPr>
                <w:bCs/>
                <w:sz w:val="28"/>
                <w:szCs w:val="28"/>
                <w:lang w:eastAsia="ru-RU"/>
              </w:rPr>
              <w:t>»</w:t>
            </w:r>
          </w:p>
          <w:p w:rsidR="003B1CD0" w:rsidRPr="0073668D" w:rsidRDefault="003B1CD0" w:rsidP="00E65DBB">
            <w:pPr>
              <w:ind w:firstLine="709"/>
              <w:jc w:val="both"/>
              <w:rPr>
                <w:b/>
                <w:bCs/>
                <w:sz w:val="28"/>
                <w:szCs w:val="28"/>
                <w:lang w:eastAsia="ru-RU"/>
              </w:rPr>
            </w:pPr>
            <w:r w:rsidRPr="00232DD1">
              <w:rPr>
                <w:bCs/>
                <w:sz w:val="28"/>
                <w:szCs w:val="28"/>
                <w:lang w:eastAsia="ru-RU"/>
              </w:rPr>
              <w:t xml:space="preserve">    </w:t>
            </w:r>
            <w:r w:rsidRPr="00232DD1">
              <w:rPr>
                <w:bCs/>
                <w:sz w:val="28"/>
                <w:szCs w:val="28"/>
              </w:rPr>
              <w:t xml:space="preserve">3) </w:t>
            </w:r>
            <w:r w:rsidRPr="0073668D">
              <w:rPr>
                <w:b/>
                <w:sz w:val="28"/>
                <w:szCs w:val="28"/>
              </w:rPr>
              <w:t>забезпечення реалізації вимог техногенної безпеки на об`єктах, що належать до сфери їх управління</w:t>
            </w:r>
            <w:r w:rsidRPr="0073668D">
              <w:rPr>
                <w:b/>
                <w:bCs/>
                <w:sz w:val="28"/>
                <w:szCs w:val="28"/>
              </w:rPr>
              <w:t>;</w:t>
            </w:r>
          </w:p>
          <w:p w:rsidR="003B1CD0" w:rsidRDefault="003B1CD0" w:rsidP="00E65DBB">
            <w:pPr>
              <w:ind w:firstLine="709"/>
              <w:jc w:val="both"/>
              <w:rPr>
                <w:bCs/>
                <w:sz w:val="28"/>
                <w:szCs w:val="28"/>
                <w:lang w:eastAsia="ru-RU"/>
              </w:rPr>
            </w:pPr>
          </w:p>
          <w:p w:rsidR="0034755F" w:rsidRDefault="0034755F" w:rsidP="00E65DBB">
            <w:pPr>
              <w:ind w:firstLine="709"/>
              <w:jc w:val="both"/>
              <w:rPr>
                <w:bCs/>
                <w:sz w:val="28"/>
                <w:szCs w:val="28"/>
                <w:lang w:eastAsia="ru-RU"/>
              </w:rPr>
            </w:pPr>
          </w:p>
          <w:p w:rsidR="0034755F" w:rsidRPr="00232DD1" w:rsidRDefault="0034755F" w:rsidP="00E65DBB">
            <w:pPr>
              <w:ind w:firstLine="709"/>
              <w:jc w:val="both"/>
              <w:rPr>
                <w:bCs/>
                <w:sz w:val="28"/>
                <w:szCs w:val="28"/>
                <w:lang w:eastAsia="ru-RU"/>
              </w:rPr>
            </w:pPr>
            <w:r>
              <w:rPr>
                <w:bCs/>
                <w:sz w:val="28"/>
                <w:szCs w:val="28"/>
                <w:lang w:eastAsia="ru-RU"/>
              </w:rPr>
              <w:t>«…»</w:t>
            </w:r>
          </w:p>
          <w:p w:rsidR="00BE349D" w:rsidRPr="00232DD1" w:rsidRDefault="00BE349D" w:rsidP="00E65DBB">
            <w:pPr>
              <w:ind w:firstLine="709"/>
              <w:jc w:val="both"/>
              <w:rPr>
                <w:bCs/>
                <w:sz w:val="28"/>
                <w:szCs w:val="28"/>
                <w:lang w:eastAsia="ru-RU"/>
              </w:rPr>
            </w:pPr>
          </w:p>
          <w:p w:rsidR="00926EE8" w:rsidRPr="00926EE8" w:rsidRDefault="00404C10" w:rsidP="00926EE8">
            <w:pPr>
              <w:jc w:val="both"/>
              <w:rPr>
                <w:b/>
                <w:bCs/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</w:rPr>
              <w:t xml:space="preserve">15) </w:t>
            </w:r>
            <w:r w:rsidR="00926EE8" w:rsidRPr="00926EE8">
              <w:rPr>
                <w:b/>
                <w:sz w:val="28"/>
                <w:szCs w:val="28"/>
              </w:rPr>
              <w:t xml:space="preserve">організація створення автоматизованих систем раннього виявлення загрози виникнення  надзвичайних ситуацій та оповіщення населення  у разі їх виникнення на об’єктах визначених у статті </w:t>
            </w:r>
            <w:r w:rsidR="00926EE8" w:rsidRPr="00926EE8">
              <w:rPr>
                <w:b/>
                <w:sz w:val="28"/>
                <w:szCs w:val="28"/>
              </w:rPr>
              <w:lastRenderedPageBreak/>
              <w:t>53 цього Кодексу та що належать до сфери їх управління</w:t>
            </w:r>
            <w:r w:rsidR="00926EE8" w:rsidRPr="00926EE8">
              <w:rPr>
                <w:b/>
                <w:bCs/>
                <w:sz w:val="28"/>
                <w:szCs w:val="28"/>
                <w:lang w:eastAsia="ru-RU"/>
              </w:rPr>
              <w:t>;</w:t>
            </w:r>
          </w:p>
          <w:p w:rsidR="005D7659" w:rsidRPr="00232DD1" w:rsidRDefault="00926EE8" w:rsidP="00926EE8">
            <w:pPr>
              <w:ind w:firstLine="709"/>
              <w:jc w:val="both"/>
              <w:rPr>
                <w:bCs/>
                <w:sz w:val="28"/>
                <w:szCs w:val="28"/>
                <w:lang w:eastAsia="ru-RU"/>
              </w:rPr>
            </w:pPr>
            <w:r>
              <w:rPr>
                <w:bCs/>
                <w:sz w:val="28"/>
                <w:szCs w:val="28"/>
                <w:lang w:eastAsia="ru-RU"/>
              </w:rPr>
              <w:t xml:space="preserve"> </w:t>
            </w:r>
            <w:r w:rsidR="00404C10">
              <w:rPr>
                <w:bCs/>
                <w:sz w:val="28"/>
                <w:szCs w:val="28"/>
                <w:lang w:eastAsia="ru-RU"/>
              </w:rPr>
              <w:t>«….»</w:t>
            </w:r>
          </w:p>
          <w:p w:rsidR="003B1CD0" w:rsidRPr="00E65DBB" w:rsidRDefault="003B1CD0" w:rsidP="00E65DBB">
            <w:pPr>
              <w:jc w:val="both"/>
              <w:rPr>
                <w:bCs/>
                <w:i/>
                <w:sz w:val="28"/>
                <w:szCs w:val="28"/>
                <w:lang w:eastAsia="ru-RU"/>
              </w:rPr>
            </w:pPr>
            <w:r w:rsidRPr="00E65DBB">
              <w:rPr>
                <w:i/>
                <w:sz w:val="28"/>
                <w:szCs w:val="28"/>
                <w:lang w:eastAsia="ru-RU"/>
              </w:rPr>
              <w:t>"пункти 15)-30) вважати відповідно пунктами 16)–31)"</w:t>
            </w:r>
          </w:p>
          <w:p w:rsidR="0073668D" w:rsidRDefault="0073668D" w:rsidP="00E65DBB">
            <w:pPr>
              <w:ind w:firstLine="709"/>
              <w:jc w:val="both"/>
              <w:rPr>
                <w:sz w:val="28"/>
                <w:szCs w:val="28"/>
                <w:lang w:eastAsia="ru-RU"/>
              </w:rPr>
            </w:pPr>
          </w:p>
          <w:p w:rsidR="003B1CD0" w:rsidRPr="00232DD1" w:rsidRDefault="003B1CD0" w:rsidP="00E65DBB">
            <w:pPr>
              <w:ind w:firstLine="709"/>
              <w:jc w:val="both"/>
              <w:rPr>
                <w:sz w:val="28"/>
                <w:szCs w:val="28"/>
                <w:lang w:eastAsia="ru-RU"/>
              </w:rPr>
            </w:pPr>
            <w:r w:rsidRPr="00232DD1">
              <w:rPr>
                <w:sz w:val="28"/>
                <w:szCs w:val="28"/>
                <w:lang w:eastAsia="ru-RU"/>
              </w:rPr>
              <w:t>2. До повноважень органів місцевого самоврядування у сфері цивільного захисту належить:</w:t>
            </w:r>
          </w:p>
          <w:p w:rsidR="00404C10" w:rsidRDefault="00404C10" w:rsidP="00E65DBB">
            <w:pPr>
              <w:ind w:firstLine="709"/>
              <w:jc w:val="both"/>
              <w:rPr>
                <w:sz w:val="28"/>
                <w:szCs w:val="28"/>
                <w:lang w:eastAsia="ru-RU"/>
              </w:rPr>
            </w:pPr>
          </w:p>
          <w:p w:rsidR="003B1CD0" w:rsidRPr="00232DD1" w:rsidRDefault="00404C10" w:rsidP="00E65DBB">
            <w:pPr>
              <w:ind w:firstLine="709"/>
              <w:jc w:val="both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«</w:t>
            </w:r>
            <w:r w:rsidR="003B1CD0" w:rsidRPr="00232DD1">
              <w:rPr>
                <w:sz w:val="28"/>
                <w:szCs w:val="28"/>
                <w:lang w:eastAsia="ru-RU"/>
              </w:rPr>
              <w:t>…</w:t>
            </w:r>
            <w:r>
              <w:rPr>
                <w:sz w:val="28"/>
                <w:szCs w:val="28"/>
                <w:lang w:eastAsia="ru-RU"/>
              </w:rPr>
              <w:t>»</w:t>
            </w:r>
          </w:p>
          <w:p w:rsidR="00BE349D" w:rsidRPr="00232DD1" w:rsidRDefault="00BE349D" w:rsidP="00E65DBB">
            <w:pPr>
              <w:ind w:firstLine="709"/>
              <w:jc w:val="both"/>
              <w:rPr>
                <w:bCs/>
                <w:sz w:val="28"/>
                <w:szCs w:val="28"/>
                <w:lang w:eastAsia="ru-RU"/>
              </w:rPr>
            </w:pPr>
          </w:p>
          <w:p w:rsidR="00926EE8" w:rsidRPr="00926EE8" w:rsidRDefault="003B1CD0" w:rsidP="00926EE8">
            <w:pPr>
              <w:jc w:val="both"/>
              <w:rPr>
                <w:b/>
                <w:bCs/>
                <w:sz w:val="28"/>
                <w:szCs w:val="28"/>
                <w:lang w:eastAsia="ru-RU"/>
              </w:rPr>
            </w:pPr>
            <w:r w:rsidRPr="00232DD1">
              <w:rPr>
                <w:bCs/>
                <w:sz w:val="28"/>
                <w:szCs w:val="28"/>
                <w:lang w:eastAsia="ru-RU"/>
              </w:rPr>
              <w:t xml:space="preserve">15) </w:t>
            </w:r>
            <w:r w:rsidR="00926EE8" w:rsidRPr="00926EE8">
              <w:rPr>
                <w:b/>
                <w:sz w:val="28"/>
                <w:szCs w:val="28"/>
              </w:rPr>
              <w:t>організація створення автоматизованих систем раннього виявлення загрози виникнення  надзвичайних ситуацій та оповіщення населення  у разі їх виникнення на об’єктах визначених у статті 53 цього Кодексу та що належать до сфери їх управління</w:t>
            </w:r>
            <w:r w:rsidR="00926EE8" w:rsidRPr="00926EE8">
              <w:rPr>
                <w:b/>
                <w:bCs/>
                <w:sz w:val="28"/>
                <w:szCs w:val="28"/>
                <w:lang w:eastAsia="ru-RU"/>
              </w:rPr>
              <w:t>;</w:t>
            </w:r>
          </w:p>
          <w:p w:rsidR="003B1CD0" w:rsidRPr="00E65DBB" w:rsidRDefault="003B1CD0" w:rsidP="00E65DBB">
            <w:pPr>
              <w:jc w:val="both"/>
              <w:rPr>
                <w:bCs/>
                <w:i/>
                <w:sz w:val="28"/>
                <w:szCs w:val="28"/>
                <w:lang w:eastAsia="ru-RU"/>
              </w:rPr>
            </w:pPr>
            <w:r w:rsidRPr="00E65DBB">
              <w:rPr>
                <w:i/>
                <w:sz w:val="28"/>
                <w:szCs w:val="28"/>
                <w:lang w:eastAsia="ru-RU"/>
              </w:rPr>
              <w:t xml:space="preserve">"пункти 15)–31) вважати відповідно пунктами </w:t>
            </w:r>
            <w:r w:rsidRPr="00E65DBB">
              <w:rPr>
                <w:i/>
                <w:sz w:val="28"/>
                <w:szCs w:val="28"/>
              </w:rPr>
              <w:br/>
            </w:r>
            <w:r w:rsidRPr="00E65DBB">
              <w:rPr>
                <w:i/>
                <w:sz w:val="28"/>
                <w:szCs w:val="28"/>
                <w:lang w:eastAsia="ru-RU"/>
              </w:rPr>
              <w:t>16)–32)"</w:t>
            </w:r>
          </w:p>
          <w:p w:rsidR="00E868F9" w:rsidRDefault="0073668D" w:rsidP="00E65DBB">
            <w:pPr>
              <w:ind w:firstLine="709"/>
              <w:jc w:val="both"/>
              <w:rPr>
                <w:bCs/>
                <w:sz w:val="28"/>
                <w:szCs w:val="28"/>
                <w:lang w:eastAsia="ru-RU"/>
              </w:rPr>
            </w:pPr>
            <w:r>
              <w:rPr>
                <w:bCs/>
                <w:sz w:val="28"/>
                <w:szCs w:val="28"/>
                <w:lang w:eastAsia="ru-RU"/>
              </w:rPr>
              <w:t>«…»</w:t>
            </w:r>
          </w:p>
          <w:p w:rsidR="0073668D" w:rsidRPr="00232DD1" w:rsidRDefault="0073668D" w:rsidP="00E65DBB">
            <w:pPr>
              <w:ind w:firstLine="709"/>
              <w:jc w:val="both"/>
              <w:rPr>
                <w:bCs/>
                <w:sz w:val="28"/>
                <w:szCs w:val="28"/>
                <w:lang w:eastAsia="ru-RU"/>
              </w:rPr>
            </w:pPr>
          </w:p>
          <w:p w:rsidR="003B1CD0" w:rsidRPr="00232DD1" w:rsidRDefault="003B1CD0" w:rsidP="00E65DBB">
            <w:pPr>
              <w:ind w:firstLine="709"/>
              <w:jc w:val="both"/>
              <w:rPr>
                <w:sz w:val="28"/>
                <w:szCs w:val="28"/>
                <w:lang w:eastAsia="ru-RU"/>
              </w:rPr>
            </w:pPr>
            <w:r w:rsidRPr="0073668D">
              <w:rPr>
                <w:b/>
                <w:sz w:val="28"/>
                <w:szCs w:val="28"/>
                <w:lang w:eastAsia="ru-RU"/>
              </w:rPr>
              <w:t>Стаття 20.</w:t>
            </w:r>
            <w:r w:rsidRPr="00232DD1">
              <w:rPr>
                <w:sz w:val="28"/>
                <w:szCs w:val="28"/>
                <w:lang w:eastAsia="ru-RU"/>
              </w:rPr>
              <w:t xml:space="preserve"> Завдання і обов’язки суб’єктів господарювання.</w:t>
            </w:r>
          </w:p>
          <w:p w:rsidR="003B1CD0" w:rsidRPr="00232DD1" w:rsidRDefault="003B1CD0" w:rsidP="00E65DBB">
            <w:pPr>
              <w:ind w:firstLine="709"/>
              <w:jc w:val="both"/>
              <w:rPr>
                <w:sz w:val="28"/>
                <w:szCs w:val="28"/>
                <w:lang w:eastAsia="ru-RU"/>
              </w:rPr>
            </w:pPr>
          </w:p>
          <w:p w:rsidR="003B1CD0" w:rsidRPr="00232DD1" w:rsidRDefault="003B1CD0" w:rsidP="00E65DBB">
            <w:pPr>
              <w:ind w:firstLine="709"/>
              <w:jc w:val="both"/>
              <w:rPr>
                <w:sz w:val="28"/>
                <w:szCs w:val="28"/>
                <w:lang w:eastAsia="ru-RU"/>
              </w:rPr>
            </w:pPr>
            <w:r w:rsidRPr="00232DD1">
              <w:rPr>
                <w:sz w:val="28"/>
                <w:szCs w:val="28"/>
                <w:lang w:eastAsia="ru-RU"/>
              </w:rPr>
              <w:t>1. До завдань і обов’язків суб’єктів господарювання у</w:t>
            </w:r>
            <w:r w:rsidR="00E868F9">
              <w:rPr>
                <w:sz w:val="28"/>
                <w:szCs w:val="28"/>
                <w:lang w:eastAsia="ru-RU"/>
              </w:rPr>
              <w:t xml:space="preserve"> </w:t>
            </w:r>
            <w:r w:rsidRPr="00232DD1">
              <w:rPr>
                <w:sz w:val="28"/>
                <w:szCs w:val="28"/>
                <w:lang w:eastAsia="ru-RU"/>
              </w:rPr>
              <w:t xml:space="preserve"> сфері цивільного захисту належить:</w:t>
            </w:r>
          </w:p>
          <w:p w:rsidR="003B1CD0" w:rsidRPr="00232DD1" w:rsidRDefault="00404C10" w:rsidP="00E65DBB">
            <w:pPr>
              <w:ind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  <w:r w:rsidR="003B1CD0" w:rsidRPr="00232DD1">
              <w:rPr>
                <w:sz w:val="28"/>
                <w:szCs w:val="28"/>
              </w:rPr>
              <w:t>…</w:t>
            </w:r>
            <w:r>
              <w:rPr>
                <w:sz w:val="28"/>
                <w:szCs w:val="28"/>
              </w:rPr>
              <w:t>»</w:t>
            </w:r>
          </w:p>
          <w:p w:rsidR="003B1CD0" w:rsidRDefault="003B1CD0" w:rsidP="00E65DBB">
            <w:pPr>
              <w:ind w:firstLine="709"/>
              <w:jc w:val="both"/>
              <w:rPr>
                <w:b/>
                <w:bCs/>
                <w:sz w:val="28"/>
                <w:szCs w:val="28"/>
              </w:rPr>
            </w:pPr>
            <w:r w:rsidRPr="00232DD1">
              <w:rPr>
                <w:bCs/>
                <w:sz w:val="28"/>
                <w:szCs w:val="28"/>
              </w:rPr>
              <w:lastRenderedPageBreak/>
              <w:t xml:space="preserve">14) </w:t>
            </w:r>
            <w:r w:rsidRPr="00232DD1">
              <w:rPr>
                <w:sz w:val="28"/>
                <w:szCs w:val="28"/>
              </w:rPr>
              <w:t>забезпечення безперешкодного доступу</w:t>
            </w:r>
            <w:r w:rsidR="006A779C">
              <w:rPr>
                <w:sz w:val="28"/>
                <w:szCs w:val="28"/>
              </w:rPr>
              <w:t xml:space="preserve"> </w:t>
            </w:r>
            <w:r w:rsidR="006A779C" w:rsidRPr="00404C10">
              <w:rPr>
                <w:b/>
                <w:sz w:val="28"/>
                <w:szCs w:val="28"/>
              </w:rPr>
              <w:t>рятувальників</w:t>
            </w:r>
            <w:r w:rsidRPr="00232DD1">
              <w:rPr>
                <w:sz w:val="28"/>
                <w:szCs w:val="28"/>
              </w:rPr>
              <w:t xml:space="preserve"> </w:t>
            </w:r>
            <w:r w:rsidRPr="00404C10">
              <w:rPr>
                <w:b/>
                <w:sz w:val="28"/>
                <w:szCs w:val="28"/>
              </w:rPr>
              <w:t xml:space="preserve">аварійно-рятувальних служб, для виконання завдань, передбачених угодами про аварійно-рятувальне обслуговування об`єктів і територій; </w:t>
            </w:r>
            <w:r w:rsidR="00186D5A" w:rsidRPr="00404C10">
              <w:rPr>
                <w:b/>
                <w:sz w:val="28"/>
                <w:szCs w:val="28"/>
              </w:rPr>
              <w:t xml:space="preserve">сил цивільного захисту для проведення аварійно-рятувальних та </w:t>
            </w:r>
            <w:r w:rsidR="0045349E" w:rsidRPr="00404C10">
              <w:rPr>
                <w:b/>
                <w:sz w:val="28"/>
                <w:szCs w:val="28"/>
              </w:rPr>
              <w:t xml:space="preserve">інших невідкладних робіт у разі </w:t>
            </w:r>
            <w:r w:rsidRPr="00404C10">
              <w:rPr>
                <w:b/>
                <w:sz w:val="28"/>
                <w:szCs w:val="28"/>
              </w:rPr>
              <w:t>виникнення надзвичайних ситуацій</w:t>
            </w:r>
            <w:r w:rsidR="006A779C" w:rsidRPr="00404C10">
              <w:rPr>
                <w:b/>
                <w:bCs/>
                <w:sz w:val="28"/>
                <w:szCs w:val="28"/>
              </w:rPr>
              <w:t>, а також уповноважених посадових осіб центрального органу виконавчої влади, який реалізує державну політику у сфері цивільного захисту, та його територіальних органів (у разі їх утворення) для проведення заходів державного нагляду (контролю);</w:t>
            </w:r>
          </w:p>
          <w:p w:rsidR="00404C10" w:rsidRPr="0073668D" w:rsidRDefault="00404C10" w:rsidP="00E65DBB">
            <w:pPr>
              <w:ind w:firstLine="709"/>
              <w:jc w:val="both"/>
              <w:rPr>
                <w:bCs/>
                <w:sz w:val="28"/>
                <w:szCs w:val="28"/>
              </w:rPr>
            </w:pPr>
            <w:r w:rsidRPr="0073668D">
              <w:rPr>
                <w:bCs/>
                <w:sz w:val="28"/>
                <w:szCs w:val="28"/>
              </w:rPr>
              <w:t>«…»</w:t>
            </w:r>
          </w:p>
          <w:p w:rsidR="003B1CD0" w:rsidRPr="00232DD1" w:rsidRDefault="003B1CD0" w:rsidP="00E65DBB">
            <w:pPr>
              <w:ind w:firstLine="709"/>
              <w:jc w:val="both"/>
              <w:rPr>
                <w:sz w:val="28"/>
                <w:szCs w:val="28"/>
              </w:rPr>
            </w:pPr>
          </w:p>
          <w:p w:rsidR="003B1CD0" w:rsidRPr="00404C10" w:rsidRDefault="003B1CD0" w:rsidP="00E65DBB">
            <w:pPr>
              <w:ind w:firstLine="709"/>
              <w:jc w:val="both"/>
              <w:rPr>
                <w:b/>
                <w:bCs/>
                <w:sz w:val="28"/>
                <w:szCs w:val="28"/>
                <w:lang w:eastAsia="ru-RU"/>
              </w:rPr>
            </w:pPr>
            <w:r w:rsidRPr="00232DD1">
              <w:rPr>
                <w:bCs/>
                <w:sz w:val="28"/>
                <w:szCs w:val="28"/>
                <w:lang w:eastAsia="ru-RU"/>
              </w:rPr>
              <w:t xml:space="preserve">25) </w:t>
            </w:r>
            <w:r w:rsidRPr="00404C10">
              <w:rPr>
                <w:b/>
                <w:sz w:val="28"/>
                <w:szCs w:val="28"/>
              </w:rPr>
              <w:t xml:space="preserve">впровадження та утримання в справному стані автоматизованих систем раннього виявлення загрози виникнення надзвичайних ситуацій та оповіщення людей у разі їх виникнення на об’єктах </w:t>
            </w:r>
            <w:r w:rsidR="003F1145">
              <w:rPr>
                <w:b/>
                <w:sz w:val="28"/>
                <w:szCs w:val="28"/>
              </w:rPr>
              <w:t>визначених у</w:t>
            </w:r>
            <w:r w:rsidRPr="00404C10">
              <w:rPr>
                <w:b/>
                <w:sz w:val="28"/>
                <w:szCs w:val="28"/>
              </w:rPr>
              <w:t xml:space="preserve"> стат</w:t>
            </w:r>
            <w:r w:rsidR="00156377" w:rsidRPr="00404C10">
              <w:rPr>
                <w:b/>
                <w:sz w:val="28"/>
                <w:szCs w:val="28"/>
              </w:rPr>
              <w:t>ті 53 цього Кодексу</w:t>
            </w:r>
            <w:r w:rsidRPr="00404C10">
              <w:rPr>
                <w:b/>
                <w:bCs/>
                <w:sz w:val="28"/>
                <w:szCs w:val="28"/>
                <w:lang w:eastAsia="ru-RU"/>
              </w:rPr>
              <w:t>;</w:t>
            </w:r>
          </w:p>
          <w:p w:rsidR="00404C10" w:rsidRDefault="00404C10" w:rsidP="00E65DBB">
            <w:pPr>
              <w:ind w:firstLine="709"/>
              <w:jc w:val="both"/>
              <w:rPr>
                <w:sz w:val="28"/>
                <w:szCs w:val="28"/>
              </w:rPr>
            </w:pPr>
          </w:p>
          <w:p w:rsidR="003B1CD0" w:rsidRPr="00E65DBB" w:rsidRDefault="003B1CD0" w:rsidP="00E65DBB">
            <w:pPr>
              <w:jc w:val="both"/>
              <w:rPr>
                <w:i/>
                <w:sz w:val="28"/>
                <w:szCs w:val="28"/>
                <w:lang w:eastAsia="ru-RU"/>
              </w:rPr>
            </w:pPr>
            <w:r w:rsidRPr="00E65DBB">
              <w:rPr>
                <w:i/>
                <w:sz w:val="28"/>
                <w:szCs w:val="28"/>
              </w:rPr>
              <w:t xml:space="preserve">"пункт 25) </w:t>
            </w:r>
            <w:r w:rsidR="00E65DBB" w:rsidRPr="00E65DBB">
              <w:rPr>
                <w:i/>
                <w:sz w:val="28"/>
                <w:szCs w:val="28"/>
              </w:rPr>
              <w:t xml:space="preserve">відповідно </w:t>
            </w:r>
            <w:r w:rsidRPr="00E65DBB">
              <w:rPr>
                <w:i/>
                <w:sz w:val="28"/>
                <w:szCs w:val="28"/>
              </w:rPr>
              <w:t>вважати пунктом 26)"</w:t>
            </w:r>
          </w:p>
          <w:p w:rsidR="003B1CD0" w:rsidRPr="00232DD1" w:rsidRDefault="003B1CD0" w:rsidP="00E65DBB">
            <w:pPr>
              <w:ind w:firstLine="709"/>
              <w:jc w:val="both"/>
              <w:rPr>
                <w:bCs/>
                <w:sz w:val="28"/>
                <w:szCs w:val="28"/>
                <w:lang w:eastAsia="ru-RU"/>
              </w:rPr>
            </w:pPr>
            <w:r w:rsidRPr="00232DD1">
              <w:rPr>
                <w:bCs/>
                <w:sz w:val="28"/>
                <w:szCs w:val="28"/>
                <w:lang w:eastAsia="ru-RU"/>
              </w:rPr>
              <w:t xml:space="preserve"> </w:t>
            </w:r>
          </w:p>
          <w:p w:rsidR="003B1CD0" w:rsidRPr="00232DD1" w:rsidRDefault="003B1CD0" w:rsidP="00E65DBB">
            <w:pPr>
              <w:ind w:firstLine="709"/>
              <w:jc w:val="both"/>
              <w:rPr>
                <w:sz w:val="28"/>
                <w:szCs w:val="28"/>
                <w:lang w:eastAsia="ru-RU"/>
              </w:rPr>
            </w:pPr>
            <w:r w:rsidRPr="0073668D">
              <w:rPr>
                <w:b/>
                <w:sz w:val="28"/>
                <w:szCs w:val="28"/>
                <w:lang w:eastAsia="ru-RU"/>
              </w:rPr>
              <w:t>Стаття 30.</w:t>
            </w:r>
            <w:r w:rsidRPr="00232DD1">
              <w:rPr>
                <w:sz w:val="28"/>
                <w:szCs w:val="28"/>
                <w:lang w:eastAsia="ru-RU"/>
              </w:rPr>
              <w:t xml:space="preserve"> Оповіщення про загрозу або виникнення надзвичайних ситуацій</w:t>
            </w:r>
          </w:p>
          <w:p w:rsidR="003B1CD0" w:rsidRPr="00232DD1" w:rsidRDefault="0073668D" w:rsidP="00E65DBB">
            <w:pPr>
              <w:ind w:firstLine="709"/>
              <w:jc w:val="both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«</w:t>
            </w:r>
            <w:r w:rsidR="003B1CD0" w:rsidRPr="00232DD1">
              <w:rPr>
                <w:sz w:val="28"/>
                <w:szCs w:val="28"/>
                <w:lang w:eastAsia="ru-RU"/>
              </w:rPr>
              <w:t>…</w:t>
            </w:r>
            <w:r>
              <w:rPr>
                <w:sz w:val="28"/>
                <w:szCs w:val="28"/>
                <w:lang w:eastAsia="ru-RU"/>
              </w:rPr>
              <w:t>»</w:t>
            </w:r>
          </w:p>
          <w:p w:rsidR="003B1CD0" w:rsidRDefault="003B1CD0" w:rsidP="00E65DBB">
            <w:pPr>
              <w:ind w:firstLine="709"/>
              <w:jc w:val="both"/>
              <w:rPr>
                <w:sz w:val="28"/>
                <w:szCs w:val="28"/>
                <w:lang w:eastAsia="ru-RU"/>
              </w:rPr>
            </w:pPr>
            <w:r w:rsidRPr="00232DD1">
              <w:rPr>
                <w:sz w:val="28"/>
                <w:szCs w:val="28"/>
                <w:lang w:eastAsia="ru-RU"/>
              </w:rPr>
              <w:t>2. Оповіщення про загрозу або виникнення надзвичайних ситуацій забезпечується шляхом:</w:t>
            </w:r>
          </w:p>
          <w:p w:rsidR="0073668D" w:rsidRPr="00232DD1" w:rsidRDefault="0073668D" w:rsidP="00E65DBB">
            <w:pPr>
              <w:ind w:firstLine="709"/>
              <w:jc w:val="both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«…»</w:t>
            </w:r>
          </w:p>
          <w:p w:rsidR="003B1CD0" w:rsidRPr="0073668D" w:rsidRDefault="003B1CD0" w:rsidP="00E65DBB">
            <w:pPr>
              <w:ind w:firstLine="709"/>
              <w:jc w:val="both"/>
              <w:rPr>
                <w:b/>
                <w:bCs/>
                <w:sz w:val="28"/>
                <w:szCs w:val="28"/>
                <w:lang w:eastAsia="ru-RU"/>
              </w:rPr>
            </w:pPr>
            <w:r w:rsidRPr="00232DD1">
              <w:rPr>
                <w:bCs/>
                <w:sz w:val="28"/>
                <w:szCs w:val="28"/>
                <w:lang w:eastAsia="ru-RU"/>
              </w:rPr>
              <w:lastRenderedPageBreak/>
              <w:t xml:space="preserve">4) </w:t>
            </w:r>
            <w:r w:rsidRPr="00232DD1">
              <w:rPr>
                <w:sz w:val="28"/>
                <w:szCs w:val="28"/>
              </w:rPr>
              <w:t xml:space="preserve">функціонування </w:t>
            </w:r>
            <w:r w:rsidRPr="0073668D">
              <w:rPr>
                <w:b/>
                <w:sz w:val="28"/>
                <w:szCs w:val="28"/>
              </w:rPr>
              <w:t xml:space="preserve">автоматизованих систем раннього виявлення загрози виникнення надзвичайних ситуацій та оповіщення населення у разі їх виникнення на об’єктах </w:t>
            </w:r>
            <w:r w:rsidR="003F1145">
              <w:rPr>
                <w:b/>
                <w:sz w:val="28"/>
                <w:szCs w:val="28"/>
              </w:rPr>
              <w:t>визначених у</w:t>
            </w:r>
            <w:r w:rsidRPr="0073668D">
              <w:rPr>
                <w:b/>
                <w:sz w:val="28"/>
                <w:szCs w:val="28"/>
              </w:rPr>
              <w:t xml:space="preserve"> статті 53 </w:t>
            </w:r>
            <w:r w:rsidR="00D00F52" w:rsidRPr="0073668D">
              <w:rPr>
                <w:b/>
                <w:sz w:val="28"/>
                <w:szCs w:val="28"/>
              </w:rPr>
              <w:t xml:space="preserve">цього </w:t>
            </w:r>
            <w:r w:rsidRPr="0073668D">
              <w:rPr>
                <w:b/>
                <w:sz w:val="28"/>
                <w:szCs w:val="28"/>
              </w:rPr>
              <w:t>Ко</w:t>
            </w:r>
            <w:r w:rsidR="00D00F52" w:rsidRPr="0073668D">
              <w:rPr>
                <w:b/>
                <w:sz w:val="28"/>
                <w:szCs w:val="28"/>
              </w:rPr>
              <w:t>дексу</w:t>
            </w:r>
            <w:r w:rsidRPr="0073668D">
              <w:rPr>
                <w:b/>
                <w:bCs/>
                <w:sz w:val="28"/>
                <w:szCs w:val="28"/>
                <w:lang w:eastAsia="ru-RU"/>
              </w:rPr>
              <w:t>;</w:t>
            </w:r>
          </w:p>
          <w:p w:rsidR="003B1CD0" w:rsidRPr="00232DD1" w:rsidRDefault="003B1CD0" w:rsidP="00E65DBB">
            <w:pPr>
              <w:ind w:firstLine="709"/>
              <w:jc w:val="both"/>
              <w:rPr>
                <w:bCs/>
                <w:sz w:val="28"/>
                <w:szCs w:val="28"/>
                <w:lang w:eastAsia="ru-RU"/>
              </w:rPr>
            </w:pPr>
          </w:p>
          <w:p w:rsidR="003B1CD0" w:rsidRPr="00232DD1" w:rsidRDefault="003B1CD0" w:rsidP="00E65DBB">
            <w:pPr>
              <w:ind w:firstLine="709"/>
              <w:jc w:val="both"/>
              <w:rPr>
                <w:bCs/>
                <w:sz w:val="28"/>
                <w:szCs w:val="28"/>
                <w:lang w:eastAsia="ru-RU"/>
              </w:rPr>
            </w:pPr>
            <w:r w:rsidRPr="00232DD1">
              <w:rPr>
                <w:bCs/>
                <w:sz w:val="28"/>
                <w:szCs w:val="28"/>
                <w:lang w:eastAsia="ru-RU"/>
              </w:rPr>
              <w:t>5)</w:t>
            </w:r>
            <w:r w:rsidR="00E65DBB">
              <w:rPr>
                <w:bCs/>
                <w:sz w:val="28"/>
                <w:szCs w:val="28"/>
                <w:lang w:eastAsia="ru-RU"/>
              </w:rPr>
              <w:t xml:space="preserve"> </w:t>
            </w:r>
            <w:r w:rsidRPr="00232DD1">
              <w:rPr>
                <w:sz w:val="28"/>
                <w:szCs w:val="28"/>
              </w:rPr>
              <w:t xml:space="preserve">організаційно-технічної інтеграції </w:t>
            </w:r>
            <w:r w:rsidRPr="00404C10">
              <w:rPr>
                <w:b/>
                <w:sz w:val="28"/>
                <w:szCs w:val="28"/>
              </w:rPr>
              <w:t>спеціальних систем оповіщення</w:t>
            </w:r>
            <w:r w:rsidRPr="00232DD1">
              <w:rPr>
                <w:sz w:val="28"/>
                <w:szCs w:val="28"/>
              </w:rPr>
              <w:t xml:space="preserve"> та систем централізованого оповіщення про загрозу або виникнення надзвичайних ситуацій </w:t>
            </w:r>
            <w:r w:rsidRPr="00404C10">
              <w:rPr>
                <w:b/>
                <w:sz w:val="28"/>
                <w:szCs w:val="28"/>
              </w:rPr>
              <w:t>з автоматизованими системами раннього виявлення загрози виникнення</w:t>
            </w:r>
            <w:r w:rsidRPr="00232DD1">
              <w:rPr>
                <w:sz w:val="28"/>
                <w:szCs w:val="28"/>
              </w:rPr>
              <w:t xml:space="preserve"> надзвичайних ситуацій та оповіщення </w:t>
            </w:r>
            <w:r w:rsidRPr="00404C10">
              <w:rPr>
                <w:b/>
                <w:sz w:val="28"/>
                <w:szCs w:val="28"/>
              </w:rPr>
              <w:t>людей у разі їх виникнення</w:t>
            </w:r>
            <w:r w:rsidRPr="00232DD1">
              <w:rPr>
                <w:bCs/>
                <w:sz w:val="28"/>
                <w:szCs w:val="28"/>
                <w:lang w:eastAsia="ru-RU"/>
              </w:rPr>
              <w:t>;</w:t>
            </w:r>
          </w:p>
          <w:p w:rsidR="003B1CD0" w:rsidRPr="00232DD1" w:rsidRDefault="00830772" w:rsidP="00E65DBB">
            <w:pPr>
              <w:ind w:firstLine="709"/>
              <w:jc w:val="both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«….»</w:t>
            </w:r>
          </w:p>
          <w:p w:rsidR="00830772" w:rsidRDefault="00830772" w:rsidP="00E65DBB">
            <w:pPr>
              <w:ind w:firstLine="709"/>
              <w:jc w:val="both"/>
              <w:rPr>
                <w:b/>
                <w:bCs/>
                <w:sz w:val="28"/>
                <w:szCs w:val="28"/>
                <w:lang w:eastAsia="ru-RU"/>
              </w:rPr>
            </w:pPr>
          </w:p>
          <w:p w:rsidR="003B1CD0" w:rsidRPr="00232DD1" w:rsidRDefault="003B1CD0" w:rsidP="00E65DBB">
            <w:pPr>
              <w:ind w:firstLine="709"/>
              <w:jc w:val="both"/>
              <w:rPr>
                <w:bCs/>
                <w:sz w:val="28"/>
                <w:szCs w:val="28"/>
                <w:lang w:eastAsia="ru-RU"/>
              </w:rPr>
            </w:pPr>
            <w:r w:rsidRPr="00830772">
              <w:rPr>
                <w:b/>
                <w:bCs/>
                <w:sz w:val="28"/>
                <w:szCs w:val="28"/>
                <w:lang w:eastAsia="ru-RU"/>
              </w:rPr>
              <w:t>Стаття 53.</w:t>
            </w:r>
            <w:r w:rsidRPr="00232DD1">
              <w:rPr>
                <w:bCs/>
                <w:sz w:val="28"/>
                <w:szCs w:val="28"/>
                <w:lang w:eastAsia="ru-RU"/>
              </w:rPr>
              <w:t xml:space="preserve"> Автоматизована система раннього виявлення загрози виникнення надзвичайних ситуацій та оповіщення населення у разі їх виникнення.</w:t>
            </w:r>
          </w:p>
          <w:p w:rsidR="003B1CD0" w:rsidRPr="00232DD1" w:rsidRDefault="003B1CD0" w:rsidP="00E65DBB">
            <w:pPr>
              <w:ind w:firstLine="709"/>
              <w:jc w:val="both"/>
              <w:rPr>
                <w:bCs/>
                <w:sz w:val="28"/>
                <w:szCs w:val="28"/>
                <w:lang w:eastAsia="ru-RU"/>
              </w:rPr>
            </w:pPr>
          </w:p>
          <w:p w:rsidR="003B1CD0" w:rsidRPr="00830772" w:rsidRDefault="003B1CD0" w:rsidP="00E65DB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709"/>
              <w:jc w:val="both"/>
              <w:rPr>
                <w:b/>
                <w:bCs/>
                <w:sz w:val="28"/>
                <w:szCs w:val="28"/>
              </w:rPr>
            </w:pPr>
            <w:r w:rsidRPr="00830772">
              <w:rPr>
                <w:b/>
                <w:bCs/>
                <w:sz w:val="28"/>
                <w:szCs w:val="28"/>
              </w:rPr>
              <w:t xml:space="preserve">1. </w:t>
            </w:r>
            <w:r w:rsidRPr="00830772">
              <w:rPr>
                <w:b/>
                <w:sz w:val="28"/>
                <w:szCs w:val="28"/>
              </w:rPr>
              <w:t>На об`єктах підвищеної небезпеки, об’єктах, що за класом наслідків (відповідальності) належать до об’єктів з середніми (СС2) та значними (СС3) наслідками</w:t>
            </w:r>
            <w:r w:rsidR="000E4785" w:rsidRPr="00830772">
              <w:rPr>
                <w:b/>
                <w:color w:val="000000" w:themeColor="text1"/>
                <w:sz w:val="28"/>
                <w:szCs w:val="28"/>
              </w:rPr>
              <w:t xml:space="preserve">, </w:t>
            </w:r>
            <w:r w:rsidR="001F5FC5" w:rsidRPr="00830772">
              <w:rPr>
                <w:b/>
                <w:color w:val="000000" w:themeColor="text1"/>
                <w:sz w:val="28"/>
                <w:szCs w:val="28"/>
              </w:rPr>
              <w:t xml:space="preserve">на об’єктах </w:t>
            </w:r>
            <w:r w:rsidR="001F5FC5" w:rsidRPr="00830772">
              <w:rPr>
                <w:b/>
                <w:color w:val="000000" w:themeColor="text1"/>
                <w:sz w:val="28"/>
                <w:szCs w:val="28"/>
                <w:shd w:val="clear" w:color="auto" w:fill="FFFFFF"/>
              </w:rPr>
              <w:t>залізничного, морського та авіаційного транспорту</w:t>
            </w:r>
            <w:r w:rsidR="001F5FC5" w:rsidRPr="00830772">
              <w:rPr>
                <w:b/>
                <w:color w:val="000000" w:themeColor="text1"/>
                <w:sz w:val="28"/>
                <w:szCs w:val="28"/>
              </w:rPr>
              <w:t xml:space="preserve"> у </w:t>
            </w:r>
            <w:r w:rsidR="000E4785" w:rsidRPr="00830772">
              <w:rPr>
                <w:b/>
                <w:color w:val="000000" w:themeColor="text1"/>
                <w:sz w:val="28"/>
                <w:szCs w:val="28"/>
              </w:rPr>
              <w:t xml:space="preserve">місцях зберігання небезпечних вантажів, зокрема місцях з </w:t>
            </w:r>
            <w:r w:rsidR="000E4785" w:rsidRPr="00830772">
              <w:rPr>
                <w:b/>
                <w:color w:val="000000" w:themeColor="text1"/>
                <w:sz w:val="28"/>
                <w:szCs w:val="28"/>
                <w:shd w:val="clear" w:color="auto" w:fill="FFFFFF"/>
              </w:rPr>
              <w:t xml:space="preserve">короткостроковим зберіганням </w:t>
            </w:r>
            <w:r w:rsidR="001E2AC1" w:rsidRPr="00830772">
              <w:rPr>
                <w:b/>
                <w:color w:val="000000" w:themeColor="text1"/>
                <w:sz w:val="28"/>
                <w:szCs w:val="28"/>
                <w:shd w:val="clear" w:color="auto" w:fill="FFFFFF"/>
              </w:rPr>
              <w:t xml:space="preserve">небезпечних </w:t>
            </w:r>
            <w:r w:rsidR="000E4785" w:rsidRPr="00830772">
              <w:rPr>
                <w:b/>
                <w:color w:val="000000" w:themeColor="text1"/>
                <w:sz w:val="28"/>
                <w:szCs w:val="28"/>
                <w:shd w:val="clear" w:color="auto" w:fill="FFFFFF"/>
              </w:rPr>
              <w:t>вантажів на всіх етапах</w:t>
            </w:r>
            <w:r w:rsidR="001E2AC1" w:rsidRPr="00830772">
              <w:rPr>
                <w:b/>
                <w:color w:val="000000" w:themeColor="text1"/>
                <w:sz w:val="28"/>
                <w:szCs w:val="28"/>
                <w:shd w:val="clear" w:color="auto" w:fill="FFFFFF"/>
              </w:rPr>
              <w:t xml:space="preserve"> їх</w:t>
            </w:r>
            <w:r w:rsidR="000E4785" w:rsidRPr="00830772">
              <w:rPr>
                <w:b/>
                <w:color w:val="000000" w:themeColor="text1"/>
                <w:sz w:val="28"/>
                <w:szCs w:val="28"/>
                <w:shd w:val="clear" w:color="auto" w:fill="FFFFFF"/>
              </w:rPr>
              <w:t xml:space="preserve"> переміщення</w:t>
            </w:r>
            <w:r w:rsidR="001F5FC5" w:rsidRPr="00830772">
              <w:rPr>
                <w:b/>
                <w:color w:val="000000" w:themeColor="text1"/>
                <w:sz w:val="28"/>
                <w:szCs w:val="28"/>
                <w:shd w:val="clear" w:color="auto" w:fill="FFFFFF"/>
              </w:rPr>
              <w:t>,</w:t>
            </w:r>
            <w:r w:rsidR="000E4785" w:rsidRPr="00830772">
              <w:rPr>
                <w:b/>
                <w:color w:val="FF0000"/>
                <w:sz w:val="28"/>
                <w:szCs w:val="28"/>
              </w:rPr>
              <w:t xml:space="preserve"> </w:t>
            </w:r>
            <w:r w:rsidRPr="00830772">
              <w:rPr>
                <w:b/>
                <w:sz w:val="28"/>
                <w:szCs w:val="28"/>
              </w:rPr>
              <w:t xml:space="preserve">з метою своєчасного виявлення на них загрози виникнення </w:t>
            </w:r>
            <w:r w:rsidRPr="00830772">
              <w:rPr>
                <w:b/>
                <w:sz w:val="28"/>
                <w:szCs w:val="28"/>
              </w:rPr>
              <w:lastRenderedPageBreak/>
              <w:t>надзвичайних ситуацій та здійснення оповіщення персоналу об`єкта та населення, яке потрапляє в зону можливого ураження, створюються та функціонують автоматизовані системи раннього виявлення загрози виникнення надзвичайних ситуацій та оповіщення населення у разі їх виникнення (далі – автоматизовані системи)</w:t>
            </w:r>
            <w:r w:rsidRPr="00830772">
              <w:rPr>
                <w:b/>
                <w:bCs/>
                <w:sz w:val="28"/>
                <w:szCs w:val="28"/>
              </w:rPr>
              <w:t>.</w:t>
            </w:r>
          </w:p>
          <w:p w:rsidR="003B1CD0" w:rsidRPr="00830772" w:rsidRDefault="003B1CD0" w:rsidP="00E65DB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709"/>
              <w:jc w:val="both"/>
              <w:rPr>
                <w:b/>
                <w:bCs/>
                <w:sz w:val="28"/>
                <w:szCs w:val="28"/>
              </w:rPr>
            </w:pPr>
          </w:p>
          <w:p w:rsidR="003B1CD0" w:rsidRPr="00830772" w:rsidRDefault="003B1CD0" w:rsidP="00E65DB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709"/>
              <w:jc w:val="both"/>
              <w:rPr>
                <w:b/>
                <w:bCs/>
                <w:sz w:val="28"/>
                <w:szCs w:val="28"/>
              </w:rPr>
            </w:pPr>
            <w:r w:rsidRPr="00830772">
              <w:rPr>
                <w:b/>
                <w:bCs/>
                <w:sz w:val="28"/>
                <w:szCs w:val="28"/>
              </w:rPr>
              <w:t xml:space="preserve">2. </w:t>
            </w:r>
            <w:r w:rsidRPr="00830772">
              <w:rPr>
                <w:b/>
                <w:sz w:val="28"/>
                <w:szCs w:val="28"/>
              </w:rPr>
              <w:t>На гідротехнічних спорудах Дніпровського та Дністровського каскадів та в зонах їх можливого катастрофічного затоплення, на атомних електростанціях, магістральних аміакопроводах, нафто - та газопроводах створюються і функціонують автоматизовані системи та спеціальні системи оповіщення.</w:t>
            </w:r>
          </w:p>
          <w:p w:rsidR="003B1CD0" w:rsidRPr="00830772" w:rsidRDefault="003B1CD0" w:rsidP="00E65DBB">
            <w:pPr>
              <w:widowControl w:val="0"/>
              <w:ind w:firstLine="709"/>
              <w:jc w:val="both"/>
              <w:rPr>
                <w:b/>
                <w:bCs/>
                <w:noProof/>
                <w:sz w:val="28"/>
                <w:szCs w:val="28"/>
                <w:shd w:val="clear" w:color="auto" w:fill="FFFFFF"/>
              </w:rPr>
            </w:pPr>
          </w:p>
          <w:p w:rsidR="003B1CD0" w:rsidRPr="00830772" w:rsidRDefault="003B1CD0" w:rsidP="00E65DBB">
            <w:pPr>
              <w:widowControl w:val="0"/>
              <w:ind w:firstLine="709"/>
              <w:jc w:val="both"/>
              <w:rPr>
                <w:b/>
                <w:bCs/>
                <w:noProof/>
                <w:sz w:val="28"/>
                <w:szCs w:val="28"/>
                <w:shd w:val="clear" w:color="auto" w:fill="FFFFFF"/>
              </w:rPr>
            </w:pPr>
          </w:p>
          <w:p w:rsidR="003B1CD0" w:rsidRPr="00830772" w:rsidRDefault="003B1CD0" w:rsidP="00E65DBB">
            <w:pPr>
              <w:widowControl w:val="0"/>
              <w:ind w:firstLine="709"/>
              <w:jc w:val="both"/>
              <w:rPr>
                <w:b/>
                <w:noProof/>
                <w:sz w:val="28"/>
                <w:szCs w:val="26"/>
                <w:shd w:val="clear" w:color="auto" w:fill="FFFFFF"/>
              </w:rPr>
            </w:pPr>
            <w:r w:rsidRPr="00830772">
              <w:rPr>
                <w:b/>
                <w:bCs/>
                <w:noProof/>
                <w:sz w:val="28"/>
                <w:szCs w:val="28"/>
                <w:shd w:val="clear" w:color="auto" w:fill="FFFFFF"/>
              </w:rPr>
              <w:t xml:space="preserve">3. </w:t>
            </w:r>
            <w:r w:rsidRPr="00830772">
              <w:rPr>
                <w:b/>
                <w:noProof/>
                <w:sz w:val="28"/>
                <w:szCs w:val="26"/>
                <w:shd w:val="clear" w:color="auto" w:fill="FFFFFF"/>
              </w:rPr>
              <w:t xml:space="preserve">На </w:t>
            </w:r>
            <w:r w:rsidRPr="00830772">
              <w:rPr>
                <w:b/>
                <w:noProof/>
                <w:sz w:val="28"/>
                <w:szCs w:val="28"/>
                <w:shd w:val="clear" w:color="auto" w:fill="FFFFFF"/>
              </w:rPr>
              <w:t xml:space="preserve">об’єктах з масовим перебуванням людей (об’єктах з постійним  або тимчасовим перебуванням у них від 50 та більше осіб, крім </w:t>
            </w:r>
            <w:r w:rsidRPr="00830772">
              <w:rPr>
                <w:b/>
                <w:noProof/>
                <w:sz w:val="28"/>
                <w:szCs w:val="26"/>
                <w:shd w:val="clear" w:color="auto" w:fill="FFFFFF"/>
              </w:rPr>
              <w:t>житлових будинків,</w:t>
            </w:r>
            <w:r w:rsidRPr="00830772">
              <w:rPr>
                <w:b/>
                <w:noProof/>
                <w:sz w:val="28"/>
                <w:szCs w:val="28"/>
                <w:shd w:val="clear" w:color="auto" w:fill="FFFFFF"/>
              </w:rPr>
              <w:t xml:space="preserve"> дитячих дошкільних, навчальних, лікувально-профілактичних закладів зі стаціонарними відділеннями, будинків-інтернатів загального та  спеціального типу, санаторіїв) </w:t>
            </w:r>
            <w:r w:rsidRPr="00830772">
              <w:rPr>
                <w:b/>
                <w:noProof/>
                <w:sz w:val="28"/>
                <w:szCs w:val="26"/>
                <w:shd w:val="clear" w:color="auto" w:fill="FFFFFF"/>
              </w:rPr>
              <w:t xml:space="preserve">створюються та функціонують автоматизовані системи та об’єктові системи оповіщення. На інших об’єктах з масовим перебуванням людей створюються та функціонують об’єктові системи </w:t>
            </w:r>
            <w:r w:rsidRPr="00830772">
              <w:rPr>
                <w:b/>
                <w:noProof/>
                <w:sz w:val="28"/>
                <w:szCs w:val="26"/>
                <w:shd w:val="clear" w:color="auto" w:fill="FFFFFF"/>
              </w:rPr>
              <w:lastRenderedPageBreak/>
              <w:t>оповіщення.</w:t>
            </w:r>
          </w:p>
          <w:p w:rsidR="00B45E44" w:rsidRDefault="00B45E44" w:rsidP="00E65DBB">
            <w:pPr>
              <w:ind w:firstLine="709"/>
              <w:jc w:val="both"/>
              <w:rPr>
                <w:b/>
                <w:bCs/>
                <w:sz w:val="28"/>
                <w:szCs w:val="28"/>
              </w:rPr>
            </w:pPr>
          </w:p>
          <w:p w:rsidR="003B1CD0" w:rsidRPr="00830772" w:rsidRDefault="003B1CD0" w:rsidP="00E65DBB">
            <w:pPr>
              <w:ind w:firstLine="709"/>
              <w:jc w:val="both"/>
              <w:rPr>
                <w:b/>
                <w:bCs/>
                <w:sz w:val="28"/>
                <w:szCs w:val="28"/>
              </w:rPr>
            </w:pPr>
            <w:r w:rsidRPr="00830772">
              <w:rPr>
                <w:b/>
                <w:bCs/>
                <w:sz w:val="28"/>
                <w:szCs w:val="28"/>
              </w:rPr>
              <w:t xml:space="preserve">4. </w:t>
            </w:r>
            <w:r w:rsidRPr="00830772">
              <w:rPr>
                <w:b/>
                <w:sz w:val="28"/>
                <w:szCs w:val="28"/>
              </w:rPr>
              <w:t>Вимоги до автоматизованих систем, спеціальних систем оповіщення та систем централізованого оповіщення про загрозу або виникнення надзвичайних ситуацій, а також щодо їх улаштування, експлуатації і технічного обслуговування, порядок розгляду проєктної документації і прийняття виконаних робіт з їх улаштування, визначаються правилами, що затверджуються центральним органом виконавчої влади, який забезпечує формування державної політики у сфері цивільного захисту. За відсутності правил, зазначені у цьому пункті вимоги визначаються у відповідності до діючих ДБН та нормативно-пра</w:t>
            </w:r>
            <w:r w:rsidR="0045326C" w:rsidRPr="00830772">
              <w:rPr>
                <w:b/>
                <w:sz w:val="28"/>
                <w:szCs w:val="28"/>
              </w:rPr>
              <w:t>вових актів у сфері будівництва</w:t>
            </w:r>
            <w:r w:rsidRPr="00830772">
              <w:rPr>
                <w:b/>
                <w:sz w:val="28"/>
                <w:szCs w:val="28"/>
              </w:rPr>
              <w:t>.</w:t>
            </w:r>
          </w:p>
          <w:p w:rsidR="003B1CD0" w:rsidRPr="00232DD1" w:rsidRDefault="003B1CD0" w:rsidP="00E65DBB">
            <w:pPr>
              <w:ind w:firstLine="709"/>
              <w:jc w:val="both"/>
              <w:rPr>
                <w:bCs/>
                <w:sz w:val="28"/>
                <w:szCs w:val="28"/>
                <w:lang w:eastAsia="ru-RU"/>
              </w:rPr>
            </w:pPr>
          </w:p>
          <w:p w:rsidR="003B1CD0" w:rsidRPr="00232DD1" w:rsidRDefault="003B1CD0" w:rsidP="00E65DBB">
            <w:pPr>
              <w:ind w:firstLine="709"/>
              <w:jc w:val="both"/>
              <w:rPr>
                <w:sz w:val="28"/>
                <w:szCs w:val="28"/>
                <w:lang w:eastAsia="ru-RU"/>
              </w:rPr>
            </w:pPr>
            <w:r w:rsidRPr="00830772">
              <w:rPr>
                <w:b/>
                <w:sz w:val="28"/>
                <w:szCs w:val="28"/>
                <w:lang w:eastAsia="ru-RU"/>
              </w:rPr>
              <w:t>Стаття 69.</w:t>
            </w:r>
            <w:r w:rsidRPr="00232DD1">
              <w:rPr>
                <w:sz w:val="28"/>
                <w:szCs w:val="28"/>
                <w:lang w:eastAsia="ru-RU"/>
              </w:rPr>
              <w:t xml:space="preserve"> Підстави для видачі центральним органом виконавчої влади, який здійснює державний нагляд у сферах техногенної та пожежної безпеки, приписів, постанов і розпоряджень</w:t>
            </w:r>
          </w:p>
          <w:p w:rsidR="003B1CD0" w:rsidRPr="00232DD1" w:rsidRDefault="003B1CD0" w:rsidP="00E65DBB">
            <w:pPr>
              <w:ind w:firstLine="709"/>
              <w:jc w:val="both"/>
              <w:rPr>
                <w:sz w:val="28"/>
                <w:szCs w:val="28"/>
                <w:lang w:eastAsia="ru-RU"/>
              </w:rPr>
            </w:pPr>
          </w:p>
          <w:p w:rsidR="003B1CD0" w:rsidRPr="00232DD1" w:rsidRDefault="003B1CD0" w:rsidP="00E65DBB">
            <w:pPr>
              <w:ind w:firstLine="709"/>
              <w:jc w:val="both"/>
              <w:rPr>
                <w:sz w:val="28"/>
                <w:szCs w:val="28"/>
                <w:lang w:eastAsia="ru-RU"/>
              </w:rPr>
            </w:pPr>
            <w:bookmarkStart w:id="5" w:name="n979"/>
            <w:bookmarkEnd w:id="5"/>
            <w:r w:rsidRPr="00232DD1">
              <w:rPr>
                <w:sz w:val="28"/>
                <w:szCs w:val="28"/>
              </w:rPr>
              <w:t xml:space="preserve">1. </w:t>
            </w:r>
            <w:r w:rsidRPr="00232DD1">
              <w:rPr>
                <w:sz w:val="28"/>
                <w:szCs w:val="28"/>
                <w:lang w:eastAsia="ru-RU"/>
              </w:rPr>
              <w:t>Посадові особи центрального органу виконавчої влади, який здійснює державний нагляд у сфері техногенної та пожежної безпеки, у межах своїх повноважень видають відповідно приписи, розпорядження чи постанови:</w:t>
            </w:r>
          </w:p>
          <w:p w:rsidR="003B1CD0" w:rsidRPr="00232DD1" w:rsidRDefault="00830772" w:rsidP="00E65DBB">
            <w:pPr>
              <w:ind w:firstLine="709"/>
              <w:jc w:val="both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«</w:t>
            </w:r>
            <w:r w:rsidR="003B1CD0" w:rsidRPr="00232DD1">
              <w:rPr>
                <w:sz w:val="28"/>
                <w:szCs w:val="28"/>
                <w:lang w:eastAsia="ru-RU"/>
              </w:rPr>
              <w:t>…</w:t>
            </w:r>
            <w:r>
              <w:rPr>
                <w:sz w:val="28"/>
                <w:szCs w:val="28"/>
                <w:lang w:eastAsia="ru-RU"/>
              </w:rPr>
              <w:t>»</w:t>
            </w:r>
          </w:p>
          <w:p w:rsidR="003B1CD0" w:rsidRPr="00232DD1" w:rsidRDefault="003B1CD0" w:rsidP="00E65DBB">
            <w:pPr>
              <w:ind w:firstLine="709"/>
              <w:jc w:val="both"/>
              <w:rPr>
                <w:sz w:val="28"/>
                <w:szCs w:val="28"/>
                <w:lang w:eastAsia="ru-RU"/>
              </w:rPr>
            </w:pPr>
            <w:r w:rsidRPr="00232DD1">
              <w:rPr>
                <w:sz w:val="28"/>
                <w:szCs w:val="28"/>
                <w:lang w:eastAsia="ru-RU"/>
              </w:rPr>
              <w:lastRenderedPageBreak/>
              <w:t>2) з питань техногенної безпеки у разі:</w:t>
            </w:r>
          </w:p>
          <w:p w:rsidR="003B1CD0" w:rsidRPr="00232DD1" w:rsidRDefault="00830772" w:rsidP="00E65DBB">
            <w:pPr>
              <w:ind w:firstLine="709"/>
              <w:jc w:val="both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«</w:t>
            </w:r>
            <w:r w:rsidR="003B1CD0" w:rsidRPr="00232DD1">
              <w:rPr>
                <w:sz w:val="28"/>
                <w:szCs w:val="28"/>
                <w:lang w:eastAsia="ru-RU"/>
              </w:rPr>
              <w:t>…</w:t>
            </w:r>
            <w:r>
              <w:rPr>
                <w:sz w:val="28"/>
                <w:szCs w:val="28"/>
                <w:lang w:eastAsia="ru-RU"/>
              </w:rPr>
              <w:t>»</w:t>
            </w:r>
          </w:p>
          <w:p w:rsidR="003B1CD0" w:rsidRDefault="003B1CD0" w:rsidP="00E65DBB">
            <w:pPr>
              <w:ind w:firstLine="709"/>
              <w:jc w:val="both"/>
              <w:rPr>
                <w:b/>
                <w:sz w:val="28"/>
                <w:szCs w:val="28"/>
                <w:lang w:bidi="he-IL"/>
              </w:rPr>
            </w:pPr>
            <w:r w:rsidRPr="00232DD1">
              <w:rPr>
                <w:sz w:val="28"/>
                <w:szCs w:val="28"/>
                <w:lang w:eastAsia="ru-RU"/>
              </w:rPr>
              <w:t xml:space="preserve">ї) відсутності або несправності автоматизованої </w:t>
            </w:r>
            <w:r w:rsidRPr="00232DD1">
              <w:rPr>
                <w:sz w:val="28"/>
                <w:szCs w:val="28"/>
              </w:rPr>
              <w:t xml:space="preserve">системи раннього виявлення </w:t>
            </w:r>
            <w:r w:rsidRPr="00830772">
              <w:rPr>
                <w:b/>
                <w:sz w:val="28"/>
                <w:szCs w:val="28"/>
              </w:rPr>
              <w:t>загрози виникнення</w:t>
            </w:r>
            <w:r w:rsidRPr="00232DD1">
              <w:rPr>
                <w:sz w:val="28"/>
                <w:szCs w:val="28"/>
              </w:rPr>
              <w:t xml:space="preserve"> надзвичайних ситуацій та оповіщення </w:t>
            </w:r>
            <w:r w:rsidRPr="00830772">
              <w:rPr>
                <w:b/>
                <w:sz w:val="28"/>
                <w:szCs w:val="28"/>
              </w:rPr>
              <w:t xml:space="preserve">населення у разі їх виникнення </w:t>
            </w:r>
            <w:r w:rsidR="00926EE8">
              <w:rPr>
                <w:b/>
                <w:sz w:val="28"/>
                <w:szCs w:val="28"/>
              </w:rPr>
              <w:t>н</w:t>
            </w:r>
            <w:r w:rsidRPr="00830772">
              <w:rPr>
                <w:b/>
                <w:sz w:val="28"/>
                <w:szCs w:val="28"/>
              </w:rPr>
              <w:t>а об’єктах</w:t>
            </w:r>
            <w:r w:rsidR="003F1145">
              <w:rPr>
                <w:b/>
                <w:sz w:val="28"/>
                <w:szCs w:val="28"/>
              </w:rPr>
              <w:t xml:space="preserve"> визначених </w:t>
            </w:r>
            <w:r w:rsidRPr="00830772">
              <w:rPr>
                <w:b/>
                <w:sz w:val="28"/>
                <w:szCs w:val="28"/>
                <w:lang w:bidi="he-IL"/>
              </w:rPr>
              <w:t xml:space="preserve"> </w:t>
            </w:r>
            <w:r w:rsidR="00BC47B7">
              <w:rPr>
                <w:b/>
                <w:sz w:val="28"/>
                <w:szCs w:val="28"/>
                <w:lang w:bidi="he-IL"/>
              </w:rPr>
              <w:t xml:space="preserve">у статті </w:t>
            </w:r>
            <w:r w:rsidRPr="00830772">
              <w:rPr>
                <w:b/>
                <w:sz w:val="28"/>
                <w:szCs w:val="28"/>
                <w:lang w:bidi="he-IL"/>
              </w:rPr>
              <w:t xml:space="preserve"> 53 </w:t>
            </w:r>
            <w:r w:rsidR="00256F6E" w:rsidRPr="00830772">
              <w:rPr>
                <w:b/>
                <w:sz w:val="28"/>
                <w:szCs w:val="28"/>
                <w:lang w:bidi="he-IL"/>
              </w:rPr>
              <w:t xml:space="preserve">цього </w:t>
            </w:r>
            <w:r w:rsidRPr="00830772">
              <w:rPr>
                <w:b/>
                <w:sz w:val="28"/>
                <w:szCs w:val="28"/>
                <w:lang w:bidi="he-IL"/>
              </w:rPr>
              <w:t>Кодексу;</w:t>
            </w:r>
          </w:p>
          <w:p w:rsidR="00E65DBB" w:rsidRPr="00B45E44" w:rsidRDefault="00E65DBB" w:rsidP="00E65DBB">
            <w:pPr>
              <w:ind w:firstLine="709"/>
              <w:jc w:val="both"/>
              <w:rPr>
                <w:bCs/>
                <w:sz w:val="28"/>
                <w:szCs w:val="28"/>
                <w:lang w:eastAsia="ru-RU"/>
              </w:rPr>
            </w:pPr>
            <w:r w:rsidRPr="00B45E44">
              <w:rPr>
                <w:sz w:val="28"/>
                <w:szCs w:val="28"/>
                <w:lang w:bidi="he-IL"/>
              </w:rPr>
              <w:t>«…»</w:t>
            </w:r>
          </w:p>
        </w:tc>
      </w:tr>
    </w:tbl>
    <w:p w:rsidR="003B1CD0" w:rsidRPr="003B1CD0" w:rsidRDefault="003B1CD0" w:rsidP="0073668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0772" w:rsidRDefault="00830772" w:rsidP="0073668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B1CD0" w:rsidRPr="003B1CD0" w:rsidRDefault="003B1CD0" w:rsidP="0073668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B1C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Народний депутат України                 </w:t>
      </w:r>
      <w:r w:rsidR="002D582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          </w:t>
      </w:r>
      <w:r w:rsidRPr="003B1C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                  </w:t>
      </w:r>
      <w:r w:rsidR="002D582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</w:t>
      </w:r>
      <w:r w:rsidR="00761E00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.</w:t>
      </w:r>
      <w:r w:rsidR="002D582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="00761E00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 xml:space="preserve">. </w:t>
      </w:r>
      <w:r w:rsidR="002D582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ШАХОВ</w:t>
      </w:r>
      <w:r w:rsidRPr="003B1C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</w:t>
      </w:r>
      <w:r w:rsidR="009D782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(посв. 315)</w:t>
      </w:r>
      <w:r w:rsidRPr="003B1C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                                        </w:t>
      </w:r>
      <w:r w:rsidRPr="003B1C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</w:r>
    </w:p>
    <w:p w:rsidR="00AB333B" w:rsidRPr="003B1CD0" w:rsidRDefault="00AB333B" w:rsidP="0073668D">
      <w:pPr>
        <w:spacing w:after="0" w:line="240" w:lineRule="auto"/>
      </w:pPr>
    </w:p>
    <w:sectPr w:rsidR="00AB333B" w:rsidRPr="003B1CD0" w:rsidSect="00B2243C">
      <w:headerReference w:type="default" r:id="rId9"/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10280" w:rsidRDefault="00410280">
      <w:pPr>
        <w:spacing w:after="0" w:line="240" w:lineRule="auto"/>
      </w:pPr>
      <w:r>
        <w:separator/>
      </w:r>
    </w:p>
  </w:endnote>
  <w:endnote w:type="continuationSeparator" w:id="0">
    <w:p w:rsidR="00410280" w:rsidRDefault="004102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10280" w:rsidRDefault="00410280">
      <w:pPr>
        <w:spacing w:after="0" w:line="240" w:lineRule="auto"/>
      </w:pPr>
      <w:r>
        <w:separator/>
      </w:r>
    </w:p>
  </w:footnote>
  <w:footnote w:type="continuationSeparator" w:id="0">
    <w:p w:rsidR="00410280" w:rsidRDefault="004102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4523" w:rsidRDefault="002B4ED3" w:rsidP="00953036">
    <w:pPr>
      <w:pStyle w:val="a4"/>
      <w:framePr w:wrap="auto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FB7604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EE60E4">
      <w:rPr>
        <w:rStyle w:val="a6"/>
        <w:noProof/>
      </w:rPr>
      <w:t>2</w:t>
    </w:r>
    <w:r>
      <w:rPr>
        <w:rStyle w:val="a6"/>
      </w:rPr>
      <w:fldChar w:fldCharType="end"/>
    </w:r>
  </w:p>
  <w:p w:rsidR="00384523" w:rsidRDefault="00410280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1CD0"/>
    <w:rsid w:val="000018C2"/>
    <w:rsid w:val="00071BB2"/>
    <w:rsid w:val="00081159"/>
    <w:rsid w:val="000E4785"/>
    <w:rsid w:val="001260C3"/>
    <w:rsid w:val="00134309"/>
    <w:rsid w:val="00156377"/>
    <w:rsid w:val="001670C9"/>
    <w:rsid w:val="00186D5A"/>
    <w:rsid w:val="001B4CD7"/>
    <w:rsid w:val="001C65A6"/>
    <w:rsid w:val="001E2AC1"/>
    <w:rsid w:val="001F5FC5"/>
    <w:rsid w:val="00232DD1"/>
    <w:rsid w:val="00235907"/>
    <w:rsid w:val="00256F6E"/>
    <w:rsid w:val="00287E94"/>
    <w:rsid w:val="002A2D46"/>
    <w:rsid w:val="002A6F41"/>
    <w:rsid w:val="002B4ED3"/>
    <w:rsid w:val="002D582D"/>
    <w:rsid w:val="002E1F2C"/>
    <w:rsid w:val="00311492"/>
    <w:rsid w:val="003312A9"/>
    <w:rsid w:val="0034755F"/>
    <w:rsid w:val="00370DE9"/>
    <w:rsid w:val="003B1CD0"/>
    <w:rsid w:val="003E2CC2"/>
    <w:rsid w:val="003F1145"/>
    <w:rsid w:val="00403A11"/>
    <w:rsid w:val="00404C10"/>
    <w:rsid w:val="00410280"/>
    <w:rsid w:val="00420BB9"/>
    <w:rsid w:val="00443C5A"/>
    <w:rsid w:val="0045326C"/>
    <w:rsid w:val="0045349E"/>
    <w:rsid w:val="004B4AB2"/>
    <w:rsid w:val="00520084"/>
    <w:rsid w:val="0052565A"/>
    <w:rsid w:val="00565CF1"/>
    <w:rsid w:val="005C2070"/>
    <w:rsid w:val="005D7659"/>
    <w:rsid w:val="005E22B6"/>
    <w:rsid w:val="00664933"/>
    <w:rsid w:val="006A779C"/>
    <w:rsid w:val="006B2096"/>
    <w:rsid w:val="006F0691"/>
    <w:rsid w:val="006F60B3"/>
    <w:rsid w:val="007202B5"/>
    <w:rsid w:val="00721CE7"/>
    <w:rsid w:val="007271B1"/>
    <w:rsid w:val="0073668D"/>
    <w:rsid w:val="00745A5A"/>
    <w:rsid w:val="007524BE"/>
    <w:rsid w:val="00761E00"/>
    <w:rsid w:val="007D7E10"/>
    <w:rsid w:val="008025BC"/>
    <w:rsid w:val="00827DD2"/>
    <w:rsid w:val="00830772"/>
    <w:rsid w:val="00893714"/>
    <w:rsid w:val="00926EE8"/>
    <w:rsid w:val="00953AAB"/>
    <w:rsid w:val="0099445E"/>
    <w:rsid w:val="009B6161"/>
    <w:rsid w:val="009D7820"/>
    <w:rsid w:val="00A224C7"/>
    <w:rsid w:val="00AB333B"/>
    <w:rsid w:val="00B2243C"/>
    <w:rsid w:val="00B45E44"/>
    <w:rsid w:val="00B65C04"/>
    <w:rsid w:val="00B926D7"/>
    <w:rsid w:val="00BC47B7"/>
    <w:rsid w:val="00BE349D"/>
    <w:rsid w:val="00C21251"/>
    <w:rsid w:val="00D00F52"/>
    <w:rsid w:val="00D13E6C"/>
    <w:rsid w:val="00D349AE"/>
    <w:rsid w:val="00D7414A"/>
    <w:rsid w:val="00D772FD"/>
    <w:rsid w:val="00D77F80"/>
    <w:rsid w:val="00DA76A6"/>
    <w:rsid w:val="00E311E1"/>
    <w:rsid w:val="00E52119"/>
    <w:rsid w:val="00E65DBB"/>
    <w:rsid w:val="00E74760"/>
    <w:rsid w:val="00E868F9"/>
    <w:rsid w:val="00EC386B"/>
    <w:rsid w:val="00EC7DCB"/>
    <w:rsid w:val="00EE60E4"/>
    <w:rsid w:val="00F0237D"/>
    <w:rsid w:val="00F2088D"/>
    <w:rsid w:val="00F324EB"/>
    <w:rsid w:val="00F41E06"/>
    <w:rsid w:val="00F51BC6"/>
    <w:rsid w:val="00F51E43"/>
    <w:rsid w:val="00F87E26"/>
    <w:rsid w:val="00FB1B54"/>
    <w:rsid w:val="00FB621F"/>
    <w:rsid w:val="00FB7604"/>
    <w:rsid w:val="00FC3548"/>
    <w:rsid w:val="00FE74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33085D1-7CC1-45DD-8FC7-6F3888C8FB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311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3B1C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rsid w:val="003B1CD0"/>
    <w:pPr>
      <w:tabs>
        <w:tab w:val="center" w:pos="4819"/>
        <w:tab w:val="right" w:pos="9639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ru-RU" w:eastAsia="ru-RU"/>
    </w:rPr>
  </w:style>
  <w:style w:type="character" w:customStyle="1" w:styleId="a5">
    <w:name w:val="Верхній колонтитул Знак"/>
    <w:basedOn w:val="a0"/>
    <w:link w:val="a4"/>
    <w:uiPriority w:val="99"/>
    <w:rsid w:val="003B1CD0"/>
    <w:rPr>
      <w:rFonts w:ascii="Times New Roman" w:eastAsia="Times New Roman" w:hAnsi="Times New Roman" w:cs="Times New Roman"/>
      <w:sz w:val="28"/>
      <w:szCs w:val="28"/>
      <w:lang w:val="ru-RU" w:eastAsia="ru-RU"/>
    </w:rPr>
  </w:style>
  <w:style w:type="character" w:styleId="a6">
    <w:name w:val="page number"/>
    <w:basedOn w:val="a0"/>
    <w:uiPriority w:val="99"/>
    <w:rsid w:val="003B1CD0"/>
    <w:rPr>
      <w:rFonts w:cs="Times New Roman"/>
    </w:rPr>
  </w:style>
  <w:style w:type="paragraph" w:customStyle="1" w:styleId="a7">
    <w:name w:val="Стиль Знак"/>
    <w:basedOn w:val="a"/>
    <w:uiPriority w:val="99"/>
    <w:rsid w:val="003B1CD0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styleId="a8">
    <w:name w:val="Balloon Text"/>
    <w:basedOn w:val="a"/>
    <w:link w:val="a9"/>
    <w:uiPriority w:val="99"/>
    <w:semiHidden/>
    <w:unhideWhenUsed/>
    <w:rsid w:val="00B2243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rsid w:val="00B2243C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D772FD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73668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1748705-23BF-48B0-9C21-318798B59F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8018C7B-2709-4636-BA79-12ACBF6F520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852997C3-0E5F-4288-9A01-7DFD7899775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7566</Words>
  <Characters>4313</Characters>
  <Application>Microsoft Office Word</Application>
  <DocSecurity>0</DocSecurity>
  <Lines>35</Lines>
  <Paragraphs>23</Paragraphs>
  <ScaleCrop>false</ScaleCrop>
  <HeadingPairs>
    <vt:vector size="6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2020-11-17T07:34:00Z</dcterms:created>
  <dcterms:modified xsi:type="dcterms:W3CDTF">2020-11-17T07:34:00Z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