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93B92" w:rsidRDefault="00D93B92">
      <w:bookmarkStart w:id="0" w:name="_GoBack"/>
      <w:bookmarkEnd w:id="0"/>
    </w:p>
    <w:p w14:paraId="00000002" w14:textId="77777777" w:rsidR="00D93B92" w:rsidRDefault="00D93B92"/>
    <w:p w14:paraId="00000003" w14:textId="77777777" w:rsidR="00D93B92" w:rsidRDefault="00D93B92"/>
    <w:p w14:paraId="00000004" w14:textId="77777777" w:rsidR="00D93B92" w:rsidRDefault="00D93B92"/>
    <w:p w14:paraId="00000005" w14:textId="77777777" w:rsidR="00D93B92" w:rsidRDefault="00D93B92"/>
    <w:p w14:paraId="00000006" w14:textId="77777777" w:rsidR="00D93B92" w:rsidRDefault="00D93B92"/>
    <w:p w14:paraId="00000007" w14:textId="77777777" w:rsidR="00D93B92" w:rsidRDefault="00D93B92"/>
    <w:p w14:paraId="00000008" w14:textId="77777777" w:rsidR="00D93B92" w:rsidRDefault="00D93B92"/>
    <w:p w14:paraId="00000009" w14:textId="77777777" w:rsidR="00D93B92" w:rsidRDefault="00D93B92"/>
    <w:p w14:paraId="0000000A" w14:textId="77777777" w:rsidR="00D93B92" w:rsidRDefault="001A4FBC">
      <w:pPr>
        <w:jc w:val="center"/>
        <w:rPr>
          <w:b/>
        </w:rPr>
      </w:pPr>
      <w:r>
        <w:rPr>
          <w:b/>
        </w:rPr>
        <w:t>ВИСНОВОК</w:t>
      </w:r>
    </w:p>
    <w:p w14:paraId="0000000B" w14:textId="77777777" w:rsidR="00D93B92" w:rsidRDefault="001A4FBC">
      <w:pPr>
        <w:jc w:val="center"/>
        <w:rPr>
          <w:b/>
        </w:rPr>
      </w:pPr>
      <w:r>
        <w:rPr>
          <w:b/>
        </w:rPr>
        <w:t>на проект Закону України «Про внесення змін до деяких законодавчих актів України щодо соціальної захищеності осіб з інвалідністю»</w:t>
      </w:r>
    </w:p>
    <w:p w14:paraId="0000000C" w14:textId="77777777" w:rsidR="00D93B92" w:rsidRDefault="00D93B92">
      <w:pPr>
        <w:jc w:val="center"/>
      </w:pPr>
    </w:p>
    <w:p w14:paraId="7B890B23" w14:textId="2A1DBEF9" w:rsidR="00414122" w:rsidRPr="00544BE6" w:rsidRDefault="00DF00CE" w:rsidP="00414122">
      <w:pPr>
        <w:ind w:firstLine="720"/>
        <w:jc w:val="both"/>
      </w:pPr>
      <w:r>
        <w:t xml:space="preserve">Як зазначено в </w:t>
      </w:r>
      <w:r w:rsidR="001561BF">
        <w:t xml:space="preserve">п. 1 </w:t>
      </w:r>
      <w:r>
        <w:t>пояснювальн</w:t>
      </w:r>
      <w:r w:rsidR="001561BF">
        <w:t>ої</w:t>
      </w:r>
      <w:r>
        <w:t xml:space="preserve"> запис</w:t>
      </w:r>
      <w:r w:rsidR="001561BF">
        <w:t>ки</w:t>
      </w:r>
      <w:r>
        <w:t xml:space="preserve"> до законопроекту, у ньому</w:t>
      </w:r>
      <w:r w:rsidR="001A4FBC">
        <w:t xml:space="preserve"> </w:t>
      </w:r>
      <w:r w:rsidR="001561BF">
        <w:t>пропонується «</w:t>
      </w:r>
      <w:r w:rsidR="001561BF" w:rsidRPr="001561BF">
        <w:t>встановити порядок забезпечення осіб з інвалідністю пристосованим до їх потреб житлом, зокрема шляхом заміни займаних житлових приміщень, що сприятиме додержанню та реалізації прав осіб з інвалідністю</w:t>
      </w:r>
      <w:r w:rsidR="001561BF">
        <w:t xml:space="preserve">» </w:t>
      </w:r>
      <w:r w:rsidR="000605F1" w:rsidRPr="000605F1">
        <w:t xml:space="preserve">шляхом внесення </w:t>
      </w:r>
      <w:r w:rsidR="000605F1">
        <w:t xml:space="preserve">відповідних змін до </w:t>
      </w:r>
      <w:r w:rsidR="001A4FBC">
        <w:t>Житлового кодексу Української РСР (далі – ЖК) та Закону України «Про основи соціальної захищеності інвалідів в Україні» (далі – Закон</w:t>
      </w:r>
      <w:r w:rsidR="006866B3">
        <w:t>).</w:t>
      </w:r>
      <w:r w:rsidR="001A4FBC">
        <w:t xml:space="preserve"> </w:t>
      </w:r>
    </w:p>
    <w:p w14:paraId="0000000F" w14:textId="615B5CB7" w:rsidR="00D93B92" w:rsidRDefault="001A4FBC">
      <w:pPr>
        <w:ind w:firstLine="709"/>
        <w:jc w:val="both"/>
      </w:pPr>
      <w:r>
        <w:t xml:space="preserve">Головне управління, розглянувши проект, вважає за доцільне висловити щодо його змісту </w:t>
      </w:r>
      <w:r w:rsidR="001561BF">
        <w:t xml:space="preserve">такі </w:t>
      </w:r>
      <w:r>
        <w:t>зауваження та пропозиції.</w:t>
      </w:r>
    </w:p>
    <w:p w14:paraId="450E6417" w14:textId="3284BAF4" w:rsidR="000605F1" w:rsidRDefault="001A4FBC">
      <w:pPr>
        <w:ind w:firstLine="709"/>
        <w:jc w:val="both"/>
      </w:pPr>
      <w:bookmarkStart w:id="1" w:name="_gjdgxs" w:colFirst="0" w:colLast="0"/>
      <w:bookmarkEnd w:id="1"/>
      <w:r>
        <w:rPr>
          <w:b/>
        </w:rPr>
        <w:t>1.</w:t>
      </w:r>
      <w:r w:rsidR="00FE37D0">
        <w:t xml:space="preserve"> У</w:t>
      </w:r>
      <w:r>
        <w:t xml:space="preserve"> новій ст. 42</w:t>
      </w:r>
      <w:r>
        <w:rPr>
          <w:vertAlign w:val="superscript"/>
        </w:rPr>
        <w:t>1</w:t>
      </w:r>
      <w:r>
        <w:t xml:space="preserve"> ЖК пропонується</w:t>
      </w:r>
      <w:r w:rsidR="001561BF">
        <w:t>, зокрема,</w:t>
      </w:r>
      <w:r w:rsidR="00761841">
        <w:t xml:space="preserve"> </w:t>
      </w:r>
      <w:r w:rsidR="000605F1">
        <w:t>визначити</w:t>
      </w:r>
      <w:r w:rsidR="001561BF">
        <w:t>, що</w:t>
      </w:r>
      <w:r>
        <w:t xml:space="preserve"> «у разі невідповідності </w:t>
      </w:r>
      <w:r w:rsidRPr="000605F1">
        <w:rPr>
          <w:i/>
        </w:rPr>
        <w:t>житла (жилих приміщень) особи з інвалідністю</w:t>
      </w:r>
      <w:r>
        <w:t xml:space="preserve"> вимогам щодо безперешкодного </w:t>
      </w:r>
      <w:r w:rsidRPr="00906698">
        <w:t xml:space="preserve">доступу осіб з інвалідністю і неможливості його пристосування до потреб таких осіб </w:t>
      </w:r>
      <w:r w:rsidRPr="00906698">
        <w:rPr>
          <w:i/>
        </w:rPr>
        <w:t>за їх заявою</w:t>
      </w:r>
      <w:r w:rsidRPr="00906698">
        <w:t xml:space="preserve"> проводиться заміна такого житла (жилих приміщень)». Проте, на нашу думку, запропонована редакція не враховує того, що особа з інвалідністю може бути недієздатною, а відповідно не </w:t>
      </w:r>
      <w:r w:rsidR="003F53C5" w:rsidRPr="00906698">
        <w:t>з</w:t>
      </w:r>
      <w:r w:rsidRPr="00906698">
        <w:t xml:space="preserve">може самостійно подати таку заяву. </w:t>
      </w:r>
      <w:r w:rsidR="003F53C5" w:rsidRPr="00906698">
        <w:t xml:space="preserve">Тим </w:t>
      </w:r>
      <w:r w:rsidR="00FE37D0" w:rsidRPr="00906698">
        <w:t>паче</w:t>
      </w:r>
      <w:r w:rsidR="00906698">
        <w:t xml:space="preserve"> </w:t>
      </w:r>
      <w:r w:rsidR="000605F1" w:rsidRPr="00906698">
        <w:t xml:space="preserve">у разі, якщо </w:t>
      </w:r>
      <w:r w:rsidR="003F53C5" w:rsidRPr="00906698">
        <w:t xml:space="preserve">це стосується дитини з інвалідністю. </w:t>
      </w:r>
      <w:r w:rsidRPr="00906698">
        <w:t>Права таких осіб представляють їх законні пред</w:t>
      </w:r>
      <w:r w:rsidRPr="00906698">
        <w:lastRenderedPageBreak/>
        <w:t>ставники (ст.</w:t>
      </w:r>
      <w:r w:rsidR="000605F1" w:rsidRPr="00906698">
        <w:t xml:space="preserve"> </w:t>
      </w:r>
      <w:r w:rsidRPr="00906698">
        <w:t xml:space="preserve">ст. 58, 60, </w:t>
      </w:r>
      <w:r w:rsidR="003F53C5" w:rsidRPr="00906698">
        <w:t>242 Цивільного кодексу України</w:t>
      </w:r>
      <w:r w:rsidR="003F53C5">
        <w:t>), що доцільно врахувати в проекті.</w:t>
      </w:r>
      <w:r w:rsidR="000605F1">
        <w:t xml:space="preserve"> Вважаємо також більш коректним вести у цій статті мо</w:t>
      </w:r>
      <w:r w:rsidR="001561BF">
        <w:t>в</w:t>
      </w:r>
      <w:r w:rsidR="000605F1">
        <w:t xml:space="preserve">у про «житло (жилі приміщення), </w:t>
      </w:r>
      <w:r w:rsidR="001561BF">
        <w:t xml:space="preserve">де </w:t>
      </w:r>
      <w:r w:rsidR="000605F1">
        <w:t>проживає особа з інвалідністю», а не про її житло, як це передбачено у новій ст. 42</w:t>
      </w:r>
      <w:r w:rsidR="000605F1">
        <w:rPr>
          <w:vertAlign w:val="superscript"/>
        </w:rPr>
        <w:t>1</w:t>
      </w:r>
      <w:r w:rsidR="000605F1">
        <w:t xml:space="preserve"> ЖК. </w:t>
      </w:r>
    </w:p>
    <w:p w14:paraId="6C770D33" w14:textId="731A41DD" w:rsidR="001561BF" w:rsidRDefault="001561BF">
      <w:pPr>
        <w:ind w:firstLine="709"/>
        <w:jc w:val="both"/>
      </w:pPr>
      <w:r>
        <w:t>Ці зауваження стосуються і інших аналогічних положень проекту.</w:t>
      </w:r>
    </w:p>
    <w:p w14:paraId="650735E3" w14:textId="3CDB88F0" w:rsidR="00761841" w:rsidRDefault="001A4FBC" w:rsidP="0076184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</w:rPr>
      </w:pPr>
      <w:r>
        <w:rPr>
          <w:b/>
          <w:color w:val="000000"/>
        </w:rPr>
        <w:t>2.</w:t>
      </w:r>
      <w:r>
        <w:rPr>
          <w:color w:val="000000"/>
        </w:rPr>
        <w:t xml:space="preserve"> У новій ст. 42</w:t>
      </w:r>
      <w:r>
        <w:rPr>
          <w:color w:val="000000"/>
          <w:vertAlign w:val="superscript"/>
        </w:rPr>
        <w:t>1</w:t>
      </w:r>
      <w:r w:rsidR="005054FF">
        <w:rPr>
          <w:color w:val="000000"/>
        </w:rPr>
        <w:t xml:space="preserve"> ЖК пропонується </w:t>
      </w:r>
      <w:r w:rsidR="000605F1">
        <w:rPr>
          <w:color w:val="000000"/>
        </w:rPr>
        <w:t>здійснювати з</w:t>
      </w:r>
      <w:r>
        <w:rPr>
          <w:color w:val="000000"/>
        </w:rPr>
        <w:t>амі</w:t>
      </w:r>
      <w:r w:rsidR="00761841">
        <w:rPr>
          <w:color w:val="000000"/>
        </w:rPr>
        <w:t>н</w:t>
      </w:r>
      <w:r w:rsidR="000605F1">
        <w:rPr>
          <w:color w:val="000000"/>
        </w:rPr>
        <w:t>у</w:t>
      </w:r>
      <w:r w:rsidR="00761841">
        <w:rPr>
          <w:color w:val="000000"/>
        </w:rPr>
        <w:t xml:space="preserve"> житла (жилих приміщень) </w:t>
      </w:r>
      <w:r w:rsidR="00761841" w:rsidRPr="00906698">
        <w:rPr>
          <w:color w:val="000000"/>
        </w:rPr>
        <w:t>особ</w:t>
      </w:r>
      <w:r w:rsidR="000605F1" w:rsidRPr="00906698">
        <w:rPr>
          <w:color w:val="000000"/>
        </w:rPr>
        <w:t>и</w:t>
      </w:r>
      <w:r w:rsidR="005054FF" w:rsidRPr="00906698">
        <w:rPr>
          <w:color w:val="000000"/>
        </w:rPr>
        <w:t xml:space="preserve"> з інвалідністю </w:t>
      </w:r>
      <w:r w:rsidRPr="00906698">
        <w:rPr>
          <w:color w:val="000000"/>
        </w:rPr>
        <w:t xml:space="preserve">шляхом </w:t>
      </w:r>
      <w:r w:rsidR="00391402" w:rsidRPr="00906698">
        <w:rPr>
          <w:color w:val="000000"/>
        </w:rPr>
        <w:t xml:space="preserve">обміну житла або </w:t>
      </w:r>
      <w:r w:rsidRPr="00906698">
        <w:rPr>
          <w:color w:val="000000"/>
        </w:rPr>
        <w:t>надання житла (жилого приміщення) за умови передачі займаного житла, яке перебуває у приватній власності особи з інвалідністю</w:t>
      </w:r>
      <w:r w:rsidR="00242195" w:rsidRPr="00906698">
        <w:rPr>
          <w:color w:val="000000"/>
        </w:rPr>
        <w:t>,</w:t>
      </w:r>
      <w:r w:rsidRPr="00906698">
        <w:rPr>
          <w:color w:val="000000"/>
        </w:rPr>
        <w:t xml:space="preserve"> у власність територіальної громади.</w:t>
      </w:r>
      <w:r w:rsidRPr="00906698">
        <w:rPr>
          <w:b/>
          <w:color w:val="000000"/>
        </w:rPr>
        <w:t xml:space="preserve"> </w:t>
      </w:r>
      <w:r w:rsidRPr="00906698">
        <w:rPr>
          <w:color w:val="000000"/>
        </w:rPr>
        <w:t xml:space="preserve">На нашу думку, </w:t>
      </w:r>
      <w:r w:rsidR="00761841" w:rsidRPr="00906698">
        <w:rPr>
          <w:color w:val="000000"/>
        </w:rPr>
        <w:t>при цьому</w:t>
      </w:r>
      <w:r w:rsidR="00FE37D0" w:rsidRPr="00906698">
        <w:rPr>
          <w:color w:val="000000"/>
        </w:rPr>
        <w:t>,</w:t>
      </w:r>
      <w:r w:rsidR="00761841" w:rsidRPr="00906698">
        <w:rPr>
          <w:color w:val="000000"/>
        </w:rPr>
        <w:t xml:space="preserve"> слід </w:t>
      </w:r>
      <w:r w:rsidR="000605F1" w:rsidRPr="00906698">
        <w:rPr>
          <w:color w:val="000000"/>
        </w:rPr>
        <w:t>передбачити вимогу</w:t>
      </w:r>
      <w:r w:rsidR="00761841" w:rsidRPr="00906698">
        <w:rPr>
          <w:color w:val="000000"/>
        </w:rPr>
        <w:t xml:space="preserve">, </w:t>
      </w:r>
      <w:r w:rsidR="000605F1" w:rsidRPr="00906698">
        <w:rPr>
          <w:color w:val="000000"/>
        </w:rPr>
        <w:t xml:space="preserve">за якою </w:t>
      </w:r>
      <w:r w:rsidR="00761841" w:rsidRPr="00906698">
        <w:rPr>
          <w:color w:val="000000"/>
        </w:rPr>
        <w:t>інші характеристики нового житла мають бути не гіршими за ті, що є у займаного житла</w:t>
      </w:r>
      <w:r w:rsidR="000605F1" w:rsidRPr="00906698">
        <w:rPr>
          <w:color w:val="000000"/>
        </w:rPr>
        <w:t>, а також можливість виплати особі з інвалідністю різниці у випадку, якщо вартість займаного нею житла більш</w:t>
      </w:r>
      <w:r w:rsidR="00FE37D0" w:rsidRPr="00906698">
        <w:rPr>
          <w:color w:val="000000"/>
        </w:rPr>
        <w:t>а</w:t>
      </w:r>
      <w:r w:rsidR="000605F1" w:rsidRPr="00906698">
        <w:rPr>
          <w:color w:val="000000"/>
        </w:rPr>
        <w:t xml:space="preserve"> вартості того, яке вона отримує, зокрема, </w:t>
      </w:r>
      <w:r w:rsidR="001561BF" w:rsidRPr="00906698">
        <w:rPr>
          <w:color w:val="000000"/>
        </w:rPr>
        <w:t>у випадку надання житла за умови</w:t>
      </w:r>
      <w:r w:rsidR="001561BF">
        <w:rPr>
          <w:color w:val="000000"/>
        </w:rPr>
        <w:t xml:space="preserve"> передачі займаного житла, яке перебуває у приватній власності особи з інвалідністю, у власність територіальної громади. </w:t>
      </w:r>
      <w:r w:rsidR="000605F1">
        <w:rPr>
          <w:color w:val="000000"/>
        </w:rPr>
        <w:t xml:space="preserve"> </w:t>
      </w:r>
    </w:p>
    <w:p w14:paraId="00000013" w14:textId="60AB430B" w:rsidR="00D93B92" w:rsidRDefault="001A4FBC" w:rsidP="0076184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i/>
        </w:rPr>
      </w:pPr>
      <w:r>
        <w:rPr>
          <w:b/>
        </w:rPr>
        <w:t>3.</w:t>
      </w:r>
      <w:r>
        <w:t xml:space="preserve"> У змінах до ст. 30 Закону пропонується встановити, що «житло (жиле приміщення), займане особами з інвалідністю або сім'ями, у складі яких вони є, під'їзди, сходові площадки будинків, в яких мешкають особи з інвалідністю, </w:t>
      </w:r>
      <w:r>
        <w:rPr>
          <w:i/>
        </w:rPr>
        <w:t>повинно відповідати вимогам щодо безперешкодного доступу та бути пристосованим до потреб таких осіб…».</w:t>
      </w:r>
    </w:p>
    <w:p w14:paraId="00000014" w14:textId="6A0BC3ED" w:rsidR="00D93B92" w:rsidRPr="00906698" w:rsidRDefault="001A4FBC">
      <w:pPr>
        <w:ind w:firstLine="709"/>
        <w:jc w:val="both"/>
      </w:pPr>
      <w:r>
        <w:t xml:space="preserve">Вважаємо, що чинна </w:t>
      </w:r>
      <w:r w:rsidRPr="00906698">
        <w:t xml:space="preserve">редакція ч. 1 цієї статті </w:t>
      </w:r>
      <w:r w:rsidRPr="00906698">
        <w:rPr>
          <w:i/>
          <w:u w:val="single"/>
        </w:rPr>
        <w:t>більше відповідає потребам осіб з інвалідністю,</w:t>
      </w:r>
      <w:r w:rsidRPr="00906698">
        <w:t xml:space="preserve"> оскільки передбачає, що такі жилі приміщення мають бути обладнані </w:t>
      </w:r>
      <w:r w:rsidRPr="00906698">
        <w:rPr>
          <w:i/>
        </w:rPr>
        <w:t xml:space="preserve">спеціальними засобами і пристосуваннями відповідно до індивідуальної програми реабілітації. </w:t>
      </w:r>
      <w:r w:rsidRPr="00906698">
        <w:t xml:space="preserve">Крім цього, згідно </w:t>
      </w:r>
      <w:r w:rsidR="00FE37D0" w:rsidRPr="00906698">
        <w:t>зі</w:t>
      </w:r>
      <w:r w:rsidRPr="00906698">
        <w:t xml:space="preserve"> ст. ст. 16, 23 Закону України «Про реабілітацію осіб з інвалідністю в Україні» індивідуальна програма реабілітації особи з інвалідністю розробляється відповідно до Державної типової програми реабілітації осіб з інвалідністю, де передбачається перелік послуг з медичної, психолого-педагогічної, фізичної, професійної, трудової, фізкультурно-спортивної, побутової і соціальної реабілітації, технічних та інших засобів реабілітації, виробів медичного призначення, які надаються особі з інвалідністю, дитині з інвалідністю з </w:t>
      </w:r>
      <w:r w:rsidRPr="00906698">
        <w:rPr>
          <w:i/>
        </w:rPr>
        <w:t>урахуванням фактичних потреб</w:t>
      </w:r>
      <w:r w:rsidRPr="00906698">
        <w:t xml:space="preserve"> залежно від віку, статі, виду захворювання. </w:t>
      </w:r>
    </w:p>
    <w:p w14:paraId="00000016" w14:textId="0DA31DF2" w:rsidR="00D93B92" w:rsidRPr="00906698" w:rsidRDefault="001A4FBC">
      <w:pPr>
        <w:ind w:firstLine="709"/>
        <w:jc w:val="both"/>
      </w:pPr>
      <w:r w:rsidRPr="00906698">
        <w:t xml:space="preserve">Крім того, </w:t>
      </w:r>
      <w:r w:rsidR="00435C26" w:rsidRPr="00906698">
        <w:t xml:space="preserve">звертаємо увагу, що термін </w:t>
      </w:r>
      <w:r w:rsidRPr="00906698">
        <w:t>«</w:t>
      </w:r>
      <w:r w:rsidRPr="00906698">
        <w:rPr>
          <w:i/>
        </w:rPr>
        <w:t>безперешкодн</w:t>
      </w:r>
      <w:r w:rsidR="00435C26" w:rsidRPr="00906698">
        <w:rPr>
          <w:i/>
        </w:rPr>
        <w:t>ий</w:t>
      </w:r>
      <w:r w:rsidRPr="00906698">
        <w:rPr>
          <w:i/>
        </w:rPr>
        <w:t xml:space="preserve"> доступ</w:t>
      </w:r>
      <w:r w:rsidRPr="00906698">
        <w:t>» характеризується юридичною невизначеністю та створює можливість довільного тлумачення відповідних правових норм</w:t>
      </w:r>
      <w:r w:rsidR="00435C26" w:rsidRPr="00906698">
        <w:t>, у зв’язку з чим бул</w:t>
      </w:r>
      <w:r w:rsidR="00FE37D0" w:rsidRPr="00906698">
        <w:t>а</w:t>
      </w:r>
      <w:r w:rsidR="00435C26" w:rsidRPr="00906698">
        <w:t xml:space="preserve"> б доцільн</w:t>
      </w:r>
      <w:r w:rsidR="00FE37D0" w:rsidRPr="00906698">
        <w:t>ою</w:t>
      </w:r>
      <w:r w:rsidR="00435C26" w:rsidRPr="00906698">
        <w:t xml:space="preserve"> його конкретизація</w:t>
      </w:r>
      <w:r w:rsidRPr="00906698">
        <w:t>.</w:t>
      </w:r>
      <w:r w:rsidRPr="00906698">
        <w:rPr>
          <w:color w:val="000000"/>
        </w:rPr>
        <w:t xml:space="preserve"> </w:t>
      </w:r>
    </w:p>
    <w:p w14:paraId="00000018" w14:textId="291FC617" w:rsidR="00D93B92" w:rsidRDefault="00435C26">
      <w:pPr>
        <w:ind w:firstLine="709"/>
        <w:jc w:val="both"/>
      </w:pPr>
      <w:r w:rsidRPr="00906698">
        <w:lastRenderedPageBreak/>
        <w:t>Слід також звернути увагу</w:t>
      </w:r>
      <w:r w:rsidR="00FE37D0" w:rsidRPr="00906698">
        <w:t xml:space="preserve"> на те</w:t>
      </w:r>
      <w:r w:rsidRPr="00906698">
        <w:t>, що згідно з</w:t>
      </w:r>
      <w:r w:rsidR="00FE37D0" w:rsidRPr="00906698">
        <w:t>і</w:t>
      </w:r>
      <w:r w:rsidRPr="00906698">
        <w:t xml:space="preserve"> змінами до ст. 30 Закону обладнання житла (жилих приміщень) осіб з інвалідами та сімей, у складі яких вони є, здійснюється органами місцевого самоврядування, підприємствами, установами та організаціями, у віданні яких знаходиться</w:t>
      </w:r>
      <w:r>
        <w:t xml:space="preserve"> житловий фонд. Насамперед, залишається незрозумілим зміст терміну «відання», а крім цього,  запропонована редакція цієї статті не передбачає залучення для такого обладнання інших осіб, наприклад, відповідних благодійних організацій.  </w:t>
      </w:r>
    </w:p>
    <w:p w14:paraId="44FED497" w14:textId="77777777" w:rsidR="00435C26" w:rsidRDefault="00435C26">
      <w:pPr>
        <w:ind w:firstLine="709"/>
        <w:jc w:val="both"/>
      </w:pPr>
    </w:p>
    <w:p w14:paraId="00000019" w14:textId="77777777" w:rsidR="00D93B92" w:rsidRDefault="00D93B92">
      <w:pPr>
        <w:ind w:firstLine="709"/>
        <w:jc w:val="both"/>
      </w:pPr>
    </w:p>
    <w:p w14:paraId="0000001A" w14:textId="77777777" w:rsidR="00D93B92" w:rsidRDefault="001A4FBC">
      <w:pPr>
        <w:ind w:firstLine="700"/>
        <w:jc w:val="both"/>
      </w:pPr>
      <w:r>
        <w:t xml:space="preserve">Керівник Головного управління                                            С. </w:t>
      </w:r>
      <w:proofErr w:type="spellStart"/>
      <w:r>
        <w:t>Тихонюк</w:t>
      </w:r>
      <w:proofErr w:type="spellEnd"/>
    </w:p>
    <w:p w14:paraId="62FBC771" w14:textId="77777777" w:rsidR="00242195" w:rsidRPr="00906698" w:rsidRDefault="00242195">
      <w:pPr>
        <w:ind w:firstLine="700"/>
        <w:jc w:val="both"/>
      </w:pPr>
    </w:p>
    <w:p w14:paraId="701F2E7D" w14:textId="77777777" w:rsidR="00242195" w:rsidRPr="00906698" w:rsidRDefault="00242195">
      <w:pPr>
        <w:ind w:firstLine="700"/>
        <w:jc w:val="both"/>
      </w:pPr>
    </w:p>
    <w:p w14:paraId="0000001C" w14:textId="77777777" w:rsidR="00D93B92" w:rsidRDefault="001A4FBC">
      <w:pPr>
        <w:ind w:firstLine="7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О. </w:t>
      </w:r>
      <w:proofErr w:type="spellStart"/>
      <w:r>
        <w:rPr>
          <w:sz w:val="20"/>
          <w:szCs w:val="20"/>
        </w:rPr>
        <w:t>Куціпак</w:t>
      </w:r>
      <w:proofErr w:type="spellEnd"/>
      <w:r>
        <w:rPr>
          <w:sz w:val="20"/>
          <w:szCs w:val="20"/>
        </w:rPr>
        <w:t>, Т. Макійчук</w:t>
      </w:r>
    </w:p>
    <w:sectPr w:rsidR="00D93B92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425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91484" w14:textId="77777777" w:rsidR="005A27D3" w:rsidRDefault="005A27D3">
      <w:r>
        <w:separator/>
      </w:r>
    </w:p>
  </w:endnote>
  <w:endnote w:type="continuationSeparator" w:id="0">
    <w:p w14:paraId="39131CA1" w14:textId="77777777" w:rsidR="005A27D3" w:rsidRDefault="005A2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0CD86" w14:textId="77777777" w:rsidR="005A27D3" w:rsidRDefault="005A27D3">
      <w:r>
        <w:separator/>
      </w:r>
    </w:p>
  </w:footnote>
  <w:footnote w:type="continuationSeparator" w:id="0">
    <w:p w14:paraId="4175B1EB" w14:textId="77777777" w:rsidR="005A27D3" w:rsidRDefault="005A2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F" w14:textId="77777777" w:rsidR="00D93B92" w:rsidRDefault="001A4FB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0" w14:textId="77777777" w:rsidR="00D93B92" w:rsidRDefault="00D93B9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D" w14:textId="108CA8BF" w:rsidR="00D93B92" w:rsidRDefault="001A4FB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C27130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  <w:p w14:paraId="0000001E" w14:textId="77777777" w:rsidR="00D93B92" w:rsidRDefault="00D93B9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1" w14:textId="77777777" w:rsidR="00D93B92" w:rsidRDefault="001A4FB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До реєстр. № 3780 від 02.07.2020</w:t>
    </w:r>
  </w:p>
  <w:p w14:paraId="00000022" w14:textId="77777777" w:rsidR="00D93B92" w:rsidRDefault="001A4FB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B92"/>
    <w:rsid w:val="000605F1"/>
    <w:rsid w:val="0007260E"/>
    <w:rsid w:val="00132C21"/>
    <w:rsid w:val="001561BF"/>
    <w:rsid w:val="001A4FBC"/>
    <w:rsid w:val="00242195"/>
    <w:rsid w:val="0039127C"/>
    <w:rsid w:val="00391402"/>
    <w:rsid w:val="003F53C5"/>
    <w:rsid w:val="00414122"/>
    <w:rsid w:val="00435C26"/>
    <w:rsid w:val="004F2B75"/>
    <w:rsid w:val="005054FF"/>
    <w:rsid w:val="005529D3"/>
    <w:rsid w:val="005A27D3"/>
    <w:rsid w:val="005F6311"/>
    <w:rsid w:val="006866B3"/>
    <w:rsid w:val="00761841"/>
    <w:rsid w:val="00840F4C"/>
    <w:rsid w:val="00886D40"/>
    <w:rsid w:val="00906698"/>
    <w:rsid w:val="00B86C7B"/>
    <w:rsid w:val="00B91D18"/>
    <w:rsid w:val="00C27130"/>
    <w:rsid w:val="00D56844"/>
    <w:rsid w:val="00D93B92"/>
    <w:rsid w:val="00DF00CE"/>
    <w:rsid w:val="00EB01DC"/>
    <w:rsid w:val="00FE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67A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605F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605F1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060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914D1-5E9A-40AE-8F81-DE66AE8CA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2814</Words>
  <Characters>1604</Characters>
  <Application>Microsoft Office Word</Application>
  <DocSecurity>4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2020-11-02T08:44:00Z</dcterms:created>
  <dcterms:modified xsi:type="dcterms:W3CDTF">2020-11-02T08:44:00Z</dcterms:modified>
</cp:coreProperties>
</file>