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7CC48A" w14:textId="77777777" w:rsidR="00515D72" w:rsidRDefault="00515D72" w:rsidP="00593AA1">
      <w:pPr>
        <w:pStyle w:val="rvps6"/>
        <w:spacing w:before="0" w:beforeAutospacing="0" w:after="0" w:afterAutospacing="0"/>
        <w:jc w:val="center"/>
        <w:rPr>
          <w:b/>
        </w:rPr>
      </w:pPr>
      <w:bookmarkStart w:id="0" w:name="_Hlk13749869"/>
      <w:bookmarkStart w:id="1" w:name="_GoBack"/>
      <w:bookmarkEnd w:id="1"/>
      <w:r w:rsidRPr="00060280">
        <w:rPr>
          <w:b/>
        </w:rPr>
        <w:t>ПОРІВНЯЛЬНА ТАБЛИЦЯ</w:t>
      </w:r>
    </w:p>
    <w:p w14:paraId="528CB2D4" w14:textId="25819C8E" w:rsidR="005C47F4" w:rsidRDefault="005C47F4" w:rsidP="00593AA1">
      <w:pPr>
        <w:pStyle w:val="rvps6"/>
        <w:spacing w:before="0" w:beforeAutospacing="0" w:after="0" w:afterAutospacing="0"/>
        <w:jc w:val="center"/>
        <w:rPr>
          <w:b/>
          <w:bCs/>
          <w:szCs w:val="28"/>
        </w:rPr>
      </w:pPr>
      <w:r w:rsidRPr="00060280">
        <w:rPr>
          <w:b/>
        </w:rPr>
        <w:t xml:space="preserve">до проекту </w:t>
      </w:r>
      <w:r w:rsidR="00515D72">
        <w:rPr>
          <w:b/>
        </w:rPr>
        <w:t xml:space="preserve">Закону України </w:t>
      </w:r>
      <w:r w:rsidR="00515D72">
        <w:rPr>
          <w:b/>
          <w:bCs/>
          <w:szCs w:val="28"/>
        </w:rPr>
        <w:t>"</w:t>
      </w:r>
      <w:r w:rsidRPr="00060280">
        <w:rPr>
          <w:b/>
        </w:rPr>
        <w:t xml:space="preserve">Про внесення змін до </w:t>
      </w:r>
      <w:r w:rsidR="00515D72" w:rsidRPr="00060280">
        <w:rPr>
          <w:b/>
        </w:rPr>
        <w:t>Закон</w:t>
      </w:r>
      <w:r w:rsidR="00515D72">
        <w:rPr>
          <w:b/>
        </w:rPr>
        <w:t>у</w:t>
      </w:r>
      <w:r w:rsidR="00515D72" w:rsidRPr="00060280">
        <w:rPr>
          <w:b/>
        </w:rPr>
        <w:t xml:space="preserve"> України </w:t>
      </w:r>
      <w:r w:rsidR="0064783A">
        <w:rPr>
          <w:b/>
          <w:bCs/>
          <w:szCs w:val="28"/>
        </w:rPr>
        <w:t>"</w:t>
      </w:r>
      <w:r w:rsidR="00515D72" w:rsidRPr="00060280">
        <w:rPr>
          <w:b/>
        </w:rPr>
        <w:t>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</w:t>
      </w:r>
      <w:r w:rsidR="0064783A">
        <w:rPr>
          <w:b/>
          <w:bCs/>
          <w:szCs w:val="28"/>
        </w:rPr>
        <w:t xml:space="preserve">" </w:t>
      </w:r>
      <w:r w:rsidRPr="00060280">
        <w:rPr>
          <w:b/>
        </w:rPr>
        <w:t xml:space="preserve">щодо забезпечення ефективного функціонування </w:t>
      </w:r>
      <w:r w:rsidR="00F04EDB">
        <w:rPr>
          <w:b/>
        </w:rPr>
        <w:t>е</w:t>
      </w:r>
      <w:r w:rsidRPr="00060280">
        <w:rPr>
          <w:b/>
        </w:rPr>
        <w:t>кспортно-кредитного агентства</w:t>
      </w:r>
      <w:r w:rsidR="00AA42EC">
        <w:rPr>
          <w:b/>
          <w:bCs/>
          <w:szCs w:val="28"/>
        </w:rPr>
        <w:t>"</w:t>
      </w:r>
    </w:p>
    <w:p w14:paraId="7AB560E7" w14:textId="77777777" w:rsidR="005C47F4" w:rsidRPr="00060280" w:rsidRDefault="005C47F4" w:rsidP="00B63DA8">
      <w:pPr>
        <w:pStyle w:val="rvps6"/>
        <w:spacing w:before="0" w:beforeAutospacing="0" w:after="0" w:afterAutospacing="0"/>
        <w:jc w:val="both"/>
        <w:rPr>
          <w:rStyle w:val="rvts23"/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09"/>
        <w:gridCol w:w="7879"/>
      </w:tblGrid>
      <w:tr w:rsidR="006978F0" w:rsidRPr="00060280" w14:paraId="69776356" w14:textId="77777777" w:rsidTr="006978F0">
        <w:trPr>
          <w:trHeight w:val="567"/>
          <w:tblHeader/>
        </w:trPr>
        <w:tc>
          <w:tcPr>
            <w:tcW w:w="5000" w:type="pct"/>
            <w:gridSpan w:val="2"/>
            <w:vAlign w:val="center"/>
          </w:tcPr>
          <w:p w14:paraId="24C30A85" w14:textId="45249819" w:rsidR="006978F0" w:rsidRPr="00060280" w:rsidRDefault="006978F0" w:rsidP="00593AA1">
            <w:pPr>
              <w:pStyle w:val="rvps6"/>
              <w:spacing w:before="0" w:beforeAutospacing="0" w:after="0" w:afterAutospacing="0"/>
              <w:jc w:val="center"/>
              <w:rPr>
                <w:rStyle w:val="rvts23"/>
                <w:b/>
              </w:rPr>
            </w:pPr>
            <w:r w:rsidRPr="00060280">
              <w:rPr>
                <w:b/>
              </w:rPr>
              <w:t>Закон</w:t>
            </w:r>
            <w:r>
              <w:rPr>
                <w:b/>
              </w:rPr>
              <w:t>у</w:t>
            </w:r>
            <w:r w:rsidRPr="00060280">
              <w:rPr>
                <w:b/>
              </w:rPr>
              <w:t xml:space="preserve"> України </w:t>
            </w:r>
            <w:r>
              <w:rPr>
                <w:b/>
                <w:bCs/>
                <w:szCs w:val="28"/>
              </w:rPr>
              <w:t>"</w:t>
            </w:r>
            <w:r w:rsidRPr="00060280">
              <w:rPr>
                <w:b/>
              </w:rPr>
              <w:t>Про забезпечення масштабної експансії експорту товарів (робіт, послуг) українського походження шляхом страхування, гарантування та здешевлення кредитування експорту</w:t>
            </w:r>
            <w:r>
              <w:rPr>
                <w:b/>
                <w:bCs/>
                <w:szCs w:val="28"/>
              </w:rPr>
              <w:t>"</w:t>
            </w:r>
          </w:p>
        </w:tc>
      </w:tr>
      <w:tr w:rsidR="00156ECA" w:rsidRPr="00060280" w14:paraId="0D795DFB" w14:textId="77777777" w:rsidTr="00156ECA">
        <w:trPr>
          <w:trHeight w:val="567"/>
          <w:tblHeader/>
        </w:trPr>
        <w:tc>
          <w:tcPr>
            <w:tcW w:w="2440" w:type="pct"/>
            <w:vAlign w:val="center"/>
          </w:tcPr>
          <w:p w14:paraId="1B5381B8" w14:textId="77777777" w:rsidR="00156ECA" w:rsidRPr="00060280" w:rsidRDefault="00156ECA" w:rsidP="00593AA1">
            <w:pPr>
              <w:pStyle w:val="rvps6"/>
              <w:spacing w:before="0" w:beforeAutospacing="0" w:after="0" w:afterAutospacing="0"/>
              <w:jc w:val="center"/>
              <w:rPr>
                <w:rStyle w:val="rvts23"/>
                <w:b/>
              </w:rPr>
            </w:pPr>
            <w:r w:rsidRPr="00060280">
              <w:rPr>
                <w:rStyle w:val="rvts23"/>
                <w:b/>
              </w:rPr>
              <w:t>Чинна редакція</w:t>
            </w:r>
          </w:p>
        </w:tc>
        <w:tc>
          <w:tcPr>
            <w:tcW w:w="2560" w:type="pct"/>
            <w:vAlign w:val="center"/>
          </w:tcPr>
          <w:p w14:paraId="6DA436CC" w14:textId="77777777" w:rsidR="00156ECA" w:rsidRPr="00060280" w:rsidRDefault="00156ECA" w:rsidP="00593AA1">
            <w:pPr>
              <w:pStyle w:val="rvps6"/>
              <w:spacing w:before="0" w:beforeAutospacing="0" w:after="0" w:afterAutospacing="0"/>
              <w:jc w:val="center"/>
              <w:rPr>
                <w:rStyle w:val="rvts23"/>
                <w:b/>
              </w:rPr>
            </w:pPr>
            <w:r w:rsidRPr="00060280">
              <w:rPr>
                <w:rStyle w:val="rvts23"/>
                <w:b/>
              </w:rPr>
              <w:t>Запропонована редакція</w:t>
            </w:r>
          </w:p>
        </w:tc>
      </w:tr>
      <w:tr w:rsidR="00156ECA" w:rsidRPr="00060280" w14:paraId="1699A272" w14:textId="77777777" w:rsidTr="00156ECA">
        <w:tc>
          <w:tcPr>
            <w:tcW w:w="2440" w:type="pct"/>
          </w:tcPr>
          <w:p w14:paraId="4A717400" w14:textId="77777777" w:rsidR="00156ECA" w:rsidRPr="00060280" w:rsidRDefault="00156ECA" w:rsidP="000D178C">
            <w:pPr>
              <w:pStyle w:val="rvps2"/>
              <w:spacing w:before="0" w:beforeAutospacing="0" w:after="0" w:afterAutospacing="0"/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Частина 1 статті 1</w:t>
            </w:r>
          </w:p>
        </w:tc>
        <w:tc>
          <w:tcPr>
            <w:tcW w:w="2560" w:type="pct"/>
          </w:tcPr>
          <w:p w14:paraId="7D7BF226" w14:textId="77777777" w:rsidR="00156ECA" w:rsidRPr="00060280" w:rsidRDefault="00156ECA" w:rsidP="000D178C">
            <w:pPr>
              <w:pStyle w:val="rvps2"/>
              <w:widowControl w:val="0"/>
              <w:spacing w:before="0" w:beforeAutospacing="0" w:after="0" w:afterAutospacing="0"/>
              <w:ind w:firstLine="319"/>
              <w:jc w:val="both"/>
            </w:pPr>
            <w:r w:rsidRPr="00060280">
              <w:rPr>
                <w:b/>
                <w:bCs/>
              </w:rPr>
              <w:t>Частину 1 статті 1</w:t>
            </w:r>
            <w:r w:rsidRPr="00060280">
              <w:t xml:space="preserve"> доповнити пунктом 1</w:t>
            </w:r>
            <w:r w:rsidRPr="00060280">
              <w:rPr>
                <w:vertAlign w:val="superscript"/>
              </w:rPr>
              <w:t>1</w:t>
            </w:r>
            <w:r w:rsidRPr="00060280">
              <w:t xml:space="preserve"> такого змісту:</w:t>
            </w:r>
          </w:p>
          <w:p w14:paraId="170586F4" w14:textId="77777777" w:rsidR="00156ECA" w:rsidRDefault="00156ECA" w:rsidP="000D178C">
            <w:pPr>
              <w:pStyle w:val="rvps2"/>
              <w:widowControl w:val="0"/>
              <w:spacing w:before="0" w:beforeAutospacing="0" w:after="0" w:afterAutospacing="0"/>
              <w:ind w:firstLine="319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«1</w:t>
            </w:r>
            <w:r w:rsidRPr="00060280">
              <w:rPr>
                <w:b/>
                <w:bCs/>
                <w:vertAlign w:val="superscript"/>
              </w:rPr>
              <w:t>1</w:t>
            </w:r>
            <w:r w:rsidRPr="00060280">
              <w:rPr>
                <w:b/>
                <w:bCs/>
              </w:rPr>
              <w:t>) експортний факторинг – фінансова комісійна операція, при якій експортер переуступає дебіторську заборгованість банку (далі – фактор) з метою миттєвого отримання більшої частини платежу та гарантії повного погашення заборгованості</w:t>
            </w:r>
            <w:r>
              <w:rPr>
                <w:b/>
                <w:bCs/>
              </w:rPr>
              <w:t>;</w:t>
            </w:r>
            <w:r w:rsidRPr="00060280">
              <w:rPr>
                <w:b/>
                <w:bCs/>
              </w:rPr>
              <w:t>»</w:t>
            </w:r>
          </w:p>
          <w:p w14:paraId="4A170EE3" w14:textId="77777777" w:rsidR="00156ECA" w:rsidRPr="00060280" w:rsidRDefault="00156ECA" w:rsidP="000D178C">
            <w:pPr>
              <w:pStyle w:val="rvps2"/>
              <w:widowControl w:val="0"/>
              <w:spacing w:before="0" w:beforeAutospacing="0" w:after="0" w:afterAutospacing="0"/>
              <w:ind w:firstLine="319"/>
              <w:jc w:val="both"/>
              <w:rPr>
                <w:b/>
                <w:bCs/>
              </w:rPr>
            </w:pPr>
          </w:p>
        </w:tc>
      </w:tr>
      <w:tr w:rsidR="00156ECA" w:rsidRPr="00060280" w14:paraId="074A8A4C" w14:textId="77777777" w:rsidTr="00156ECA">
        <w:tc>
          <w:tcPr>
            <w:tcW w:w="2440" w:type="pct"/>
          </w:tcPr>
          <w:p w14:paraId="1EF9B420" w14:textId="77777777" w:rsidR="00156ECA" w:rsidRPr="00060280" w:rsidRDefault="00156ECA" w:rsidP="004C49EE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Пункт 3 частини 1</w:t>
            </w:r>
            <w:r w:rsidRPr="00060280">
              <w:t xml:space="preserve"> </w:t>
            </w:r>
            <w:r w:rsidRPr="00060280">
              <w:rPr>
                <w:b/>
              </w:rPr>
              <w:t>статті 1</w:t>
            </w:r>
          </w:p>
          <w:p w14:paraId="6C7FF8C1" w14:textId="77777777" w:rsidR="00156ECA" w:rsidRPr="00060280" w:rsidRDefault="00156ECA" w:rsidP="004C49EE">
            <w:pPr>
              <w:ind w:firstLine="297"/>
              <w:jc w:val="both"/>
            </w:pPr>
            <w:r w:rsidRPr="00060280">
              <w:t xml:space="preserve">3) комерційний ризик - ризик повного або часткового невиконання зобов'язань іноземним покупцем або банком іноземного покупця перед українським експортером за зовнішньоекономічним договором (контрактом) чи </w:t>
            </w:r>
            <w:r w:rsidRPr="008C4900">
              <w:t>банком, який кредитує за експортним кредитом (далі - банк-кредитор),</w:t>
            </w:r>
            <w:r w:rsidRPr="00060280">
              <w:t xml:space="preserve"> або українським експортером перед банком-кредитором унаслідок:</w:t>
            </w:r>
          </w:p>
          <w:p w14:paraId="0476E8BF" w14:textId="77777777" w:rsidR="00156ECA" w:rsidRPr="00060280" w:rsidRDefault="00156ECA" w:rsidP="004C49EE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довільного розірвання зовнішньоекономічного договору (контракту) без права на таку дію;</w:t>
            </w:r>
          </w:p>
          <w:p w14:paraId="60CB98C3" w14:textId="77777777" w:rsidR="00156ECA" w:rsidRPr="00060280" w:rsidRDefault="00156ECA" w:rsidP="004C49EE">
            <w:pPr>
              <w:ind w:firstLine="297"/>
              <w:jc w:val="both"/>
            </w:pPr>
            <w:r w:rsidRPr="00060280">
              <w:t>неплатоспроможності іноземного покупця, банку іноземного покупця або українського експортера;</w:t>
            </w:r>
          </w:p>
          <w:p w14:paraId="7DB06593" w14:textId="77777777" w:rsidR="00156ECA" w:rsidRPr="00060280" w:rsidRDefault="00156ECA" w:rsidP="004C49EE">
            <w:pPr>
              <w:ind w:firstLine="297"/>
              <w:jc w:val="both"/>
            </w:pPr>
            <w:r w:rsidRPr="00060280">
              <w:t>банкрутства іноземного покупця, банку іноземного покупця або українського експортера;</w:t>
            </w:r>
          </w:p>
          <w:p w14:paraId="7335B874" w14:textId="77777777" w:rsidR="00156ECA" w:rsidRPr="00060280" w:rsidRDefault="00156ECA" w:rsidP="004C49EE">
            <w:pPr>
              <w:ind w:firstLine="297"/>
              <w:jc w:val="both"/>
            </w:pPr>
          </w:p>
        </w:tc>
        <w:tc>
          <w:tcPr>
            <w:tcW w:w="2560" w:type="pct"/>
          </w:tcPr>
          <w:p w14:paraId="6EF22450" w14:textId="77777777" w:rsidR="00156ECA" w:rsidRPr="00060280" w:rsidRDefault="00156ECA" w:rsidP="004C49EE">
            <w:pPr>
              <w:ind w:firstLine="319"/>
              <w:jc w:val="both"/>
            </w:pPr>
            <w:r w:rsidRPr="00060280">
              <w:rPr>
                <w:b/>
                <w:bCs/>
              </w:rPr>
              <w:t>Пункт 3 частини 1</w:t>
            </w:r>
            <w:r w:rsidRPr="00060280">
              <w:t xml:space="preserve"> </w:t>
            </w:r>
            <w:r w:rsidRPr="00060280">
              <w:rPr>
                <w:b/>
                <w:bCs/>
              </w:rPr>
              <w:t xml:space="preserve">статті 1 </w:t>
            </w:r>
            <w:r w:rsidRPr="00060280">
              <w:t xml:space="preserve">викласти в такій редакції: </w:t>
            </w:r>
          </w:p>
          <w:p w14:paraId="5A67F9BC" w14:textId="77777777" w:rsidR="00156ECA" w:rsidRPr="00D549D7" w:rsidRDefault="00156ECA" w:rsidP="004C49EE">
            <w:pPr>
              <w:ind w:firstLine="319"/>
              <w:jc w:val="both"/>
            </w:pPr>
            <w:r w:rsidRPr="00695DFF">
              <w:t>«3) комерційний ризик - ризик повного або часткового невиконання зобов'язань іноземним покупцем або банком іноземного покупця перед українським експортером за зовнішньоекономічним договором (контрактом) чи банком, який кредитує за експортним кредитом</w:t>
            </w:r>
            <w:r w:rsidRPr="00695DFF">
              <w:rPr>
                <w:lang w:val="en-US"/>
              </w:rPr>
              <w:t xml:space="preserve"> </w:t>
            </w:r>
            <w:r w:rsidRPr="00695DFF">
              <w:t>(</w:t>
            </w:r>
            <w:r w:rsidRPr="00D549D7">
              <w:t xml:space="preserve">далі - банк-кредитор) </w:t>
            </w:r>
            <w:r w:rsidRPr="00D549D7">
              <w:rPr>
                <w:b/>
                <w:bCs/>
              </w:rPr>
              <w:t>чи фактором, який фінансує за експортним факторингом,</w:t>
            </w:r>
            <w:r w:rsidRPr="00D549D7">
              <w:t xml:space="preserve"> або українським експортером перед банком-кредитором </w:t>
            </w:r>
            <w:r w:rsidRPr="00D549D7">
              <w:rPr>
                <w:b/>
                <w:bCs/>
              </w:rPr>
              <w:t xml:space="preserve">чи банком-гарантом </w:t>
            </w:r>
            <w:r w:rsidRPr="00D549D7">
              <w:t xml:space="preserve"> унаслідок:</w:t>
            </w:r>
          </w:p>
          <w:p w14:paraId="61E4980E" w14:textId="77777777" w:rsidR="00156ECA" w:rsidRPr="00060280" w:rsidRDefault="00156ECA" w:rsidP="004C49EE">
            <w:pPr>
              <w:ind w:firstLine="319"/>
              <w:jc w:val="both"/>
              <w:rPr>
                <w:b/>
                <w:bCs/>
                <w:szCs w:val="28"/>
              </w:rPr>
            </w:pPr>
            <w:r w:rsidRPr="00D549D7">
              <w:rPr>
                <w:b/>
                <w:bCs/>
                <w:szCs w:val="28"/>
              </w:rPr>
              <w:t>безпідставної відмови іноземного покупця від виконання грошового зобов’язання за зовнішньоекономічним</w:t>
            </w:r>
            <w:r w:rsidRPr="00060280">
              <w:rPr>
                <w:b/>
                <w:bCs/>
                <w:szCs w:val="28"/>
              </w:rPr>
              <w:t xml:space="preserve"> договором (контрактом);</w:t>
            </w:r>
          </w:p>
          <w:p w14:paraId="19AA4D78" w14:textId="77777777" w:rsidR="00156ECA" w:rsidRPr="00060280" w:rsidRDefault="00156ECA" w:rsidP="004C49EE">
            <w:pPr>
              <w:ind w:firstLine="319"/>
              <w:jc w:val="both"/>
            </w:pPr>
            <w:r w:rsidRPr="00060280">
              <w:t>неплатоспроможності іноземного покупця, банку іноземного покупця або українського експортера;</w:t>
            </w:r>
          </w:p>
          <w:p w14:paraId="356ABC27" w14:textId="77777777" w:rsidR="00156ECA" w:rsidRDefault="00156ECA" w:rsidP="004C49EE">
            <w:pPr>
              <w:ind w:firstLine="319"/>
              <w:jc w:val="both"/>
            </w:pPr>
            <w:r w:rsidRPr="00060280">
              <w:t>банкрутства іноземного покупця, банку іноземного покупця або українського експортера;»</w:t>
            </w:r>
          </w:p>
          <w:p w14:paraId="5AC0E98D" w14:textId="77777777" w:rsidR="00156ECA" w:rsidRPr="00060280" w:rsidDel="00655A1C" w:rsidRDefault="00156ECA" w:rsidP="004C49EE">
            <w:pPr>
              <w:ind w:firstLine="319"/>
              <w:jc w:val="both"/>
            </w:pPr>
          </w:p>
        </w:tc>
      </w:tr>
      <w:tr w:rsidR="00156ECA" w:rsidRPr="00060280" w14:paraId="385574FB" w14:textId="77777777" w:rsidTr="00156ECA">
        <w:tc>
          <w:tcPr>
            <w:tcW w:w="2440" w:type="pct"/>
          </w:tcPr>
          <w:p w14:paraId="51A83A49" w14:textId="77777777" w:rsidR="00156ECA" w:rsidRPr="00695DFF" w:rsidRDefault="00156ECA" w:rsidP="004C49EE">
            <w:pPr>
              <w:ind w:firstLine="297"/>
              <w:jc w:val="both"/>
              <w:rPr>
                <w:b/>
              </w:rPr>
            </w:pPr>
            <w:r w:rsidRPr="00695DFF">
              <w:rPr>
                <w:b/>
                <w:bCs/>
              </w:rPr>
              <w:t>Абзац 1 пункту 4 частини 1</w:t>
            </w:r>
            <w:r w:rsidRPr="00695DFF">
              <w:t xml:space="preserve"> </w:t>
            </w:r>
            <w:r w:rsidRPr="00695DFF">
              <w:rPr>
                <w:b/>
              </w:rPr>
              <w:t>статті 1</w:t>
            </w:r>
          </w:p>
          <w:p w14:paraId="3DD0D098" w14:textId="77777777" w:rsidR="00156ECA" w:rsidRPr="00695DFF" w:rsidRDefault="00156ECA" w:rsidP="004C49EE">
            <w:pPr>
              <w:ind w:firstLine="297"/>
              <w:jc w:val="both"/>
            </w:pPr>
            <w:r w:rsidRPr="00695DFF">
              <w:t>4) некомерційний ризик - ризик повного або часткового невиконання зобов’язань іноземним покупцем або банком іноземного покупця перед українським експортером за зовнішньоекономічним договором (контрактом) чи банком-кредитором або українським експортером перед банком-кредитором, пов’язаний із:</w:t>
            </w:r>
          </w:p>
          <w:p w14:paraId="0EDF3B67" w14:textId="77777777" w:rsidR="00156ECA" w:rsidRPr="00F8616D" w:rsidRDefault="00156ECA" w:rsidP="004C49EE">
            <w:pPr>
              <w:ind w:firstLine="297"/>
              <w:jc w:val="both"/>
              <w:rPr>
                <w:highlight w:val="yellow"/>
              </w:rPr>
            </w:pPr>
          </w:p>
        </w:tc>
        <w:tc>
          <w:tcPr>
            <w:tcW w:w="2560" w:type="pct"/>
          </w:tcPr>
          <w:p w14:paraId="24F68C47" w14:textId="77777777" w:rsidR="00156ECA" w:rsidRPr="00695DFF" w:rsidRDefault="00156ECA" w:rsidP="004C49EE">
            <w:pPr>
              <w:ind w:firstLine="319"/>
              <w:jc w:val="both"/>
            </w:pPr>
            <w:r w:rsidRPr="00695DFF">
              <w:rPr>
                <w:b/>
                <w:bCs/>
              </w:rPr>
              <w:lastRenderedPageBreak/>
              <w:t>Абзац 1 пункт 4 частини 1</w:t>
            </w:r>
            <w:r w:rsidRPr="00695DFF">
              <w:t xml:space="preserve"> </w:t>
            </w:r>
            <w:r w:rsidRPr="00695DFF">
              <w:rPr>
                <w:b/>
                <w:bCs/>
              </w:rPr>
              <w:t xml:space="preserve">статті 1 </w:t>
            </w:r>
            <w:r w:rsidRPr="00695DFF">
              <w:t xml:space="preserve">викласти в такій редакції: </w:t>
            </w:r>
          </w:p>
          <w:p w14:paraId="21703991" w14:textId="77777777" w:rsidR="00156ECA" w:rsidRDefault="00156ECA" w:rsidP="004C49EE">
            <w:pPr>
              <w:ind w:firstLine="297"/>
              <w:jc w:val="both"/>
            </w:pPr>
            <w:r w:rsidRPr="00695DFF">
              <w:t xml:space="preserve">«4) некомерційний ризик - ризик повного або часткового невиконання зобов’язань іноземним покупцем або банком іноземного покупця перед українським експортером за зовнішньоекономічним договором (контрактом) чи банком-кредитором </w:t>
            </w:r>
            <w:r w:rsidRPr="00695DFF">
              <w:rPr>
                <w:b/>
                <w:bCs/>
              </w:rPr>
              <w:t>чи фактором,</w:t>
            </w:r>
            <w:r w:rsidRPr="00695DFF">
              <w:t xml:space="preserve"> або українським </w:t>
            </w:r>
            <w:r w:rsidRPr="00D549D7">
              <w:lastRenderedPageBreak/>
              <w:t xml:space="preserve">експортером перед банком-кредитором </w:t>
            </w:r>
            <w:r w:rsidRPr="00D549D7">
              <w:rPr>
                <w:b/>
                <w:bCs/>
              </w:rPr>
              <w:t>чи банком-гарантом</w:t>
            </w:r>
            <w:r w:rsidRPr="00D549D7">
              <w:t>, пов’язаний із:»</w:t>
            </w:r>
          </w:p>
          <w:p w14:paraId="695D24DF" w14:textId="77777777" w:rsidR="00156ECA" w:rsidRPr="00F8616D" w:rsidDel="00655A1C" w:rsidRDefault="00156ECA" w:rsidP="004C49EE">
            <w:pPr>
              <w:ind w:firstLine="297"/>
              <w:jc w:val="both"/>
              <w:rPr>
                <w:highlight w:val="yellow"/>
              </w:rPr>
            </w:pPr>
          </w:p>
        </w:tc>
      </w:tr>
      <w:tr w:rsidR="00156ECA" w:rsidRPr="00060280" w14:paraId="692E6D4D" w14:textId="77777777" w:rsidTr="00156ECA">
        <w:tc>
          <w:tcPr>
            <w:tcW w:w="2440" w:type="pct"/>
          </w:tcPr>
          <w:p w14:paraId="41759807" w14:textId="77777777" w:rsidR="00156ECA" w:rsidRPr="00695DFF" w:rsidRDefault="00156ECA" w:rsidP="00B63DA8">
            <w:pPr>
              <w:ind w:firstLine="297"/>
              <w:jc w:val="both"/>
              <w:rPr>
                <w:b/>
              </w:rPr>
            </w:pPr>
            <w:r w:rsidRPr="00695DFF">
              <w:rPr>
                <w:b/>
                <w:bCs/>
              </w:rPr>
              <w:lastRenderedPageBreak/>
              <w:t>Абзац 11 пункту 4 частини 1</w:t>
            </w:r>
            <w:r w:rsidRPr="00695DFF">
              <w:t xml:space="preserve"> </w:t>
            </w:r>
            <w:r w:rsidRPr="00695DFF">
              <w:rPr>
                <w:b/>
              </w:rPr>
              <w:t>статті 1</w:t>
            </w:r>
          </w:p>
          <w:p w14:paraId="57560C06" w14:textId="77777777" w:rsidR="00156ECA" w:rsidRPr="00695DFF" w:rsidRDefault="00156ECA" w:rsidP="00E079CF">
            <w:pPr>
              <w:ind w:firstLine="297"/>
              <w:jc w:val="both"/>
            </w:pPr>
            <w:r w:rsidRPr="00695DFF">
              <w:t>іншими обставинами, визначеними Кабінетом Міністрів України;</w:t>
            </w:r>
          </w:p>
        </w:tc>
        <w:tc>
          <w:tcPr>
            <w:tcW w:w="2560" w:type="pct"/>
          </w:tcPr>
          <w:p w14:paraId="1B1826F6" w14:textId="77777777" w:rsidR="00156ECA" w:rsidRPr="00695DFF" w:rsidRDefault="00156ECA" w:rsidP="00EE53E1">
            <w:pPr>
              <w:ind w:firstLine="329"/>
              <w:jc w:val="both"/>
            </w:pPr>
            <w:r w:rsidRPr="00695DFF">
              <w:rPr>
                <w:b/>
                <w:bCs/>
              </w:rPr>
              <w:t>Виключити</w:t>
            </w:r>
            <w:r w:rsidRPr="00695DFF">
              <w:t>.</w:t>
            </w:r>
          </w:p>
          <w:p w14:paraId="089B6A9C" w14:textId="77777777" w:rsidR="00156ECA" w:rsidRPr="00695DFF" w:rsidDel="00655A1C" w:rsidRDefault="00156ECA" w:rsidP="00E079CF">
            <w:pPr>
              <w:ind w:firstLine="297"/>
              <w:jc w:val="both"/>
            </w:pPr>
          </w:p>
        </w:tc>
      </w:tr>
      <w:tr w:rsidR="00156ECA" w:rsidRPr="00060280" w14:paraId="01D89888" w14:textId="77777777" w:rsidTr="00156ECA">
        <w:tc>
          <w:tcPr>
            <w:tcW w:w="2440" w:type="pct"/>
          </w:tcPr>
          <w:p w14:paraId="352405A7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Пункт 6 частини 1 статті 1</w:t>
            </w:r>
          </w:p>
          <w:p w14:paraId="41F9B9F9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6) сек'юритизаційна гарантія - спосіб забезпечення виконання зобов'язань банка-кредитора за кредитами, отриманими як рефінансування застрахованих експортних кредитів;</w:t>
            </w:r>
          </w:p>
        </w:tc>
        <w:tc>
          <w:tcPr>
            <w:tcW w:w="2560" w:type="pct"/>
          </w:tcPr>
          <w:p w14:paraId="24606B49" w14:textId="77777777" w:rsidR="00156ECA" w:rsidRPr="00060280" w:rsidRDefault="00156ECA" w:rsidP="00B63DA8">
            <w:pPr>
              <w:ind w:firstLine="329"/>
              <w:jc w:val="both"/>
            </w:pPr>
            <w:r w:rsidRPr="00060280">
              <w:rPr>
                <w:b/>
                <w:bCs/>
              </w:rPr>
              <w:t>Виключити</w:t>
            </w:r>
            <w:r w:rsidRPr="00060280">
              <w:t>.</w:t>
            </w:r>
          </w:p>
          <w:p w14:paraId="2200A397" w14:textId="77777777" w:rsidR="00156ECA" w:rsidRPr="00060280" w:rsidRDefault="00156ECA" w:rsidP="00B63DA8">
            <w:pPr>
              <w:ind w:firstLine="329"/>
              <w:jc w:val="both"/>
            </w:pPr>
          </w:p>
        </w:tc>
      </w:tr>
      <w:tr w:rsidR="00156ECA" w:rsidRPr="00060280" w14:paraId="0836474F" w14:textId="77777777" w:rsidTr="00156ECA">
        <w:tc>
          <w:tcPr>
            <w:tcW w:w="2440" w:type="pct"/>
          </w:tcPr>
          <w:p w14:paraId="6D604AC8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Пункт 7 частини 1 статті 1</w:t>
            </w:r>
          </w:p>
          <w:p w14:paraId="2221CF66" w14:textId="77777777" w:rsidR="00156ECA" w:rsidRPr="00060280" w:rsidRDefault="00156ECA" w:rsidP="001E4FE1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7) страхування договірних банківських гарантій - страхування майнових інтересів банку українського експортера, пов’язаних з повним або частковим невиконанням українським експортером умов зовнішньоекономічного договору (контракту);</w:t>
            </w:r>
          </w:p>
        </w:tc>
        <w:tc>
          <w:tcPr>
            <w:tcW w:w="2560" w:type="pct"/>
          </w:tcPr>
          <w:p w14:paraId="061E4676" w14:textId="77777777" w:rsidR="00156ECA" w:rsidRPr="00060280" w:rsidRDefault="00156ECA" w:rsidP="00B63DA8">
            <w:pPr>
              <w:ind w:firstLine="329"/>
              <w:jc w:val="both"/>
            </w:pPr>
            <w:r w:rsidRPr="00060280">
              <w:rPr>
                <w:b/>
                <w:bCs/>
              </w:rPr>
              <w:t>Виключити</w:t>
            </w:r>
            <w:r w:rsidRPr="00060280">
              <w:t>.</w:t>
            </w:r>
          </w:p>
          <w:p w14:paraId="5281DE81" w14:textId="77777777" w:rsidR="00156ECA" w:rsidRPr="00060280" w:rsidRDefault="00156ECA" w:rsidP="00B63DA8">
            <w:pPr>
              <w:ind w:firstLine="329"/>
              <w:jc w:val="both"/>
            </w:pPr>
          </w:p>
        </w:tc>
      </w:tr>
      <w:tr w:rsidR="00156ECA" w:rsidRPr="00060280" w14:paraId="6CAC735F" w14:textId="77777777" w:rsidTr="00156ECA">
        <w:tc>
          <w:tcPr>
            <w:tcW w:w="2440" w:type="pct"/>
          </w:tcPr>
          <w:p w14:paraId="255A43A5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Пункт 8 частини 1 статті 1</w:t>
            </w:r>
          </w:p>
          <w:p w14:paraId="12E1CF49" w14:textId="77777777" w:rsidR="00156ECA" w:rsidRPr="00060280" w:rsidRDefault="00156ECA" w:rsidP="001E4FE1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8) страхування зовнішньоекономічних договорів (контрактів) - страхування майнових інтересів українського експортера, пов'язаних з повним або частковим невиконанням зобов'язань за зовнішньоекономічним договором (контрактом);</w:t>
            </w:r>
          </w:p>
        </w:tc>
        <w:tc>
          <w:tcPr>
            <w:tcW w:w="2560" w:type="pct"/>
          </w:tcPr>
          <w:p w14:paraId="7BD9DBCA" w14:textId="77777777" w:rsidR="00156ECA" w:rsidRPr="00060280" w:rsidRDefault="00156ECA" w:rsidP="00B63DA8">
            <w:pPr>
              <w:ind w:firstLine="329"/>
              <w:jc w:val="both"/>
            </w:pPr>
            <w:r w:rsidRPr="00060280">
              <w:rPr>
                <w:b/>
                <w:bCs/>
              </w:rPr>
              <w:t>Виключити</w:t>
            </w:r>
            <w:r w:rsidRPr="00060280">
              <w:t>.</w:t>
            </w:r>
          </w:p>
          <w:p w14:paraId="6FD1BE07" w14:textId="77777777" w:rsidR="00156ECA" w:rsidRPr="00060280" w:rsidRDefault="00156ECA" w:rsidP="00B63DA8">
            <w:pPr>
              <w:ind w:firstLine="329"/>
              <w:jc w:val="both"/>
            </w:pPr>
          </w:p>
        </w:tc>
      </w:tr>
      <w:tr w:rsidR="00156ECA" w:rsidRPr="00060280" w14:paraId="34515201" w14:textId="77777777" w:rsidTr="00156ECA">
        <w:tc>
          <w:tcPr>
            <w:tcW w:w="2440" w:type="pct"/>
          </w:tcPr>
          <w:p w14:paraId="2ED2F927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Пункт 9 частини 1 статті 1</w:t>
            </w:r>
          </w:p>
          <w:p w14:paraId="6EAD0789" w14:textId="77777777" w:rsidR="00156ECA" w:rsidRPr="00060280" w:rsidRDefault="00156ECA" w:rsidP="001E4FE1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9) страхування експортних кредитів - страхування відповідальності позичальника (українського експортера, іноземного покупця або банку іноземного покупця) перед банком-кредитором, пов'язаної з невиконанням умов кредитного договору;</w:t>
            </w:r>
          </w:p>
        </w:tc>
        <w:tc>
          <w:tcPr>
            <w:tcW w:w="2560" w:type="pct"/>
          </w:tcPr>
          <w:p w14:paraId="7F06FFB6" w14:textId="77777777" w:rsidR="00156ECA" w:rsidRPr="00060280" w:rsidRDefault="00156ECA" w:rsidP="00B63DA8">
            <w:pPr>
              <w:ind w:firstLine="329"/>
              <w:jc w:val="both"/>
            </w:pPr>
            <w:r w:rsidRPr="00060280">
              <w:rPr>
                <w:b/>
                <w:bCs/>
              </w:rPr>
              <w:t>Виключити</w:t>
            </w:r>
            <w:r w:rsidRPr="00060280">
              <w:t>.</w:t>
            </w:r>
          </w:p>
          <w:p w14:paraId="4A8CED84" w14:textId="77777777" w:rsidR="00156ECA" w:rsidRPr="00060280" w:rsidRDefault="00156ECA" w:rsidP="00B63DA8">
            <w:pPr>
              <w:ind w:firstLine="329"/>
              <w:jc w:val="both"/>
            </w:pPr>
          </w:p>
        </w:tc>
      </w:tr>
      <w:tr w:rsidR="00156ECA" w:rsidRPr="00060280" w14:paraId="606AA298" w14:textId="77777777" w:rsidTr="00156ECA">
        <w:tc>
          <w:tcPr>
            <w:tcW w:w="2440" w:type="pct"/>
          </w:tcPr>
          <w:p w14:paraId="2EC3CF73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Пункт 10 частини 1 статті 1</w:t>
            </w:r>
          </w:p>
          <w:p w14:paraId="28FA3583" w14:textId="77777777" w:rsidR="00156ECA" w:rsidRPr="001E4FE1" w:rsidRDefault="00156ECA" w:rsidP="001E4FE1">
            <w:pPr>
              <w:ind w:firstLine="297"/>
              <w:jc w:val="both"/>
              <w:rPr>
                <w:b/>
                <w:bCs/>
                <w:shd w:val="clear" w:color="auto" w:fill="FFFFFF"/>
              </w:rPr>
            </w:pPr>
            <w:r w:rsidRPr="00060280">
              <w:rPr>
                <w:b/>
                <w:bCs/>
                <w:shd w:val="clear" w:color="auto" w:fill="FFFFFF"/>
              </w:rPr>
              <w:t>10) страхування підтверджених акредитивів - страхування майнових інтересів банку українського експортера, пов’язаних з повним або частковим невиконанням зобов’язань банку іноземного покупця за виставленим акредитивом;</w:t>
            </w:r>
          </w:p>
        </w:tc>
        <w:tc>
          <w:tcPr>
            <w:tcW w:w="2560" w:type="pct"/>
          </w:tcPr>
          <w:p w14:paraId="21E3A80D" w14:textId="77777777" w:rsidR="00156ECA" w:rsidRPr="00060280" w:rsidRDefault="00156ECA" w:rsidP="00B63DA8">
            <w:pPr>
              <w:ind w:firstLine="329"/>
              <w:jc w:val="both"/>
            </w:pPr>
            <w:r w:rsidRPr="00060280">
              <w:rPr>
                <w:b/>
                <w:bCs/>
              </w:rPr>
              <w:t>Виключити</w:t>
            </w:r>
            <w:r w:rsidRPr="00060280">
              <w:t>.</w:t>
            </w:r>
          </w:p>
          <w:p w14:paraId="35B2BCCF" w14:textId="77777777" w:rsidR="00156ECA" w:rsidRPr="00060280" w:rsidRDefault="00156ECA" w:rsidP="00B63DA8">
            <w:pPr>
              <w:ind w:firstLine="329"/>
              <w:jc w:val="both"/>
              <w:rPr>
                <w:b/>
                <w:bCs/>
              </w:rPr>
            </w:pPr>
          </w:p>
        </w:tc>
      </w:tr>
      <w:tr w:rsidR="00156ECA" w:rsidRPr="00060280" w14:paraId="487C058E" w14:textId="77777777" w:rsidTr="00156ECA">
        <w:tc>
          <w:tcPr>
            <w:tcW w:w="2440" w:type="pct"/>
          </w:tcPr>
          <w:p w14:paraId="75EC9222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Пункт 11 частини 1 статті 1</w:t>
            </w:r>
          </w:p>
          <w:p w14:paraId="0FAF184B" w14:textId="77777777" w:rsidR="00156ECA" w:rsidRPr="00060280" w:rsidRDefault="00156ECA" w:rsidP="001E4FE1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lastRenderedPageBreak/>
              <w:t>11) страхування прямих інвестицій з України - страхування майнових інтересів інвестора, пов'язаних із втратою інвестицій або їх частини;</w:t>
            </w:r>
          </w:p>
        </w:tc>
        <w:tc>
          <w:tcPr>
            <w:tcW w:w="2560" w:type="pct"/>
          </w:tcPr>
          <w:p w14:paraId="4B43A520" w14:textId="77777777" w:rsidR="00156ECA" w:rsidRPr="00060280" w:rsidRDefault="00156ECA" w:rsidP="00B63DA8">
            <w:pPr>
              <w:ind w:firstLine="329"/>
              <w:jc w:val="both"/>
            </w:pPr>
            <w:r w:rsidRPr="00060280">
              <w:rPr>
                <w:b/>
                <w:bCs/>
              </w:rPr>
              <w:lastRenderedPageBreak/>
              <w:t>Виключити</w:t>
            </w:r>
            <w:r w:rsidRPr="00060280">
              <w:t>.</w:t>
            </w:r>
          </w:p>
          <w:p w14:paraId="7D229915" w14:textId="77777777" w:rsidR="00156ECA" w:rsidRPr="00060280" w:rsidRDefault="00156ECA" w:rsidP="00B63DA8">
            <w:pPr>
              <w:ind w:firstLine="329"/>
              <w:jc w:val="both"/>
              <w:rPr>
                <w:b/>
                <w:bCs/>
              </w:rPr>
            </w:pPr>
          </w:p>
        </w:tc>
      </w:tr>
      <w:tr w:rsidR="00156ECA" w:rsidRPr="00060280" w14:paraId="56448EA4" w14:textId="77777777" w:rsidTr="00156ECA">
        <w:tc>
          <w:tcPr>
            <w:tcW w:w="2440" w:type="pct"/>
          </w:tcPr>
          <w:p w14:paraId="58EDFAE4" w14:textId="77777777" w:rsidR="00156ECA" w:rsidRPr="00060280" w:rsidRDefault="00156ECA" w:rsidP="00B63DA8">
            <w:pPr>
              <w:pStyle w:val="rvps2"/>
              <w:spacing w:before="0" w:beforeAutospacing="0" w:after="0" w:afterAutospacing="0"/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Абзац 1 частини 3 статті 2</w:t>
            </w:r>
          </w:p>
          <w:p w14:paraId="3CBEE2A8" w14:textId="77777777" w:rsidR="00156ECA" w:rsidRPr="00060280" w:rsidRDefault="00156ECA" w:rsidP="00B63DA8">
            <w:pPr>
              <w:pStyle w:val="rvps2"/>
              <w:spacing w:before="0" w:beforeAutospacing="0" w:after="0" w:afterAutospacing="0"/>
              <w:ind w:firstLine="297"/>
              <w:jc w:val="both"/>
            </w:pPr>
            <w:r w:rsidRPr="00060280">
              <w:t>3. ЕКА утворюється у формі акціонерного товариства. Засновником та акціонером ЕКА, якому належить не менше 50 відсотків статутного капіталу плюс одна акція, є держава в особі Кабінету Міністрів України.</w:t>
            </w:r>
          </w:p>
        </w:tc>
        <w:tc>
          <w:tcPr>
            <w:tcW w:w="2560" w:type="pct"/>
          </w:tcPr>
          <w:p w14:paraId="020A1B1B" w14:textId="77777777" w:rsidR="00156ECA" w:rsidRPr="00060280" w:rsidRDefault="00156ECA" w:rsidP="00B63DA8">
            <w:pPr>
              <w:pStyle w:val="rvps2"/>
              <w:spacing w:before="0" w:beforeAutospacing="0" w:after="0" w:afterAutospacing="0"/>
              <w:ind w:firstLine="297"/>
              <w:jc w:val="both"/>
            </w:pPr>
            <w:r w:rsidRPr="00060280">
              <w:rPr>
                <w:b/>
                <w:bCs/>
              </w:rPr>
              <w:t xml:space="preserve">Перше речення абзацу 1 частини 3 статті 2 </w:t>
            </w:r>
            <w:r w:rsidRPr="00060280">
              <w:t>доповнити словами:</w:t>
            </w:r>
          </w:p>
          <w:p w14:paraId="58BE86A4" w14:textId="77777777" w:rsidR="00156ECA" w:rsidRDefault="00156ECA" w:rsidP="00B63DA8">
            <w:pPr>
              <w:ind w:firstLine="329"/>
              <w:jc w:val="both"/>
            </w:pPr>
            <w:r w:rsidRPr="00060280">
              <w:t xml:space="preserve">«3. ЕКА утворюється у формі акціонерного товариства </w:t>
            </w:r>
            <w:r w:rsidRPr="00060280">
              <w:rPr>
                <w:b/>
                <w:bCs/>
              </w:rPr>
              <w:t xml:space="preserve">та є юридичною особою приватного права. </w:t>
            </w:r>
            <w:r w:rsidRPr="00060280">
              <w:t>Засновником та акціонером ЕКА, якому належить не менше 50 відсотків статутного капіталу плюс одна акція, є держава в особі Кабінету Міністрів України.»</w:t>
            </w:r>
          </w:p>
          <w:p w14:paraId="20402563" w14:textId="77777777" w:rsidR="00156ECA" w:rsidRPr="00060280" w:rsidRDefault="00156ECA" w:rsidP="00B63DA8">
            <w:pPr>
              <w:ind w:firstLine="329"/>
              <w:jc w:val="both"/>
            </w:pPr>
          </w:p>
        </w:tc>
      </w:tr>
      <w:tr w:rsidR="00156ECA" w:rsidRPr="00060280" w14:paraId="67250F15" w14:textId="77777777" w:rsidTr="00156ECA">
        <w:tc>
          <w:tcPr>
            <w:tcW w:w="2440" w:type="pct"/>
          </w:tcPr>
          <w:p w14:paraId="1F210418" w14:textId="77777777" w:rsidR="00156ECA" w:rsidRPr="0016395B" w:rsidRDefault="00156ECA" w:rsidP="00B63DA8">
            <w:pPr>
              <w:pStyle w:val="rvps2"/>
              <w:spacing w:before="0" w:beforeAutospacing="0" w:after="0" w:afterAutospacing="0"/>
              <w:ind w:firstLine="297"/>
              <w:jc w:val="both"/>
              <w:rPr>
                <w:b/>
                <w:bCs/>
              </w:rPr>
            </w:pPr>
            <w:r w:rsidRPr="0016395B">
              <w:rPr>
                <w:b/>
                <w:bCs/>
              </w:rPr>
              <w:t>Абзац третій частини 3 статті 2</w:t>
            </w:r>
          </w:p>
          <w:p w14:paraId="50A6D061" w14:textId="77777777" w:rsidR="00156ECA" w:rsidRPr="0016395B" w:rsidRDefault="00156ECA" w:rsidP="00B63DA8">
            <w:pPr>
              <w:pStyle w:val="rvps2"/>
              <w:spacing w:before="0" w:beforeAutospacing="0" w:after="0" w:afterAutospacing="0"/>
              <w:ind w:firstLine="297"/>
              <w:jc w:val="both"/>
            </w:pPr>
            <w:r w:rsidRPr="0016395B">
              <w:t>Стосовно корпоративних прав держави у розмірі 50 відсотків статутного капіталу ЕКА плюс одна акція не можуть вчинятися дії, наслідком яких може бути відчуження цих корпоративних прав з державної власності. Відчуження корпоративних прав держави в розмірі до 50 відсотків статутного капіталу ЕКА плюс одна акція здійснюється відповідно до законодавства з питань приватизації.</w:t>
            </w:r>
          </w:p>
        </w:tc>
        <w:tc>
          <w:tcPr>
            <w:tcW w:w="2560" w:type="pct"/>
          </w:tcPr>
          <w:p w14:paraId="2A94F3E7" w14:textId="77777777" w:rsidR="00156ECA" w:rsidRPr="0016395B" w:rsidRDefault="00156ECA" w:rsidP="00B63DA8">
            <w:pPr>
              <w:pStyle w:val="rvps2"/>
              <w:spacing w:before="0" w:beforeAutospacing="0" w:after="0" w:afterAutospacing="0"/>
              <w:ind w:firstLine="297"/>
              <w:jc w:val="both"/>
              <w:rPr>
                <w:b/>
                <w:bCs/>
              </w:rPr>
            </w:pPr>
            <w:r w:rsidRPr="0016395B">
              <w:rPr>
                <w:b/>
                <w:bCs/>
              </w:rPr>
              <w:t xml:space="preserve">Абзац третій частини 3 статті 2 </w:t>
            </w:r>
            <w:r w:rsidRPr="0016395B">
              <w:t>викласти в такій редакції:</w:t>
            </w:r>
          </w:p>
          <w:p w14:paraId="2F5DB684" w14:textId="77777777" w:rsidR="00156ECA" w:rsidRPr="0016395B" w:rsidRDefault="00156ECA" w:rsidP="00B63DA8">
            <w:pPr>
              <w:ind w:firstLine="329"/>
              <w:jc w:val="both"/>
              <w:rPr>
                <w:b/>
                <w:bCs/>
              </w:rPr>
            </w:pPr>
            <w:r w:rsidRPr="0016395B">
              <w:rPr>
                <w:b/>
                <w:bCs/>
              </w:rPr>
              <w:t>«Контрольний пакет акцій у статутному капіталі ЕКА належить державі і не підлягає приватизації. Відчуження корпоративних прав держави в розмірі пакета акцій ЕКА, який не є контрольним, здійснюється відповідно до законодавства з питань приватизації.»</w:t>
            </w:r>
          </w:p>
        </w:tc>
      </w:tr>
      <w:tr w:rsidR="00156ECA" w:rsidRPr="00060280" w14:paraId="56D185E0" w14:textId="77777777" w:rsidTr="00156ECA">
        <w:tc>
          <w:tcPr>
            <w:tcW w:w="2440" w:type="pct"/>
          </w:tcPr>
          <w:p w14:paraId="13C08EA5" w14:textId="77777777" w:rsidR="00156ECA" w:rsidRPr="0016395B" w:rsidRDefault="00156ECA" w:rsidP="00A0053F">
            <w:pPr>
              <w:pStyle w:val="rvps2"/>
              <w:spacing w:before="0" w:beforeAutospacing="0" w:after="0" w:afterAutospacing="0"/>
              <w:ind w:firstLine="297"/>
              <w:jc w:val="both"/>
              <w:rPr>
                <w:b/>
                <w:bCs/>
              </w:rPr>
            </w:pPr>
            <w:r w:rsidRPr="0016395B">
              <w:rPr>
                <w:b/>
                <w:bCs/>
              </w:rPr>
              <w:t xml:space="preserve">Абзац </w:t>
            </w:r>
            <w:r>
              <w:rPr>
                <w:b/>
                <w:bCs/>
              </w:rPr>
              <w:t>другий</w:t>
            </w:r>
            <w:r w:rsidRPr="0016395B">
              <w:rPr>
                <w:b/>
                <w:bCs/>
              </w:rPr>
              <w:t xml:space="preserve"> частини </w:t>
            </w:r>
            <w:r>
              <w:rPr>
                <w:b/>
                <w:bCs/>
              </w:rPr>
              <w:t>4</w:t>
            </w:r>
            <w:r w:rsidRPr="0016395B">
              <w:rPr>
                <w:b/>
                <w:bCs/>
              </w:rPr>
              <w:t xml:space="preserve"> статті 2</w:t>
            </w:r>
          </w:p>
          <w:p w14:paraId="5D2D06A3" w14:textId="77777777" w:rsidR="00156ECA" w:rsidRPr="00A0053F" w:rsidRDefault="00156ECA" w:rsidP="00B63DA8">
            <w:pPr>
              <w:ind w:firstLine="297"/>
              <w:jc w:val="both"/>
            </w:pPr>
            <w:r w:rsidRPr="00A0053F">
              <w:t xml:space="preserve">Початковий статутний капітал ЕКА становить не менш як </w:t>
            </w:r>
            <w:r w:rsidRPr="00A0053F">
              <w:rPr>
                <w:b/>
                <w:bCs/>
              </w:rPr>
              <w:t>200 мільйонів</w:t>
            </w:r>
            <w:r w:rsidRPr="00A0053F">
              <w:t xml:space="preserve"> гривень і формується за рахунок коштів державного бюджету.</w:t>
            </w:r>
          </w:p>
        </w:tc>
        <w:tc>
          <w:tcPr>
            <w:tcW w:w="2560" w:type="pct"/>
          </w:tcPr>
          <w:p w14:paraId="23648BFC" w14:textId="77777777" w:rsidR="00156ECA" w:rsidRPr="0016395B" w:rsidRDefault="00156ECA" w:rsidP="00A0053F">
            <w:pPr>
              <w:pStyle w:val="rvps2"/>
              <w:spacing w:before="0" w:beforeAutospacing="0" w:after="0" w:afterAutospacing="0"/>
              <w:ind w:firstLine="29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У а</w:t>
            </w:r>
            <w:r w:rsidRPr="0016395B">
              <w:rPr>
                <w:b/>
                <w:bCs/>
              </w:rPr>
              <w:t>бзац</w:t>
            </w:r>
            <w:r>
              <w:rPr>
                <w:b/>
                <w:bCs/>
              </w:rPr>
              <w:t>і</w:t>
            </w:r>
            <w:r w:rsidRPr="0016395B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другому</w:t>
            </w:r>
            <w:r w:rsidRPr="0016395B">
              <w:rPr>
                <w:b/>
                <w:bCs/>
              </w:rPr>
              <w:t xml:space="preserve"> частини </w:t>
            </w:r>
            <w:r>
              <w:rPr>
                <w:b/>
                <w:bCs/>
              </w:rPr>
              <w:t>4</w:t>
            </w:r>
            <w:r w:rsidRPr="0016395B">
              <w:rPr>
                <w:b/>
                <w:bCs/>
              </w:rPr>
              <w:t xml:space="preserve"> статті 2</w:t>
            </w:r>
            <w:r>
              <w:rPr>
                <w:b/>
                <w:bCs/>
              </w:rPr>
              <w:t xml:space="preserve"> </w:t>
            </w:r>
            <w:r w:rsidRPr="00D549D7">
              <w:t>з</w:t>
            </w:r>
            <w:r>
              <w:t>амінити цифри та слова:</w:t>
            </w:r>
          </w:p>
          <w:p w14:paraId="635B042F" w14:textId="77777777" w:rsidR="00156ECA" w:rsidRDefault="00156ECA" w:rsidP="00A0053F">
            <w:pPr>
              <w:ind w:firstLine="329"/>
              <w:jc w:val="both"/>
            </w:pPr>
            <w:r w:rsidRPr="00A0053F">
              <w:t xml:space="preserve">Початковий статутний капітал ЕКА становить не менш як </w:t>
            </w:r>
            <w:r w:rsidRPr="00D549D7">
              <w:rPr>
                <w:b/>
                <w:bCs/>
              </w:rPr>
              <w:t xml:space="preserve">2 мільярди </w:t>
            </w:r>
            <w:r w:rsidRPr="00A0053F">
              <w:t>гривень і формується за рахунок коштів державного бюджету.</w:t>
            </w:r>
          </w:p>
          <w:p w14:paraId="35BC5D69" w14:textId="77777777" w:rsidR="00156ECA" w:rsidRPr="00060280" w:rsidRDefault="00156ECA" w:rsidP="00A0053F">
            <w:pPr>
              <w:ind w:firstLine="329"/>
              <w:jc w:val="both"/>
              <w:rPr>
                <w:b/>
                <w:bCs/>
              </w:rPr>
            </w:pPr>
          </w:p>
        </w:tc>
      </w:tr>
      <w:tr w:rsidR="00156ECA" w:rsidRPr="00060280" w14:paraId="523C76A7" w14:textId="77777777" w:rsidTr="00156ECA">
        <w:tc>
          <w:tcPr>
            <w:tcW w:w="2440" w:type="pct"/>
          </w:tcPr>
          <w:p w14:paraId="3F09CC06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Частина 2 статті 3</w:t>
            </w:r>
          </w:p>
          <w:p w14:paraId="75E4E05D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t>2. Основними напрямами державної підтримки експортної діяльності є:</w:t>
            </w:r>
          </w:p>
          <w:p w14:paraId="688035FC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t>1) впровадження програм кредитної підтримки українських експортерів з державного бюджету через уповноважені банки;</w:t>
            </w:r>
          </w:p>
          <w:p w14:paraId="19A3FB76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t xml:space="preserve">2) здійснення ЕКА операцій із страхування </w:t>
            </w:r>
            <w:r w:rsidRPr="00060280">
              <w:rPr>
                <w:b/>
                <w:bCs/>
              </w:rPr>
              <w:t>експортних кредитів, прямих інвестицій з України та зовнішньоекономічних договорів (контрактів) від комерційних та некомерційних ризиків</w:t>
            </w:r>
            <w:r w:rsidRPr="00060280">
              <w:t>, перестрахування та надання гарантій;</w:t>
            </w:r>
          </w:p>
          <w:p w14:paraId="42F29B75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lastRenderedPageBreak/>
              <w:t xml:space="preserve">3) часткова компенсація відсоткової ставки за експортними кредитами, </w:t>
            </w:r>
            <w:r w:rsidRPr="00060280">
              <w:rPr>
                <w:b/>
                <w:bCs/>
              </w:rPr>
              <w:t>яка надається залежно від різниці кредитних ставок у країні експортера та країні покупця</w:t>
            </w:r>
            <w:r w:rsidRPr="00060280">
              <w:t>;</w:t>
            </w:r>
          </w:p>
          <w:p w14:paraId="7042BD2E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rPr>
                <w:b/>
                <w:bCs/>
              </w:rPr>
              <w:t>4) надання ЕКА кредитів з державного бюджету для виплати страхових відшкодувань за договорами страхування експортних кредитів, інвестицій та зовнішньоекономічними договорами (контрактами) від комерційних та некомерційних ризиків;</w:t>
            </w:r>
          </w:p>
          <w:p w14:paraId="4B607A35" w14:textId="77777777" w:rsidR="00156ECA" w:rsidRDefault="00156ECA" w:rsidP="00B63DA8">
            <w:pPr>
              <w:ind w:firstLine="297"/>
              <w:jc w:val="both"/>
            </w:pPr>
            <w:r w:rsidRPr="002152A7">
              <w:t>5) надання державних гарантій для забезпечення виконання боргових зобов’язань ЕКА.</w:t>
            </w:r>
          </w:p>
          <w:p w14:paraId="4F3D1DB1" w14:textId="77777777" w:rsidR="00156ECA" w:rsidRPr="002152A7" w:rsidRDefault="00156ECA" w:rsidP="00B63DA8">
            <w:pPr>
              <w:ind w:firstLine="297"/>
              <w:jc w:val="both"/>
            </w:pPr>
          </w:p>
        </w:tc>
        <w:tc>
          <w:tcPr>
            <w:tcW w:w="2560" w:type="pct"/>
          </w:tcPr>
          <w:p w14:paraId="76A8F25A" w14:textId="77777777" w:rsidR="00156ECA" w:rsidRPr="00060280" w:rsidRDefault="00156ECA" w:rsidP="00B63DA8">
            <w:pPr>
              <w:ind w:firstLine="329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lastRenderedPageBreak/>
              <w:t xml:space="preserve">Частину 2 статті 3 </w:t>
            </w:r>
            <w:r w:rsidRPr="00060280">
              <w:t>викласти в такій редакції</w:t>
            </w:r>
            <w:r w:rsidRPr="00060280">
              <w:rPr>
                <w:b/>
                <w:bCs/>
              </w:rPr>
              <w:t xml:space="preserve">: </w:t>
            </w:r>
          </w:p>
          <w:p w14:paraId="4A666BD8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rPr>
                <w:b/>
                <w:bCs/>
              </w:rPr>
              <w:t>«</w:t>
            </w:r>
            <w:r w:rsidRPr="00060280">
              <w:t>2. Основними напрямами державної підтримки експортної діяльності є:</w:t>
            </w:r>
          </w:p>
          <w:p w14:paraId="56440EC4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t>1) впровадження програм кредитної підтримки українських експортерів з державного бюджету через уповноважені банки</w:t>
            </w:r>
            <w:r w:rsidRPr="00060280">
              <w:rPr>
                <w:b/>
                <w:bCs/>
              </w:rPr>
              <w:t>;</w:t>
            </w:r>
          </w:p>
          <w:p w14:paraId="0BF7521E" w14:textId="77777777" w:rsidR="00156ECA" w:rsidRPr="00060280" w:rsidRDefault="00156ECA" w:rsidP="00B63DA8">
            <w:pPr>
              <w:ind w:firstLine="329"/>
              <w:jc w:val="both"/>
            </w:pPr>
            <w:r w:rsidRPr="00060280">
              <w:t>2) здійснення ЕКА операцій із страхування, перестрахування та надання гарантій;</w:t>
            </w:r>
          </w:p>
          <w:p w14:paraId="2A16055E" w14:textId="77777777" w:rsidR="00156ECA" w:rsidRDefault="00156ECA" w:rsidP="00B63DA8">
            <w:pPr>
              <w:ind w:firstLine="297"/>
              <w:jc w:val="both"/>
            </w:pPr>
            <w:r w:rsidRPr="00060280">
              <w:t>3) часткова компенсація відсоткової ставки за експортними кредитами;</w:t>
            </w:r>
          </w:p>
          <w:p w14:paraId="29D8B108" w14:textId="77777777" w:rsidR="00156ECA" w:rsidRPr="00060280" w:rsidRDefault="00156ECA" w:rsidP="00B63DA8">
            <w:pPr>
              <w:ind w:firstLine="297"/>
              <w:jc w:val="both"/>
            </w:pPr>
            <w:r w:rsidRPr="00FE52D7">
              <w:t>4) надання державних гарантій для забезпечення виконання боргових зобов’язань ЕКА</w:t>
            </w:r>
            <w:r>
              <w:t>.</w:t>
            </w:r>
          </w:p>
          <w:p w14:paraId="790C3720" w14:textId="77777777" w:rsidR="00156ECA" w:rsidRPr="009A7ADB" w:rsidRDefault="00156ECA" w:rsidP="00B63DA8">
            <w:pPr>
              <w:ind w:firstLine="329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lastRenderedPageBreak/>
              <w:t>Державна підтримка експортної діяльності надається в межах обсягів, передбачених законом про Державний бюджет України на відповідний рік.»</w:t>
            </w:r>
          </w:p>
        </w:tc>
      </w:tr>
      <w:tr w:rsidR="00156ECA" w:rsidRPr="00695DFF" w14:paraId="4FA1C657" w14:textId="77777777" w:rsidTr="00156ECA">
        <w:tc>
          <w:tcPr>
            <w:tcW w:w="2440" w:type="pct"/>
          </w:tcPr>
          <w:p w14:paraId="74A0C027" w14:textId="77777777" w:rsidR="00156ECA" w:rsidRPr="00695DFF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695DFF">
              <w:rPr>
                <w:b/>
                <w:bCs/>
              </w:rPr>
              <w:lastRenderedPageBreak/>
              <w:t>Абзац 2 частини 3 статті 3</w:t>
            </w:r>
          </w:p>
          <w:p w14:paraId="55F8900D" w14:textId="77777777" w:rsidR="00156ECA" w:rsidRPr="00695DFF" w:rsidRDefault="00156ECA" w:rsidP="00B63DA8">
            <w:pPr>
              <w:ind w:firstLine="297"/>
              <w:jc w:val="both"/>
              <w:rPr>
                <w:shd w:val="clear" w:color="auto" w:fill="FFFFFF"/>
              </w:rPr>
            </w:pPr>
            <w:r w:rsidRPr="00695DFF">
              <w:rPr>
                <w:shd w:val="clear" w:color="auto" w:fill="FFFFFF"/>
              </w:rPr>
              <w:t>добровільності - страхування, перестрахування чи отримання гарантій в ЕКА є добровільним та не може бути передумовою для здійснення інших правовідносин.</w:t>
            </w:r>
          </w:p>
        </w:tc>
        <w:tc>
          <w:tcPr>
            <w:tcW w:w="2560" w:type="pct"/>
          </w:tcPr>
          <w:p w14:paraId="3BBB348A" w14:textId="77777777" w:rsidR="00156ECA" w:rsidRPr="00695DFF" w:rsidRDefault="00156ECA" w:rsidP="00B63DA8">
            <w:pPr>
              <w:ind w:firstLine="297"/>
              <w:jc w:val="both"/>
              <w:rPr>
                <w:b/>
              </w:rPr>
            </w:pPr>
            <w:r w:rsidRPr="00695DFF">
              <w:rPr>
                <w:b/>
                <w:bCs/>
              </w:rPr>
              <w:t>Абзац 2 частини 3</w:t>
            </w:r>
            <w:r w:rsidRPr="00695DFF">
              <w:t xml:space="preserve"> </w:t>
            </w:r>
            <w:r w:rsidRPr="00695DFF">
              <w:rPr>
                <w:b/>
              </w:rPr>
              <w:t xml:space="preserve">статті 3 </w:t>
            </w:r>
            <w:r w:rsidRPr="00695DFF">
              <w:rPr>
                <w:shd w:val="clear" w:color="auto" w:fill="FFFFFF"/>
              </w:rPr>
              <w:t>доповнити словами:</w:t>
            </w:r>
          </w:p>
          <w:p w14:paraId="17DB689A" w14:textId="77777777" w:rsidR="00156ECA" w:rsidRDefault="00156ECA" w:rsidP="00B63DA8">
            <w:pPr>
              <w:ind w:firstLine="329"/>
              <w:jc w:val="both"/>
              <w:rPr>
                <w:b/>
                <w:shd w:val="clear" w:color="auto" w:fill="FFFFFF"/>
              </w:rPr>
            </w:pPr>
            <w:r w:rsidRPr="00695DFF">
              <w:rPr>
                <w:shd w:val="clear" w:color="auto" w:fill="FFFFFF"/>
              </w:rPr>
              <w:t xml:space="preserve">«добровільності - страхування, перестрахування чи отримання гарантій в ЕКА є добровільним та не може бути передумовою для здійснення інших правовідносин, </w:t>
            </w:r>
            <w:r w:rsidRPr="00695DFF">
              <w:rPr>
                <w:b/>
                <w:shd w:val="clear" w:color="auto" w:fill="FFFFFF"/>
              </w:rPr>
              <w:t>крім здійснення часткової компенсації відсоткової ставки за експортними кредитами.»</w:t>
            </w:r>
          </w:p>
          <w:p w14:paraId="5748A6F3" w14:textId="77777777" w:rsidR="00156ECA" w:rsidRPr="00695DFF" w:rsidRDefault="00156ECA" w:rsidP="00B63DA8">
            <w:pPr>
              <w:ind w:firstLine="329"/>
              <w:jc w:val="both"/>
              <w:rPr>
                <w:shd w:val="clear" w:color="auto" w:fill="FFFFFF"/>
              </w:rPr>
            </w:pPr>
          </w:p>
        </w:tc>
      </w:tr>
      <w:tr w:rsidR="00156ECA" w:rsidRPr="00060280" w14:paraId="4CE4C235" w14:textId="77777777" w:rsidTr="00156ECA">
        <w:tc>
          <w:tcPr>
            <w:tcW w:w="2440" w:type="pct"/>
          </w:tcPr>
          <w:p w14:paraId="0C42C862" w14:textId="77777777" w:rsidR="00156ECA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С</w:t>
            </w:r>
            <w:r w:rsidRPr="00695DFF">
              <w:rPr>
                <w:b/>
                <w:bCs/>
              </w:rPr>
              <w:t>татт</w:t>
            </w:r>
            <w:r>
              <w:rPr>
                <w:b/>
                <w:bCs/>
              </w:rPr>
              <w:t>я</w:t>
            </w:r>
            <w:r w:rsidRPr="00695DFF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5</w:t>
            </w:r>
          </w:p>
          <w:p w14:paraId="790E03BB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2" w:name="n77"/>
            <w:bookmarkEnd w:id="2"/>
            <w:r w:rsidRPr="00B97846">
              <w:rPr>
                <w:color w:val="000000"/>
              </w:rPr>
              <w:t>Стаття 5.</w:t>
            </w:r>
            <w:r w:rsidRPr="00CF3E3C">
              <w:rPr>
                <w:color w:val="000000"/>
              </w:rPr>
              <w:t> Органи управління та контролю Експортно-кредитного агентства</w:t>
            </w:r>
          </w:p>
          <w:p w14:paraId="29B21C9D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r w:rsidRPr="00CF3E3C">
              <w:rPr>
                <w:color w:val="000000"/>
              </w:rPr>
              <w:t>1. Органами управління ЕКА є:</w:t>
            </w:r>
          </w:p>
          <w:p w14:paraId="31007A4B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3" w:name="n78"/>
            <w:bookmarkEnd w:id="3"/>
            <w:r w:rsidRPr="00CF3E3C">
              <w:rPr>
                <w:color w:val="000000"/>
              </w:rPr>
              <w:t>1) загальні збори акціонерів;</w:t>
            </w:r>
          </w:p>
          <w:p w14:paraId="7A605F1E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4" w:name="n79"/>
            <w:bookmarkEnd w:id="4"/>
            <w:r w:rsidRPr="00CF3E3C">
              <w:rPr>
                <w:color w:val="000000"/>
              </w:rPr>
              <w:t>2) наглядова рада;</w:t>
            </w:r>
          </w:p>
          <w:p w14:paraId="5E2DF3DD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5" w:name="n80"/>
            <w:bookmarkEnd w:id="5"/>
            <w:r w:rsidRPr="00CF3E3C">
              <w:rPr>
                <w:color w:val="000000"/>
              </w:rPr>
              <w:t>3) правління.</w:t>
            </w:r>
          </w:p>
          <w:p w14:paraId="23F149C4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6" w:name="n81"/>
            <w:bookmarkEnd w:id="6"/>
            <w:r w:rsidRPr="00CF3E3C">
              <w:rPr>
                <w:color w:val="000000"/>
              </w:rPr>
              <w:t>2. Загальні збори акціонерів є вищим органом управління ЕКА, які здійснюють свою діяльність у порядку, визначеному законодавством України та статутом ЕКА.</w:t>
            </w:r>
          </w:p>
          <w:p w14:paraId="7AA7ADEE" w14:textId="77777777" w:rsidR="00156ECA" w:rsidRPr="00B97846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7" w:name="n82"/>
            <w:bookmarkEnd w:id="7"/>
            <w:r w:rsidRPr="00B97846">
              <w:rPr>
                <w:b/>
                <w:bCs/>
                <w:color w:val="000000"/>
              </w:rPr>
              <w:t>Кількісний та персональний склад представників держави на загальних зборах акціонерів ЕКА та кваліфікаційні вимоги до них визначає уповноважений Кабінетом Міністрів України орган управління ЕКА.</w:t>
            </w:r>
          </w:p>
          <w:p w14:paraId="0DC8797A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8" w:name="n83"/>
            <w:bookmarkEnd w:id="8"/>
            <w:r w:rsidRPr="00CF3E3C">
              <w:rPr>
                <w:color w:val="000000"/>
              </w:rPr>
              <w:lastRenderedPageBreak/>
              <w:t>3. Наглядова рада ЕКА є органом, що здійснює захист прав акціонерів товариства і в межах компетенції контролює та регулює діяльність правління ЕКА.</w:t>
            </w:r>
          </w:p>
          <w:p w14:paraId="5EE8F417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9" w:name="n84"/>
            <w:bookmarkEnd w:id="9"/>
            <w:r w:rsidRPr="00CF3E3C">
              <w:rPr>
                <w:b/>
                <w:bCs/>
                <w:color w:val="000000"/>
              </w:rPr>
              <w:t>Наглядова рада ЕКА діє на підставі положення про неї, яке затверджується Кабінетом Міністрів України. У разі появи в ЕКА інших акціонерів, крім держави, зміни і доповнення до положення про наглядову раду ЕКА вносяться загальними зборами акціонерів ЕКА у порядку, визначеному законодавством України.</w:t>
            </w:r>
          </w:p>
          <w:p w14:paraId="29E90E18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0" w:name="n85"/>
            <w:bookmarkEnd w:id="10"/>
            <w:r w:rsidRPr="00CF3E3C">
              <w:rPr>
                <w:b/>
                <w:bCs/>
                <w:color w:val="000000"/>
              </w:rPr>
              <w:t>Член наглядової ради ЕКА діє в інтересах ЕКА, а не особи або органу, що висунув, затвердив чи обрав відповідного члена наглядової ради ЕКА.</w:t>
            </w:r>
          </w:p>
          <w:p w14:paraId="6CCE6C3C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1" w:name="n86"/>
            <w:bookmarkEnd w:id="11"/>
            <w:r w:rsidRPr="00CF3E3C">
              <w:rPr>
                <w:b/>
                <w:bCs/>
                <w:color w:val="000000"/>
              </w:rPr>
              <w:t>Член наглядової ради ЕКА не може бути одночасно членом правління та/або інших органів ЕКА.</w:t>
            </w:r>
          </w:p>
          <w:p w14:paraId="461B1882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2" w:name="n87"/>
            <w:bookmarkEnd w:id="12"/>
            <w:r w:rsidRPr="00CF3E3C">
              <w:rPr>
                <w:b/>
                <w:bCs/>
                <w:color w:val="000000"/>
              </w:rPr>
              <w:t>Кількісний склад наглядової ради встановлюється загальними зборами акціонерів ЕКА, але не може бути менший ніж п’ять членів. Члени наглядової ради повинні відповідати критеріям незалежності, встановленим положенням про наглядову раду.</w:t>
            </w:r>
          </w:p>
          <w:p w14:paraId="1887FD7C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3" w:name="n88"/>
            <w:bookmarkEnd w:id="13"/>
            <w:r w:rsidRPr="00CF3E3C">
              <w:rPr>
                <w:b/>
                <w:bCs/>
                <w:color w:val="000000"/>
              </w:rPr>
              <w:t>Персональний склад наглядової ради визначається на конкурсних засадах у порядку, встановленому Кабінетом Міністрів України, а в разі появи в ЕКА інших акціонерів, крім держави, - загальними зборами акціонерів.</w:t>
            </w:r>
          </w:p>
          <w:p w14:paraId="341431C0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4" w:name="n89"/>
            <w:bookmarkEnd w:id="14"/>
            <w:r w:rsidRPr="00CF3E3C">
              <w:rPr>
                <w:b/>
                <w:bCs/>
                <w:color w:val="000000"/>
              </w:rPr>
              <w:t>Конкурсна комісія для визначення складу наглядової ради від держави становить 11 осіб. До складу конкурсної комісії входять:</w:t>
            </w:r>
          </w:p>
          <w:p w14:paraId="05C552F8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5" w:name="n90"/>
            <w:bookmarkEnd w:id="15"/>
            <w:r w:rsidRPr="00CF3E3C">
              <w:rPr>
                <w:b/>
                <w:bCs/>
                <w:color w:val="000000"/>
              </w:rPr>
              <w:t>одна особа, визначена центральним органом виконавчої влади, що забезпечує формування та реалізує державну політику економічного розвитку;</w:t>
            </w:r>
          </w:p>
          <w:p w14:paraId="7E0C9AC1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6" w:name="n91"/>
            <w:bookmarkEnd w:id="16"/>
            <w:r w:rsidRPr="00CF3E3C">
              <w:rPr>
                <w:b/>
                <w:bCs/>
                <w:color w:val="000000"/>
              </w:rPr>
              <w:t>одна особа, визначена центральним органом виконавчої влади, що забезпечує формування та реалізує державну політику у сфері зовнішніх зносин України;</w:t>
            </w:r>
          </w:p>
          <w:p w14:paraId="4499D3D3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7" w:name="n92"/>
            <w:bookmarkEnd w:id="17"/>
            <w:r w:rsidRPr="00CF3E3C">
              <w:rPr>
                <w:b/>
                <w:bCs/>
                <w:color w:val="000000"/>
              </w:rPr>
              <w:lastRenderedPageBreak/>
              <w:t>одна особа, визначена центральним органом виконавчої влади, що забезпечує формування та реалізує державну фінансову та бюджетну політику;</w:t>
            </w:r>
          </w:p>
          <w:p w14:paraId="5C602D47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8" w:name="n93"/>
            <w:bookmarkEnd w:id="18"/>
            <w:r w:rsidRPr="00CF3E3C">
              <w:rPr>
                <w:b/>
                <w:bCs/>
                <w:color w:val="000000"/>
              </w:rPr>
              <w:t>три особи, визначені Верховною Радою України:</w:t>
            </w:r>
          </w:p>
          <w:p w14:paraId="70B5DEA6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19" w:name="n94"/>
            <w:bookmarkEnd w:id="19"/>
            <w:r w:rsidRPr="00CF3E3C">
              <w:rPr>
                <w:b/>
                <w:bCs/>
                <w:color w:val="000000"/>
              </w:rPr>
              <w:t>одна особа за поданням комітету, до предмета відання якого належать питання законодавчого забезпечення зовнішньополітичної діяльності України;</w:t>
            </w:r>
          </w:p>
          <w:p w14:paraId="0C2B68B0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0" w:name="n95"/>
            <w:bookmarkEnd w:id="20"/>
            <w:r w:rsidRPr="00CF3E3C">
              <w:rPr>
                <w:b/>
                <w:bCs/>
                <w:color w:val="000000"/>
              </w:rPr>
              <w:t>одна особа за поданням комітету, до предмета відання якого належать питання промислової політики та розвитку окремих галузей виробництва;</w:t>
            </w:r>
          </w:p>
          <w:p w14:paraId="785BEE71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1" w:name="n96"/>
            <w:bookmarkEnd w:id="21"/>
            <w:r w:rsidRPr="00CF3E3C">
              <w:rPr>
                <w:b/>
                <w:bCs/>
                <w:color w:val="000000"/>
              </w:rPr>
              <w:t>одна особа за поданням комітету, до предмета відання якого належать питання грошово-кредитної політики;</w:t>
            </w:r>
          </w:p>
          <w:p w14:paraId="79D76254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2" w:name="n97"/>
            <w:bookmarkEnd w:id="22"/>
            <w:r w:rsidRPr="00CF3E3C">
              <w:rPr>
                <w:b/>
                <w:bCs/>
                <w:color w:val="000000"/>
              </w:rPr>
              <w:t>три особи, визначені міжнародними організаціями, - по одній особі від Світового банку, Організації ООН з промислового розвитку, Організації економічного співробітництва і розвитку (за згодою);</w:t>
            </w:r>
          </w:p>
          <w:p w14:paraId="56E42554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3" w:name="n98"/>
            <w:bookmarkEnd w:id="23"/>
            <w:r w:rsidRPr="00CF3E3C">
              <w:rPr>
                <w:b/>
                <w:bCs/>
                <w:color w:val="000000"/>
              </w:rPr>
              <w:t>дві особи, визначені громадськими об’єднаннями - об’єднаннями промисловців, підприємців, роботодавців, страховиків тощо.</w:t>
            </w:r>
          </w:p>
          <w:p w14:paraId="0978E840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4" w:name="n99"/>
            <w:bookmarkEnd w:id="24"/>
            <w:r w:rsidRPr="00CF3E3C">
              <w:rPr>
                <w:b/>
                <w:bCs/>
                <w:color w:val="000000"/>
              </w:rPr>
              <w:t>Строк повноважень членів наглядової ради ЕКА становить п’ять років.</w:t>
            </w:r>
          </w:p>
          <w:p w14:paraId="7E72A5D4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25" w:name="n100"/>
            <w:bookmarkEnd w:id="25"/>
            <w:r w:rsidRPr="00CF3E3C">
              <w:rPr>
                <w:color w:val="000000"/>
              </w:rPr>
              <w:t>Наглядова рада не може втручатися в оперативну діяльність ЕКА.</w:t>
            </w:r>
          </w:p>
          <w:p w14:paraId="0F50BA44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6" w:name="n101"/>
            <w:bookmarkEnd w:id="26"/>
            <w:r w:rsidRPr="00CF3E3C">
              <w:rPr>
                <w:b/>
                <w:bCs/>
                <w:color w:val="000000"/>
              </w:rPr>
              <w:t>Засідання наглядової ради є правомочним за наявності не менш як двох третин її членів.</w:t>
            </w:r>
          </w:p>
          <w:p w14:paraId="27068D1C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7" w:name="n102"/>
            <w:bookmarkEnd w:id="27"/>
            <w:r w:rsidRPr="00CF3E3C">
              <w:rPr>
                <w:b/>
                <w:bCs/>
                <w:color w:val="000000"/>
              </w:rPr>
              <w:t>Рішення наглядової ради приймаються простою більшістю голосів від загальної кількості присутніх на засіданні членів наглядової ради. При рівній кількості голосів голос головуючого засідання є вирішальним.</w:t>
            </w:r>
          </w:p>
          <w:p w14:paraId="41602CCF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8" w:name="n103"/>
            <w:bookmarkEnd w:id="28"/>
            <w:r w:rsidRPr="00CF3E3C">
              <w:rPr>
                <w:b/>
                <w:bCs/>
                <w:color w:val="000000"/>
              </w:rPr>
              <w:t>Засідання наглядової ради проводиться головою наглядової ради, а в разі його відсутності - членом наглядової ради, уповноваженим головою наглядової ради.</w:t>
            </w:r>
          </w:p>
          <w:p w14:paraId="21A3DF89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29" w:name="n104"/>
            <w:bookmarkEnd w:id="29"/>
            <w:r w:rsidRPr="00CF3E3C">
              <w:rPr>
                <w:b/>
                <w:bCs/>
                <w:color w:val="000000"/>
              </w:rPr>
              <w:lastRenderedPageBreak/>
              <w:t>Голова наглядової ради ЕКА обирається членами наглядової ради з їх числа простою більшістю голосів від кількісного складу наглядової ради.</w:t>
            </w:r>
          </w:p>
          <w:p w14:paraId="26C3588C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0" w:name="n105"/>
            <w:bookmarkEnd w:id="30"/>
            <w:r w:rsidRPr="00CF3E3C">
              <w:rPr>
                <w:b/>
                <w:bCs/>
                <w:color w:val="000000"/>
              </w:rPr>
              <w:t>Наглядова рада відповідно до покладених на неї завдань:</w:t>
            </w:r>
          </w:p>
          <w:p w14:paraId="2F28BB2B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1" w:name="n106"/>
            <w:bookmarkEnd w:id="31"/>
            <w:r w:rsidRPr="00CF3E3C">
              <w:rPr>
                <w:b/>
                <w:bCs/>
                <w:color w:val="000000"/>
              </w:rPr>
              <w:t>затверджує за поданням правління ЕКА основні напрями діяльності ЕКА, у тому числі з урахуванням діючих стратегічних та програмних документів, що формують державну політику у сфері розвитку експорту;</w:t>
            </w:r>
          </w:p>
          <w:p w14:paraId="48A11EF6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2" w:name="n107"/>
            <w:bookmarkEnd w:id="32"/>
            <w:r w:rsidRPr="00CF3E3C">
              <w:rPr>
                <w:b/>
                <w:bCs/>
                <w:color w:val="000000"/>
              </w:rPr>
              <w:t>розглядає та затверджує звіти про результати діяльності ЕКА;</w:t>
            </w:r>
          </w:p>
          <w:p w14:paraId="682DA200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3" w:name="n108"/>
            <w:bookmarkEnd w:id="33"/>
            <w:r w:rsidRPr="00CF3E3C">
              <w:rPr>
                <w:b/>
                <w:bCs/>
                <w:color w:val="000000"/>
              </w:rPr>
              <w:t>погоджує правила здійснення діяльності ЕКА зі страхування від комерційних та некомерційних ризиків, перестрахування та надання гарантій, які затверджуються Кабінетом Міністрів України;</w:t>
            </w:r>
          </w:p>
          <w:p w14:paraId="39ACC3A6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4" w:name="n109"/>
            <w:bookmarkEnd w:id="34"/>
            <w:r w:rsidRPr="00CF3E3C">
              <w:rPr>
                <w:b/>
                <w:bCs/>
                <w:color w:val="000000"/>
              </w:rPr>
              <w:t>затверджує положення про правила страхування, перестрахування та надання гарантій;</w:t>
            </w:r>
          </w:p>
          <w:p w14:paraId="33DA957E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5" w:name="n110"/>
            <w:bookmarkEnd w:id="35"/>
            <w:r w:rsidRPr="00CF3E3C">
              <w:rPr>
                <w:b/>
                <w:bCs/>
                <w:color w:val="000000"/>
              </w:rPr>
              <w:t>затверджує положення про страхові тарифи, склад страхових резервів, правила їх формування та використання;</w:t>
            </w:r>
          </w:p>
          <w:p w14:paraId="63A5C29C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6" w:name="n111"/>
            <w:bookmarkEnd w:id="36"/>
            <w:r w:rsidRPr="00CF3E3C">
              <w:rPr>
                <w:b/>
                <w:bCs/>
                <w:color w:val="000000"/>
              </w:rPr>
              <w:t>затверджує стратегію та політику управління ризиками, процедури управління ними, а також перелік ризиків, їх граничні розміри;</w:t>
            </w:r>
          </w:p>
          <w:p w14:paraId="6927D195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7" w:name="n112"/>
            <w:bookmarkEnd w:id="37"/>
            <w:r w:rsidRPr="00CF3E3C">
              <w:rPr>
                <w:b/>
                <w:bCs/>
                <w:color w:val="000000"/>
              </w:rPr>
              <w:t>затверджує склад та форми звітності про діяльність ЕКА;</w:t>
            </w:r>
          </w:p>
          <w:p w14:paraId="37A02516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8" w:name="n113"/>
            <w:bookmarkEnd w:id="38"/>
            <w:r w:rsidRPr="00CF3E3C">
              <w:rPr>
                <w:b/>
                <w:bCs/>
                <w:color w:val="000000"/>
              </w:rPr>
              <w:t>обирає та припиняє повноваження голови і членів правління ЕКА;</w:t>
            </w:r>
          </w:p>
          <w:p w14:paraId="15BB7C4F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39" w:name="n114"/>
            <w:bookmarkEnd w:id="39"/>
            <w:r w:rsidRPr="00CF3E3C">
              <w:rPr>
                <w:b/>
                <w:bCs/>
                <w:color w:val="000000"/>
              </w:rPr>
              <w:t>виконує інші функції відповідно до цього Закону, законодавства України та статуту ЕКА.</w:t>
            </w:r>
          </w:p>
          <w:p w14:paraId="549CA8D5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40" w:name="n115"/>
            <w:bookmarkEnd w:id="40"/>
            <w:r w:rsidRPr="00CF3E3C">
              <w:rPr>
                <w:b/>
                <w:bCs/>
                <w:color w:val="000000"/>
              </w:rPr>
              <w:t>Члени наглядової ради виконують свої функції на платній основі.</w:t>
            </w:r>
          </w:p>
          <w:p w14:paraId="1905CDD2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41" w:name="n116"/>
            <w:bookmarkEnd w:id="41"/>
            <w:r w:rsidRPr="00CF3E3C">
              <w:rPr>
                <w:b/>
                <w:bCs/>
                <w:color w:val="000000"/>
              </w:rPr>
              <w:t>Наглядова рада проводить свої засідання не менше одного разу на квартал.</w:t>
            </w:r>
          </w:p>
          <w:p w14:paraId="0EB5ADFC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42" w:name="n117"/>
            <w:bookmarkEnd w:id="42"/>
            <w:r w:rsidRPr="00CF3E3C">
              <w:rPr>
                <w:color w:val="000000"/>
              </w:rPr>
              <w:t xml:space="preserve">4. Правління є постійно діючим колегіальним виконавчим органом ЕКА, що здійснює керівництво поточною діяльністю та несе </w:t>
            </w:r>
            <w:r w:rsidRPr="00CF3E3C">
              <w:rPr>
                <w:color w:val="000000"/>
              </w:rPr>
              <w:lastRenderedPageBreak/>
              <w:t xml:space="preserve">відповідальність за ефективність його роботи згідно із законодавством та </w:t>
            </w:r>
            <w:r w:rsidRPr="00CF3E3C">
              <w:rPr>
                <w:b/>
                <w:bCs/>
                <w:color w:val="000000"/>
              </w:rPr>
              <w:t xml:space="preserve">його </w:t>
            </w:r>
            <w:r w:rsidRPr="00CF3E3C">
              <w:rPr>
                <w:color w:val="000000"/>
              </w:rPr>
              <w:t>статутом.</w:t>
            </w:r>
          </w:p>
          <w:p w14:paraId="6AE054F7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43" w:name="n118"/>
            <w:bookmarkEnd w:id="43"/>
            <w:r w:rsidRPr="00CF3E3C">
              <w:rPr>
                <w:b/>
                <w:bCs/>
                <w:color w:val="000000"/>
              </w:rPr>
              <w:t>Правління ЕКА діє на підставі положення про нього, яке затверджується Кабінетом Міністрів України. У разі появи в ЕКА інших акціонерів, крім держави, зміни і доповнення до положення про правління ЕКА вносяться загальними зборами акціонерів ЕКА у порядку, визначеному законодавством України.</w:t>
            </w:r>
          </w:p>
          <w:p w14:paraId="3B287F51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44" w:name="n119"/>
            <w:bookmarkEnd w:id="44"/>
            <w:r w:rsidRPr="00CF3E3C">
              <w:rPr>
                <w:b/>
                <w:bCs/>
                <w:color w:val="000000"/>
              </w:rPr>
              <w:t>Правління ЕКА підзвітне загальним зборам акціонерів ЕКА та наглядовій раді ЕКА і організовує виконання їх рішень.</w:t>
            </w:r>
          </w:p>
          <w:p w14:paraId="1BA91C5F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45" w:name="n120"/>
            <w:bookmarkEnd w:id="45"/>
            <w:r w:rsidRPr="00CF3E3C">
              <w:rPr>
                <w:b/>
                <w:bCs/>
                <w:color w:val="000000"/>
              </w:rPr>
              <w:t>До компетенції правління ЕКА належать всі питання, пов’язані з керівництвом поточною діяльністю ЕКА, крім питань, що належать до виключної компетенції загальних зборів акціонерів ЕКА, наглядової ради ЕКА та компетенції інших органів згідно із законодавством та статутом ЕКА.</w:t>
            </w:r>
          </w:p>
          <w:p w14:paraId="41B2291A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46" w:name="n121"/>
            <w:bookmarkEnd w:id="46"/>
            <w:r w:rsidRPr="00CF3E3C">
              <w:rPr>
                <w:b/>
                <w:bCs/>
                <w:color w:val="000000"/>
              </w:rPr>
              <w:t>До складу правління входять голова правління, заступники голови правління та члени правління.</w:t>
            </w:r>
          </w:p>
          <w:p w14:paraId="6ADF93F3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47" w:name="n122"/>
            <w:bookmarkEnd w:id="47"/>
            <w:r w:rsidRPr="00CF3E3C">
              <w:rPr>
                <w:b/>
                <w:bCs/>
                <w:color w:val="000000"/>
              </w:rPr>
              <w:t>Правління ЕКА, у тому числі його голова, обирається наглядовою радою ЕКА у порядку, визначеному статутом ЕКА.</w:t>
            </w:r>
          </w:p>
          <w:p w14:paraId="1E3BB263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48" w:name="n123"/>
            <w:bookmarkEnd w:id="48"/>
            <w:r w:rsidRPr="00CF3E3C">
              <w:rPr>
                <w:color w:val="000000"/>
              </w:rPr>
              <w:t>5. Для проведення перевірок фінансово-господарської діяльності ЕКА загальні збори акціонерів ЕКА обирають ревізійну комісію ЕКА.</w:t>
            </w:r>
          </w:p>
          <w:p w14:paraId="73374306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b/>
                <w:bCs/>
                <w:color w:val="000000"/>
              </w:rPr>
            </w:pPr>
            <w:bookmarkStart w:id="49" w:name="n124"/>
            <w:bookmarkEnd w:id="49"/>
            <w:r w:rsidRPr="00CF3E3C">
              <w:rPr>
                <w:b/>
                <w:bCs/>
                <w:color w:val="000000"/>
              </w:rPr>
              <w:t>Ревізійна комісія ЕКА діє на підставі положення про неї, яке затверджується Кабінетом Міністрів України. У разі появи в ЕКА інших акціонерів, крім держави, зміни і доповнення до положення про ревізійну комісію ЕКА вносяться загальними зборами акціонерів ЕКА у порядку, визначеному законодавством України.</w:t>
            </w:r>
          </w:p>
          <w:p w14:paraId="2A132CD3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50" w:name="n125"/>
            <w:bookmarkEnd w:id="50"/>
            <w:r w:rsidRPr="00CF3E3C">
              <w:rPr>
                <w:color w:val="000000"/>
              </w:rPr>
              <w:t>Річна фінансова звітність ЕКА підлягає обов’язковій перевірці незалежним аудитором, який визначається відповідно до законодавства України та статуту ЕКА.</w:t>
            </w:r>
          </w:p>
          <w:p w14:paraId="3CAB6701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51" w:name="n126"/>
            <w:bookmarkEnd w:id="51"/>
            <w:r w:rsidRPr="00CF3E3C">
              <w:rPr>
                <w:color w:val="000000"/>
              </w:rPr>
              <w:t>6. Для забезпечення фінансової стійкості ЕКА створює підрозділ з управління ризиками, підзвітний наглядовій раді ЕКА.</w:t>
            </w:r>
          </w:p>
          <w:p w14:paraId="169B6EBA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52" w:name="n127"/>
            <w:bookmarkEnd w:id="52"/>
            <w:r w:rsidRPr="00CF3E3C">
              <w:rPr>
                <w:color w:val="000000"/>
              </w:rPr>
              <w:lastRenderedPageBreak/>
              <w:t xml:space="preserve">7. Інші органи </w:t>
            </w:r>
            <w:r w:rsidRPr="00CF3E3C">
              <w:rPr>
                <w:b/>
                <w:bCs/>
                <w:color w:val="000000"/>
              </w:rPr>
              <w:t>управління</w:t>
            </w:r>
            <w:r w:rsidRPr="00CF3E3C">
              <w:rPr>
                <w:color w:val="000000"/>
              </w:rPr>
              <w:t xml:space="preserve"> ЕКА створюються і діють у порядку, визначеному статутом ЕКА.</w:t>
            </w:r>
          </w:p>
          <w:p w14:paraId="63F3957B" w14:textId="77777777" w:rsidR="00156ECA" w:rsidRPr="00CF3E3C" w:rsidRDefault="00156ECA" w:rsidP="00CF3E3C">
            <w:pPr>
              <w:shd w:val="clear" w:color="auto" w:fill="FFFFFF"/>
              <w:ind w:firstLine="450"/>
              <w:jc w:val="both"/>
              <w:rPr>
                <w:color w:val="000000"/>
              </w:rPr>
            </w:pPr>
            <w:bookmarkStart w:id="53" w:name="n128"/>
            <w:bookmarkEnd w:id="53"/>
            <w:r w:rsidRPr="00CF3E3C">
              <w:rPr>
                <w:color w:val="000000"/>
              </w:rPr>
              <w:t>8. Організаційна структура ЕКА затверджується головою правління ЕКА за погодженням з наглядовою радою.</w:t>
            </w:r>
          </w:p>
        </w:tc>
        <w:tc>
          <w:tcPr>
            <w:tcW w:w="2560" w:type="pct"/>
          </w:tcPr>
          <w:p w14:paraId="12BA8D91" w14:textId="77777777" w:rsidR="00156ECA" w:rsidRDefault="00156ECA" w:rsidP="00D42082">
            <w:pPr>
              <w:ind w:firstLine="297"/>
              <w:jc w:val="both"/>
            </w:pPr>
            <w:r>
              <w:rPr>
                <w:b/>
                <w:bCs/>
              </w:rPr>
              <w:lastRenderedPageBreak/>
              <w:t>С</w:t>
            </w:r>
            <w:r w:rsidRPr="00060280">
              <w:rPr>
                <w:b/>
                <w:bCs/>
              </w:rPr>
              <w:t>татт</w:t>
            </w:r>
            <w:r>
              <w:rPr>
                <w:b/>
                <w:bCs/>
              </w:rPr>
              <w:t>ю</w:t>
            </w:r>
            <w:r w:rsidRPr="000602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5</w:t>
            </w:r>
            <w:r w:rsidRPr="00060280">
              <w:rPr>
                <w:b/>
                <w:bCs/>
              </w:rPr>
              <w:t xml:space="preserve"> </w:t>
            </w:r>
            <w:r w:rsidRPr="00060280">
              <w:t>викласти в такій редакції</w:t>
            </w:r>
            <w:r>
              <w:t>:</w:t>
            </w:r>
          </w:p>
          <w:p w14:paraId="19D5AD26" w14:textId="77777777" w:rsidR="00156ECA" w:rsidRPr="009F1301" w:rsidRDefault="00156ECA" w:rsidP="00D42082">
            <w:pPr>
              <w:pStyle w:val="a3"/>
              <w:widowControl w:val="0"/>
              <w:spacing w:before="0"/>
              <w:ind w:left="-68" w:firstLine="0"/>
              <w:rPr>
                <w:rFonts w:ascii="Times New Roman" w:hAnsi="Times New Roman"/>
                <w:sz w:val="24"/>
                <w:szCs w:val="24"/>
              </w:rPr>
            </w:pPr>
            <w:r w:rsidRPr="00F97C0E">
              <w:t>«</w:t>
            </w:r>
            <w:r>
              <w:t xml:space="preserve"> </w:t>
            </w:r>
            <w:r w:rsidRPr="009F1301">
              <w:rPr>
                <w:rFonts w:ascii="Times New Roman" w:hAnsi="Times New Roman"/>
                <w:sz w:val="24"/>
                <w:szCs w:val="24"/>
              </w:rPr>
              <w:t>Стаття 5. Органи управління та контролю Експортно-кредитного агентства</w:t>
            </w:r>
          </w:p>
          <w:p w14:paraId="35604A7F" w14:textId="77777777" w:rsidR="00156ECA" w:rsidRPr="009F1301" w:rsidRDefault="00156ECA" w:rsidP="00D42082">
            <w:pPr>
              <w:pStyle w:val="a3"/>
              <w:widowControl w:val="0"/>
              <w:spacing w:before="0"/>
              <w:ind w:left="-68"/>
              <w:rPr>
                <w:rFonts w:ascii="Times New Roman" w:hAnsi="Times New Roman"/>
                <w:sz w:val="24"/>
                <w:szCs w:val="24"/>
              </w:rPr>
            </w:pPr>
            <w:r w:rsidRPr="009F1301">
              <w:rPr>
                <w:rFonts w:ascii="Times New Roman" w:hAnsi="Times New Roman"/>
                <w:sz w:val="24"/>
                <w:szCs w:val="24"/>
              </w:rPr>
              <w:t>1. Органами управління ЕКА є:</w:t>
            </w:r>
          </w:p>
          <w:p w14:paraId="4A16ACBF" w14:textId="77777777" w:rsidR="00156ECA" w:rsidRPr="009F1301" w:rsidRDefault="00156ECA" w:rsidP="00D42082">
            <w:pPr>
              <w:pStyle w:val="a3"/>
              <w:widowControl w:val="0"/>
              <w:spacing w:before="0"/>
              <w:ind w:left="-68"/>
              <w:rPr>
                <w:rFonts w:ascii="Times New Roman" w:hAnsi="Times New Roman"/>
                <w:sz w:val="24"/>
                <w:szCs w:val="24"/>
              </w:rPr>
            </w:pPr>
            <w:r w:rsidRPr="009F1301">
              <w:rPr>
                <w:rFonts w:ascii="Times New Roman" w:hAnsi="Times New Roman"/>
                <w:sz w:val="24"/>
                <w:szCs w:val="24"/>
              </w:rPr>
              <w:t>1) загальні збори акціонерів;</w:t>
            </w:r>
          </w:p>
          <w:p w14:paraId="62EE0795" w14:textId="77777777" w:rsidR="00156ECA" w:rsidRPr="009F1301" w:rsidRDefault="00156ECA" w:rsidP="00D42082">
            <w:pPr>
              <w:pStyle w:val="a3"/>
              <w:widowControl w:val="0"/>
              <w:spacing w:before="0"/>
              <w:ind w:left="-68"/>
              <w:rPr>
                <w:rFonts w:ascii="Times New Roman" w:hAnsi="Times New Roman"/>
                <w:sz w:val="24"/>
                <w:szCs w:val="24"/>
              </w:rPr>
            </w:pPr>
            <w:r w:rsidRPr="009F1301">
              <w:rPr>
                <w:rFonts w:ascii="Times New Roman" w:hAnsi="Times New Roman"/>
                <w:sz w:val="24"/>
                <w:szCs w:val="24"/>
              </w:rPr>
              <w:t>2) наглядова рада;</w:t>
            </w:r>
          </w:p>
          <w:p w14:paraId="60A5C40E" w14:textId="77777777" w:rsidR="00156ECA" w:rsidRPr="009F1301" w:rsidRDefault="00156ECA" w:rsidP="00D42082">
            <w:pPr>
              <w:pStyle w:val="a3"/>
              <w:widowControl w:val="0"/>
              <w:spacing w:before="0"/>
              <w:ind w:left="-68"/>
              <w:rPr>
                <w:rFonts w:ascii="Times New Roman" w:hAnsi="Times New Roman"/>
                <w:sz w:val="24"/>
                <w:szCs w:val="24"/>
              </w:rPr>
            </w:pPr>
            <w:r w:rsidRPr="009F1301">
              <w:rPr>
                <w:rFonts w:ascii="Times New Roman" w:hAnsi="Times New Roman"/>
                <w:sz w:val="24"/>
                <w:szCs w:val="24"/>
              </w:rPr>
              <w:t>3) правління.</w:t>
            </w:r>
          </w:p>
          <w:p w14:paraId="525F40A0" w14:textId="77777777" w:rsidR="00156ECA" w:rsidRPr="009F1301" w:rsidRDefault="00156ECA" w:rsidP="00D42082">
            <w:pPr>
              <w:pStyle w:val="a3"/>
              <w:widowControl w:val="0"/>
              <w:spacing w:before="0"/>
              <w:ind w:left="-68"/>
              <w:rPr>
                <w:rFonts w:ascii="Times New Roman" w:hAnsi="Times New Roman"/>
                <w:sz w:val="24"/>
                <w:szCs w:val="24"/>
              </w:rPr>
            </w:pPr>
            <w:r w:rsidRPr="009F1301">
              <w:rPr>
                <w:rFonts w:ascii="Times New Roman" w:hAnsi="Times New Roman"/>
                <w:sz w:val="24"/>
                <w:szCs w:val="24"/>
              </w:rPr>
              <w:t>2. Загальні збори акціонерів є вищим органом управління ЕКА, які провадять свою діяльність у порядку, визначеному законодавством України та статутом ЕКА.</w:t>
            </w:r>
          </w:p>
          <w:p w14:paraId="2B3F176A" w14:textId="77777777" w:rsidR="00156ECA" w:rsidRDefault="00156ECA" w:rsidP="00D42082">
            <w:pPr>
              <w:pStyle w:val="a3"/>
              <w:widowControl w:val="0"/>
              <w:spacing w:before="0"/>
              <w:ind w:left="-68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9F1301">
              <w:rPr>
                <w:rFonts w:ascii="Times New Roman" w:hAnsi="Times New Roman"/>
                <w:sz w:val="24"/>
                <w:szCs w:val="24"/>
              </w:rPr>
              <w:t xml:space="preserve">3. Наглядова рада ЕКА є органом, що здійснює захист прав акціонерів товариства і в межах компетенції контролює та регулює діяльність правління ЕКА </w:t>
            </w:r>
            <w:r w:rsidRPr="009F13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згідно із законодавством та статутом ЕКА. </w:t>
            </w:r>
          </w:p>
          <w:p w14:paraId="2E71F674" w14:textId="77777777" w:rsidR="00156ECA" w:rsidRPr="009F1301" w:rsidRDefault="00156ECA" w:rsidP="00D42082">
            <w:pPr>
              <w:pStyle w:val="a3"/>
              <w:widowControl w:val="0"/>
              <w:spacing w:before="0"/>
              <w:ind w:left="-68"/>
              <w:rPr>
                <w:rFonts w:ascii="Times New Roman" w:hAnsi="Times New Roman"/>
                <w:sz w:val="24"/>
                <w:szCs w:val="24"/>
              </w:rPr>
            </w:pPr>
            <w:r w:rsidRPr="009F13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Кількісний склад, вимоги до членів наглядової ради та порядок </w:t>
            </w:r>
            <w:r w:rsidRPr="00A942ED">
              <w:rPr>
                <w:rFonts w:ascii="Times New Roman" w:hAnsi="Times New Roman"/>
                <w:b/>
                <w:bCs/>
                <w:sz w:val="24"/>
                <w:szCs w:val="24"/>
              </w:rPr>
              <w:t>проведення конкурсного відбору кандидатів на посад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/>
              </w:rPr>
              <w:t>и</w:t>
            </w:r>
            <w:r w:rsidRPr="00A942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член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ів</w:t>
            </w:r>
            <w:r w:rsidRPr="00A942ED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A942ED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наглядової ради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та їх призначення</w:t>
            </w:r>
            <w:r w:rsidRPr="009F130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визначаються відповідно до Закону України “Про управління об’єктами державної власності”, а в разі появи в ЕКА інших акціонерів, крім держави, - загальними зборами акціонерів.</w:t>
            </w:r>
          </w:p>
          <w:p w14:paraId="65089BC7" w14:textId="77777777" w:rsidR="00156ECA" w:rsidRPr="009F1301" w:rsidRDefault="00156ECA" w:rsidP="00D42082">
            <w:pPr>
              <w:ind w:left="-68" w:firstLine="567"/>
              <w:jc w:val="both"/>
            </w:pPr>
            <w:r w:rsidRPr="009F1301">
              <w:t>Наглядова рада не може втручатися в оперативну діяльність ЕКА.</w:t>
            </w:r>
          </w:p>
          <w:p w14:paraId="164D00C1" w14:textId="77777777" w:rsidR="00156ECA" w:rsidRPr="009F1301" w:rsidRDefault="00156ECA" w:rsidP="00D42082">
            <w:pPr>
              <w:pStyle w:val="a3"/>
              <w:widowControl w:val="0"/>
              <w:spacing w:before="0"/>
              <w:ind w:left="-68"/>
              <w:rPr>
                <w:rFonts w:ascii="Times New Roman" w:hAnsi="Times New Roman"/>
                <w:sz w:val="24"/>
                <w:szCs w:val="24"/>
              </w:rPr>
            </w:pPr>
            <w:r w:rsidRPr="009F1301">
              <w:rPr>
                <w:rFonts w:ascii="Times New Roman" w:hAnsi="Times New Roman"/>
                <w:sz w:val="24"/>
                <w:szCs w:val="24"/>
              </w:rPr>
              <w:t xml:space="preserve">4. Правління є постійно діючим колегіальним виконавчим органом ЕКА, що здійснює керівництво поточною діяльністю та несе відповідальність за ефективність його роботи згідно із законодавством та статутом </w:t>
            </w:r>
            <w:r w:rsidRPr="009F1301">
              <w:rPr>
                <w:rFonts w:ascii="Times New Roman" w:hAnsi="Times New Roman"/>
                <w:b/>
                <w:bCs/>
                <w:sz w:val="24"/>
                <w:szCs w:val="24"/>
              </w:rPr>
              <w:t>ЕКА</w:t>
            </w:r>
            <w:r w:rsidRPr="009F1301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2322AF53" w14:textId="77777777" w:rsidR="00156ECA" w:rsidRPr="009F1301" w:rsidRDefault="00156ECA" w:rsidP="00D4208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eastAsia="en-GB"/>
              </w:rPr>
            </w:pPr>
            <w:r w:rsidRPr="009F1301">
              <w:rPr>
                <w:color w:val="000000"/>
              </w:rPr>
              <w:t>5. Для проведення перевірок фінансово-господарської діяльності ЕКА загальні збори акціонерів ЕКА обирають ревізійну комісію ЕКА.</w:t>
            </w:r>
          </w:p>
          <w:p w14:paraId="04ACDA5F" w14:textId="77777777" w:rsidR="00156ECA" w:rsidRPr="009F1301" w:rsidRDefault="00156ECA" w:rsidP="00D42082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</w:rPr>
            </w:pPr>
            <w:r w:rsidRPr="009F1301">
              <w:rPr>
                <w:color w:val="000000"/>
              </w:rPr>
              <w:t>Річна фінансова звітність ЕКА підлягає обов’язковій перевірці незалежним аудитором, який визначається відповідно до законодавства України та статуту ЕКА.</w:t>
            </w:r>
          </w:p>
          <w:p w14:paraId="76423278" w14:textId="77777777" w:rsidR="00156ECA" w:rsidRPr="009F1301" w:rsidRDefault="00156ECA" w:rsidP="00D42082">
            <w:pPr>
              <w:pStyle w:val="rvps2"/>
              <w:shd w:val="clear" w:color="auto" w:fill="FFFFFF"/>
              <w:spacing w:before="0" w:beforeAutospacing="0" w:after="0" w:afterAutospacing="0"/>
              <w:ind w:left="-68" w:firstLine="567"/>
              <w:jc w:val="both"/>
              <w:rPr>
                <w:color w:val="000000"/>
              </w:rPr>
            </w:pPr>
            <w:r w:rsidRPr="009F1301">
              <w:rPr>
                <w:color w:val="000000"/>
              </w:rPr>
              <w:t>6. Для забезпечення фінансової стійкості ЕКА створює підрозділ з управління ризиками, підзвітний наглядовій раді ЕКА.</w:t>
            </w:r>
          </w:p>
          <w:p w14:paraId="64971C21" w14:textId="77777777" w:rsidR="00156ECA" w:rsidRPr="009F1301" w:rsidRDefault="00156ECA" w:rsidP="00D42082">
            <w:pPr>
              <w:pStyle w:val="rvps2"/>
              <w:shd w:val="clear" w:color="auto" w:fill="FFFFFF"/>
              <w:spacing w:before="0" w:beforeAutospacing="0" w:after="0" w:afterAutospacing="0"/>
              <w:ind w:left="-68" w:firstLine="567"/>
              <w:jc w:val="both"/>
            </w:pPr>
            <w:r w:rsidRPr="009F1301">
              <w:t xml:space="preserve">7. Інші органи ЕКА створюються і діють у порядку, визначеному </w:t>
            </w:r>
            <w:r w:rsidRPr="009F1301">
              <w:rPr>
                <w:b/>
                <w:bCs/>
              </w:rPr>
              <w:t>законодавством</w:t>
            </w:r>
            <w:r>
              <w:rPr>
                <w:b/>
                <w:bCs/>
              </w:rPr>
              <w:t xml:space="preserve"> України</w:t>
            </w:r>
            <w:r w:rsidRPr="009F1301">
              <w:t xml:space="preserve"> та статутом ЕКА.</w:t>
            </w:r>
          </w:p>
          <w:p w14:paraId="141F059E" w14:textId="77777777" w:rsidR="00156ECA" w:rsidRPr="00F97C0E" w:rsidRDefault="00156ECA" w:rsidP="00D42082">
            <w:pPr>
              <w:pStyle w:val="rvps2"/>
              <w:shd w:val="clear" w:color="auto" w:fill="FFFFFF"/>
              <w:spacing w:before="0" w:beforeAutospacing="0" w:after="0" w:afterAutospacing="0"/>
              <w:ind w:left="-68" w:firstLine="567"/>
              <w:jc w:val="both"/>
            </w:pPr>
            <w:r w:rsidRPr="009F1301">
              <w:rPr>
                <w:color w:val="000000"/>
              </w:rPr>
              <w:t>8. Організаційна структура ЕКА затверджується головою правління ЕКА за погодженням з наглядовою радою.</w:t>
            </w:r>
            <w:r w:rsidRPr="00F97C0E">
              <w:t>»</w:t>
            </w:r>
          </w:p>
        </w:tc>
      </w:tr>
      <w:tr w:rsidR="00156ECA" w:rsidRPr="00060280" w14:paraId="6A1DE5E8" w14:textId="77777777" w:rsidTr="00156ECA">
        <w:tc>
          <w:tcPr>
            <w:tcW w:w="2440" w:type="pct"/>
          </w:tcPr>
          <w:p w14:paraId="7EFB580C" w14:textId="77777777" w:rsidR="00156ECA" w:rsidRPr="00695DFF" w:rsidRDefault="00156ECA" w:rsidP="00B63DA8">
            <w:pPr>
              <w:ind w:firstLine="297"/>
              <w:jc w:val="both"/>
              <w:rPr>
                <w:b/>
              </w:rPr>
            </w:pPr>
            <w:r w:rsidRPr="00695DFF">
              <w:rPr>
                <w:b/>
                <w:bCs/>
              </w:rPr>
              <w:lastRenderedPageBreak/>
              <w:t xml:space="preserve">Абзац 1 частини 1 </w:t>
            </w:r>
            <w:r w:rsidRPr="00695DFF">
              <w:rPr>
                <w:b/>
              </w:rPr>
              <w:t>статті 6</w:t>
            </w:r>
          </w:p>
          <w:p w14:paraId="0B6DBAAD" w14:textId="77777777" w:rsidR="00156ECA" w:rsidRPr="00695DFF" w:rsidRDefault="00156ECA" w:rsidP="00B63DA8">
            <w:pPr>
              <w:ind w:firstLine="297"/>
              <w:jc w:val="both"/>
            </w:pPr>
            <w:r w:rsidRPr="00695DFF">
              <w:t xml:space="preserve">1. ЕКА провадить діяльність відповідно до статуту, правил здійснення діяльності зі страхування від комерційних та некомерційних ризиків, перестрахування, надання гарантій, затверджених Кабінетом Міністрів України, внутрішніх нормативних </w:t>
            </w:r>
            <w:r w:rsidRPr="00695DFF">
              <w:rPr>
                <w:b/>
                <w:bCs/>
              </w:rPr>
              <w:t>актів</w:t>
            </w:r>
            <w:r w:rsidRPr="00695DFF">
              <w:t xml:space="preserve"> ЕКА, що включає, зокрема, але не виключно:</w:t>
            </w:r>
          </w:p>
        </w:tc>
        <w:tc>
          <w:tcPr>
            <w:tcW w:w="2560" w:type="pct"/>
          </w:tcPr>
          <w:p w14:paraId="0B9F2B22" w14:textId="77777777" w:rsidR="00156ECA" w:rsidRPr="00695DFF" w:rsidRDefault="00156ECA" w:rsidP="00B63DA8">
            <w:pPr>
              <w:ind w:firstLine="297"/>
              <w:jc w:val="both"/>
              <w:rPr>
                <w:b/>
              </w:rPr>
            </w:pPr>
            <w:r w:rsidRPr="00695DFF">
              <w:rPr>
                <w:b/>
                <w:bCs/>
              </w:rPr>
              <w:t>Абзац 1 частини 1</w:t>
            </w:r>
            <w:r w:rsidRPr="00695DFF">
              <w:t xml:space="preserve"> </w:t>
            </w:r>
            <w:r w:rsidRPr="00695DFF">
              <w:rPr>
                <w:b/>
              </w:rPr>
              <w:t xml:space="preserve">статті 6 </w:t>
            </w:r>
            <w:r w:rsidRPr="00695DFF">
              <w:t>викласти в такій редакції:</w:t>
            </w:r>
          </w:p>
          <w:p w14:paraId="7446783D" w14:textId="77777777" w:rsidR="00156ECA" w:rsidRDefault="00156ECA" w:rsidP="00B63DA8">
            <w:pPr>
              <w:ind w:firstLine="297"/>
              <w:jc w:val="both"/>
            </w:pPr>
            <w:r w:rsidRPr="00695DFF">
              <w:t xml:space="preserve">«1. ЕКА провадить діяльність відповідно до статуту, правил </w:t>
            </w:r>
            <w:r w:rsidRPr="00695DFF">
              <w:rPr>
                <w:b/>
                <w:bCs/>
              </w:rPr>
              <w:t>провадження</w:t>
            </w:r>
            <w:r w:rsidRPr="00695DFF">
              <w:t xml:space="preserve"> діяльності </w:t>
            </w:r>
            <w:r w:rsidRPr="00695DFF">
              <w:rPr>
                <w:b/>
                <w:bCs/>
              </w:rPr>
              <w:t>ЕКА</w:t>
            </w:r>
            <w:r w:rsidRPr="00695DFF">
              <w:t xml:space="preserve"> із страхування від комерційних та некомерційних ризиків, перестрахування та надання гарантій, затверджених Кабінетом Міністрів України, </w:t>
            </w:r>
            <w:r w:rsidRPr="00695DFF">
              <w:rPr>
                <w:b/>
                <w:bCs/>
              </w:rPr>
              <w:t>інших нормативних актів</w:t>
            </w:r>
            <w:r w:rsidRPr="00695DFF">
              <w:t xml:space="preserve">, внутрішніх нормативних </w:t>
            </w:r>
            <w:r w:rsidRPr="00695DFF">
              <w:rPr>
                <w:b/>
                <w:bCs/>
              </w:rPr>
              <w:t>документів</w:t>
            </w:r>
            <w:r w:rsidRPr="00695DFF">
              <w:t xml:space="preserve"> ЕКА, що включає, зокрема, але не виключно:»</w:t>
            </w:r>
          </w:p>
          <w:p w14:paraId="4E7FA18A" w14:textId="77777777" w:rsidR="00156ECA" w:rsidRPr="00695DFF" w:rsidRDefault="00156ECA" w:rsidP="00B63DA8">
            <w:pPr>
              <w:ind w:firstLine="297"/>
              <w:jc w:val="both"/>
              <w:rPr>
                <w:b/>
                <w:bCs/>
              </w:rPr>
            </w:pPr>
          </w:p>
        </w:tc>
      </w:tr>
      <w:tr w:rsidR="00156ECA" w:rsidRPr="00060280" w14:paraId="272A4538" w14:textId="77777777" w:rsidTr="00156ECA">
        <w:tc>
          <w:tcPr>
            <w:tcW w:w="2440" w:type="pct"/>
          </w:tcPr>
          <w:p w14:paraId="1809D2B8" w14:textId="77777777" w:rsidR="00156ECA" w:rsidRPr="00060280" w:rsidRDefault="00156ECA" w:rsidP="0071258F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1</w:t>
            </w:r>
            <w:r w:rsidRPr="00060280">
              <w:rPr>
                <w:b/>
                <w:bCs/>
              </w:rPr>
              <w:t xml:space="preserve"> частини 1 </w:t>
            </w:r>
            <w:r w:rsidRPr="00060280">
              <w:rPr>
                <w:b/>
              </w:rPr>
              <w:t>статті 6</w:t>
            </w:r>
          </w:p>
          <w:p w14:paraId="4BE5A3BA" w14:textId="77777777" w:rsidR="00156ECA" w:rsidRDefault="00156ECA" w:rsidP="0071258F">
            <w:pPr>
              <w:ind w:firstLine="297"/>
              <w:jc w:val="both"/>
            </w:pPr>
            <w:r w:rsidRPr="0071258F">
              <w:t>1) страхування та перестрахування експортних кредитів</w:t>
            </w:r>
            <w:r w:rsidRPr="0071258F">
              <w:rPr>
                <w:b/>
                <w:bCs/>
              </w:rPr>
              <w:t>, наданих банками-кредиторами українському експортеру для забезпечення виконання умов зовнішньоекономічного договору (контракту), у тому числі на стадії виробництва товарів (робіт, послуг), від комерційних та некомерційних ризиків для забезпечення відшкодування коштів у разі невиконання українським експортером зобов’язань за наданими кредитами</w:t>
            </w:r>
            <w:r w:rsidRPr="0071258F">
              <w:t>;</w:t>
            </w:r>
          </w:p>
          <w:p w14:paraId="43C6E9F7" w14:textId="77777777" w:rsidR="00156ECA" w:rsidRPr="00DD3FDB" w:rsidRDefault="00156ECA" w:rsidP="0071258F">
            <w:pPr>
              <w:ind w:firstLine="297"/>
              <w:jc w:val="both"/>
            </w:pPr>
          </w:p>
        </w:tc>
        <w:tc>
          <w:tcPr>
            <w:tcW w:w="2560" w:type="pct"/>
          </w:tcPr>
          <w:p w14:paraId="410A88F0" w14:textId="77777777" w:rsidR="00156ECA" w:rsidRPr="00060280" w:rsidRDefault="00156ECA" w:rsidP="0071258F">
            <w:pPr>
              <w:pStyle w:val="rvps2"/>
              <w:widowControl w:val="0"/>
              <w:spacing w:before="0" w:beforeAutospacing="0" w:after="0" w:afterAutospacing="0"/>
              <w:ind w:firstLine="328"/>
              <w:jc w:val="both"/>
            </w:pPr>
            <w:r w:rsidRPr="00060280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1</w:t>
            </w:r>
            <w:r w:rsidRPr="00060280">
              <w:rPr>
                <w:b/>
                <w:bCs/>
              </w:rPr>
              <w:t xml:space="preserve"> частини 1 статті 6</w:t>
            </w:r>
            <w:r w:rsidRPr="00060280">
              <w:t xml:space="preserve"> викласти в такій редакції:</w:t>
            </w:r>
          </w:p>
          <w:p w14:paraId="4C3441B8" w14:textId="77777777" w:rsidR="00156ECA" w:rsidRDefault="00156ECA" w:rsidP="002B6114">
            <w:pPr>
              <w:jc w:val="both"/>
            </w:pPr>
            <w:r>
              <w:t>«</w:t>
            </w:r>
            <w:r w:rsidRPr="0071258F">
              <w:t>1) страхування та перестрахування експортних кредитів;</w:t>
            </w:r>
            <w:r>
              <w:t>»</w:t>
            </w:r>
          </w:p>
          <w:p w14:paraId="0BCA0437" w14:textId="77777777" w:rsidR="00156ECA" w:rsidRPr="00060280" w:rsidRDefault="00156ECA" w:rsidP="001F37EB">
            <w:pPr>
              <w:ind w:firstLine="297"/>
              <w:jc w:val="both"/>
              <w:rPr>
                <w:b/>
                <w:bCs/>
              </w:rPr>
            </w:pPr>
          </w:p>
        </w:tc>
      </w:tr>
      <w:tr w:rsidR="00156ECA" w:rsidRPr="00060280" w14:paraId="7340D39C" w14:textId="77777777" w:rsidTr="00156ECA">
        <w:trPr>
          <w:trHeight w:val="1369"/>
        </w:trPr>
        <w:tc>
          <w:tcPr>
            <w:tcW w:w="2440" w:type="pct"/>
          </w:tcPr>
          <w:p w14:paraId="1BAE35B6" w14:textId="77777777" w:rsidR="00156ECA" w:rsidRPr="00060280" w:rsidRDefault="00156ECA" w:rsidP="000D178C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Частина 1 статті 6</w:t>
            </w:r>
          </w:p>
        </w:tc>
        <w:tc>
          <w:tcPr>
            <w:tcW w:w="2560" w:type="pct"/>
          </w:tcPr>
          <w:p w14:paraId="054F3BB9" w14:textId="77777777" w:rsidR="00156ECA" w:rsidRPr="00060280" w:rsidRDefault="00156ECA" w:rsidP="000D178C">
            <w:pPr>
              <w:pStyle w:val="rvps2"/>
              <w:widowControl w:val="0"/>
              <w:spacing w:before="0" w:beforeAutospacing="0" w:after="0" w:afterAutospacing="0"/>
              <w:jc w:val="both"/>
            </w:pPr>
            <w:r w:rsidRPr="00060280">
              <w:rPr>
                <w:b/>
                <w:bCs/>
              </w:rPr>
              <w:t>Частину 1 статті 6</w:t>
            </w:r>
            <w:r w:rsidRPr="00060280">
              <w:t xml:space="preserve"> доповнити пунктом 1</w:t>
            </w:r>
            <w:r w:rsidRPr="00060280">
              <w:rPr>
                <w:vertAlign w:val="superscript"/>
              </w:rPr>
              <w:t>1</w:t>
            </w:r>
            <w:r w:rsidRPr="00060280">
              <w:t xml:space="preserve"> такого змісту:</w:t>
            </w:r>
          </w:p>
          <w:p w14:paraId="4BB2C8F3" w14:textId="77777777" w:rsidR="00156ECA" w:rsidRPr="00060280" w:rsidRDefault="00156ECA" w:rsidP="000D178C">
            <w:pPr>
              <w:ind w:firstLine="297"/>
              <w:jc w:val="both"/>
              <w:rPr>
                <w:rFonts w:ascii="Calibri" w:hAnsi="Calibri"/>
                <w:b/>
                <w:bCs/>
              </w:rPr>
            </w:pPr>
            <w:r w:rsidRPr="00060280">
              <w:rPr>
                <w:b/>
                <w:bCs/>
              </w:rPr>
              <w:t>«1</w:t>
            </w:r>
            <w:r w:rsidRPr="00060280">
              <w:rPr>
                <w:b/>
                <w:bCs/>
                <w:vertAlign w:val="superscript"/>
              </w:rPr>
              <w:t>1</w:t>
            </w:r>
            <w:r w:rsidRPr="00060280">
              <w:rPr>
                <w:b/>
                <w:bCs/>
              </w:rPr>
              <w:t>) страхування та перестрахування експортного факторингу;»</w:t>
            </w:r>
          </w:p>
        </w:tc>
      </w:tr>
      <w:tr w:rsidR="00156ECA" w:rsidRPr="00060280" w14:paraId="66731763" w14:textId="77777777" w:rsidTr="00156ECA">
        <w:tc>
          <w:tcPr>
            <w:tcW w:w="2440" w:type="pct"/>
          </w:tcPr>
          <w:p w14:paraId="1902EB54" w14:textId="77777777" w:rsidR="00156ECA" w:rsidRPr="00060280" w:rsidRDefault="00156ECA" w:rsidP="001F37EB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2</w:t>
            </w:r>
            <w:r w:rsidRPr="00060280">
              <w:rPr>
                <w:b/>
                <w:bCs/>
              </w:rPr>
              <w:t xml:space="preserve"> частини 1 </w:t>
            </w:r>
            <w:r w:rsidRPr="00060280">
              <w:rPr>
                <w:b/>
              </w:rPr>
              <w:t>статті 6</w:t>
            </w:r>
          </w:p>
          <w:p w14:paraId="200ABF79" w14:textId="77777777" w:rsidR="00156ECA" w:rsidRDefault="00156ECA" w:rsidP="00DD3FDB">
            <w:pPr>
              <w:ind w:firstLine="297"/>
              <w:jc w:val="both"/>
            </w:pPr>
            <w:r w:rsidRPr="0071258F">
              <w:t xml:space="preserve">2) страхування та перестрахування зовнішньоекономічних договорів (контрактів) </w:t>
            </w:r>
            <w:r w:rsidRPr="00DD3FDB">
              <w:rPr>
                <w:b/>
                <w:bCs/>
              </w:rPr>
              <w:t xml:space="preserve">українських експортерів від комерційних або некомерційних ризиків для забезпечення відшкодування коштів у </w:t>
            </w:r>
            <w:r w:rsidRPr="00DD3FDB">
              <w:rPr>
                <w:b/>
                <w:bCs/>
              </w:rPr>
              <w:lastRenderedPageBreak/>
              <w:t>разі невиконання іноземним покупцем зобов’язань за зовнішньоекономічним договором (контрактом)</w:t>
            </w:r>
            <w:r w:rsidRPr="0071258F">
              <w:t>;</w:t>
            </w:r>
          </w:p>
          <w:p w14:paraId="57604325" w14:textId="77777777" w:rsidR="00156ECA" w:rsidRPr="00DD3FDB" w:rsidRDefault="00156ECA" w:rsidP="00DD3FDB">
            <w:pPr>
              <w:ind w:firstLine="297"/>
              <w:jc w:val="both"/>
            </w:pPr>
          </w:p>
        </w:tc>
        <w:tc>
          <w:tcPr>
            <w:tcW w:w="2560" w:type="pct"/>
          </w:tcPr>
          <w:p w14:paraId="22FCD981" w14:textId="77777777" w:rsidR="00156ECA" w:rsidRPr="00060280" w:rsidRDefault="00156ECA" w:rsidP="001F37EB">
            <w:pPr>
              <w:pStyle w:val="rvps2"/>
              <w:widowControl w:val="0"/>
              <w:spacing w:before="0" w:beforeAutospacing="0" w:after="0" w:afterAutospacing="0"/>
              <w:ind w:firstLine="328"/>
              <w:jc w:val="both"/>
            </w:pPr>
            <w:r w:rsidRPr="00060280">
              <w:rPr>
                <w:b/>
                <w:bCs/>
              </w:rPr>
              <w:lastRenderedPageBreak/>
              <w:t xml:space="preserve">Пункт </w:t>
            </w:r>
            <w:r>
              <w:rPr>
                <w:b/>
                <w:bCs/>
              </w:rPr>
              <w:t>2</w:t>
            </w:r>
            <w:r w:rsidRPr="00060280">
              <w:rPr>
                <w:b/>
                <w:bCs/>
              </w:rPr>
              <w:t xml:space="preserve"> частини 1 статті 6</w:t>
            </w:r>
            <w:r w:rsidRPr="00060280">
              <w:t xml:space="preserve"> викласти в такій редакції:</w:t>
            </w:r>
          </w:p>
          <w:p w14:paraId="5930F564" w14:textId="77777777" w:rsidR="00156ECA" w:rsidRPr="00060280" w:rsidRDefault="00156ECA" w:rsidP="001F37EB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«</w:t>
            </w:r>
            <w:r w:rsidRPr="0071258F">
              <w:t>2) страхування та перестрахування зовнішньоекономічних договорів (контрактів)</w:t>
            </w:r>
            <w:r>
              <w:t>;</w:t>
            </w:r>
            <w:r>
              <w:rPr>
                <w:b/>
                <w:bCs/>
              </w:rPr>
              <w:t>»</w:t>
            </w:r>
          </w:p>
        </w:tc>
      </w:tr>
      <w:tr w:rsidR="00156ECA" w:rsidRPr="00060280" w14:paraId="17D2437F" w14:textId="77777777" w:rsidTr="00156ECA">
        <w:tc>
          <w:tcPr>
            <w:tcW w:w="2440" w:type="pct"/>
          </w:tcPr>
          <w:p w14:paraId="6855112C" w14:textId="77777777" w:rsidR="00156ECA" w:rsidRPr="00060280" w:rsidRDefault="00156ECA" w:rsidP="001F37EB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3</w:t>
            </w:r>
            <w:r w:rsidRPr="00060280">
              <w:rPr>
                <w:b/>
                <w:bCs/>
              </w:rPr>
              <w:t xml:space="preserve"> частини 1 </w:t>
            </w:r>
            <w:r w:rsidRPr="00060280">
              <w:rPr>
                <w:b/>
              </w:rPr>
              <w:t>статті 6</w:t>
            </w:r>
          </w:p>
          <w:p w14:paraId="2280A784" w14:textId="77777777" w:rsidR="00156ECA" w:rsidRDefault="00156ECA" w:rsidP="00DD3FDB">
            <w:pPr>
              <w:ind w:firstLine="297"/>
              <w:jc w:val="both"/>
              <w:rPr>
                <w:b/>
                <w:bCs/>
              </w:rPr>
            </w:pPr>
            <w:r w:rsidRPr="00DD3FDB">
              <w:rPr>
                <w:b/>
                <w:bCs/>
              </w:rPr>
              <w:t>3) страхування та перестрахування експортних кредитів, наданих іноземному покупцю або банку іноземного покупця банками-кредиторами, від комерційних та некомерційних ризиків для забезпечення відшкодування коштів у разі невиконання іноземним покупцем (банком іноземного покупця) зобов’язань за кредитами, наданими йому під зобов’язання закупівлі товарів (робіт, послуг) українського походження;</w:t>
            </w:r>
          </w:p>
          <w:p w14:paraId="3CA74753" w14:textId="77777777" w:rsidR="00156ECA" w:rsidRPr="00060280" w:rsidRDefault="00156ECA" w:rsidP="00DD3FDB">
            <w:pPr>
              <w:ind w:firstLine="297"/>
              <w:jc w:val="both"/>
              <w:rPr>
                <w:b/>
                <w:bCs/>
              </w:rPr>
            </w:pPr>
          </w:p>
        </w:tc>
        <w:tc>
          <w:tcPr>
            <w:tcW w:w="2560" w:type="pct"/>
          </w:tcPr>
          <w:p w14:paraId="786802DB" w14:textId="77777777" w:rsidR="00156ECA" w:rsidRPr="00060280" w:rsidRDefault="00156ECA" w:rsidP="001F37EB">
            <w:pPr>
              <w:jc w:val="both"/>
              <w:rPr>
                <w:b/>
                <w:bCs/>
              </w:rPr>
            </w:pPr>
            <w:r w:rsidRPr="00DD3FDB">
              <w:rPr>
                <w:b/>
                <w:bCs/>
              </w:rPr>
              <w:t>Виключити</w:t>
            </w:r>
          </w:p>
        </w:tc>
      </w:tr>
      <w:tr w:rsidR="00156ECA" w:rsidRPr="00060280" w14:paraId="288BD76E" w14:textId="77777777" w:rsidTr="00156ECA">
        <w:tc>
          <w:tcPr>
            <w:tcW w:w="2440" w:type="pct"/>
          </w:tcPr>
          <w:p w14:paraId="78740CC4" w14:textId="77777777" w:rsidR="00156ECA" w:rsidRPr="00060280" w:rsidRDefault="00156ECA" w:rsidP="001F37EB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4</w:t>
            </w:r>
            <w:r w:rsidRPr="00060280">
              <w:rPr>
                <w:b/>
                <w:bCs/>
              </w:rPr>
              <w:t xml:space="preserve"> частини 1 </w:t>
            </w:r>
            <w:r w:rsidRPr="00060280">
              <w:rPr>
                <w:b/>
              </w:rPr>
              <w:t>статті 6</w:t>
            </w:r>
          </w:p>
          <w:p w14:paraId="171AACCC" w14:textId="77777777" w:rsidR="00156ECA" w:rsidRDefault="00156ECA" w:rsidP="00DD3FDB">
            <w:pPr>
              <w:ind w:firstLine="297"/>
              <w:jc w:val="both"/>
            </w:pPr>
            <w:r w:rsidRPr="0071258F">
              <w:t>4) страхування та перестрахування прямих інвестицій з України</w:t>
            </w:r>
            <w:r w:rsidRPr="0056542C">
              <w:rPr>
                <w:b/>
                <w:bCs/>
              </w:rPr>
              <w:t>, що вкладаються в об’єкти підприємницької діяльності, від некомерційних ризиків для забезпечення відшкодування коштів у разі втрати інвестицій або їх частини</w:t>
            </w:r>
            <w:r w:rsidRPr="0071258F">
              <w:t>;</w:t>
            </w:r>
          </w:p>
          <w:p w14:paraId="7563CFAB" w14:textId="77777777" w:rsidR="00156ECA" w:rsidRPr="00DD3FDB" w:rsidRDefault="00156ECA" w:rsidP="00DD3FDB">
            <w:pPr>
              <w:ind w:firstLine="297"/>
              <w:jc w:val="both"/>
            </w:pPr>
          </w:p>
        </w:tc>
        <w:tc>
          <w:tcPr>
            <w:tcW w:w="2560" w:type="pct"/>
          </w:tcPr>
          <w:p w14:paraId="1122D0DB" w14:textId="77777777" w:rsidR="00156ECA" w:rsidRPr="00060280" w:rsidRDefault="00156ECA" w:rsidP="0056542C">
            <w:pPr>
              <w:pStyle w:val="rvps2"/>
              <w:widowControl w:val="0"/>
              <w:spacing w:before="0" w:beforeAutospacing="0" w:after="0" w:afterAutospacing="0"/>
              <w:ind w:firstLine="328"/>
              <w:jc w:val="both"/>
            </w:pPr>
            <w:r w:rsidRPr="00060280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4</w:t>
            </w:r>
            <w:r w:rsidRPr="00060280">
              <w:rPr>
                <w:b/>
                <w:bCs/>
              </w:rPr>
              <w:t xml:space="preserve"> частини 1 статті 6</w:t>
            </w:r>
            <w:r w:rsidRPr="00060280">
              <w:t xml:space="preserve"> викласти в такій редакції:</w:t>
            </w:r>
          </w:p>
          <w:p w14:paraId="7FB30D3D" w14:textId="77777777" w:rsidR="00156ECA" w:rsidRPr="00060280" w:rsidRDefault="00156ECA" w:rsidP="005654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«</w:t>
            </w:r>
            <w:r w:rsidRPr="0071258F">
              <w:t>4) страхування та перестрахування прямих інвестицій з України</w:t>
            </w:r>
            <w:r>
              <w:t>;</w:t>
            </w:r>
            <w:r>
              <w:rPr>
                <w:b/>
                <w:bCs/>
              </w:rPr>
              <w:t>»</w:t>
            </w:r>
          </w:p>
        </w:tc>
      </w:tr>
      <w:tr w:rsidR="00156ECA" w:rsidRPr="00060280" w14:paraId="5192889B" w14:textId="77777777" w:rsidTr="00156ECA">
        <w:tc>
          <w:tcPr>
            <w:tcW w:w="2440" w:type="pct"/>
          </w:tcPr>
          <w:p w14:paraId="17D46F74" w14:textId="77777777" w:rsidR="00156ECA" w:rsidRPr="00060280" w:rsidRDefault="00156ECA" w:rsidP="0071258F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5</w:t>
            </w:r>
            <w:r w:rsidRPr="00060280">
              <w:rPr>
                <w:b/>
                <w:bCs/>
              </w:rPr>
              <w:t xml:space="preserve"> частини 1 </w:t>
            </w:r>
            <w:r w:rsidRPr="00060280">
              <w:rPr>
                <w:b/>
              </w:rPr>
              <w:t>статті 6</w:t>
            </w:r>
          </w:p>
          <w:p w14:paraId="4BC47C79" w14:textId="77777777" w:rsidR="00156ECA" w:rsidRDefault="00156ECA" w:rsidP="0071258F">
            <w:pPr>
              <w:ind w:firstLine="297"/>
              <w:jc w:val="both"/>
            </w:pPr>
            <w:r w:rsidRPr="0071258F">
              <w:t>5) страхування та перестрахування акредитивів</w:t>
            </w:r>
            <w:r w:rsidRPr="0056542C">
              <w:rPr>
                <w:b/>
                <w:bCs/>
              </w:rPr>
              <w:t>, підтверджених банком українського експортера, від комерційних та некомерційних ризиків для забезпечення відшкодування коштів у разі невиконання банком іноземного покупця зобов’язань з оплати коштів за поставлені товари (роботи, послуги) українського походження</w:t>
            </w:r>
            <w:r w:rsidRPr="0071258F">
              <w:t>;</w:t>
            </w:r>
          </w:p>
          <w:p w14:paraId="4BE804CC" w14:textId="77777777" w:rsidR="00156ECA" w:rsidRPr="00060280" w:rsidRDefault="00156ECA" w:rsidP="0071258F">
            <w:pPr>
              <w:ind w:firstLine="297"/>
              <w:jc w:val="both"/>
              <w:rPr>
                <w:b/>
                <w:bCs/>
              </w:rPr>
            </w:pPr>
          </w:p>
        </w:tc>
        <w:tc>
          <w:tcPr>
            <w:tcW w:w="2560" w:type="pct"/>
          </w:tcPr>
          <w:p w14:paraId="1F0CF3F5" w14:textId="77777777" w:rsidR="00156ECA" w:rsidRPr="00060280" w:rsidRDefault="00156ECA" w:rsidP="0056542C">
            <w:pPr>
              <w:pStyle w:val="rvps2"/>
              <w:widowControl w:val="0"/>
              <w:spacing w:before="0" w:beforeAutospacing="0" w:after="0" w:afterAutospacing="0"/>
              <w:ind w:firstLine="328"/>
              <w:jc w:val="both"/>
            </w:pPr>
            <w:r w:rsidRPr="00060280">
              <w:rPr>
                <w:b/>
                <w:bCs/>
              </w:rPr>
              <w:t xml:space="preserve">Пункт </w:t>
            </w:r>
            <w:r>
              <w:rPr>
                <w:b/>
                <w:bCs/>
              </w:rPr>
              <w:t>5</w:t>
            </w:r>
            <w:r w:rsidRPr="00060280">
              <w:rPr>
                <w:b/>
                <w:bCs/>
              </w:rPr>
              <w:t xml:space="preserve"> частини 1 статті 6</w:t>
            </w:r>
            <w:r w:rsidRPr="00060280">
              <w:t xml:space="preserve"> викласти в такій редакції:</w:t>
            </w:r>
          </w:p>
          <w:p w14:paraId="4EF7BC6B" w14:textId="77777777" w:rsidR="00156ECA" w:rsidRPr="00060280" w:rsidRDefault="00156ECA" w:rsidP="0056542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«</w:t>
            </w:r>
            <w:r w:rsidRPr="0071258F">
              <w:t>5) страхування та перестрахування акредитивів</w:t>
            </w:r>
            <w:r>
              <w:t>;</w:t>
            </w:r>
            <w:r>
              <w:rPr>
                <w:b/>
                <w:bCs/>
              </w:rPr>
              <w:t>»</w:t>
            </w:r>
          </w:p>
        </w:tc>
      </w:tr>
      <w:tr w:rsidR="00156ECA" w:rsidRPr="00060280" w14:paraId="07039A30" w14:textId="77777777" w:rsidTr="00156ECA">
        <w:tc>
          <w:tcPr>
            <w:tcW w:w="2440" w:type="pct"/>
          </w:tcPr>
          <w:p w14:paraId="7D8F84FC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Пункт 7 частини 1 </w:t>
            </w:r>
            <w:r w:rsidRPr="00060280">
              <w:rPr>
                <w:b/>
              </w:rPr>
              <w:t>статті 6</w:t>
            </w:r>
          </w:p>
          <w:p w14:paraId="05EDC038" w14:textId="77777777" w:rsidR="00156ECA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7) надання сек’юритизаційних гарантій банкам-кредиторам для забезпечення відшкодування отриманих ними коштів рефінансування експортних кредитів, застрахованих ЕКА;</w:t>
            </w:r>
          </w:p>
          <w:p w14:paraId="0CF3E3D0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</w:p>
        </w:tc>
        <w:tc>
          <w:tcPr>
            <w:tcW w:w="2560" w:type="pct"/>
          </w:tcPr>
          <w:p w14:paraId="03775046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Виключити. </w:t>
            </w:r>
          </w:p>
          <w:p w14:paraId="134F3944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</w:p>
        </w:tc>
      </w:tr>
      <w:tr w:rsidR="00156ECA" w:rsidRPr="00060280" w14:paraId="00BF58F9" w14:textId="77777777" w:rsidTr="00156ECA">
        <w:tc>
          <w:tcPr>
            <w:tcW w:w="2440" w:type="pct"/>
          </w:tcPr>
          <w:p w14:paraId="303ECB73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lastRenderedPageBreak/>
              <w:t xml:space="preserve">Пункт 8 частини 1 </w:t>
            </w:r>
            <w:r w:rsidRPr="00060280">
              <w:rPr>
                <w:b/>
              </w:rPr>
              <w:t>статті 6</w:t>
            </w:r>
          </w:p>
          <w:p w14:paraId="740FD477" w14:textId="77777777" w:rsidR="00156ECA" w:rsidRDefault="00156ECA" w:rsidP="007C58B2">
            <w:pPr>
              <w:ind w:firstLine="297"/>
              <w:jc w:val="both"/>
              <w:rPr>
                <w:b/>
                <w:bCs/>
              </w:rPr>
            </w:pPr>
            <w:r w:rsidRPr="00060280">
              <w:t>8) надання зустрічних гарантій банкам українських експортерів</w:t>
            </w:r>
            <w:r w:rsidRPr="00060280">
              <w:rPr>
                <w:b/>
                <w:bCs/>
              </w:rPr>
              <w:t xml:space="preserve"> з метою відшкодування коштів у разі використання наданих ними договірних гарантій, застрахованих ЕКА;</w:t>
            </w:r>
          </w:p>
          <w:p w14:paraId="1E56C355" w14:textId="77777777" w:rsidR="00156ECA" w:rsidRPr="00060280" w:rsidRDefault="00156ECA" w:rsidP="007C58B2">
            <w:pPr>
              <w:ind w:firstLine="297"/>
              <w:jc w:val="both"/>
              <w:rPr>
                <w:b/>
                <w:bCs/>
              </w:rPr>
            </w:pPr>
          </w:p>
        </w:tc>
        <w:tc>
          <w:tcPr>
            <w:tcW w:w="2560" w:type="pct"/>
          </w:tcPr>
          <w:p w14:paraId="01904F27" w14:textId="77777777" w:rsidR="00156ECA" w:rsidRPr="00060280" w:rsidRDefault="00156ECA" w:rsidP="00B63DA8">
            <w:pPr>
              <w:pStyle w:val="rvps2"/>
              <w:widowControl w:val="0"/>
              <w:spacing w:before="0" w:beforeAutospacing="0" w:after="0" w:afterAutospacing="0"/>
              <w:ind w:firstLine="328"/>
              <w:jc w:val="both"/>
            </w:pPr>
            <w:r w:rsidRPr="00060280">
              <w:rPr>
                <w:b/>
                <w:bCs/>
              </w:rPr>
              <w:t>Пункт 8 частини 1 статті 6</w:t>
            </w:r>
            <w:r w:rsidRPr="00060280">
              <w:t xml:space="preserve"> викласти в такій редакції:</w:t>
            </w:r>
          </w:p>
          <w:p w14:paraId="18393249" w14:textId="77777777" w:rsidR="00156ECA" w:rsidRPr="00060280" w:rsidRDefault="00156ECA" w:rsidP="00B63DA8">
            <w:pPr>
              <w:pStyle w:val="rvps2"/>
              <w:widowControl w:val="0"/>
              <w:spacing w:before="0" w:beforeAutospacing="0" w:after="0" w:afterAutospacing="0"/>
              <w:ind w:firstLine="328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«</w:t>
            </w:r>
            <w:r w:rsidRPr="00060280">
              <w:t>8) надання зустрічних гарантій банкам українських експортерів</w:t>
            </w:r>
            <w:r w:rsidRPr="00060280">
              <w:rPr>
                <w:b/>
                <w:bCs/>
              </w:rPr>
              <w:t>»</w:t>
            </w:r>
          </w:p>
        </w:tc>
      </w:tr>
      <w:tr w:rsidR="00156ECA" w:rsidRPr="00060280" w14:paraId="40A42C29" w14:textId="77777777" w:rsidTr="00156ECA">
        <w:tc>
          <w:tcPr>
            <w:tcW w:w="2440" w:type="pct"/>
          </w:tcPr>
          <w:p w14:paraId="47C4E77A" w14:textId="77777777" w:rsidR="00156ECA" w:rsidRPr="00060280" w:rsidRDefault="00156ECA" w:rsidP="00E236B0">
            <w:pPr>
              <w:widowControl w:val="0"/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Частини 2-3 </w:t>
            </w:r>
            <w:r w:rsidRPr="00060280">
              <w:rPr>
                <w:b/>
              </w:rPr>
              <w:t>статті 6</w:t>
            </w:r>
          </w:p>
          <w:p w14:paraId="67F114CD" w14:textId="77777777" w:rsidR="00156ECA" w:rsidRPr="00060280" w:rsidRDefault="00156ECA" w:rsidP="00E236B0">
            <w:pPr>
              <w:widowControl w:val="0"/>
              <w:ind w:firstLine="297"/>
              <w:jc w:val="both"/>
            </w:pPr>
            <w:r w:rsidRPr="00060280">
              <w:t xml:space="preserve">2. ЕКА в процесі </w:t>
            </w:r>
            <w:r w:rsidRPr="00060280">
              <w:rPr>
                <w:b/>
                <w:bCs/>
              </w:rPr>
              <w:t>здійснення</w:t>
            </w:r>
            <w:r w:rsidRPr="00060280">
              <w:t xml:space="preserve"> діяльності має право </w:t>
            </w:r>
            <w:r w:rsidRPr="00F627AB">
              <w:t>розширювати</w:t>
            </w:r>
            <w:r w:rsidRPr="00060280">
              <w:t xml:space="preserve"> перелік страхових </w:t>
            </w:r>
            <w:r w:rsidRPr="00060280">
              <w:rPr>
                <w:b/>
                <w:bCs/>
              </w:rPr>
              <w:t>продуктів</w:t>
            </w:r>
            <w:r w:rsidRPr="00060280">
              <w:t xml:space="preserve"> відповідно до ринкових потреб та можливостей агентства.</w:t>
            </w:r>
          </w:p>
          <w:p w14:paraId="26B7EDD7" w14:textId="77777777" w:rsidR="00156ECA" w:rsidRPr="00060280" w:rsidRDefault="00156ECA" w:rsidP="00E236B0">
            <w:pPr>
              <w:widowControl w:val="0"/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3. ЕКА за рішенням наглядової ради має право передавати виконання окремих функцій або бізнес-процесів спеціалізованим компаніям на договірних умовах.</w:t>
            </w:r>
          </w:p>
        </w:tc>
        <w:tc>
          <w:tcPr>
            <w:tcW w:w="2560" w:type="pct"/>
          </w:tcPr>
          <w:p w14:paraId="792C241F" w14:textId="77777777" w:rsidR="00156ECA" w:rsidRPr="00060280" w:rsidRDefault="00156ECA" w:rsidP="00E236B0">
            <w:pPr>
              <w:widowControl w:val="0"/>
              <w:ind w:firstLine="297"/>
              <w:jc w:val="both"/>
            </w:pPr>
            <w:r w:rsidRPr="00060280">
              <w:rPr>
                <w:b/>
                <w:bCs/>
              </w:rPr>
              <w:t xml:space="preserve">Частини 2-3 </w:t>
            </w:r>
            <w:r w:rsidRPr="00060280">
              <w:rPr>
                <w:b/>
              </w:rPr>
              <w:t xml:space="preserve">статті 6 </w:t>
            </w:r>
            <w:r w:rsidRPr="00060280">
              <w:t>викласти в такій редакції:</w:t>
            </w:r>
          </w:p>
          <w:p w14:paraId="2D72C35B" w14:textId="77777777" w:rsidR="00156ECA" w:rsidRPr="00060280" w:rsidRDefault="00156ECA" w:rsidP="00E236B0">
            <w:pPr>
              <w:pStyle w:val="a3"/>
              <w:widowControl w:val="0"/>
              <w:spacing w:befor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0280">
              <w:rPr>
                <w:rFonts w:ascii="Times New Roman" w:hAnsi="Times New Roman"/>
                <w:sz w:val="24"/>
                <w:szCs w:val="24"/>
              </w:rPr>
              <w:t>«2. ЕКА в процесі</w:t>
            </w: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провадження </w:t>
            </w:r>
            <w:r w:rsidRPr="00060280">
              <w:rPr>
                <w:rFonts w:ascii="Times New Roman" w:hAnsi="Times New Roman"/>
                <w:sz w:val="24"/>
                <w:szCs w:val="24"/>
              </w:rPr>
              <w:t>діяльності має право</w:t>
            </w: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Pr="00F627AB">
              <w:rPr>
                <w:rFonts w:ascii="Times New Roman" w:hAnsi="Times New Roman"/>
                <w:sz w:val="24"/>
                <w:szCs w:val="24"/>
              </w:rPr>
              <w:t xml:space="preserve">розширювати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та </w:t>
            </w: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змінювати </w:t>
            </w:r>
            <w:r w:rsidRPr="00060280">
              <w:rPr>
                <w:rFonts w:ascii="Times New Roman" w:hAnsi="Times New Roman"/>
                <w:sz w:val="24"/>
                <w:szCs w:val="24"/>
              </w:rPr>
              <w:t>перелік страхових</w:t>
            </w: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послуг та страхових ризиків </w:t>
            </w:r>
            <w:r w:rsidRPr="00060280">
              <w:rPr>
                <w:rFonts w:ascii="Times New Roman" w:hAnsi="Times New Roman"/>
                <w:sz w:val="24"/>
                <w:szCs w:val="24"/>
              </w:rPr>
              <w:t>відповідно до ринкових потреб та можливостей агентства.</w:t>
            </w: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Затвердження таких послуг та ризиків здійснюється внутрішніми нормативними документами ЕКА, які розробляються згідно з положеннями цього закону та міжнародними договорами України.</w:t>
            </w:r>
          </w:p>
          <w:p w14:paraId="26BD4AE8" w14:textId="77777777" w:rsidR="00156ECA" w:rsidRDefault="00156ECA" w:rsidP="00E236B0">
            <w:pPr>
              <w:pStyle w:val="a3"/>
              <w:widowControl w:val="0"/>
              <w:spacing w:before="0"/>
              <w:rPr>
                <w:rFonts w:ascii="Times New Roman" w:hAnsi="Times New Roman"/>
                <w:sz w:val="24"/>
                <w:szCs w:val="24"/>
              </w:rPr>
            </w:pP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>3. Передача виконання окремих функцій або бізнес-процесів ЕКА спеціалізованим компаніям на договірних умовах здійснюється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за рішенням</w:t>
            </w: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правлінням ЕКА.</w:t>
            </w:r>
            <w:r w:rsidRPr="00060280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14:paraId="46EF7FBF" w14:textId="77777777" w:rsidR="00156ECA" w:rsidRPr="00060280" w:rsidRDefault="00156ECA" w:rsidP="00E236B0">
            <w:pPr>
              <w:pStyle w:val="a3"/>
              <w:widowControl w:val="0"/>
              <w:spacing w:befor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6ECA" w:rsidRPr="00060280" w14:paraId="2DD5BE1E" w14:textId="77777777" w:rsidTr="00156ECA">
        <w:tc>
          <w:tcPr>
            <w:tcW w:w="2440" w:type="pct"/>
          </w:tcPr>
          <w:p w14:paraId="753F072B" w14:textId="77777777" w:rsidR="00156ECA" w:rsidRPr="00060280" w:rsidRDefault="00156ECA" w:rsidP="004953BB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</w:t>
            </w:r>
            <w:r>
              <w:rPr>
                <w:b/>
                <w:bCs/>
              </w:rPr>
              <w:t>а</w:t>
            </w:r>
            <w:r w:rsidRPr="00060280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4</w:t>
            </w:r>
            <w:r w:rsidRPr="00060280">
              <w:rPr>
                <w:b/>
                <w:bCs/>
              </w:rPr>
              <w:t xml:space="preserve"> </w:t>
            </w:r>
            <w:r w:rsidRPr="00060280">
              <w:rPr>
                <w:b/>
              </w:rPr>
              <w:t>статті 6</w:t>
            </w:r>
          </w:p>
          <w:p w14:paraId="0E02FA81" w14:textId="77777777" w:rsidR="00156ECA" w:rsidRPr="004953BB" w:rsidRDefault="00156ECA" w:rsidP="00B96026">
            <w:pPr>
              <w:ind w:firstLine="297"/>
              <w:jc w:val="both"/>
            </w:pPr>
            <w:r>
              <w:t xml:space="preserve">4. </w:t>
            </w:r>
            <w:r w:rsidRPr="004953BB">
              <w:t>Укладення договорів страхування від комерційних та некомерційних ризиків здійснюється ЕКА у валюті зовнішньоекономічного договору (контракту) або експортного кредиту.</w:t>
            </w:r>
          </w:p>
        </w:tc>
        <w:tc>
          <w:tcPr>
            <w:tcW w:w="2560" w:type="pct"/>
          </w:tcPr>
          <w:p w14:paraId="2350E056" w14:textId="77777777" w:rsidR="00156ECA" w:rsidRDefault="00156ECA" w:rsidP="004953BB">
            <w:pPr>
              <w:ind w:firstLine="297"/>
              <w:jc w:val="both"/>
              <w:rPr>
                <w:b/>
                <w:bCs/>
              </w:rPr>
            </w:pPr>
            <w:r w:rsidRPr="00B96026">
              <w:rPr>
                <w:b/>
                <w:bCs/>
              </w:rPr>
              <w:t>Частин</w:t>
            </w:r>
            <w:r>
              <w:rPr>
                <w:b/>
                <w:bCs/>
              </w:rPr>
              <w:t>у</w:t>
            </w:r>
            <w:r w:rsidRPr="00B9602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4</w:t>
            </w:r>
            <w:r w:rsidRPr="00B96026">
              <w:rPr>
                <w:b/>
                <w:bCs/>
              </w:rPr>
              <w:t xml:space="preserve"> статті 6 </w:t>
            </w:r>
            <w:r w:rsidRPr="00820011">
              <w:t xml:space="preserve">доповнити абзацом другим </w:t>
            </w:r>
            <w:r>
              <w:t>такого змісту</w:t>
            </w:r>
            <w:r w:rsidRPr="00820011">
              <w:t>:</w:t>
            </w:r>
          </w:p>
          <w:p w14:paraId="70BB02EE" w14:textId="77777777" w:rsidR="00156ECA" w:rsidRDefault="00156ECA" w:rsidP="004953BB">
            <w:pPr>
              <w:ind w:firstLine="297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«</w:t>
            </w:r>
            <w:r w:rsidRPr="00D0068B">
              <w:rPr>
                <w:b/>
                <w:bCs/>
              </w:rPr>
              <w:t>Якщо страхова сума за окремим предметом договору страхування перевищує 10 відсотків суми сплаченого статутного капіталу і сформованих вільних резервів та страхових резервів, ЕКА зобов'язане укласти договір перестрахування або отримати державну гарантію для забезпечення виконання боргових зобов’язань за таким договором страхування.</w:t>
            </w:r>
            <w:r>
              <w:rPr>
                <w:b/>
                <w:bCs/>
              </w:rPr>
              <w:t xml:space="preserve"> </w:t>
            </w:r>
            <w:r w:rsidRPr="00820011">
              <w:rPr>
                <w:b/>
                <w:bCs/>
              </w:rPr>
              <w:t xml:space="preserve">Порядок та умови надання </w:t>
            </w:r>
            <w:r>
              <w:rPr>
                <w:b/>
                <w:bCs/>
              </w:rPr>
              <w:t xml:space="preserve">такої </w:t>
            </w:r>
            <w:r w:rsidRPr="00820011">
              <w:rPr>
                <w:b/>
                <w:bCs/>
              </w:rPr>
              <w:t>державн</w:t>
            </w:r>
            <w:r>
              <w:rPr>
                <w:b/>
                <w:bCs/>
              </w:rPr>
              <w:t>ої</w:t>
            </w:r>
            <w:r w:rsidRPr="00820011">
              <w:rPr>
                <w:b/>
                <w:bCs/>
              </w:rPr>
              <w:t xml:space="preserve"> гаранті</w:t>
            </w:r>
            <w:r>
              <w:rPr>
                <w:b/>
                <w:bCs/>
              </w:rPr>
              <w:t>ї</w:t>
            </w:r>
            <w:r w:rsidRPr="00820011">
              <w:rPr>
                <w:b/>
                <w:bCs/>
              </w:rPr>
              <w:t>, встановлю</w:t>
            </w:r>
            <w:r>
              <w:rPr>
                <w:b/>
                <w:bCs/>
              </w:rPr>
              <w:t>є</w:t>
            </w:r>
            <w:r w:rsidRPr="00820011">
              <w:rPr>
                <w:b/>
                <w:bCs/>
              </w:rPr>
              <w:t>ться Кабінетом Міністрів України</w:t>
            </w:r>
            <w:r>
              <w:rPr>
                <w:b/>
                <w:bCs/>
              </w:rPr>
              <w:t xml:space="preserve"> </w:t>
            </w:r>
            <w:r w:rsidRPr="00161DDE">
              <w:rPr>
                <w:b/>
                <w:bCs/>
              </w:rPr>
              <w:t>відповідно до вимог бюджетного законодавства</w:t>
            </w:r>
            <w:r w:rsidRPr="00820011">
              <w:rPr>
                <w:b/>
                <w:bCs/>
              </w:rPr>
              <w:t>.</w:t>
            </w:r>
            <w:r>
              <w:rPr>
                <w:b/>
                <w:bCs/>
              </w:rPr>
              <w:t>»</w:t>
            </w:r>
          </w:p>
          <w:p w14:paraId="516C4D6F" w14:textId="77777777" w:rsidR="00156ECA" w:rsidRPr="00B96026" w:rsidRDefault="00156ECA" w:rsidP="004953BB">
            <w:pPr>
              <w:ind w:firstLine="297"/>
              <w:jc w:val="both"/>
              <w:rPr>
                <w:b/>
                <w:bCs/>
              </w:rPr>
            </w:pPr>
          </w:p>
        </w:tc>
      </w:tr>
      <w:tr w:rsidR="00156ECA" w:rsidRPr="00060280" w14:paraId="2D107D06" w14:textId="77777777" w:rsidTr="00156ECA">
        <w:tc>
          <w:tcPr>
            <w:tcW w:w="2440" w:type="pct"/>
          </w:tcPr>
          <w:p w14:paraId="7BEB4DF3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Частина 5</w:t>
            </w:r>
            <w:r w:rsidRPr="00060280">
              <w:t xml:space="preserve"> </w:t>
            </w:r>
            <w:r w:rsidRPr="00060280">
              <w:rPr>
                <w:b/>
              </w:rPr>
              <w:t>статті 6</w:t>
            </w:r>
          </w:p>
          <w:p w14:paraId="0D1A674E" w14:textId="77777777" w:rsidR="00156ECA" w:rsidRDefault="00156ECA" w:rsidP="00B63DA8">
            <w:pPr>
              <w:ind w:firstLine="297"/>
              <w:jc w:val="both"/>
            </w:pPr>
            <w:r w:rsidRPr="00060280">
              <w:t xml:space="preserve">5. Базові страхові тарифи на страхування від комерційних та некомерційних ризиків встановлюються ЕКА з урахуванням політичного ризику країни місцезнаходження </w:t>
            </w:r>
            <w:r w:rsidRPr="00060280">
              <w:rPr>
                <w:b/>
                <w:bCs/>
              </w:rPr>
              <w:t>контрагента страхувальника</w:t>
            </w:r>
            <w:r w:rsidRPr="00060280">
              <w:t xml:space="preserve">. Диференціація держав за рівнем політичного ризику </w:t>
            </w:r>
            <w:r w:rsidRPr="00060280">
              <w:lastRenderedPageBreak/>
              <w:t>здійснюється з урахуванням інформації, що надається Організацією з економічного співробітництва та розвитку і Міжнародним союзом страховиків кредитів та інвестицій (Бернський союз).</w:t>
            </w:r>
          </w:p>
          <w:p w14:paraId="48F9D0E9" w14:textId="77777777" w:rsidR="00156ECA" w:rsidRPr="00060280" w:rsidRDefault="00156ECA" w:rsidP="00B63DA8">
            <w:pPr>
              <w:ind w:firstLine="297"/>
              <w:jc w:val="both"/>
            </w:pPr>
          </w:p>
        </w:tc>
        <w:tc>
          <w:tcPr>
            <w:tcW w:w="2560" w:type="pct"/>
          </w:tcPr>
          <w:p w14:paraId="32D04F9D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lastRenderedPageBreak/>
              <w:t>У першому реченні частини 5</w:t>
            </w:r>
            <w:r w:rsidRPr="00060280">
              <w:t xml:space="preserve"> </w:t>
            </w:r>
            <w:r w:rsidRPr="00060280">
              <w:rPr>
                <w:b/>
              </w:rPr>
              <w:t xml:space="preserve">статті 6 </w:t>
            </w:r>
            <w:r w:rsidRPr="00060280">
              <w:t>замінити слова:</w:t>
            </w:r>
          </w:p>
          <w:p w14:paraId="7C8B131F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t xml:space="preserve">«5. Базові страхові тарифи на страхування від комерційних та некомерційних ризиків встановлюються ЕКА з урахуванням політичного ризику країни місцезнаходження </w:t>
            </w:r>
            <w:r w:rsidRPr="00060280">
              <w:rPr>
                <w:b/>
                <w:bCs/>
              </w:rPr>
              <w:t>іноземного покупця</w:t>
            </w:r>
            <w:r w:rsidRPr="00060280">
              <w:t xml:space="preserve">. Диференціація держав за рівнем політичного ризику здійснюється з урахуванням </w:t>
            </w:r>
            <w:r w:rsidRPr="00060280">
              <w:lastRenderedPageBreak/>
              <w:t>інформації, що надається Організацією з економічного співробітництва та розвитку і Міжнародним союзом страховиків кредитів та інвестицій (Бернський союз).»</w:t>
            </w:r>
          </w:p>
        </w:tc>
      </w:tr>
      <w:tr w:rsidR="00156ECA" w:rsidRPr="00060280" w14:paraId="4C3F1CA7" w14:textId="77777777" w:rsidTr="00156ECA">
        <w:trPr>
          <w:trHeight w:val="2265"/>
        </w:trPr>
        <w:tc>
          <w:tcPr>
            <w:tcW w:w="2440" w:type="pct"/>
          </w:tcPr>
          <w:p w14:paraId="6C991EC0" w14:textId="77777777" w:rsidR="00156ECA" w:rsidRPr="00593AA1" w:rsidRDefault="00156ECA" w:rsidP="00B63DA8">
            <w:pPr>
              <w:ind w:firstLine="297"/>
              <w:jc w:val="both"/>
              <w:rPr>
                <w:b/>
              </w:rPr>
            </w:pPr>
            <w:r w:rsidRPr="00593AA1">
              <w:rPr>
                <w:b/>
                <w:bCs/>
              </w:rPr>
              <w:lastRenderedPageBreak/>
              <w:t>Частина 6</w:t>
            </w:r>
            <w:r w:rsidRPr="00593AA1">
              <w:t xml:space="preserve"> </w:t>
            </w:r>
            <w:r w:rsidRPr="00593AA1">
              <w:rPr>
                <w:b/>
              </w:rPr>
              <w:t>статті 6</w:t>
            </w:r>
          </w:p>
          <w:p w14:paraId="493DA835" w14:textId="77777777" w:rsidR="00156ECA" w:rsidRPr="00B63DA8" w:rsidRDefault="00156ECA" w:rsidP="00B63DA8">
            <w:pPr>
              <w:ind w:firstLine="297"/>
              <w:jc w:val="both"/>
            </w:pPr>
            <w:r w:rsidRPr="00593AA1">
              <w:t xml:space="preserve">6. Страхова виплата становить не більше 90 відсотків суми зовнішньоекономічного договору (контракту) або експортного кредиту в разі настання некомерційного ризику та не більше 85 відсотків </w:t>
            </w:r>
            <w:r w:rsidRPr="00B63DA8">
              <w:t>у разі настання комерційного ризику.</w:t>
            </w:r>
          </w:p>
        </w:tc>
        <w:tc>
          <w:tcPr>
            <w:tcW w:w="2560" w:type="pct"/>
          </w:tcPr>
          <w:p w14:paraId="5D6AC7DA" w14:textId="77777777" w:rsidR="00156ECA" w:rsidRPr="00B63DA8" w:rsidRDefault="00156ECA" w:rsidP="00B63DA8">
            <w:pPr>
              <w:ind w:firstLine="297"/>
              <w:jc w:val="both"/>
              <w:rPr>
                <w:b/>
              </w:rPr>
            </w:pPr>
            <w:r w:rsidRPr="00B63DA8">
              <w:rPr>
                <w:b/>
                <w:bCs/>
              </w:rPr>
              <w:t>Частину 6</w:t>
            </w:r>
            <w:r w:rsidRPr="00B63DA8">
              <w:t xml:space="preserve"> </w:t>
            </w:r>
            <w:r w:rsidRPr="00B63DA8">
              <w:rPr>
                <w:b/>
              </w:rPr>
              <w:t xml:space="preserve">статті 6 </w:t>
            </w:r>
            <w:r w:rsidRPr="00B63DA8">
              <w:t>викласти в такій редакції:</w:t>
            </w:r>
          </w:p>
          <w:p w14:paraId="6481E4CA" w14:textId="77777777" w:rsidR="00156ECA" w:rsidRPr="00B63DA8" w:rsidRDefault="00156ECA" w:rsidP="00B63DA8">
            <w:pPr>
              <w:ind w:firstLine="329"/>
              <w:jc w:val="both"/>
              <w:rPr>
                <w:b/>
                <w:bCs/>
              </w:rPr>
            </w:pPr>
            <w:r w:rsidRPr="00B63DA8">
              <w:rPr>
                <w:b/>
                <w:bCs/>
              </w:rPr>
              <w:t>«6. Страхова сума за договором страхування або сума коштів грошового забезпечення (покриття) за гарантією ЕКА не може перевищувати 85 відсотків суми зовнішньоекономічного договору (контракту). »</w:t>
            </w:r>
          </w:p>
        </w:tc>
      </w:tr>
      <w:tr w:rsidR="00156ECA" w:rsidRPr="00060280" w14:paraId="33E24F99" w14:textId="77777777" w:rsidTr="00156ECA">
        <w:tc>
          <w:tcPr>
            <w:tcW w:w="2440" w:type="pct"/>
          </w:tcPr>
          <w:p w14:paraId="2C3B1BF2" w14:textId="77777777" w:rsidR="00156ECA" w:rsidRPr="00D549D7" w:rsidRDefault="00156ECA" w:rsidP="00B63DA8">
            <w:pPr>
              <w:ind w:firstLine="297"/>
              <w:jc w:val="both"/>
              <w:rPr>
                <w:b/>
              </w:rPr>
            </w:pPr>
            <w:r w:rsidRPr="00D549D7">
              <w:rPr>
                <w:b/>
                <w:bCs/>
              </w:rPr>
              <w:t>Частина 8</w:t>
            </w:r>
            <w:r w:rsidRPr="00D549D7">
              <w:t xml:space="preserve"> </w:t>
            </w:r>
            <w:r w:rsidRPr="00D549D7">
              <w:rPr>
                <w:b/>
              </w:rPr>
              <w:t>статті 6</w:t>
            </w:r>
          </w:p>
          <w:p w14:paraId="72ABCE41" w14:textId="77777777" w:rsidR="00156ECA" w:rsidRPr="00D549D7" w:rsidRDefault="00156ECA" w:rsidP="00B63DA8">
            <w:pPr>
              <w:ind w:firstLine="297"/>
              <w:jc w:val="both"/>
            </w:pPr>
            <w:r w:rsidRPr="00D549D7">
              <w:t xml:space="preserve">8. Після здійснення відшкодування всі права вимоги та інші права страхувальника щодо іноземного </w:t>
            </w:r>
            <w:r w:rsidRPr="00D549D7">
              <w:rPr>
                <w:b/>
                <w:bCs/>
              </w:rPr>
              <w:t>партнера</w:t>
            </w:r>
            <w:r w:rsidRPr="00D549D7">
              <w:t xml:space="preserve"> або його гарантів, що випливають з неспроможності виконання зовнішньоекономічного договору (контракту) та неотримання фінансового результату від контракту або експортного кредиту, наданого для його здійснення, переходять до ЕКА.</w:t>
            </w:r>
          </w:p>
        </w:tc>
        <w:tc>
          <w:tcPr>
            <w:tcW w:w="2560" w:type="pct"/>
          </w:tcPr>
          <w:p w14:paraId="44148E6C" w14:textId="77777777" w:rsidR="00156ECA" w:rsidRPr="00D549D7" w:rsidRDefault="00156ECA" w:rsidP="00B63DA8">
            <w:pPr>
              <w:ind w:firstLine="297"/>
              <w:jc w:val="both"/>
              <w:rPr>
                <w:b/>
              </w:rPr>
            </w:pPr>
            <w:r w:rsidRPr="00D549D7">
              <w:rPr>
                <w:b/>
                <w:bCs/>
              </w:rPr>
              <w:t>У частині 8</w:t>
            </w:r>
            <w:r w:rsidRPr="00D549D7">
              <w:t xml:space="preserve"> </w:t>
            </w:r>
            <w:r w:rsidRPr="00D549D7">
              <w:rPr>
                <w:b/>
              </w:rPr>
              <w:t xml:space="preserve">статті 6 </w:t>
            </w:r>
            <w:r w:rsidRPr="00D549D7">
              <w:t>викласти в такій редакції:</w:t>
            </w:r>
          </w:p>
          <w:p w14:paraId="63A893FB" w14:textId="77777777" w:rsidR="00156ECA" w:rsidRDefault="00156ECA" w:rsidP="00B63DA8">
            <w:pPr>
              <w:ind w:firstLine="297"/>
              <w:jc w:val="both"/>
            </w:pPr>
            <w:r w:rsidRPr="00D549D7">
              <w:t xml:space="preserve">«8. Після здійснення відшкодування всі права вимоги та інші права страхувальника щодо іноземного </w:t>
            </w:r>
            <w:r w:rsidRPr="00D549D7">
              <w:rPr>
                <w:b/>
                <w:bCs/>
              </w:rPr>
              <w:t>покупця</w:t>
            </w:r>
            <w:r w:rsidRPr="00D549D7">
              <w:t xml:space="preserve"> або його гарантів, що випливають з неспроможності виконання зовнішньоекономічного договору (контракту) та неотримання фінансового результату від контракту або експортного кредиту </w:t>
            </w:r>
            <w:r w:rsidRPr="00D549D7">
              <w:rPr>
                <w:b/>
                <w:bCs/>
              </w:rPr>
              <w:t>або експортного факторингу</w:t>
            </w:r>
            <w:r w:rsidRPr="00D549D7">
              <w:t>, наданих для здійснення контракту, переходять до ЕКА.»</w:t>
            </w:r>
          </w:p>
          <w:p w14:paraId="554200B7" w14:textId="77777777" w:rsidR="00156ECA" w:rsidRPr="00D549D7" w:rsidRDefault="00156ECA" w:rsidP="00B63DA8">
            <w:pPr>
              <w:ind w:firstLine="297"/>
              <w:jc w:val="both"/>
              <w:rPr>
                <w:b/>
                <w:bCs/>
              </w:rPr>
            </w:pPr>
          </w:p>
        </w:tc>
      </w:tr>
      <w:tr w:rsidR="00156ECA" w:rsidRPr="00060280" w14:paraId="2A641DB9" w14:textId="77777777" w:rsidTr="00156ECA">
        <w:trPr>
          <w:trHeight w:val="2267"/>
        </w:trPr>
        <w:tc>
          <w:tcPr>
            <w:tcW w:w="2440" w:type="pct"/>
          </w:tcPr>
          <w:p w14:paraId="0C147F72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Частина 10</w:t>
            </w:r>
            <w:r w:rsidRPr="00060280">
              <w:t xml:space="preserve"> </w:t>
            </w:r>
            <w:r w:rsidRPr="00060280">
              <w:rPr>
                <w:b/>
              </w:rPr>
              <w:t>статті 6</w:t>
            </w:r>
          </w:p>
          <w:p w14:paraId="0969EA3F" w14:textId="77777777" w:rsidR="00156ECA" w:rsidRPr="00060280" w:rsidRDefault="00156ECA" w:rsidP="00B63DA8">
            <w:pPr>
              <w:jc w:val="both"/>
            </w:pPr>
            <w:r w:rsidRPr="00060280">
              <w:t>10. Страхування прямих інвестицій з України здійснюється виключно за умови спрямування таких інвестицій на створення інфраструктури, необхідної для розвитку експорту товарів (робіт, послуг) українського походження.</w:t>
            </w:r>
          </w:p>
        </w:tc>
        <w:tc>
          <w:tcPr>
            <w:tcW w:w="2560" w:type="pct"/>
          </w:tcPr>
          <w:p w14:paraId="3F4C1E58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Частину 10</w:t>
            </w:r>
            <w:r w:rsidRPr="00060280">
              <w:t xml:space="preserve"> </w:t>
            </w:r>
            <w:r w:rsidRPr="00060280">
              <w:rPr>
                <w:b/>
              </w:rPr>
              <w:t xml:space="preserve">статті 6 </w:t>
            </w:r>
            <w:r w:rsidRPr="00060280">
              <w:t>доповнити словами:</w:t>
            </w:r>
          </w:p>
          <w:p w14:paraId="6634FD4B" w14:textId="77777777" w:rsidR="00156ECA" w:rsidRPr="00060280" w:rsidRDefault="00156ECA" w:rsidP="00B63DA8">
            <w:pPr>
              <w:ind w:firstLine="329"/>
              <w:jc w:val="both"/>
              <w:rPr>
                <w:b/>
                <w:bCs/>
              </w:rPr>
            </w:pPr>
            <w:r w:rsidRPr="00060280">
              <w:t>«10. Страхування прямих інвестицій з України</w:t>
            </w:r>
            <w:r w:rsidRPr="00060280">
              <w:rPr>
                <w:b/>
                <w:bCs/>
              </w:rPr>
              <w:t xml:space="preserve"> від некомерційних ризиків </w:t>
            </w:r>
            <w:r w:rsidRPr="00060280">
              <w:t>здійснюється виключно за умови спрямування таких інвестицій на створення інфраструктури, необхідної для розвитку експорту товарів (робіт, послуг) українського походження.</w:t>
            </w:r>
            <w:r w:rsidRPr="00060280">
              <w:rPr>
                <w:b/>
                <w:bCs/>
              </w:rPr>
              <w:t>»</w:t>
            </w:r>
          </w:p>
        </w:tc>
      </w:tr>
      <w:tr w:rsidR="00156ECA" w:rsidRPr="00060280" w14:paraId="395C01A0" w14:textId="77777777" w:rsidTr="00156ECA">
        <w:tc>
          <w:tcPr>
            <w:tcW w:w="2440" w:type="pct"/>
          </w:tcPr>
          <w:p w14:paraId="5DD50724" w14:textId="77777777" w:rsidR="00156ECA" w:rsidRDefault="00156ECA" w:rsidP="00D1690F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Частина 1</w:t>
            </w:r>
            <w:r>
              <w:rPr>
                <w:b/>
                <w:bCs/>
              </w:rPr>
              <w:t>1</w:t>
            </w:r>
            <w:r w:rsidRPr="00060280">
              <w:t xml:space="preserve"> </w:t>
            </w:r>
            <w:r w:rsidRPr="00060280">
              <w:rPr>
                <w:b/>
              </w:rPr>
              <w:t>статті 6</w:t>
            </w:r>
            <w:r>
              <w:rPr>
                <w:b/>
              </w:rPr>
              <w:t xml:space="preserve"> </w:t>
            </w:r>
          </w:p>
          <w:p w14:paraId="507FCE1D" w14:textId="77777777" w:rsidR="00156ECA" w:rsidRPr="00D1690F" w:rsidRDefault="00156ECA" w:rsidP="00D1690F">
            <w:pPr>
              <w:ind w:firstLine="297"/>
              <w:jc w:val="both"/>
              <w:rPr>
                <w:b/>
              </w:rPr>
            </w:pPr>
            <w:r w:rsidRPr="00D1690F">
              <w:rPr>
                <w:b/>
              </w:rPr>
              <w:t xml:space="preserve">11. ЕКА є уповноваженим Кабінетом Міністрів України на виконання функцій, забезпечення фінансових зобов’язань та </w:t>
            </w:r>
            <w:r w:rsidRPr="00D1690F">
              <w:rPr>
                <w:b/>
              </w:rPr>
              <w:lastRenderedPageBreak/>
              <w:t>здійснення прав, що випливають з двосторонніх угод України про сприяння та взаємний захист інвестицій, а також багатосторонніх міжнародно-правових актів України.</w:t>
            </w:r>
          </w:p>
          <w:p w14:paraId="521306CD" w14:textId="77777777" w:rsidR="00156ECA" w:rsidRDefault="00156ECA" w:rsidP="00D1690F">
            <w:pPr>
              <w:ind w:firstLine="297"/>
              <w:jc w:val="both"/>
              <w:rPr>
                <w:b/>
              </w:rPr>
            </w:pPr>
            <w:r w:rsidRPr="00D1690F">
              <w:rPr>
                <w:b/>
              </w:rPr>
              <w:t>Акти ЕКА, видані на забезпечення виконання угод, зазначених у абзаці першому цієї частини, не підлягають тимчасовим обмеженням та спеціальним приписам, що запроваджуються органами центральної виконавчої влади України у кризові періоди.</w:t>
            </w:r>
          </w:p>
          <w:p w14:paraId="3EF8BF43" w14:textId="77777777" w:rsidR="00156ECA" w:rsidRPr="00D1690F" w:rsidRDefault="00156ECA" w:rsidP="00D1690F">
            <w:pPr>
              <w:ind w:firstLine="297"/>
              <w:jc w:val="both"/>
              <w:rPr>
                <w:rStyle w:val="rvts9"/>
                <w:b/>
              </w:rPr>
            </w:pPr>
          </w:p>
        </w:tc>
        <w:tc>
          <w:tcPr>
            <w:tcW w:w="2560" w:type="pct"/>
          </w:tcPr>
          <w:p w14:paraId="67CE508B" w14:textId="77777777" w:rsidR="00156ECA" w:rsidRPr="00060280" w:rsidRDefault="00156ECA" w:rsidP="002B6114">
            <w:pPr>
              <w:ind w:firstLine="297"/>
              <w:jc w:val="both"/>
              <w:rPr>
                <w:rStyle w:val="rvts9"/>
                <w:b/>
                <w:bCs/>
              </w:rPr>
            </w:pPr>
            <w:r w:rsidRPr="00060280">
              <w:rPr>
                <w:b/>
                <w:bCs/>
              </w:rPr>
              <w:lastRenderedPageBreak/>
              <w:t xml:space="preserve">Виключити. </w:t>
            </w:r>
          </w:p>
        </w:tc>
      </w:tr>
      <w:tr w:rsidR="00156ECA" w:rsidRPr="00060280" w14:paraId="657EB536" w14:textId="77777777" w:rsidTr="00156ECA">
        <w:tc>
          <w:tcPr>
            <w:tcW w:w="2440" w:type="pct"/>
          </w:tcPr>
          <w:p w14:paraId="19B71937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</w:rPr>
              <w:t>Стаття 8</w:t>
            </w:r>
          </w:p>
          <w:p w14:paraId="204F0E67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</w:rPr>
              <w:t xml:space="preserve">1. ЕКА при здійсненні своєї основної діяльності підтримує експорт робіт, послуг українського походження, а також товарів переробної промисловості за такими групами згідно з </w:t>
            </w:r>
            <w:hyperlink r:id="rId11" w:anchor="n3" w:tgtFrame="_blank" w:history="1">
              <w:r w:rsidRPr="00060280">
                <w:rPr>
                  <w:b/>
                </w:rPr>
                <w:t>УКТ ЗЕД</w:t>
              </w:r>
            </w:hyperlink>
            <w:r w:rsidRPr="00060280">
              <w:rPr>
                <w:b/>
              </w:rPr>
              <w:t>:</w:t>
            </w:r>
          </w:p>
          <w:p w14:paraId="13E83A78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12" w:anchor="n383" w:tgtFrame="_blank" w:history="1">
              <w:r w:rsidR="00156ECA" w:rsidRPr="00060280">
                <w:rPr>
                  <w:b/>
                </w:rPr>
                <w:t>Група 16.</w:t>
              </w:r>
            </w:hyperlink>
            <w:r w:rsidR="00156ECA" w:rsidRPr="00060280">
              <w:rPr>
                <w:b/>
              </w:rPr>
              <w:t xml:space="preserve"> Готові харчові продукти з м’яса, риби або ракоподібних, молюсків або інших водяних безхребетних.</w:t>
            </w:r>
          </w:p>
          <w:p w14:paraId="4F17D826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13" w:anchor="n419" w:tgtFrame="_blank" w:history="1">
              <w:r w:rsidR="00156ECA" w:rsidRPr="00060280">
                <w:rPr>
                  <w:b/>
                </w:rPr>
                <w:t>Група 19.</w:t>
              </w:r>
            </w:hyperlink>
            <w:r w:rsidR="00156ECA" w:rsidRPr="00060280">
              <w:rPr>
                <w:b/>
              </w:rPr>
              <w:t xml:space="preserve"> Готові продукти із зерна зернових культур, борошна, крохмалю або молока; борошняні кондитерські вироби.</w:t>
            </w:r>
          </w:p>
          <w:p w14:paraId="60CBF960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14" w:anchor="n436" w:tgtFrame="_blank" w:history="1">
              <w:r w:rsidR="00156ECA" w:rsidRPr="00060280">
                <w:rPr>
                  <w:b/>
                </w:rPr>
                <w:t>Група 20.</w:t>
              </w:r>
            </w:hyperlink>
            <w:r w:rsidR="00156ECA" w:rsidRPr="00060280">
              <w:rPr>
                <w:b/>
              </w:rPr>
              <w:t xml:space="preserve"> Продукти переробки овочів, плодів або інших частин рослин.</w:t>
            </w:r>
          </w:p>
          <w:p w14:paraId="0C2AD456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15" w:anchor="n474" w:tgtFrame="_blank" w:history="1">
              <w:r w:rsidR="00156ECA" w:rsidRPr="00060280">
                <w:rPr>
                  <w:b/>
                </w:rPr>
                <w:t>Група 21.</w:t>
              </w:r>
            </w:hyperlink>
            <w:r w:rsidR="00156ECA" w:rsidRPr="00060280">
              <w:rPr>
                <w:b/>
              </w:rPr>
              <w:t xml:space="preserve"> Різні харчові продукти.</w:t>
            </w:r>
          </w:p>
          <w:p w14:paraId="62208F67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16" w:anchor="n785" w:tgtFrame="_blank" w:history="1">
              <w:r w:rsidR="00156ECA" w:rsidRPr="00060280">
                <w:rPr>
                  <w:b/>
                </w:rPr>
                <w:t>Група 30.</w:t>
              </w:r>
            </w:hyperlink>
            <w:r w:rsidR="00156ECA" w:rsidRPr="00060280">
              <w:rPr>
                <w:b/>
              </w:rPr>
              <w:t xml:space="preserve"> Фармацевтична продукція.</w:t>
            </w:r>
          </w:p>
          <w:p w14:paraId="162A4A0C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17" w:anchor="n1568" w:tgtFrame="_blank" w:history="1">
              <w:r w:rsidR="00156ECA" w:rsidRPr="00060280">
                <w:rPr>
                  <w:b/>
                </w:rPr>
                <w:t>Група 61.</w:t>
              </w:r>
            </w:hyperlink>
            <w:r w:rsidR="00156ECA" w:rsidRPr="00060280">
              <w:rPr>
                <w:b/>
              </w:rPr>
              <w:t xml:space="preserve"> Одяг та додаткові речі до одягу, трикотажні.</w:t>
            </w:r>
          </w:p>
          <w:p w14:paraId="6F6769DA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18" w:anchor="n1619" w:tgtFrame="_blank" w:history="1">
              <w:r w:rsidR="00156ECA" w:rsidRPr="00060280">
                <w:rPr>
                  <w:b/>
                </w:rPr>
                <w:t>Група 62.</w:t>
              </w:r>
            </w:hyperlink>
            <w:r w:rsidR="00156ECA" w:rsidRPr="00060280">
              <w:rPr>
                <w:b/>
              </w:rPr>
              <w:t xml:space="preserve"> Одяг та додаткові речі до одягу, текстильні, крім трикотажних.</w:t>
            </w:r>
          </w:p>
          <w:p w14:paraId="6D54B293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19" w:anchor="n1682" w:tgtFrame="_blank" w:history="1">
              <w:r w:rsidR="00156ECA" w:rsidRPr="00060280">
                <w:rPr>
                  <w:b/>
                </w:rPr>
                <w:t>Група 64.</w:t>
              </w:r>
            </w:hyperlink>
            <w:r w:rsidR="00156ECA" w:rsidRPr="00060280">
              <w:rPr>
                <w:b/>
              </w:rPr>
              <w:t xml:space="preserve"> Взуття, гетри та аналогічні вироби; їх частини.</w:t>
            </w:r>
          </w:p>
          <w:p w14:paraId="65539E45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20" w:anchor="n189" w:tgtFrame="_blank" w:history="1">
              <w:r w:rsidR="00156ECA" w:rsidRPr="00060280">
                <w:rPr>
                  <w:b/>
                </w:rPr>
                <w:t>Група 84.</w:t>
              </w:r>
            </w:hyperlink>
            <w:r w:rsidR="00156ECA" w:rsidRPr="00060280">
              <w:rPr>
                <w:b/>
              </w:rPr>
              <w:t xml:space="preserve"> Реактори ядерні, котли, машини, обладнання і механічні пристрої; їх частини.</w:t>
            </w:r>
          </w:p>
          <w:p w14:paraId="53EBBA6C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21" w:anchor="n257" w:tgtFrame="_blank" w:history="1">
              <w:r w:rsidR="00156ECA" w:rsidRPr="00060280">
                <w:rPr>
                  <w:b/>
                </w:rPr>
                <w:t>Група 85.</w:t>
              </w:r>
            </w:hyperlink>
            <w:r w:rsidR="00156ECA" w:rsidRPr="00060280">
              <w:rPr>
                <w:b/>
              </w:rPr>
              <w:t xml:space="preserve"> Електричні машини, обладнання та їх частини; апаратура для запису або відтворення звуку; телевізійна апаратура для запису та відтворення зображення і звуку, їх частини та приладдя.</w:t>
            </w:r>
          </w:p>
          <w:p w14:paraId="155B96A8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22" w:anchor="n323" w:tgtFrame="_blank" w:history="1">
              <w:r w:rsidR="00156ECA" w:rsidRPr="00060280">
                <w:rPr>
                  <w:b/>
                </w:rPr>
                <w:t>Група 86.</w:t>
              </w:r>
            </w:hyperlink>
            <w:r w:rsidR="00156ECA" w:rsidRPr="00060280">
              <w:rPr>
                <w:b/>
              </w:rPr>
              <w:t xml:space="preserve"> Залізничні локомотиви або моторні вагони трамвая, рухомий склад та їх частини; шляхове обладнання та пристрої для залізниць або трамвайних колій та їх частини; механічне (у тому числі електромеханічне) сигналізаційне обладнання всіх видів.</w:t>
            </w:r>
          </w:p>
          <w:p w14:paraId="75AF6134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23" w:anchor="n339" w:tgtFrame="_blank" w:history="1">
              <w:r w:rsidR="00156ECA" w:rsidRPr="00060280">
                <w:rPr>
                  <w:b/>
                </w:rPr>
                <w:t>Група 87.</w:t>
              </w:r>
            </w:hyperlink>
            <w:r w:rsidR="00156ECA" w:rsidRPr="00060280">
              <w:rPr>
                <w:b/>
              </w:rPr>
              <w:t xml:space="preserve"> Засоби наземного транспорту, крім залізничного або трамвайного рухомого складу, їх частини та обладнання.</w:t>
            </w:r>
          </w:p>
          <w:p w14:paraId="6430EE3E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24" w:anchor="n352" w:tgtFrame="_blank" w:history="1">
              <w:r w:rsidR="00156ECA" w:rsidRPr="00060280">
                <w:rPr>
                  <w:b/>
                </w:rPr>
                <w:t>Група 88.</w:t>
              </w:r>
            </w:hyperlink>
            <w:r w:rsidR="00156ECA" w:rsidRPr="00060280">
              <w:rPr>
                <w:b/>
              </w:rPr>
              <w:t xml:space="preserve"> Літальні апарати, космічні апарати та їх частини.</w:t>
            </w:r>
          </w:p>
          <w:p w14:paraId="44309F28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25" w:anchor="n356" w:tgtFrame="_blank" w:history="1">
              <w:r w:rsidR="00156ECA" w:rsidRPr="00060280">
                <w:rPr>
                  <w:b/>
                </w:rPr>
                <w:t>Група 89.</w:t>
              </w:r>
            </w:hyperlink>
            <w:r w:rsidR="00156ECA" w:rsidRPr="00060280">
              <w:rPr>
                <w:b/>
              </w:rPr>
              <w:t xml:space="preserve"> Судна, човни та інші плавучі засоби.</w:t>
            </w:r>
          </w:p>
          <w:p w14:paraId="1856AB2F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26" w:anchor="n367" w:tgtFrame="_blank" w:history="1">
              <w:r w:rsidR="00156ECA" w:rsidRPr="00060280">
                <w:rPr>
                  <w:b/>
                </w:rPr>
                <w:t>Група 90.</w:t>
              </w:r>
            </w:hyperlink>
            <w:r w:rsidR="00156ECA" w:rsidRPr="00060280">
              <w:rPr>
                <w:b/>
              </w:rPr>
              <w:t xml:space="preserve"> Прилади та апарати оптичні, фотографічні, кінематографічні, контрольні, вимірювальні, прецизійні; медичні або хірургічні; їх частини та приладдя.</w:t>
            </w:r>
          </w:p>
          <w:p w14:paraId="4FF1E1E5" w14:textId="77777777" w:rsidR="00156ECA" w:rsidRPr="00060280" w:rsidRDefault="00996B21" w:rsidP="00B63DA8">
            <w:pPr>
              <w:ind w:firstLine="297"/>
              <w:jc w:val="both"/>
              <w:rPr>
                <w:b/>
              </w:rPr>
            </w:pPr>
            <w:hyperlink r:id="rId27" w:anchor="n441" w:tgtFrame="_blank" w:history="1">
              <w:r w:rsidR="00156ECA" w:rsidRPr="00060280">
                <w:rPr>
                  <w:b/>
                </w:rPr>
                <w:t>Група 94.</w:t>
              </w:r>
            </w:hyperlink>
            <w:r w:rsidR="00156ECA" w:rsidRPr="00060280">
              <w:rPr>
                <w:b/>
              </w:rPr>
              <w:t xml:space="preserve"> Меблі; постільні речі, матраци, матрацні основи, диванні подушки та аналогічні набивні речі меблів, світильники та освітлювальні прилади, в іншому місці не зазначені; світлові покажчики, табло та подібні вироби; збірні будівельні конструкції.</w:t>
            </w:r>
          </w:p>
        </w:tc>
        <w:tc>
          <w:tcPr>
            <w:tcW w:w="2560" w:type="pct"/>
          </w:tcPr>
          <w:p w14:paraId="0D73F466" w14:textId="77777777" w:rsidR="00156ECA" w:rsidRPr="00060280" w:rsidRDefault="00156ECA" w:rsidP="00B63DA8">
            <w:pPr>
              <w:ind w:firstLine="329"/>
              <w:jc w:val="both"/>
            </w:pPr>
            <w:r w:rsidRPr="00060280">
              <w:rPr>
                <w:b/>
              </w:rPr>
              <w:lastRenderedPageBreak/>
              <w:t xml:space="preserve">Статтю 8 </w:t>
            </w:r>
            <w:r w:rsidRPr="00060280">
              <w:t>викласти в такій редакції:</w:t>
            </w:r>
          </w:p>
          <w:p w14:paraId="3473973E" w14:textId="77777777" w:rsidR="00156ECA" w:rsidRPr="00060280" w:rsidRDefault="00156ECA" w:rsidP="006F0AD8">
            <w:pPr>
              <w:pStyle w:val="a3"/>
              <w:widowControl w:val="0"/>
              <w:spacing w:before="0"/>
              <w:ind w:firstLine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>«1. Діяльність ЕКА щодо страхування, перестрахування та гарантування здійснюється</w:t>
            </w:r>
            <w:r w:rsidRPr="00060280">
              <w:rPr>
                <w:b/>
                <w:bCs/>
              </w:rPr>
              <w:t xml:space="preserve"> </w:t>
            </w:r>
            <w:r w:rsidRPr="00060280">
              <w:rPr>
                <w:rFonts w:ascii="Times New Roman" w:hAnsi="Times New Roman"/>
                <w:b/>
                <w:bCs/>
                <w:sz w:val="24"/>
                <w:szCs w:val="24"/>
              </w:rPr>
              <w:t>виключно щодо товарів, робіт та послуг українського походження, у визначенні пунктів 5 та 12 частини першої статті 1 цього Закону, та спрямована на підтримку виробництва та експорту таких товарів, робіт та послуг.»</w:t>
            </w:r>
          </w:p>
        </w:tc>
      </w:tr>
      <w:tr w:rsidR="00156ECA" w:rsidRPr="00060280" w14:paraId="27456C22" w14:textId="77777777" w:rsidTr="00156ECA">
        <w:tc>
          <w:tcPr>
            <w:tcW w:w="2440" w:type="pct"/>
          </w:tcPr>
          <w:p w14:paraId="48FAC51D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Пункт 4 частини 5</w:t>
            </w:r>
            <w:r w:rsidRPr="00060280">
              <w:t xml:space="preserve"> </w:t>
            </w:r>
            <w:r w:rsidRPr="00060280">
              <w:rPr>
                <w:b/>
              </w:rPr>
              <w:t>статті 9</w:t>
            </w:r>
          </w:p>
          <w:p w14:paraId="5768C3F9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</w:rPr>
              <w:t>4) вимоги до діяльності ЕКА у зв’язку з наданням йому державної підтримки відповідно до бюджетного законодавства, у тому числі у вигляді кредитів з державного бюджету та державних гарантій;</w:t>
            </w:r>
          </w:p>
          <w:p w14:paraId="69330A83" w14:textId="77777777" w:rsidR="00156ECA" w:rsidRPr="00060280" w:rsidRDefault="00156ECA" w:rsidP="00B63DA8">
            <w:pPr>
              <w:ind w:firstLine="297"/>
              <w:jc w:val="both"/>
            </w:pPr>
          </w:p>
        </w:tc>
        <w:tc>
          <w:tcPr>
            <w:tcW w:w="2560" w:type="pct"/>
          </w:tcPr>
          <w:p w14:paraId="6627225F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Виключити. </w:t>
            </w:r>
          </w:p>
          <w:p w14:paraId="065E8E1A" w14:textId="77777777" w:rsidR="00156ECA" w:rsidRPr="00060280" w:rsidRDefault="00156ECA" w:rsidP="00B63DA8">
            <w:pPr>
              <w:ind w:firstLine="329"/>
              <w:jc w:val="both"/>
            </w:pPr>
          </w:p>
        </w:tc>
      </w:tr>
      <w:tr w:rsidR="00156ECA" w:rsidRPr="00060280" w14:paraId="0DA7A756" w14:textId="77777777" w:rsidTr="00156ECA">
        <w:tc>
          <w:tcPr>
            <w:tcW w:w="2440" w:type="pct"/>
          </w:tcPr>
          <w:p w14:paraId="2D521E02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Частина 1</w:t>
            </w:r>
            <w:r w:rsidRPr="00060280">
              <w:t xml:space="preserve"> </w:t>
            </w:r>
            <w:r w:rsidRPr="00060280">
              <w:rPr>
                <w:b/>
              </w:rPr>
              <w:t>статті 11</w:t>
            </w:r>
          </w:p>
          <w:p w14:paraId="4255FB68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t xml:space="preserve">1. Кабінет Міністрів України під час підготовки проекту закону про Державний бюджет </w:t>
            </w:r>
            <w:r w:rsidRPr="00060280">
              <w:rPr>
                <w:b/>
                <w:bCs/>
              </w:rPr>
              <w:t>України</w:t>
            </w:r>
            <w:r w:rsidRPr="00060280">
              <w:t xml:space="preserve"> на відповідний рік </w:t>
            </w:r>
            <w:r w:rsidRPr="002152A7">
              <w:t>передбачає</w:t>
            </w:r>
            <w:r w:rsidRPr="00060280">
              <w:t xml:space="preserve"> </w:t>
            </w:r>
            <w:r w:rsidRPr="00060280">
              <w:rPr>
                <w:b/>
                <w:bCs/>
              </w:rPr>
              <w:t>обсяг державних гарантій, необхідних для надання державної підтримки експортної діяльності, та витрати на державну підтримку страхування, перестрахування, гарантування, надання кредитів з державного бюджету та часткової компенсації відсоткової ставки за експортними кредитами.</w:t>
            </w:r>
          </w:p>
          <w:p w14:paraId="779AA5F6" w14:textId="77777777" w:rsidR="00156ECA" w:rsidRPr="00060280" w:rsidRDefault="00156ECA" w:rsidP="00B63DA8">
            <w:pPr>
              <w:ind w:firstLine="297"/>
              <w:jc w:val="both"/>
            </w:pPr>
          </w:p>
        </w:tc>
        <w:tc>
          <w:tcPr>
            <w:tcW w:w="2560" w:type="pct"/>
          </w:tcPr>
          <w:p w14:paraId="02DDBEC4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Частину 1 статті</w:t>
            </w:r>
            <w:r w:rsidRPr="00060280">
              <w:rPr>
                <w:b/>
              </w:rPr>
              <w:t xml:space="preserve"> 11 </w:t>
            </w:r>
            <w:r w:rsidRPr="00060280">
              <w:t xml:space="preserve">викласти в такій редакції: </w:t>
            </w:r>
          </w:p>
          <w:p w14:paraId="0FEC0400" w14:textId="77777777" w:rsidR="00156ECA" w:rsidRPr="00060280" w:rsidRDefault="00156ECA" w:rsidP="00B63DA8">
            <w:pPr>
              <w:ind w:firstLine="329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«</w:t>
            </w:r>
            <w:r w:rsidRPr="00434445">
              <w:t>1.</w:t>
            </w:r>
            <w:r w:rsidRPr="00060280">
              <w:t xml:space="preserve"> Кабінет Міністрів України під час підготовки проекту закону про Державний бюджет</w:t>
            </w:r>
            <w:r w:rsidRPr="00060280">
              <w:rPr>
                <w:b/>
                <w:bCs/>
              </w:rPr>
              <w:t xml:space="preserve"> </w:t>
            </w:r>
            <w:r w:rsidRPr="00060280">
              <w:t xml:space="preserve">на відповідний рік </w:t>
            </w:r>
            <w:r w:rsidRPr="002152A7">
              <w:t>передбачає</w:t>
            </w:r>
            <w:r w:rsidRPr="00060280">
              <w:rPr>
                <w:b/>
                <w:bCs/>
              </w:rPr>
              <w:t xml:space="preserve"> обсяг витрат </w:t>
            </w:r>
            <w:r>
              <w:rPr>
                <w:b/>
                <w:bCs/>
              </w:rPr>
              <w:t>необхідних для надання</w:t>
            </w:r>
            <w:r w:rsidRPr="00060280">
              <w:rPr>
                <w:b/>
                <w:bCs/>
              </w:rPr>
              <w:t xml:space="preserve"> державн</w:t>
            </w:r>
            <w:r>
              <w:rPr>
                <w:b/>
                <w:bCs/>
              </w:rPr>
              <w:t>ої</w:t>
            </w:r>
            <w:r w:rsidRPr="00060280">
              <w:rPr>
                <w:b/>
                <w:bCs/>
              </w:rPr>
              <w:t xml:space="preserve"> підтримк</w:t>
            </w:r>
            <w:r>
              <w:rPr>
                <w:b/>
                <w:bCs/>
              </w:rPr>
              <w:t>и</w:t>
            </w:r>
            <w:r w:rsidRPr="00060280">
              <w:rPr>
                <w:b/>
                <w:bCs/>
              </w:rPr>
              <w:t xml:space="preserve"> експорт</w:t>
            </w:r>
            <w:r>
              <w:rPr>
                <w:b/>
                <w:bCs/>
              </w:rPr>
              <w:t>ної діяльності за напрямками, зазначеними у частині другій статті 3 цього Закону</w:t>
            </w:r>
            <w:r w:rsidRPr="00060280">
              <w:rPr>
                <w:b/>
                <w:bCs/>
              </w:rPr>
              <w:t>.»</w:t>
            </w:r>
          </w:p>
          <w:p w14:paraId="6C624094" w14:textId="77777777" w:rsidR="00156ECA" w:rsidRPr="00060280" w:rsidRDefault="00156ECA" w:rsidP="00B63DA8">
            <w:pPr>
              <w:ind w:firstLine="329"/>
              <w:jc w:val="both"/>
            </w:pPr>
          </w:p>
        </w:tc>
      </w:tr>
      <w:tr w:rsidR="00156ECA" w:rsidRPr="00060280" w14:paraId="5127EE05" w14:textId="77777777" w:rsidTr="00156ECA">
        <w:tc>
          <w:tcPr>
            <w:tcW w:w="2440" w:type="pct"/>
          </w:tcPr>
          <w:p w14:paraId="73CB4157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Частина 3</w:t>
            </w:r>
            <w:r w:rsidRPr="00060280">
              <w:t xml:space="preserve"> </w:t>
            </w:r>
            <w:r w:rsidRPr="00060280">
              <w:rPr>
                <w:b/>
              </w:rPr>
              <w:t>статті 11</w:t>
            </w:r>
          </w:p>
          <w:p w14:paraId="5796A229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lastRenderedPageBreak/>
              <w:t xml:space="preserve">3. Договір страхування </w:t>
            </w:r>
            <w:r w:rsidRPr="00060280">
              <w:rPr>
                <w:b/>
                <w:bCs/>
              </w:rPr>
              <w:t xml:space="preserve">експортних кредитів, інвестицій та зовнішньоекономічних договорів (контрактів) від комерційних та некомерційних ризиків за підтримки держави укладається сторонами за погодженням з наглядовою радою, якщо відповідальність за ним </w:t>
            </w:r>
            <w:r w:rsidRPr="00060280">
              <w:t>перевищує 10 відсотків власного капіталу ЕКА.</w:t>
            </w:r>
          </w:p>
        </w:tc>
        <w:tc>
          <w:tcPr>
            <w:tcW w:w="2560" w:type="pct"/>
          </w:tcPr>
          <w:p w14:paraId="48D7ECF7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lastRenderedPageBreak/>
              <w:t>Частину 3</w:t>
            </w:r>
            <w:r w:rsidRPr="00060280">
              <w:t xml:space="preserve"> </w:t>
            </w:r>
            <w:r w:rsidRPr="00060280">
              <w:rPr>
                <w:b/>
              </w:rPr>
              <w:t xml:space="preserve">статті 11 </w:t>
            </w:r>
            <w:r w:rsidRPr="00060280">
              <w:t xml:space="preserve">викласти в такій редакції: </w:t>
            </w:r>
          </w:p>
          <w:p w14:paraId="1EAA930E" w14:textId="77777777" w:rsidR="00156ECA" w:rsidRPr="000740B9" w:rsidRDefault="00156ECA" w:rsidP="000740B9">
            <w:pPr>
              <w:ind w:firstLine="329"/>
              <w:jc w:val="both"/>
              <w:rPr>
                <w:b/>
                <w:bCs/>
              </w:rPr>
            </w:pPr>
            <w:r w:rsidRPr="009A7ADB">
              <w:lastRenderedPageBreak/>
              <w:t>«3.</w:t>
            </w:r>
            <w:r w:rsidRPr="00060280">
              <w:rPr>
                <w:b/>
                <w:bCs/>
              </w:rPr>
              <w:t xml:space="preserve"> </w:t>
            </w:r>
            <w:r w:rsidRPr="00060280">
              <w:t>Договір страхування</w:t>
            </w:r>
            <w:r w:rsidRPr="00060280">
              <w:rPr>
                <w:b/>
                <w:bCs/>
              </w:rPr>
              <w:t xml:space="preserve">, відповідальність за яким </w:t>
            </w:r>
            <w:r w:rsidRPr="00060280">
              <w:t>перевищує 10 відсотків власного капіталу ЕКА</w:t>
            </w:r>
            <w:r w:rsidRPr="00060280">
              <w:rPr>
                <w:b/>
                <w:bCs/>
              </w:rPr>
              <w:t>, укладається за погодженням з наглядовою радою.</w:t>
            </w:r>
            <w:r w:rsidRPr="009A7ADB">
              <w:t>»</w:t>
            </w:r>
          </w:p>
        </w:tc>
      </w:tr>
      <w:tr w:rsidR="00156ECA" w:rsidRPr="00060280" w14:paraId="2BFF1013" w14:textId="77777777" w:rsidTr="00156ECA">
        <w:tc>
          <w:tcPr>
            <w:tcW w:w="2440" w:type="pct"/>
          </w:tcPr>
          <w:p w14:paraId="03E309D1" w14:textId="77777777" w:rsidR="00156ECA" w:rsidRPr="00060280" w:rsidRDefault="00156ECA" w:rsidP="00106431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lastRenderedPageBreak/>
              <w:t xml:space="preserve">Частина </w:t>
            </w:r>
            <w:r>
              <w:rPr>
                <w:b/>
                <w:bCs/>
              </w:rPr>
              <w:t>4</w:t>
            </w:r>
            <w:r w:rsidRPr="00060280">
              <w:t xml:space="preserve"> </w:t>
            </w:r>
            <w:r w:rsidRPr="00060280">
              <w:rPr>
                <w:b/>
              </w:rPr>
              <w:t>статті 11</w:t>
            </w:r>
          </w:p>
          <w:p w14:paraId="37FC3BCB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106431">
              <w:rPr>
                <w:b/>
                <w:bCs/>
              </w:rPr>
              <w:t>4. Страхова виплата за договором страхування комерційних та некомерційних ризиків у межах 10 відсотків власного капіталу ЕКА сплачується за рахунок страхових резервів і власного капіталу.</w:t>
            </w:r>
          </w:p>
        </w:tc>
        <w:tc>
          <w:tcPr>
            <w:tcW w:w="2560" w:type="pct"/>
          </w:tcPr>
          <w:p w14:paraId="628E9C4E" w14:textId="77777777" w:rsidR="00156ECA" w:rsidRPr="00106431" w:rsidRDefault="00156ECA" w:rsidP="00106431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Виключити. </w:t>
            </w:r>
          </w:p>
        </w:tc>
      </w:tr>
      <w:tr w:rsidR="00156ECA" w:rsidRPr="00060280" w14:paraId="5D0F5B5A" w14:textId="77777777" w:rsidTr="00156ECA">
        <w:tc>
          <w:tcPr>
            <w:tcW w:w="2440" w:type="pct"/>
          </w:tcPr>
          <w:p w14:paraId="731870D5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Абзаци 1 та 2 частини 5</w:t>
            </w:r>
            <w:r w:rsidRPr="00060280">
              <w:t xml:space="preserve"> </w:t>
            </w:r>
            <w:r w:rsidRPr="00060280">
              <w:rPr>
                <w:b/>
              </w:rPr>
              <w:t>статті 11</w:t>
            </w:r>
          </w:p>
          <w:p w14:paraId="0BAD839C" w14:textId="77777777" w:rsidR="00156ECA" w:rsidRPr="00060280" w:rsidRDefault="00156ECA" w:rsidP="00B63DA8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</w:rPr>
              <w:t>5. Для здійснення страхової виплати за підтримки держави за договором страхування комерційних та некомерційних ризиків, що перевищує 10 відсотків власного капіталу ЕКА, можуть надаватися кредити з державного бюджету.</w:t>
            </w:r>
          </w:p>
          <w:p w14:paraId="1A9E9E43" w14:textId="77777777" w:rsidR="00156ECA" w:rsidRPr="00060280" w:rsidRDefault="00156ECA" w:rsidP="00593AA1">
            <w:pPr>
              <w:ind w:firstLine="297"/>
              <w:jc w:val="both"/>
              <w:rPr>
                <w:b/>
                <w:bCs/>
              </w:rPr>
            </w:pPr>
            <w:r w:rsidRPr="00060280">
              <w:rPr>
                <w:b/>
                <w:bCs/>
                <w:shd w:val="clear" w:color="auto" w:fill="FFFFFF"/>
              </w:rPr>
              <w:t>Порядок та умови надання таких кредитів встановлюються Кабінетом Міністрів України.</w:t>
            </w:r>
          </w:p>
        </w:tc>
        <w:tc>
          <w:tcPr>
            <w:tcW w:w="2560" w:type="pct"/>
          </w:tcPr>
          <w:p w14:paraId="522A38B8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 xml:space="preserve">Виключити. </w:t>
            </w:r>
          </w:p>
          <w:p w14:paraId="38CED684" w14:textId="77777777" w:rsidR="00156ECA" w:rsidRPr="00060280" w:rsidRDefault="00156ECA" w:rsidP="00B63DA8">
            <w:pPr>
              <w:ind w:firstLine="329"/>
              <w:jc w:val="both"/>
            </w:pPr>
          </w:p>
        </w:tc>
      </w:tr>
      <w:tr w:rsidR="00156ECA" w:rsidRPr="00060280" w14:paraId="2F323838" w14:textId="77777777" w:rsidTr="00156ECA">
        <w:tc>
          <w:tcPr>
            <w:tcW w:w="2440" w:type="pct"/>
          </w:tcPr>
          <w:p w14:paraId="31306443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t>Частини 6-8</w:t>
            </w:r>
            <w:r w:rsidRPr="00060280">
              <w:t xml:space="preserve"> </w:t>
            </w:r>
            <w:r w:rsidRPr="00060280">
              <w:rPr>
                <w:b/>
              </w:rPr>
              <w:t>статті 11</w:t>
            </w:r>
          </w:p>
          <w:p w14:paraId="28832CA4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t xml:space="preserve">6. Надання експортних кредитів з частковою компенсацією відсоткової ставки за експортними кредитами здійснюється </w:t>
            </w:r>
            <w:r w:rsidRPr="00161DDE">
              <w:rPr>
                <w:b/>
                <w:bCs/>
              </w:rPr>
              <w:t>відповідно до положень про відсоткові ставки, що визначаються з урахуванням міжнародних зобов’язань щодо офіційно підтримуваних експортних кредитів, з урахуванням валюти, у якій вони надаються</w:t>
            </w:r>
            <w:r w:rsidRPr="00060280">
              <w:t>.</w:t>
            </w:r>
          </w:p>
          <w:p w14:paraId="4B54624C" w14:textId="77777777" w:rsidR="00156ECA" w:rsidRDefault="00156ECA" w:rsidP="00264029">
            <w:pPr>
              <w:ind w:firstLine="297"/>
              <w:jc w:val="both"/>
            </w:pPr>
            <w:r w:rsidRPr="00060280">
              <w:t xml:space="preserve">7. Часткова компенсація відсоткової ставки за експортними кредитами здійснюється виключно за умови страхування експортних кредитів </w:t>
            </w:r>
            <w:r w:rsidRPr="00060280">
              <w:rPr>
                <w:b/>
                <w:bCs/>
              </w:rPr>
              <w:t>ЕКА</w:t>
            </w:r>
            <w:r w:rsidRPr="00060280">
              <w:t>.</w:t>
            </w:r>
          </w:p>
          <w:p w14:paraId="7F4BEBD3" w14:textId="77777777" w:rsidR="00156ECA" w:rsidRDefault="00156ECA" w:rsidP="00264029">
            <w:pPr>
              <w:ind w:firstLine="297"/>
              <w:jc w:val="both"/>
            </w:pPr>
            <w:r w:rsidRPr="00060280">
              <w:t xml:space="preserve">8. Порядок та умови надання державних гарантій </w:t>
            </w:r>
            <w:r w:rsidRPr="002662CF">
              <w:rPr>
                <w:b/>
                <w:bCs/>
              </w:rPr>
              <w:t>для забезпечення виконання боргових зобов’язань</w:t>
            </w:r>
            <w:r w:rsidRPr="00060280">
              <w:t xml:space="preserve"> ЕКА, надання українським експортерам </w:t>
            </w:r>
            <w:r w:rsidRPr="00C24529">
              <w:rPr>
                <w:b/>
                <w:bCs/>
              </w:rPr>
              <w:t>кредитів з державного бюджету та</w:t>
            </w:r>
            <w:r w:rsidRPr="00060280">
              <w:t xml:space="preserve"> часткової </w:t>
            </w:r>
            <w:r w:rsidRPr="00060280">
              <w:lastRenderedPageBreak/>
              <w:t>компенсації відсоткової ставки за наданими експортними кредитами встановлюються Кабінетом Міністрів України.</w:t>
            </w:r>
          </w:p>
          <w:p w14:paraId="1EA30546" w14:textId="77777777" w:rsidR="00156ECA" w:rsidRPr="00060280" w:rsidRDefault="00156ECA" w:rsidP="00264029">
            <w:pPr>
              <w:ind w:firstLine="297"/>
              <w:jc w:val="both"/>
              <w:rPr>
                <w:b/>
                <w:bCs/>
              </w:rPr>
            </w:pPr>
          </w:p>
        </w:tc>
        <w:tc>
          <w:tcPr>
            <w:tcW w:w="2560" w:type="pct"/>
          </w:tcPr>
          <w:p w14:paraId="6F0E1F93" w14:textId="77777777" w:rsidR="00156ECA" w:rsidRPr="00060280" w:rsidRDefault="00156ECA" w:rsidP="00B63DA8">
            <w:pPr>
              <w:ind w:firstLine="297"/>
              <w:jc w:val="both"/>
              <w:rPr>
                <w:b/>
              </w:rPr>
            </w:pPr>
            <w:r w:rsidRPr="00060280">
              <w:rPr>
                <w:b/>
                <w:bCs/>
              </w:rPr>
              <w:lastRenderedPageBreak/>
              <w:t>Частини 6-8</w:t>
            </w:r>
            <w:r w:rsidRPr="00060280">
              <w:t xml:space="preserve"> </w:t>
            </w:r>
            <w:r w:rsidRPr="00060280">
              <w:rPr>
                <w:b/>
              </w:rPr>
              <w:t xml:space="preserve">статті 11 </w:t>
            </w:r>
            <w:r w:rsidRPr="00060280">
              <w:t>викласти в такій редакції:</w:t>
            </w:r>
          </w:p>
          <w:p w14:paraId="0BDE3FBE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t xml:space="preserve">«6. Надання експортних кредитів з частковою компенсацією відсоткової ставки за експортними кредитами здійснюється </w:t>
            </w:r>
            <w:r w:rsidRPr="00060280">
              <w:rPr>
                <w:b/>
                <w:bCs/>
              </w:rPr>
              <w:t>з урахуванням положень Угоди про офіційно підтримувані експортні кредити (Arrangement on officially supported export credits), укладеної членами Організації економічного співробітництва та розвитку</w:t>
            </w:r>
            <w:r w:rsidRPr="00060280">
              <w:t>.</w:t>
            </w:r>
          </w:p>
          <w:p w14:paraId="684020E1" w14:textId="77777777" w:rsidR="00156ECA" w:rsidRDefault="00156ECA" w:rsidP="00264029">
            <w:pPr>
              <w:ind w:firstLine="297"/>
              <w:jc w:val="both"/>
            </w:pPr>
            <w:r w:rsidRPr="00060280">
              <w:t xml:space="preserve">7. Часткова компенсація відсоткової ставки за експортними кредитами здійснюється виключно за умови страхування </w:t>
            </w:r>
            <w:r w:rsidRPr="00060280">
              <w:rPr>
                <w:b/>
                <w:bCs/>
              </w:rPr>
              <w:t xml:space="preserve">в ЕКА </w:t>
            </w:r>
            <w:r w:rsidRPr="00060280">
              <w:t>експортних кредитів.</w:t>
            </w:r>
          </w:p>
          <w:p w14:paraId="7F3A552A" w14:textId="77777777" w:rsidR="00156ECA" w:rsidRPr="00060280" w:rsidRDefault="00156ECA" w:rsidP="00264029">
            <w:pPr>
              <w:ind w:firstLine="297"/>
              <w:jc w:val="both"/>
              <w:rPr>
                <w:b/>
                <w:bCs/>
              </w:rPr>
            </w:pPr>
            <w:r w:rsidRPr="00060280">
              <w:t xml:space="preserve">8. Порядок та умови надання </w:t>
            </w:r>
            <w:r w:rsidRPr="007066AC">
              <w:rPr>
                <w:b/>
                <w:bCs/>
              </w:rPr>
              <w:t>експортно-кредитному агентству</w:t>
            </w:r>
            <w:r w:rsidRPr="00060280">
              <w:t xml:space="preserve"> державних гарантій, надання українським експортерам часткової компенсації відсоткової ставки за наданими експортними кредитами встановлюються Кабінетом Міністрів України.»</w:t>
            </w:r>
            <w:r>
              <w:t xml:space="preserve"> </w:t>
            </w:r>
          </w:p>
        </w:tc>
      </w:tr>
      <w:tr w:rsidR="00156ECA" w:rsidRPr="00060280" w14:paraId="77DC84C8" w14:textId="77777777" w:rsidTr="00156ECA">
        <w:tc>
          <w:tcPr>
            <w:tcW w:w="2440" w:type="pct"/>
          </w:tcPr>
          <w:p w14:paraId="34A383C0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rPr>
                <w:b/>
                <w:bCs/>
              </w:rPr>
              <w:t>Абзац 2 пункту 4</w:t>
            </w:r>
            <w:r w:rsidRPr="00060280">
              <w:t xml:space="preserve"> </w:t>
            </w:r>
            <w:r w:rsidRPr="00060280">
              <w:rPr>
                <w:b/>
              </w:rPr>
              <w:t>Статті 13</w:t>
            </w:r>
            <w:r w:rsidRPr="00060280">
              <w:t xml:space="preserve"> </w:t>
            </w:r>
          </w:p>
          <w:p w14:paraId="00023A90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rPr>
                <w:b/>
                <w:bCs/>
              </w:rPr>
              <w:t>у двомісячний строк з дня набрання чинності цим Законом</w:t>
            </w:r>
            <w:r w:rsidRPr="00060280">
              <w:t xml:space="preserve"> вжити заходів щодо приєднання України до рамкової домовленості з офіційно підтримуваних експортних кредитів 1978 року і п'яти додатків до неї та долучення до робочої групи з експортних кредитів та кредитних гарантій;</w:t>
            </w:r>
          </w:p>
          <w:p w14:paraId="708D69AC" w14:textId="77777777" w:rsidR="00156ECA" w:rsidRPr="00060280" w:rsidRDefault="00156ECA" w:rsidP="00B63DA8">
            <w:pPr>
              <w:ind w:firstLine="297"/>
              <w:jc w:val="both"/>
            </w:pPr>
          </w:p>
        </w:tc>
        <w:tc>
          <w:tcPr>
            <w:tcW w:w="2560" w:type="pct"/>
          </w:tcPr>
          <w:p w14:paraId="7C1BD0A3" w14:textId="77777777" w:rsidR="00156ECA" w:rsidRPr="00060280" w:rsidRDefault="00156ECA" w:rsidP="00B63DA8">
            <w:pPr>
              <w:ind w:firstLine="297"/>
              <w:jc w:val="both"/>
            </w:pPr>
            <w:r w:rsidRPr="00060280">
              <w:rPr>
                <w:b/>
                <w:bCs/>
              </w:rPr>
              <w:t>Абзац 2 пункт 4</w:t>
            </w:r>
            <w:r w:rsidRPr="00060280">
              <w:t xml:space="preserve"> </w:t>
            </w:r>
            <w:r w:rsidRPr="00060280">
              <w:rPr>
                <w:b/>
              </w:rPr>
              <w:t>Статті 13</w:t>
            </w:r>
            <w:r w:rsidRPr="00060280">
              <w:t xml:space="preserve"> викласти в такій редакції:</w:t>
            </w:r>
          </w:p>
          <w:p w14:paraId="521FED3B" w14:textId="77777777" w:rsidR="00156ECA" w:rsidRPr="00060280" w:rsidRDefault="00156ECA" w:rsidP="00593AA1">
            <w:pPr>
              <w:pStyle w:val="a3"/>
              <w:widowControl w:val="0"/>
              <w:spacing w:before="0"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60280">
              <w:rPr>
                <w:rFonts w:ascii="Times New Roman" w:hAnsi="Times New Roman"/>
                <w:sz w:val="24"/>
                <w:szCs w:val="24"/>
              </w:rPr>
              <w:t xml:space="preserve">  «вжити заходів щодо приєднання України до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060280">
              <w:rPr>
                <w:rFonts w:ascii="Times New Roman" w:hAnsi="Times New Roman"/>
                <w:sz w:val="24"/>
                <w:szCs w:val="24"/>
              </w:rPr>
              <w:t>амкової домовленості з офіційно підтримуваних експортних кредитів 1978 року і п’яти додатків до неї та долучення до робочої групи з експортних кредитів та кредитних гарантій;»</w:t>
            </w:r>
          </w:p>
          <w:p w14:paraId="2DDCDF8E" w14:textId="77777777" w:rsidR="00156ECA" w:rsidRPr="00060280" w:rsidRDefault="00156ECA" w:rsidP="00B63DA8">
            <w:pPr>
              <w:ind w:firstLine="329"/>
              <w:jc w:val="both"/>
            </w:pPr>
          </w:p>
        </w:tc>
      </w:tr>
    </w:tbl>
    <w:bookmarkEnd w:id="0"/>
    <w:p w14:paraId="23A55D4E" w14:textId="77777777" w:rsidR="00156ECA" w:rsidRDefault="00156ECA" w:rsidP="00B63DA8">
      <w:pPr>
        <w:jc w:val="both"/>
      </w:pPr>
      <w:r>
        <w:t xml:space="preserve">  </w:t>
      </w:r>
    </w:p>
    <w:p w14:paraId="077B1643" w14:textId="77777777" w:rsidR="00156ECA" w:rsidRDefault="00156ECA" w:rsidP="00B63DA8">
      <w:pPr>
        <w:jc w:val="both"/>
      </w:pPr>
    </w:p>
    <w:p w14:paraId="3202B301" w14:textId="77777777" w:rsidR="00156ECA" w:rsidRDefault="00156ECA" w:rsidP="00B63DA8">
      <w:pPr>
        <w:jc w:val="both"/>
        <w:rPr>
          <w:b/>
          <w:bCs/>
          <w:sz w:val="28"/>
          <w:szCs w:val="28"/>
        </w:rPr>
      </w:pPr>
      <w:r w:rsidRPr="00156ECA">
        <w:rPr>
          <w:b/>
          <w:bCs/>
          <w:sz w:val="28"/>
          <w:szCs w:val="28"/>
        </w:rPr>
        <w:t xml:space="preserve">    </w:t>
      </w:r>
      <w:r>
        <w:rPr>
          <w:b/>
          <w:bCs/>
          <w:sz w:val="28"/>
          <w:szCs w:val="28"/>
        </w:rPr>
        <w:t xml:space="preserve">      </w:t>
      </w:r>
    </w:p>
    <w:p w14:paraId="61DED88D" w14:textId="68D9D3F2" w:rsidR="005C47F4" w:rsidRPr="00156ECA" w:rsidRDefault="00156ECA" w:rsidP="00B63DA8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Pr="00156ECA">
        <w:rPr>
          <w:b/>
          <w:bCs/>
          <w:sz w:val="28"/>
          <w:szCs w:val="28"/>
        </w:rPr>
        <w:t xml:space="preserve">  Народні депутати України</w:t>
      </w:r>
    </w:p>
    <w:sectPr w:rsidR="005C47F4" w:rsidRPr="00156ECA" w:rsidSect="00AF2F83">
      <w:headerReference w:type="default" r:id="rId28"/>
      <w:pgSz w:w="16838" w:h="11906" w:orient="landscape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0F4F2B" w14:textId="77777777" w:rsidR="00996B21" w:rsidRDefault="00996B21">
      <w:r>
        <w:separator/>
      </w:r>
    </w:p>
  </w:endnote>
  <w:endnote w:type="continuationSeparator" w:id="0">
    <w:p w14:paraId="46EDA042" w14:textId="77777777" w:rsidR="00996B21" w:rsidRDefault="00996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048E81" w14:textId="77777777" w:rsidR="00996B21" w:rsidRDefault="00996B21">
      <w:r>
        <w:separator/>
      </w:r>
    </w:p>
  </w:footnote>
  <w:footnote w:type="continuationSeparator" w:id="0">
    <w:p w14:paraId="2B1C15D3" w14:textId="77777777" w:rsidR="00996B21" w:rsidRDefault="00996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06C63" w14:textId="77219F8E" w:rsidR="00E13088" w:rsidRDefault="00E13088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 w:rsidR="0005419F">
      <w:rPr>
        <w:noProof/>
      </w:rPr>
      <w:t>2</w:t>
    </w:r>
    <w:r>
      <w:fldChar w:fldCharType="end"/>
    </w:r>
  </w:p>
  <w:p w14:paraId="2DFAB28F" w14:textId="77777777" w:rsidR="00E13088" w:rsidRDefault="00E1308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54726"/>
    <w:multiLevelType w:val="hybridMultilevel"/>
    <w:tmpl w:val="784A0EE0"/>
    <w:lvl w:ilvl="0" w:tplc="0419000F">
      <w:start w:val="1"/>
      <w:numFmt w:val="decimal"/>
      <w:lvlText w:val="%1."/>
      <w:lvlJc w:val="left"/>
      <w:pPr>
        <w:ind w:left="3621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5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7F4"/>
    <w:rsid w:val="00001971"/>
    <w:rsid w:val="00004EDA"/>
    <w:rsid w:val="00005895"/>
    <w:rsid w:val="0001360E"/>
    <w:rsid w:val="000355A1"/>
    <w:rsid w:val="0005419F"/>
    <w:rsid w:val="00056DD3"/>
    <w:rsid w:val="00060280"/>
    <w:rsid w:val="00063292"/>
    <w:rsid w:val="000724FC"/>
    <w:rsid w:val="00072558"/>
    <w:rsid w:val="000740B9"/>
    <w:rsid w:val="000764ED"/>
    <w:rsid w:val="000906D5"/>
    <w:rsid w:val="000970FA"/>
    <w:rsid w:val="000B2430"/>
    <w:rsid w:val="000B50D1"/>
    <w:rsid w:val="000B6668"/>
    <w:rsid w:val="000C2CAF"/>
    <w:rsid w:val="000D178C"/>
    <w:rsid w:val="000D2DD1"/>
    <w:rsid w:val="000E4285"/>
    <w:rsid w:val="000E4C45"/>
    <w:rsid w:val="000E5F0F"/>
    <w:rsid w:val="000F2009"/>
    <w:rsid w:val="000F32D7"/>
    <w:rsid w:val="00106431"/>
    <w:rsid w:val="001115B1"/>
    <w:rsid w:val="00114DD2"/>
    <w:rsid w:val="00121F6D"/>
    <w:rsid w:val="00130A25"/>
    <w:rsid w:val="00136C31"/>
    <w:rsid w:val="001407B4"/>
    <w:rsid w:val="00150D1D"/>
    <w:rsid w:val="00156ECA"/>
    <w:rsid w:val="00161DDE"/>
    <w:rsid w:val="0016395B"/>
    <w:rsid w:val="00166044"/>
    <w:rsid w:val="00177D67"/>
    <w:rsid w:val="00181F33"/>
    <w:rsid w:val="00184046"/>
    <w:rsid w:val="00192479"/>
    <w:rsid w:val="00193864"/>
    <w:rsid w:val="00194DD0"/>
    <w:rsid w:val="001A070A"/>
    <w:rsid w:val="001A400C"/>
    <w:rsid w:val="001A545B"/>
    <w:rsid w:val="001B06A3"/>
    <w:rsid w:val="001B318A"/>
    <w:rsid w:val="001C10F6"/>
    <w:rsid w:val="001D1880"/>
    <w:rsid w:val="001D32C5"/>
    <w:rsid w:val="001D5349"/>
    <w:rsid w:val="001D664E"/>
    <w:rsid w:val="001D6A7D"/>
    <w:rsid w:val="001D6F82"/>
    <w:rsid w:val="001E218C"/>
    <w:rsid w:val="001E4FE1"/>
    <w:rsid w:val="001E7413"/>
    <w:rsid w:val="001F37EB"/>
    <w:rsid w:val="001F749C"/>
    <w:rsid w:val="0020295E"/>
    <w:rsid w:val="002070AB"/>
    <w:rsid w:val="002070BC"/>
    <w:rsid w:val="0021041B"/>
    <w:rsid w:val="002152A7"/>
    <w:rsid w:val="00215C86"/>
    <w:rsid w:val="00224B01"/>
    <w:rsid w:val="002258F4"/>
    <w:rsid w:val="00226ED3"/>
    <w:rsid w:val="00235DD7"/>
    <w:rsid w:val="00237A6A"/>
    <w:rsid w:val="00240E6A"/>
    <w:rsid w:val="00257AEA"/>
    <w:rsid w:val="00264029"/>
    <w:rsid w:val="002662CF"/>
    <w:rsid w:val="0027161B"/>
    <w:rsid w:val="00272D88"/>
    <w:rsid w:val="00286421"/>
    <w:rsid w:val="002912DF"/>
    <w:rsid w:val="002B277B"/>
    <w:rsid w:val="002B6114"/>
    <w:rsid w:val="002B6B9B"/>
    <w:rsid w:val="002C2FE7"/>
    <w:rsid w:val="002E47CC"/>
    <w:rsid w:val="002E6964"/>
    <w:rsid w:val="002F206A"/>
    <w:rsid w:val="002F5854"/>
    <w:rsid w:val="00312D77"/>
    <w:rsid w:val="00322C26"/>
    <w:rsid w:val="00323097"/>
    <w:rsid w:val="00324DA3"/>
    <w:rsid w:val="0032508B"/>
    <w:rsid w:val="0032786C"/>
    <w:rsid w:val="003307D7"/>
    <w:rsid w:val="00333D9C"/>
    <w:rsid w:val="0034055A"/>
    <w:rsid w:val="003467F0"/>
    <w:rsid w:val="00347E2B"/>
    <w:rsid w:val="003507DA"/>
    <w:rsid w:val="00354B1C"/>
    <w:rsid w:val="00357DDD"/>
    <w:rsid w:val="00362AEC"/>
    <w:rsid w:val="00376B01"/>
    <w:rsid w:val="00391B05"/>
    <w:rsid w:val="00392D8C"/>
    <w:rsid w:val="0039649B"/>
    <w:rsid w:val="003A1EAA"/>
    <w:rsid w:val="003B4620"/>
    <w:rsid w:val="003C1ABD"/>
    <w:rsid w:val="003C7A25"/>
    <w:rsid w:val="003D3076"/>
    <w:rsid w:val="003D42A9"/>
    <w:rsid w:val="003E5392"/>
    <w:rsid w:val="003F0629"/>
    <w:rsid w:val="00401D34"/>
    <w:rsid w:val="0041489B"/>
    <w:rsid w:val="00417E06"/>
    <w:rsid w:val="00423527"/>
    <w:rsid w:val="0042606F"/>
    <w:rsid w:val="00432979"/>
    <w:rsid w:val="00432D70"/>
    <w:rsid w:val="00434445"/>
    <w:rsid w:val="00436058"/>
    <w:rsid w:val="00452A97"/>
    <w:rsid w:val="00453232"/>
    <w:rsid w:val="0045455F"/>
    <w:rsid w:val="00457E22"/>
    <w:rsid w:val="00461C9C"/>
    <w:rsid w:val="00467B5C"/>
    <w:rsid w:val="0047060D"/>
    <w:rsid w:val="00472ED8"/>
    <w:rsid w:val="00480A74"/>
    <w:rsid w:val="004814EF"/>
    <w:rsid w:val="00484EB5"/>
    <w:rsid w:val="004953BB"/>
    <w:rsid w:val="004A0B88"/>
    <w:rsid w:val="004A2DB4"/>
    <w:rsid w:val="004A42F3"/>
    <w:rsid w:val="004B5651"/>
    <w:rsid w:val="004B5DFA"/>
    <w:rsid w:val="004B77DD"/>
    <w:rsid w:val="004C1519"/>
    <w:rsid w:val="004C49EE"/>
    <w:rsid w:val="004D724D"/>
    <w:rsid w:val="004F02F3"/>
    <w:rsid w:val="004F2437"/>
    <w:rsid w:val="004F63FA"/>
    <w:rsid w:val="004F7511"/>
    <w:rsid w:val="0050347C"/>
    <w:rsid w:val="00513B7D"/>
    <w:rsid w:val="00515D72"/>
    <w:rsid w:val="00520E07"/>
    <w:rsid w:val="00526556"/>
    <w:rsid w:val="005328D0"/>
    <w:rsid w:val="005470E0"/>
    <w:rsid w:val="005537EF"/>
    <w:rsid w:val="00553C1E"/>
    <w:rsid w:val="005578A6"/>
    <w:rsid w:val="00557C10"/>
    <w:rsid w:val="0056542C"/>
    <w:rsid w:val="005664AB"/>
    <w:rsid w:val="005672D6"/>
    <w:rsid w:val="00582A85"/>
    <w:rsid w:val="00583F0A"/>
    <w:rsid w:val="00587528"/>
    <w:rsid w:val="00593934"/>
    <w:rsid w:val="00593AA1"/>
    <w:rsid w:val="005B2C39"/>
    <w:rsid w:val="005C12A5"/>
    <w:rsid w:val="005C47F4"/>
    <w:rsid w:val="005F2726"/>
    <w:rsid w:val="005F6CC3"/>
    <w:rsid w:val="006020A3"/>
    <w:rsid w:val="006054E0"/>
    <w:rsid w:val="00607134"/>
    <w:rsid w:val="00614580"/>
    <w:rsid w:val="006221A2"/>
    <w:rsid w:val="006236EB"/>
    <w:rsid w:val="00630E2A"/>
    <w:rsid w:val="00633425"/>
    <w:rsid w:val="0064353C"/>
    <w:rsid w:val="0064783A"/>
    <w:rsid w:val="0065415E"/>
    <w:rsid w:val="00663F60"/>
    <w:rsid w:val="00665F14"/>
    <w:rsid w:val="006705B1"/>
    <w:rsid w:val="006862D0"/>
    <w:rsid w:val="006871C8"/>
    <w:rsid w:val="00695DFF"/>
    <w:rsid w:val="006978F0"/>
    <w:rsid w:val="006A7408"/>
    <w:rsid w:val="006B55DD"/>
    <w:rsid w:val="006C04F9"/>
    <w:rsid w:val="006C43BA"/>
    <w:rsid w:val="006D079D"/>
    <w:rsid w:val="006D3029"/>
    <w:rsid w:val="006D3471"/>
    <w:rsid w:val="006D78AC"/>
    <w:rsid w:val="006E0ECC"/>
    <w:rsid w:val="006E4D13"/>
    <w:rsid w:val="006F0AD8"/>
    <w:rsid w:val="006F4259"/>
    <w:rsid w:val="006F6C0D"/>
    <w:rsid w:val="006F6C28"/>
    <w:rsid w:val="0071113E"/>
    <w:rsid w:val="0071258F"/>
    <w:rsid w:val="007126ED"/>
    <w:rsid w:val="00722FEA"/>
    <w:rsid w:val="00723491"/>
    <w:rsid w:val="00727C33"/>
    <w:rsid w:val="0073422E"/>
    <w:rsid w:val="0073526F"/>
    <w:rsid w:val="00736668"/>
    <w:rsid w:val="00737696"/>
    <w:rsid w:val="00751E85"/>
    <w:rsid w:val="007526D0"/>
    <w:rsid w:val="007544A7"/>
    <w:rsid w:val="00760B80"/>
    <w:rsid w:val="0076221E"/>
    <w:rsid w:val="00765367"/>
    <w:rsid w:val="0077177A"/>
    <w:rsid w:val="00773DC0"/>
    <w:rsid w:val="00781664"/>
    <w:rsid w:val="00792289"/>
    <w:rsid w:val="00796444"/>
    <w:rsid w:val="007A56F6"/>
    <w:rsid w:val="007B3AFE"/>
    <w:rsid w:val="007C1E7E"/>
    <w:rsid w:val="007C375E"/>
    <w:rsid w:val="007C4410"/>
    <w:rsid w:val="007C58B2"/>
    <w:rsid w:val="007D5A83"/>
    <w:rsid w:val="007E041C"/>
    <w:rsid w:val="00800D85"/>
    <w:rsid w:val="0080593C"/>
    <w:rsid w:val="008146BA"/>
    <w:rsid w:val="00820011"/>
    <w:rsid w:val="00821973"/>
    <w:rsid w:val="00825C72"/>
    <w:rsid w:val="00857289"/>
    <w:rsid w:val="00862308"/>
    <w:rsid w:val="00871E39"/>
    <w:rsid w:val="00875E30"/>
    <w:rsid w:val="008767D4"/>
    <w:rsid w:val="00880F47"/>
    <w:rsid w:val="00881069"/>
    <w:rsid w:val="00884505"/>
    <w:rsid w:val="00890460"/>
    <w:rsid w:val="0089457A"/>
    <w:rsid w:val="008A189D"/>
    <w:rsid w:val="008A2EDE"/>
    <w:rsid w:val="008A4789"/>
    <w:rsid w:val="008B0973"/>
    <w:rsid w:val="008B42AF"/>
    <w:rsid w:val="008B5583"/>
    <w:rsid w:val="008C1572"/>
    <w:rsid w:val="008C3A2A"/>
    <w:rsid w:val="008C4900"/>
    <w:rsid w:val="008D10DC"/>
    <w:rsid w:val="008E0EC0"/>
    <w:rsid w:val="008E1693"/>
    <w:rsid w:val="008F0637"/>
    <w:rsid w:val="008F264C"/>
    <w:rsid w:val="008F2BB4"/>
    <w:rsid w:val="008F302A"/>
    <w:rsid w:val="008F6FC6"/>
    <w:rsid w:val="0090546E"/>
    <w:rsid w:val="00910573"/>
    <w:rsid w:val="00914FCA"/>
    <w:rsid w:val="00922DFB"/>
    <w:rsid w:val="00923407"/>
    <w:rsid w:val="009323A6"/>
    <w:rsid w:val="009330C3"/>
    <w:rsid w:val="00936287"/>
    <w:rsid w:val="00937A9E"/>
    <w:rsid w:val="00941C52"/>
    <w:rsid w:val="00946B3F"/>
    <w:rsid w:val="00950B5F"/>
    <w:rsid w:val="00950F79"/>
    <w:rsid w:val="00953A0B"/>
    <w:rsid w:val="00955FC5"/>
    <w:rsid w:val="009601E7"/>
    <w:rsid w:val="009603EA"/>
    <w:rsid w:val="00961163"/>
    <w:rsid w:val="009771A6"/>
    <w:rsid w:val="009813FA"/>
    <w:rsid w:val="00996B21"/>
    <w:rsid w:val="009A02A9"/>
    <w:rsid w:val="009A4E7E"/>
    <w:rsid w:val="009A7790"/>
    <w:rsid w:val="009A77AF"/>
    <w:rsid w:val="009A7ADB"/>
    <w:rsid w:val="009B020C"/>
    <w:rsid w:val="009B4753"/>
    <w:rsid w:val="009B79E6"/>
    <w:rsid w:val="009D2595"/>
    <w:rsid w:val="009D66B2"/>
    <w:rsid w:val="009F1301"/>
    <w:rsid w:val="00A0053F"/>
    <w:rsid w:val="00A1258A"/>
    <w:rsid w:val="00A30ED6"/>
    <w:rsid w:val="00A32760"/>
    <w:rsid w:val="00A34C54"/>
    <w:rsid w:val="00A35817"/>
    <w:rsid w:val="00A60B3F"/>
    <w:rsid w:val="00A6374D"/>
    <w:rsid w:val="00A65373"/>
    <w:rsid w:val="00A718B4"/>
    <w:rsid w:val="00A75B26"/>
    <w:rsid w:val="00A942ED"/>
    <w:rsid w:val="00A94EF8"/>
    <w:rsid w:val="00AA42EC"/>
    <w:rsid w:val="00AA51A6"/>
    <w:rsid w:val="00AC0E53"/>
    <w:rsid w:val="00AC4703"/>
    <w:rsid w:val="00AD74F9"/>
    <w:rsid w:val="00AE0BF8"/>
    <w:rsid w:val="00AE4652"/>
    <w:rsid w:val="00AF2F83"/>
    <w:rsid w:val="00AF7EAC"/>
    <w:rsid w:val="00B05DDD"/>
    <w:rsid w:val="00B11942"/>
    <w:rsid w:val="00B138EA"/>
    <w:rsid w:val="00B5090F"/>
    <w:rsid w:val="00B54F7F"/>
    <w:rsid w:val="00B63DA8"/>
    <w:rsid w:val="00B668D7"/>
    <w:rsid w:val="00B70406"/>
    <w:rsid w:val="00B711B0"/>
    <w:rsid w:val="00B81F3B"/>
    <w:rsid w:val="00B95D46"/>
    <w:rsid w:val="00B96026"/>
    <w:rsid w:val="00B9740A"/>
    <w:rsid w:val="00B97846"/>
    <w:rsid w:val="00BA61FA"/>
    <w:rsid w:val="00BC0645"/>
    <w:rsid w:val="00BC188E"/>
    <w:rsid w:val="00BD3B11"/>
    <w:rsid w:val="00BE0535"/>
    <w:rsid w:val="00BF04DD"/>
    <w:rsid w:val="00C033FC"/>
    <w:rsid w:val="00C04376"/>
    <w:rsid w:val="00C10856"/>
    <w:rsid w:val="00C1757E"/>
    <w:rsid w:val="00C24529"/>
    <w:rsid w:val="00C3670E"/>
    <w:rsid w:val="00C37EF0"/>
    <w:rsid w:val="00C40E21"/>
    <w:rsid w:val="00C435A1"/>
    <w:rsid w:val="00C4730A"/>
    <w:rsid w:val="00C514D7"/>
    <w:rsid w:val="00C51623"/>
    <w:rsid w:val="00C65F1A"/>
    <w:rsid w:val="00C6733C"/>
    <w:rsid w:val="00C71E05"/>
    <w:rsid w:val="00C77F7D"/>
    <w:rsid w:val="00C800BD"/>
    <w:rsid w:val="00C80FB1"/>
    <w:rsid w:val="00C920C9"/>
    <w:rsid w:val="00CB50A9"/>
    <w:rsid w:val="00CD24A6"/>
    <w:rsid w:val="00CD2B04"/>
    <w:rsid w:val="00CE2706"/>
    <w:rsid w:val="00CE6524"/>
    <w:rsid w:val="00CE6ADF"/>
    <w:rsid w:val="00CF3E3C"/>
    <w:rsid w:val="00D0068B"/>
    <w:rsid w:val="00D038E7"/>
    <w:rsid w:val="00D04138"/>
    <w:rsid w:val="00D06320"/>
    <w:rsid w:val="00D07A77"/>
    <w:rsid w:val="00D1133E"/>
    <w:rsid w:val="00D15908"/>
    <w:rsid w:val="00D1690F"/>
    <w:rsid w:val="00D23D2E"/>
    <w:rsid w:val="00D240C9"/>
    <w:rsid w:val="00D306BC"/>
    <w:rsid w:val="00D3123D"/>
    <w:rsid w:val="00D31572"/>
    <w:rsid w:val="00D334C1"/>
    <w:rsid w:val="00D42082"/>
    <w:rsid w:val="00D5232F"/>
    <w:rsid w:val="00D537B6"/>
    <w:rsid w:val="00D549D7"/>
    <w:rsid w:val="00D554F9"/>
    <w:rsid w:val="00D6077A"/>
    <w:rsid w:val="00D6505E"/>
    <w:rsid w:val="00D65EDA"/>
    <w:rsid w:val="00D71BB1"/>
    <w:rsid w:val="00D72B38"/>
    <w:rsid w:val="00D7327F"/>
    <w:rsid w:val="00D86910"/>
    <w:rsid w:val="00D9697D"/>
    <w:rsid w:val="00DB440A"/>
    <w:rsid w:val="00DC1954"/>
    <w:rsid w:val="00DC2976"/>
    <w:rsid w:val="00DD1646"/>
    <w:rsid w:val="00DD3FDB"/>
    <w:rsid w:val="00DD47C2"/>
    <w:rsid w:val="00DD5AFB"/>
    <w:rsid w:val="00DD61A9"/>
    <w:rsid w:val="00DE6320"/>
    <w:rsid w:val="00E02308"/>
    <w:rsid w:val="00E079CF"/>
    <w:rsid w:val="00E13088"/>
    <w:rsid w:val="00E17447"/>
    <w:rsid w:val="00E236B0"/>
    <w:rsid w:val="00E23929"/>
    <w:rsid w:val="00E46E54"/>
    <w:rsid w:val="00E575C0"/>
    <w:rsid w:val="00E60679"/>
    <w:rsid w:val="00E61704"/>
    <w:rsid w:val="00E7469C"/>
    <w:rsid w:val="00E7750E"/>
    <w:rsid w:val="00E83F7F"/>
    <w:rsid w:val="00E84CEE"/>
    <w:rsid w:val="00E84DE5"/>
    <w:rsid w:val="00E867EC"/>
    <w:rsid w:val="00E9372C"/>
    <w:rsid w:val="00E95646"/>
    <w:rsid w:val="00EA21DB"/>
    <w:rsid w:val="00EA29B4"/>
    <w:rsid w:val="00EB30F4"/>
    <w:rsid w:val="00EC26C9"/>
    <w:rsid w:val="00EC5447"/>
    <w:rsid w:val="00EE1827"/>
    <w:rsid w:val="00EE5389"/>
    <w:rsid w:val="00EE53E1"/>
    <w:rsid w:val="00EE63DA"/>
    <w:rsid w:val="00EF5847"/>
    <w:rsid w:val="00F02DB8"/>
    <w:rsid w:val="00F04815"/>
    <w:rsid w:val="00F04EDB"/>
    <w:rsid w:val="00F07CC4"/>
    <w:rsid w:val="00F24ABC"/>
    <w:rsid w:val="00F271FE"/>
    <w:rsid w:val="00F416CD"/>
    <w:rsid w:val="00F4502E"/>
    <w:rsid w:val="00F5043F"/>
    <w:rsid w:val="00F604DD"/>
    <w:rsid w:val="00F6054D"/>
    <w:rsid w:val="00F627AB"/>
    <w:rsid w:val="00F7241E"/>
    <w:rsid w:val="00F75380"/>
    <w:rsid w:val="00F803D0"/>
    <w:rsid w:val="00F8616D"/>
    <w:rsid w:val="00F91425"/>
    <w:rsid w:val="00F97C0E"/>
    <w:rsid w:val="00FB0725"/>
    <w:rsid w:val="00FB144F"/>
    <w:rsid w:val="00FC47A4"/>
    <w:rsid w:val="00FD4302"/>
    <w:rsid w:val="00FD59EF"/>
    <w:rsid w:val="00FD758F"/>
    <w:rsid w:val="00FE2CBA"/>
    <w:rsid w:val="00FE4EC9"/>
    <w:rsid w:val="00FE52D7"/>
    <w:rsid w:val="00FE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CF266"/>
  <w15:chartTrackingRefBased/>
  <w15:docId w15:val="{C07A8F36-DCE2-4DA0-91FD-816911DF8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C72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6">
    <w:name w:val="rvps6"/>
    <w:basedOn w:val="a"/>
    <w:uiPriority w:val="99"/>
    <w:rsid w:val="005C47F4"/>
    <w:pPr>
      <w:spacing w:before="100" w:beforeAutospacing="1" w:after="100" w:afterAutospacing="1"/>
    </w:pPr>
  </w:style>
  <w:style w:type="character" w:customStyle="1" w:styleId="rvts23">
    <w:name w:val="rvts23"/>
    <w:rsid w:val="005C47F4"/>
  </w:style>
  <w:style w:type="paragraph" w:customStyle="1" w:styleId="rvps2">
    <w:name w:val="rvps2"/>
    <w:basedOn w:val="a"/>
    <w:rsid w:val="005C47F4"/>
    <w:pPr>
      <w:spacing w:before="100" w:beforeAutospacing="1" w:after="100" w:afterAutospacing="1"/>
    </w:pPr>
  </w:style>
  <w:style w:type="character" w:customStyle="1" w:styleId="rvts9">
    <w:name w:val="rvts9"/>
    <w:rsid w:val="005C47F4"/>
  </w:style>
  <w:style w:type="paragraph" w:customStyle="1" w:styleId="a3">
    <w:name w:val="Нормальний текст"/>
    <w:basedOn w:val="a"/>
    <w:rsid w:val="005C47F4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5C47F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rsid w:val="005C47F4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884505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884505"/>
    <w:rPr>
      <w:rFonts w:ascii="Segoe UI" w:eastAsia="Times New Roman" w:hAnsi="Segoe UI" w:cs="Segoe UI"/>
      <w:sz w:val="18"/>
      <w:szCs w:val="18"/>
      <w:lang w:eastAsia="uk-UA"/>
    </w:rPr>
  </w:style>
  <w:style w:type="character" w:styleId="a8">
    <w:name w:val="annotation reference"/>
    <w:uiPriority w:val="99"/>
    <w:semiHidden/>
    <w:unhideWhenUsed/>
    <w:rsid w:val="00063292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063292"/>
    <w:rPr>
      <w:sz w:val="20"/>
      <w:szCs w:val="20"/>
    </w:rPr>
  </w:style>
  <w:style w:type="character" w:customStyle="1" w:styleId="aa">
    <w:name w:val="Текст примітки Знак"/>
    <w:link w:val="a9"/>
    <w:uiPriority w:val="99"/>
    <w:semiHidden/>
    <w:rsid w:val="00063292"/>
    <w:rPr>
      <w:rFonts w:ascii="Times New Roman" w:eastAsia="Times New Roman" w:hAnsi="Times New Roman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063292"/>
    <w:rPr>
      <w:b/>
      <w:bCs/>
    </w:rPr>
  </w:style>
  <w:style w:type="character" w:customStyle="1" w:styleId="ac">
    <w:name w:val="Тема примітки Знак"/>
    <w:link w:val="ab"/>
    <w:uiPriority w:val="99"/>
    <w:semiHidden/>
    <w:rsid w:val="00063292"/>
    <w:rPr>
      <w:rFonts w:ascii="Times New Roman" w:eastAsia="Times New Roman" w:hAnsi="Times New Roman"/>
      <w:b/>
      <w:bCs/>
    </w:rPr>
  </w:style>
  <w:style w:type="paragraph" w:styleId="ad">
    <w:name w:val="Revision"/>
    <w:hidden/>
    <w:uiPriority w:val="99"/>
    <w:semiHidden/>
    <w:rsid w:val="0016395B"/>
    <w:rPr>
      <w:rFonts w:ascii="Times New Roman" w:eastAsia="Times New Roman" w:hAnsi="Times New Roman"/>
      <w:sz w:val="24"/>
      <w:szCs w:val="24"/>
      <w:lang w:val="uk-UA" w:eastAsia="uk-UA"/>
    </w:rPr>
  </w:style>
  <w:style w:type="paragraph" w:styleId="2">
    <w:name w:val="Body Text Indent 2"/>
    <w:basedOn w:val="a"/>
    <w:link w:val="20"/>
    <w:uiPriority w:val="99"/>
    <w:semiHidden/>
    <w:unhideWhenUsed/>
    <w:rsid w:val="00AA42EC"/>
    <w:pPr>
      <w:spacing w:after="120" w:line="480" w:lineRule="auto"/>
      <w:ind w:left="283"/>
    </w:pPr>
    <w:rPr>
      <w:sz w:val="20"/>
      <w:szCs w:val="20"/>
      <w:lang w:val="ru-RU" w:eastAsia="ru-RU"/>
    </w:rPr>
  </w:style>
  <w:style w:type="character" w:customStyle="1" w:styleId="20">
    <w:name w:val="Основний текст з відступом 2 Знак"/>
    <w:link w:val="2"/>
    <w:uiPriority w:val="99"/>
    <w:semiHidden/>
    <w:rsid w:val="00AA42EC"/>
    <w:rPr>
      <w:rFonts w:ascii="Times New Roman" w:eastAsia="Times New Roman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1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zakon3.rada.gov.ua/laws/show/584%D0%B0-18/paran419" TargetMode="External"/><Relationship Id="rId18" Type="http://schemas.openxmlformats.org/officeDocument/2006/relationships/hyperlink" Target="http://zakon3.rada.gov.ua/laws/show/584%D0%B0-18/paran1619" TargetMode="External"/><Relationship Id="rId26" Type="http://schemas.openxmlformats.org/officeDocument/2006/relationships/hyperlink" Target="http://zakon3.rada.gov.ua/laws/show/584%D0%B1-18/paran36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://zakon3.rada.gov.ua/laws/show/584%D0%B1-18/paran257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zakon3.rada.gov.ua/laws/show/584%D0%B0-18/paran383" TargetMode="External"/><Relationship Id="rId17" Type="http://schemas.openxmlformats.org/officeDocument/2006/relationships/hyperlink" Target="http://zakon3.rada.gov.ua/laws/show/584%D0%B0-18/paran1568" TargetMode="External"/><Relationship Id="rId25" Type="http://schemas.openxmlformats.org/officeDocument/2006/relationships/hyperlink" Target="http://zakon3.rada.gov.ua/laws/show/584%D0%B1-18/paran356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on3.rada.gov.ua/laws/show/584%D0%B0-18/paran785" TargetMode="External"/><Relationship Id="rId20" Type="http://schemas.openxmlformats.org/officeDocument/2006/relationships/hyperlink" Target="http://zakon3.rada.gov.ua/laws/show/584%D0%B1-18/paran189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zakon3.rada.gov.ua/laws/show/584%D0%B0-18/paran3" TargetMode="External"/><Relationship Id="rId24" Type="http://schemas.openxmlformats.org/officeDocument/2006/relationships/hyperlink" Target="http://zakon3.rada.gov.ua/laws/show/584%D0%B1-18/paran352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zakon3.rada.gov.ua/laws/show/584%D0%B0-18/paran474" TargetMode="External"/><Relationship Id="rId23" Type="http://schemas.openxmlformats.org/officeDocument/2006/relationships/hyperlink" Target="http://zakon3.rada.gov.ua/laws/show/584%D0%B1-18/paran339" TargetMode="External"/><Relationship Id="rId28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hyperlink" Target="http://zakon3.rada.gov.ua/laws/show/584%D0%B0-18/paran1682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zakon3.rada.gov.ua/laws/show/584%D0%B0-18/paran436" TargetMode="External"/><Relationship Id="rId22" Type="http://schemas.openxmlformats.org/officeDocument/2006/relationships/hyperlink" Target="http://zakon3.rada.gov.ua/laws/show/584%D0%B1-18/paran323" TargetMode="External"/><Relationship Id="rId27" Type="http://schemas.openxmlformats.org/officeDocument/2006/relationships/hyperlink" Target="http://zakon3.rada.gov.ua/laws/show/584%D0%B1-18/paran441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BBEA1-1A72-4B52-A63C-9CD80653D5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208A629-6E23-425B-9F35-CA9C710E31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3DEB66-5FDB-40AD-ADF2-E6131AFE8FC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E2820F-4F17-4A33-BA45-B46157ECA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21079</Words>
  <Characters>12016</Characters>
  <Application>Microsoft Office Word</Application>
  <DocSecurity>0</DocSecurity>
  <Lines>100</Lines>
  <Paragraphs>66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33029</CharactersWithSpaces>
  <SharedDoc>false</SharedDoc>
  <HLinks>
    <vt:vector size="102" baseType="variant">
      <vt:variant>
        <vt:i4>1507334</vt:i4>
      </vt:variant>
      <vt:variant>
        <vt:i4>48</vt:i4>
      </vt:variant>
      <vt:variant>
        <vt:i4>0</vt:i4>
      </vt:variant>
      <vt:variant>
        <vt:i4>5</vt:i4>
      </vt:variant>
      <vt:variant>
        <vt:lpwstr>http://zakon3.rada.gov.ua/laws/show/584%D0%B1-18/paran441</vt:lpwstr>
      </vt:variant>
      <vt:variant>
        <vt:lpwstr>n441</vt:lpwstr>
      </vt:variant>
      <vt:variant>
        <vt:i4>1310723</vt:i4>
      </vt:variant>
      <vt:variant>
        <vt:i4>45</vt:i4>
      </vt:variant>
      <vt:variant>
        <vt:i4>0</vt:i4>
      </vt:variant>
      <vt:variant>
        <vt:i4>5</vt:i4>
      </vt:variant>
      <vt:variant>
        <vt:lpwstr>http://zakon3.rada.gov.ua/laws/show/584%D0%B1-18/paran367</vt:lpwstr>
      </vt:variant>
      <vt:variant>
        <vt:lpwstr>n367</vt:lpwstr>
      </vt:variant>
      <vt:variant>
        <vt:i4>1441792</vt:i4>
      </vt:variant>
      <vt:variant>
        <vt:i4>42</vt:i4>
      </vt:variant>
      <vt:variant>
        <vt:i4>0</vt:i4>
      </vt:variant>
      <vt:variant>
        <vt:i4>5</vt:i4>
      </vt:variant>
      <vt:variant>
        <vt:lpwstr>http://zakon3.rada.gov.ua/laws/show/584%D0%B1-18/paran356</vt:lpwstr>
      </vt:variant>
      <vt:variant>
        <vt:lpwstr>n356</vt:lpwstr>
      </vt:variant>
      <vt:variant>
        <vt:i4>1179648</vt:i4>
      </vt:variant>
      <vt:variant>
        <vt:i4>39</vt:i4>
      </vt:variant>
      <vt:variant>
        <vt:i4>0</vt:i4>
      </vt:variant>
      <vt:variant>
        <vt:i4>5</vt:i4>
      </vt:variant>
      <vt:variant>
        <vt:lpwstr>http://zakon3.rada.gov.ua/laws/show/584%D0%B1-18/paran352</vt:lpwstr>
      </vt:variant>
      <vt:variant>
        <vt:lpwstr>n352</vt:lpwstr>
      </vt:variant>
      <vt:variant>
        <vt:i4>2031622</vt:i4>
      </vt:variant>
      <vt:variant>
        <vt:i4>36</vt:i4>
      </vt:variant>
      <vt:variant>
        <vt:i4>0</vt:i4>
      </vt:variant>
      <vt:variant>
        <vt:i4>5</vt:i4>
      </vt:variant>
      <vt:variant>
        <vt:lpwstr>http://zakon3.rada.gov.ua/laws/show/584%D0%B1-18/paran339</vt:lpwstr>
      </vt:variant>
      <vt:variant>
        <vt:lpwstr>n339</vt:lpwstr>
      </vt:variant>
      <vt:variant>
        <vt:i4>1310727</vt:i4>
      </vt:variant>
      <vt:variant>
        <vt:i4>33</vt:i4>
      </vt:variant>
      <vt:variant>
        <vt:i4>0</vt:i4>
      </vt:variant>
      <vt:variant>
        <vt:i4>5</vt:i4>
      </vt:variant>
      <vt:variant>
        <vt:lpwstr>http://zakon3.rada.gov.ua/laws/show/584%D0%B1-18/paran323</vt:lpwstr>
      </vt:variant>
      <vt:variant>
        <vt:lpwstr>n323</vt:lpwstr>
      </vt:variant>
      <vt:variant>
        <vt:i4>1441793</vt:i4>
      </vt:variant>
      <vt:variant>
        <vt:i4>30</vt:i4>
      </vt:variant>
      <vt:variant>
        <vt:i4>0</vt:i4>
      </vt:variant>
      <vt:variant>
        <vt:i4>5</vt:i4>
      </vt:variant>
      <vt:variant>
        <vt:lpwstr>http://zakon3.rada.gov.ua/laws/show/584%D0%B1-18/paran257</vt:lpwstr>
      </vt:variant>
      <vt:variant>
        <vt:lpwstr>n257</vt:lpwstr>
      </vt:variant>
      <vt:variant>
        <vt:i4>1441807</vt:i4>
      </vt:variant>
      <vt:variant>
        <vt:i4>27</vt:i4>
      </vt:variant>
      <vt:variant>
        <vt:i4>0</vt:i4>
      </vt:variant>
      <vt:variant>
        <vt:i4>5</vt:i4>
      </vt:variant>
      <vt:variant>
        <vt:lpwstr>http://zakon3.rada.gov.ua/laws/show/584%D0%B1-18/paran189</vt:lpwstr>
      </vt:variant>
      <vt:variant>
        <vt:lpwstr>n189</vt:lpwstr>
      </vt:variant>
      <vt:variant>
        <vt:i4>2818104</vt:i4>
      </vt:variant>
      <vt:variant>
        <vt:i4>24</vt:i4>
      </vt:variant>
      <vt:variant>
        <vt:i4>0</vt:i4>
      </vt:variant>
      <vt:variant>
        <vt:i4>5</vt:i4>
      </vt:variant>
      <vt:variant>
        <vt:lpwstr>http://zakon3.rada.gov.ua/laws/show/584%D0%B0-18/paran1682</vt:lpwstr>
      </vt:variant>
      <vt:variant>
        <vt:lpwstr>n1682</vt:lpwstr>
      </vt:variant>
      <vt:variant>
        <vt:i4>2687025</vt:i4>
      </vt:variant>
      <vt:variant>
        <vt:i4>21</vt:i4>
      </vt:variant>
      <vt:variant>
        <vt:i4>0</vt:i4>
      </vt:variant>
      <vt:variant>
        <vt:i4>5</vt:i4>
      </vt:variant>
      <vt:variant>
        <vt:lpwstr>http://zakon3.rada.gov.ua/laws/show/584%D0%B0-18/paran1619</vt:lpwstr>
      </vt:variant>
      <vt:variant>
        <vt:lpwstr>n1619</vt:lpwstr>
      </vt:variant>
      <vt:variant>
        <vt:i4>2883637</vt:i4>
      </vt:variant>
      <vt:variant>
        <vt:i4>18</vt:i4>
      </vt:variant>
      <vt:variant>
        <vt:i4>0</vt:i4>
      </vt:variant>
      <vt:variant>
        <vt:i4>5</vt:i4>
      </vt:variant>
      <vt:variant>
        <vt:lpwstr>http://zakon3.rada.gov.ua/laws/show/584%D0%B0-18/paran1568</vt:lpwstr>
      </vt:variant>
      <vt:variant>
        <vt:lpwstr>n1568</vt:lpwstr>
      </vt:variant>
      <vt:variant>
        <vt:i4>1835016</vt:i4>
      </vt:variant>
      <vt:variant>
        <vt:i4>15</vt:i4>
      </vt:variant>
      <vt:variant>
        <vt:i4>0</vt:i4>
      </vt:variant>
      <vt:variant>
        <vt:i4>5</vt:i4>
      </vt:variant>
      <vt:variant>
        <vt:lpwstr>http://zakon3.rada.gov.ua/laws/show/584%D0%B0-18/paran785</vt:lpwstr>
      </vt:variant>
      <vt:variant>
        <vt:lpwstr>n785</vt:lpwstr>
      </vt:variant>
      <vt:variant>
        <vt:i4>1114116</vt:i4>
      </vt:variant>
      <vt:variant>
        <vt:i4>12</vt:i4>
      </vt:variant>
      <vt:variant>
        <vt:i4>0</vt:i4>
      </vt:variant>
      <vt:variant>
        <vt:i4>5</vt:i4>
      </vt:variant>
      <vt:variant>
        <vt:lpwstr>http://zakon3.rada.gov.ua/laws/show/584%D0%B0-18/paran474</vt:lpwstr>
      </vt:variant>
      <vt:variant>
        <vt:lpwstr>n474</vt:lpwstr>
      </vt:variant>
      <vt:variant>
        <vt:i4>1507328</vt:i4>
      </vt:variant>
      <vt:variant>
        <vt:i4>9</vt:i4>
      </vt:variant>
      <vt:variant>
        <vt:i4>0</vt:i4>
      </vt:variant>
      <vt:variant>
        <vt:i4>5</vt:i4>
      </vt:variant>
      <vt:variant>
        <vt:lpwstr>http://zakon3.rada.gov.ua/laws/show/584%D0%B0-18/paran436</vt:lpwstr>
      </vt:variant>
      <vt:variant>
        <vt:lpwstr>n436</vt:lpwstr>
      </vt:variant>
      <vt:variant>
        <vt:i4>1703938</vt:i4>
      </vt:variant>
      <vt:variant>
        <vt:i4>6</vt:i4>
      </vt:variant>
      <vt:variant>
        <vt:i4>0</vt:i4>
      </vt:variant>
      <vt:variant>
        <vt:i4>5</vt:i4>
      </vt:variant>
      <vt:variant>
        <vt:lpwstr>http://zakon3.rada.gov.ua/laws/show/584%D0%B0-18/paran419</vt:lpwstr>
      </vt:variant>
      <vt:variant>
        <vt:lpwstr>n419</vt:lpwstr>
      </vt:variant>
      <vt:variant>
        <vt:i4>1966092</vt:i4>
      </vt:variant>
      <vt:variant>
        <vt:i4>3</vt:i4>
      </vt:variant>
      <vt:variant>
        <vt:i4>0</vt:i4>
      </vt:variant>
      <vt:variant>
        <vt:i4>5</vt:i4>
      </vt:variant>
      <vt:variant>
        <vt:lpwstr>http://zakon3.rada.gov.ua/laws/show/584%D0%B0-18/paran383</vt:lpwstr>
      </vt:variant>
      <vt:variant>
        <vt:lpwstr>n383</vt:lpwstr>
      </vt:variant>
      <vt:variant>
        <vt:i4>1376263</vt:i4>
      </vt:variant>
      <vt:variant>
        <vt:i4>0</vt:i4>
      </vt:variant>
      <vt:variant>
        <vt:i4>0</vt:i4>
      </vt:variant>
      <vt:variant>
        <vt:i4>5</vt:i4>
      </vt:variant>
      <vt:variant>
        <vt:lpwstr>http://zakon3.rada.gov.ua/laws/show/584%D0%B0-18/paran3</vt:lpwstr>
      </vt:variant>
      <vt:variant>
        <vt:lpwstr>n3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2020-07-06T11:22:00Z</dcterms:created>
  <dcterms:modified xsi:type="dcterms:W3CDTF">2020-07-06T11:22:00Z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